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40AB977C" w:rsidR="00C66EDC" w:rsidRDefault="002F53B6" w:rsidP="004C6160">
      <w:pPr>
        <w:spacing w:line="280" w:lineRule="exact"/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DC41B1">
        <w:rPr>
          <w:sz w:val="20"/>
          <w:szCs w:val="20"/>
        </w:rPr>
        <w:t>10</w:t>
      </w:r>
      <w:r>
        <w:rPr>
          <w:sz w:val="20"/>
          <w:szCs w:val="20"/>
        </w:rPr>
        <w:t>/</w:t>
      </w:r>
      <w:r w:rsidR="009B36D2">
        <w:rPr>
          <w:sz w:val="20"/>
          <w:szCs w:val="20"/>
        </w:rPr>
        <w:t>18</w:t>
      </w:r>
      <w:r>
        <w:rPr>
          <w:sz w:val="20"/>
          <w:szCs w:val="20"/>
        </w:rPr>
        <w:t>/21</w:t>
      </w:r>
    </w:p>
    <w:p w14:paraId="75E2290B" w14:textId="004D7207" w:rsidR="002D6DE7" w:rsidRDefault="002D6DE7" w:rsidP="004C6160">
      <w:pPr>
        <w:spacing w:line="280" w:lineRule="exact"/>
        <w:ind w:left="-540"/>
        <w:rPr>
          <w:sz w:val="20"/>
          <w:szCs w:val="20"/>
        </w:rPr>
      </w:pPr>
    </w:p>
    <w:p w14:paraId="3EAF2572" w14:textId="343B4058" w:rsidR="007071DC" w:rsidRPr="002354F8" w:rsidRDefault="007071DC" w:rsidP="00BA40D0">
      <w:pPr>
        <w:ind w:left="-540"/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 xml:space="preserve">Virtual Meeting </w:t>
      </w:r>
    </w:p>
    <w:p w14:paraId="497A9EFF" w14:textId="77777777" w:rsidR="002A5310" w:rsidRDefault="002A5310" w:rsidP="004C6160">
      <w:pPr>
        <w:ind w:left="-540"/>
        <w:rPr>
          <w:sz w:val="20"/>
        </w:rPr>
      </w:pPr>
    </w:p>
    <w:p w14:paraId="0032664C" w14:textId="589C3739" w:rsidR="002A5310" w:rsidRPr="00E71DC9" w:rsidRDefault="003E2E95" w:rsidP="004C6160">
      <w:pPr>
        <w:ind w:lef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CASUALTY ACTUARIAL AND STATISTICAL</w:t>
      </w:r>
      <w:r w:rsidR="002A5310" w:rsidRPr="00E71DC9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C</w:t>
      </w:r>
      <w:r w:rsidR="002A5310" w:rsidRPr="00E71DC9">
        <w:rPr>
          <w:b/>
          <w:bCs/>
          <w:sz w:val="20"/>
          <w:szCs w:val="20"/>
        </w:rPr>
        <w:t>) TASK FORCE</w:t>
      </w:r>
    </w:p>
    <w:p w14:paraId="288B13EE" w14:textId="50353462" w:rsidR="002A5310" w:rsidRPr="00E71DC9" w:rsidRDefault="003E2E95" w:rsidP="004C6160">
      <w:pPr>
        <w:ind w:left="-540"/>
        <w:rPr>
          <w:sz w:val="20"/>
        </w:rPr>
      </w:pPr>
      <w:r>
        <w:rPr>
          <w:sz w:val="20"/>
        </w:rPr>
        <w:t>Tu</w:t>
      </w:r>
      <w:r w:rsidR="000B5B6A">
        <w:rPr>
          <w:sz w:val="20"/>
        </w:rPr>
        <w:t>esday</w:t>
      </w:r>
      <w:r w:rsidR="002A5310" w:rsidRPr="00E71DC9">
        <w:rPr>
          <w:sz w:val="20"/>
        </w:rPr>
        <w:t xml:space="preserve">, </w:t>
      </w:r>
      <w:r w:rsidR="00DC41B1">
        <w:rPr>
          <w:sz w:val="20"/>
        </w:rPr>
        <w:t>Oct. 1</w:t>
      </w:r>
      <w:r w:rsidR="00E80429">
        <w:rPr>
          <w:sz w:val="20"/>
        </w:rPr>
        <w:t>9</w:t>
      </w:r>
      <w:r w:rsidR="002A5310" w:rsidRPr="00E71DC9">
        <w:rPr>
          <w:sz w:val="20"/>
        </w:rPr>
        <w:t>, 2021</w:t>
      </w:r>
    </w:p>
    <w:p w14:paraId="7A884C47" w14:textId="7DC1E80F" w:rsidR="002A5310" w:rsidRPr="00E71DC9" w:rsidRDefault="002A5310" w:rsidP="004C6160">
      <w:pPr>
        <w:ind w:left="-540"/>
        <w:rPr>
          <w:sz w:val="20"/>
        </w:rPr>
      </w:pPr>
      <w:r w:rsidRPr="00E71DC9">
        <w:rPr>
          <w:sz w:val="20"/>
        </w:rPr>
        <w:t xml:space="preserve">2:00 – </w:t>
      </w:r>
      <w:r w:rsidR="003E2E95">
        <w:rPr>
          <w:sz w:val="20"/>
        </w:rPr>
        <w:t>3</w:t>
      </w:r>
      <w:r w:rsidRPr="00E71DC9">
        <w:rPr>
          <w:sz w:val="20"/>
        </w:rPr>
        <w:t xml:space="preserve">:00 p.m. ET / </w:t>
      </w:r>
      <w:r w:rsidR="003E2E95">
        <w:rPr>
          <w:sz w:val="20"/>
        </w:rPr>
        <w:t>1</w:t>
      </w:r>
      <w:r w:rsidRPr="00E71DC9">
        <w:rPr>
          <w:sz w:val="20"/>
        </w:rPr>
        <w:t xml:space="preserve">:00 – </w:t>
      </w:r>
      <w:r w:rsidR="003E2E95">
        <w:rPr>
          <w:sz w:val="20"/>
        </w:rPr>
        <w:t>2</w:t>
      </w:r>
      <w:r w:rsidRPr="00E71DC9">
        <w:rPr>
          <w:sz w:val="20"/>
        </w:rPr>
        <w:t>:00 p.m. CT / 1</w:t>
      </w:r>
      <w:r w:rsidR="003E2E95">
        <w:rPr>
          <w:sz w:val="20"/>
        </w:rPr>
        <w:t>2</w:t>
      </w:r>
      <w:r w:rsidRPr="00E71DC9">
        <w:rPr>
          <w:sz w:val="20"/>
        </w:rPr>
        <w:t xml:space="preserve">:00 – 1:00 p.m. MT / </w:t>
      </w:r>
      <w:r w:rsidR="003E2E95">
        <w:rPr>
          <w:sz w:val="20"/>
        </w:rPr>
        <w:t>11</w:t>
      </w:r>
      <w:r w:rsidRPr="00E71DC9">
        <w:rPr>
          <w:sz w:val="20"/>
        </w:rPr>
        <w:t>:00</w:t>
      </w:r>
      <w:r w:rsidR="003E2E95">
        <w:rPr>
          <w:sz w:val="20"/>
        </w:rPr>
        <w:t xml:space="preserve"> a.m.</w:t>
      </w:r>
      <w:r w:rsidRPr="00E71DC9">
        <w:rPr>
          <w:sz w:val="20"/>
        </w:rPr>
        <w:t xml:space="preserve"> – 1</w:t>
      </w:r>
      <w:r w:rsidR="003E2E95">
        <w:rPr>
          <w:sz w:val="20"/>
        </w:rPr>
        <w:t>2</w:t>
      </w:r>
      <w:r w:rsidRPr="00E71DC9">
        <w:rPr>
          <w:sz w:val="20"/>
        </w:rPr>
        <w:t xml:space="preserve">:00 </w:t>
      </w:r>
      <w:r w:rsidR="003E2E95">
        <w:rPr>
          <w:sz w:val="20"/>
        </w:rPr>
        <w:t>p</w:t>
      </w:r>
      <w:r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4C6160">
      <w:pPr>
        <w:ind w:left="-540"/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4B0E8750" w14:textId="0769E341" w:rsidR="00C66EDC" w:rsidRDefault="00C66EDC" w:rsidP="00E71DC9">
      <w:pPr>
        <w:rPr>
          <w:b/>
          <w:bCs/>
          <w:sz w:val="20"/>
          <w:szCs w:val="20"/>
        </w:rPr>
      </w:pPr>
    </w:p>
    <w:tbl>
      <w:tblPr>
        <w:tblW w:w="5263" w:type="pct"/>
        <w:tblInd w:w="-630" w:type="dxa"/>
        <w:tblLook w:val="01E0" w:firstRow="1" w:lastRow="1" w:firstColumn="1" w:lastColumn="1" w:noHBand="0" w:noVBand="0"/>
      </w:tblPr>
      <w:tblGrid>
        <w:gridCol w:w="2701"/>
        <w:gridCol w:w="1981"/>
        <w:gridCol w:w="2519"/>
        <w:gridCol w:w="1893"/>
      </w:tblGrid>
      <w:tr w:rsidR="00AA14EE" w:rsidRPr="001B2D34" w14:paraId="6096004E" w14:textId="77777777" w:rsidTr="004C6160">
        <w:tc>
          <w:tcPr>
            <w:tcW w:w="1485" w:type="pct"/>
            <w:shd w:val="clear" w:color="auto" w:fill="auto"/>
          </w:tcPr>
          <w:p w14:paraId="6BF00C21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Grace Arnold, Chair</w:t>
            </w:r>
          </w:p>
        </w:tc>
        <w:tc>
          <w:tcPr>
            <w:tcW w:w="1089" w:type="pct"/>
            <w:shd w:val="clear" w:color="auto" w:fill="auto"/>
          </w:tcPr>
          <w:p w14:paraId="730E505C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Minnesota</w:t>
            </w:r>
          </w:p>
        </w:tc>
        <w:tc>
          <w:tcPr>
            <w:tcW w:w="1385" w:type="pct"/>
            <w:shd w:val="clear" w:color="auto" w:fill="auto"/>
          </w:tcPr>
          <w:p w14:paraId="072DDBBA" w14:textId="34A1C68E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Chlora Lindley-Myers</w:t>
            </w:r>
          </w:p>
        </w:tc>
        <w:tc>
          <w:tcPr>
            <w:tcW w:w="1041" w:type="pct"/>
            <w:shd w:val="clear" w:color="auto" w:fill="auto"/>
          </w:tcPr>
          <w:p w14:paraId="05531D41" w14:textId="3D4B1040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Missouri</w:t>
            </w:r>
          </w:p>
        </w:tc>
      </w:tr>
      <w:tr w:rsidR="00AA14EE" w:rsidRPr="001B2D34" w14:paraId="37A71188" w14:textId="77777777" w:rsidTr="004C6160">
        <w:tc>
          <w:tcPr>
            <w:tcW w:w="1485" w:type="pct"/>
            <w:shd w:val="clear" w:color="auto" w:fill="auto"/>
          </w:tcPr>
          <w:p w14:paraId="7596AB4A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James J. Donelon, Vice Chair</w:t>
            </w:r>
          </w:p>
        </w:tc>
        <w:tc>
          <w:tcPr>
            <w:tcW w:w="1089" w:type="pct"/>
            <w:shd w:val="clear" w:color="auto" w:fill="auto"/>
          </w:tcPr>
          <w:p w14:paraId="303638DC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Louisiana</w:t>
            </w:r>
          </w:p>
        </w:tc>
        <w:tc>
          <w:tcPr>
            <w:tcW w:w="1385" w:type="pct"/>
            <w:shd w:val="clear" w:color="auto" w:fill="auto"/>
          </w:tcPr>
          <w:p w14:paraId="2B3016E1" w14:textId="7172E86D" w:rsidR="00AA14EE" w:rsidRPr="00B802BC" w:rsidRDefault="00AA14EE" w:rsidP="00AA14EE">
            <w:pPr>
              <w:tabs>
                <w:tab w:val="left" w:pos="1838"/>
              </w:tabs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Troy Downing</w:t>
            </w:r>
          </w:p>
        </w:tc>
        <w:tc>
          <w:tcPr>
            <w:tcW w:w="1041" w:type="pct"/>
            <w:shd w:val="clear" w:color="auto" w:fill="auto"/>
          </w:tcPr>
          <w:p w14:paraId="6EEA9019" w14:textId="604BA00C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Montana</w:t>
            </w:r>
          </w:p>
        </w:tc>
      </w:tr>
      <w:tr w:rsidR="00AA14EE" w:rsidRPr="001B2D34" w14:paraId="01796627" w14:textId="77777777" w:rsidTr="004C6160">
        <w:tc>
          <w:tcPr>
            <w:tcW w:w="1485" w:type="pct"/>
            <w:shd w:val="clear" w:color="auto" w:fill="auto"/>
          </w:tcPr>
          <w:p w14:paraId="1F587164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Jim L. Ridling</w:t>
            </w:r>
          </w:p>
        </w:tc>
        <w:tc>
          <w:tcPr>
            <w:tcW w:w="1089" w:type="pct"/>
            <w:shd w:val="clear" w:color="auto" w:fill="auto"/>
          </w:tcPr>
          <w:p w14:paraId="1F02BAC8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Alabama</w:t>
            </w:r>
          </w:p>
        </w:tc>
        <w:tc>
          <w:tcPr>
            <w:tcW w:w="1385" w:type="pct"/>
            <w:shd w:val="clear" w:color="auto" w:fill="auto"/>
          </w:tcPr>
          <w:p w14:paraId="46C46000" w14:textId="5047CF5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Edward M. Deleon Guerrero</w:t>
            </w:r>
          </w:p>
        </w:tc>
        <w:tc>
          <w:tcPr>
            <w:tcW w:w="1041" w:type="pct"/>
            <w:shd w:val="clear" w:color="auto" w:fill="auto"/>
          </w:tcPr>
          <w:p w14:paraId="76A3B591" w14:textId="6DEA146B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N. Mariana Islands</w:t>
            </w:r>
          </w:p>
        </w:tc>
      </w:tr>
      <w:tr w:rsidR="00AA14EE" w:rsidRPr="001B2D34" w14:paraId="67BC6B05" w14:textId="77777777" w:rsidTr="004C6160">
        <w:tc>
          <w:tcPr>
            <w:tcW w:w="1485" w:type="pct"/>
            <w:shd w:val="clear" w:color="auto" w:fill="auto"/>
          </w:tcPr>
          <w:p w14:paraId="29509DF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Lori K. Wing-Heier</w:t>
            </w:r>
          </w:p>
        </w:tc>
        <w:tc>
          <w:tcPr>
            <w:tcW w:w="1089" w:type="pct"/>
            <w:shd w:val="clear" w:color="auto" w:fill="auto"/>
          </w:tcPr>
          <w:p w14:paraId="14C9D91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Alaska</w:t>
            </w:r>
          </w:p>
        </w:tc>
        <w:tc>
          <w:tcPr>
            <w:tcW w:w="1385" w:type="pct"/>
            <w:shd w:val="clear" w:color="auto" w:fill="auto"/>
          </w:tcPr>
          <w:p w14:paraId="1E9B0996" w14:textId="481E4894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Barbara D. Richardson</w:t>
            </w:r>
          </w:p>
        </w:tc>
        <w:tc>
          <w:tcPr>
            <w:tcW w:w="1041" w:type="pct"/>
            <w:shd w:val="clear" w:color="auto" w:fill="auto"/>
          </w:tcPr>
          <w:p w14:paraId="3CCB8BBB" w14:textId="4CD32B69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Nevada</w:t>
            </w:r>
          </w:p>
        </w:tc>
      </w:tr>
      <w:tr w:rsidR="00AA14EE" w:rsidRPr="001B2D34" w14:paraId="2D8D4146" w14:textId="77777777" w:rsidTr="004C6160">
        <w:tc>
          <w:tcPr>
            <w:tcW w:w="1485" w:type="pct"/>
            <w:shd w:val="clear" w:color="auto" w:fill="auto"/>
          </w:tcPr>
          <w:p w14:paraId="42629E7F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Evan G. Daniels</w:t>
            </w:r>
          </w:p>
        </w:tc>
        <w:tc>
          <w:tcPr>
            <w:tcW w:w="1089" w:type="pct"/>
            <w:shd w:val="clear" w:color="auto" w:fill="auto"/>
          </w:tcPr>
          <w:p w14:paraId="5C673564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Arizona</w:t>
            </w:r>
          </w:p>
        </w:tc>
        <w:tc>
          <w:tcPr>
            <w:tcW w:w="1385" w:type="pct"/>
            <w:shd w:val="clear" w:color="auto" w:fill="auto"/>
          </w:tcPr>
          <w:p w14:paraId="7E783390" w14:textId="5C352639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Chris Nicolopoulos</w:t>
            </w:r>
          </w:p>
        </w:tc>
        <w:tc>
          <w:tcPr>
            <w:tcW w:w="1041" w:type="pct"/>
            <w:shd w:val="clear" w:color="auto" w:fill="auto"/>
          </w:tcPr>
          <w:p w14:paraId="645F0D47" w14:textId="7E0832B1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Hampshire</w:t>
            </w:r>
          </w:p>
        </w:tc>
      </w:tr>
      <w:tr w:rsidR="00AA14EE" w:rsidRPr="001B2D34" w14:paraId="2A115D71" w14:textId="77777777" w:rsidTr="004C6160">
        <w:tc>
          <w:tcPr>
            <w:tcW w:w="1485" w:type="pct"/>
            <w:shd w:val="clear" w:color="auto" w:fill="auto"/>
          </w:tcPr>
          <w:p w14:paraId="1F0DE429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Ricardo Lara</w:t>
            </w:r>
          </w:p>
        </w:tc>
        <w:tc>
          <w:tcPr>
            <w:tcW w:w="1089" w:type="pct"/>
            <w:shd w:val="clear" w:color="auto" w:fill="auto"/>
          </w:tcPr>
          <w:p w14:paraId="72F6C88A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California</w:t>
            </w:r>
          </w:p>
        </w:tc>
        <w:tc>
          <w:tcPr>
            <w:tcW w:w="1385" w:type="pct"/>
            <w:shd w:val="clear" w:color="auto" w:fill="auto"/>
          </w:tcPr>
          <w:p w14:paraId="00785990" w14:textId="1B8DB646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Marlene Caride</w:t>
            </w:r>
          </w:p>
        </w:tc>
        <w:tc>
          <w:tcPr>
            <w:tcW w:w="1041" w:type="pct"/>
            <w:shd w:val="clear" w:color="auto" w:fill="auto"/>
          </w:tcPr>
          <w:p w14:paraId="24108D81" w14:textId="26966C94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Jersey</w:t>
            </w:r>
          </w:p>
        </w:tc>
      </w:tr>
      <w:tr w:rsidR="00AA14EE" w:rsidRPr="001B2D34" w14:paraId="39D3B08D" w14:textId="77777777" w:rsidTr="004C6160">
        <w:tc>
          <w:tcPr>
            <w:tcW w:w="1485" w:type="pct"/>
            <w:shd w:val="clear" w:color="auto" w:fill="auto"/>
          </w:tcPr>
          <w:p w14:paraId="773A7347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Michael Conway</w:t>
            </w:r>
          </w:p>
        </w:tc>
        <w:tc>
          <w:tcPr>
            <w:tcW w:w="1089" w:type="pct"/>
            <w:shd w:val="clear" w:color="auto" w:fill="auto"/>
          </w:tcPr>
          <w:p w14:paraId="18656E55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Colorado</w:t>
            </w:r>
          </w:p>
        </w:tc>
        <w:tc>
          <w:tcPr>
            <w:tcW w:w="1385" w:type="pct"/>
            <w:shd w:val="clear" w:color="auto" w:fill="auto"/>
          </w:tcPr>
          <w:p w14:paraId="06467498" w14:textId="73D038B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Russell Toal</w:t>
            </w:r>
          </w:p>
        </w:tc>
        <w:tc>
          <w:tcPr>
            <w:tcW w:w="1041" w:type="pct"/>
            <w:shd w:val="clear" w:color="auto" w:fill="auto"/>
          </w:tcPr>
          <w:p w14:paraId="57F3AA28" w14:textId="161D95BC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Mexico</w:t>
            </w:r>
          </w:p>
        </w:tc>
      </w:tr>
      <w:tr w:rsidR="00AA14EE" w:rsidRPr="001B2D34" w14:paraId="0D6EFF44" w14:textId="77777777" w:rsidTr="004C6160">
        <w:tc>
          <w:tcPr>
            <w:tcW w:w="1485" w:type="pct"/>
            <w:shd w:val="clear" w:color="auto" w:fill="auto"/>
          </w:tcPr>
          <w:p w14:paraId="0928D9E8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Andrew N. Mais</w:t>
            </w:r>
          </w:p>
        </w:tc>
        <w:tc>
          <w:tcPr>
            <w:tcW w:w="1089" w:type="pct"/>
            <w:shd w:val="clear" w:color="auto" w:fill="auto"/>
          </w:tcPr>
          <w:p w14:paraId="7F3C5419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Connecticut</w:t>
            </w:r>
          </w:p>
        </w:tc>
        <w:tc>
          <w:tcPr>
            <w:tcW w:w="1385" w:type="pct"/>
            <w:shd w:val="clear" w:color="auto" w:fill="auto"/>
          </w:tcPr>
          <w:p w14:paraId="48733379" w14:textId="08061681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Mike Causey</w:t>
            </w:r>
          </w:p>
        </w:tc>
        <w:tc>
          <w:tcPr>
            <w:tcW w:w="1041" w:type="pct"/>
            <w:shd w:val="clear" w:color="auto" w:fill="auto"/>
          </w:tcPr>
          <w:p w14:paraId="068A947C" w14:textId="6C9A1818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North Carolina</w:t>
            </w:r>
          </w:p>
        </w:tc>
      </w:tr>
      <w:tr w:rsidR="00AA14EE" w:rsidRPr="001B2D34" w14:paraId="54BCB29E" w14:textId="77777777" w:rsidTr="004C6160">
        <w:tc>
          <w:tcPr>
            <w:tcW w:w="1485" w:type="pct"/>
            <w:shd w:val="clear" w:color="auto" w:fill="auto"/>
          </w:tcPr>
          <w:p w14:paraId="7643793D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Karima M. Woods</w:t>
            </w:r>
          </w:p>
        </w:tc>
        <w:tc>
          <w:tcPr>
            <w:tcW w:w="1089" w:type="pct"/>
            <w:shd w:val="clear" w:color="auto" w:fill="auto"/>
          </w:tcPr>
          <w:p w14:paraId="158F1971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District of Columbia</w:t>
            </w:r>
          </w:p>
        </w:tc>
        <w:tc>
          <w:tcPr>
            <w:tcW w:w="1385" w:type="pct"/>
            <w:shd w:val="clear" w:color="auto" w:fill="auto"/>
          </w:tcPr>
          <w:p w14:paraId="2DCFB654" w14:textId="6E9B4AA0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Judith L. French</w:t>
            </w:r>
          </w:p>
        </w:tc>
        <w:tc>
          <w:tcPr>
            <w:tcW w:w="1041" w:type="pct"/>
            <w:shd w:val="clear" w:color="auto" w:fill="auto"/>
          </w:tcPr>
          <w:p w14:paraId="149289C9" w14:textId="568ACA58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Ohio</w:t>
            </w:r>
          </w:p>
        </w:tc>
      </w:tr>
      <w:tr w:rsidR="00AA14EE" w:rsidRPr="001B2D34" w14:paraId="672215B5" w14:textId="77777777" w:rsidTr="004C6160">
        <w:tc>
          <w:tcPr>
            <w:tcW w:w="1485" w:type="pct"/>
            <w:shd w:val="clear" w:color="auto" w:fill="auto"/>
          </w:tcPr>
          <w:p w14:paraId="661D45F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David Altmaier</w:t>
            </w:r>
          </w:p>
        </w:tc>
        <w:tc>
          <w:tcPr>
            <w:tcW w:w="1089" w:type="pct"/>
            <w:shd w:val="clear" w:color="auto" w:fill="auto"/>
          </w:tcPr>
          <w:p w14:paraId="0C12FF03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Florida</w:t>
            </w:r>
          </w:p>
        </w:tc>
        <w:tc>
          <w:tcPr>
            <w:tcW w:w="1385" w:type="pct"/>
            <w:shd w:val="clear" w:color="auto" w:fill="auto"/>
          </w:tcPr>
          <w:p w14:paraId="4FCDD27B" w14:textId="2581734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Glen Mulready</w:t>
            </w:r>
          </w:p>
        </w:tc>
        <w:tc>
          <w:tcPr>
            <w:tcW w:w="1041" w:type="pct"/>
            <w:shd w:val="clear" w:color="auto" w:fill="auto"/>
          </w:tcPr>
          <w:p w14:paraId="2610A1F6" w14:textId="723128F0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Oklahoma</w:t>
            </w:r>
          </w:p>
        </w:tc>
      </w:tr>
      <w:tr w:rsidR="00AA14EE" w:rsidRPr="001B2D34" w14:paraId="4CCED726" w14:textId="77777777" w:rsidTr="004C6160">
        <w:tc>
          <w:tcPr>
            <w:tcW w:w="1485" w:type="pct"/>
            <w:shd w:val="clear" w:color="auto" w:fill="auto"/>
          </w:tcPr>
          <w:p w14:paraId="21A7BB90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Colin M. Hayashida</w:t>
            </w:r>
          </w:p>
        </w:tc>
        <w:tc>
          <w:tcPr>
            <w:tcW w:w="1089" w:type="pct"/>
            <w:shd w:val="clear" w:color="auto" w:fill="auto"/>
          </w:tcPr>
          <w:p w14:paraId="3AD351FD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Hawaii</w:t>
            </w:r>
          </w:p>
        </w:tc>
        <w:tc>
          <w:tcPr>
            <w:tcW w:w="1385" w:type="pct"/>
            <w:shd w:val="clear" w:color="auto" w:fill="auto"/>
          </w:tcPr>
          <w:p w14:paraId="57FD261C" w14:textId="62FC62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Andrew R. Stolfi</w:t>
            </w:r>
          </w:p>
        </w:tc>
        <w:tc>
          <w:tcPr>
            <w:tcW w:w="1041" w:type="pct"/>
            <w:shd w:val="clear" w:color="auto" w:fill="auto"/>
          </w:tcPr>
          <w:p w14:paraId="25ABD9CA" w14:textId="075A6300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Oregon</w:t>
            </w:r>
          </w:p>
        </w:tc>
      </w:tr>
      <w:tr w:rsidR="00AA14EE" w:rsidRPr="001B2D34" w14:paraId="310E8227" w14:textId="77777777" w:rsidTr="004C6160">
        <w:tc>
          <w:tcPr>
            <w:tcW w:w="1485" w:type="pct"/>
            <w:shd w:val="clear" w:color="auto" w:fill="auto"/>
          </w:tcPr>
          <w:p w14:paraId="3620B28F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Dana Popish Severinghaus</w:t>
            </w:r>
          </w:p>
        </w:tc>
        <w:tc>
          <w:tcPr>
            <w:tcW w:w="1089" w:type="pct"/>
            <w:shd w:val="clear" w:color="auto" w:fill="auto"/>
          </w:tcPr>
          <w:p w14:paraId="1F6EE50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Illinois</w:t>
            </w:r>
          </w:p>
        </w:tc>
        <w:tc>
          <w:tcPr>
            <w:tcW w:w="1385" w:type="pct"/>
            <w:shd w:val="clear" w:color="auto" w:fill="auto"/>
          </w:tcPr>
          <w:p w14:paraId="7C55FA09" w14:textId="31949C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Jessica K. Altman</w:t>
            </w:r>
          </w:p>
        </w:tc>
        <w:tc>
          <w:tcPr>
            <w:tcW w:w="1041" w:type="pct"/>
            <w:shd w:val="clear" w:color="auto" w:fill="auto"/>
          </w:tcPr>
          <w:p w14:paraId="09663511" w14:textId="2D43542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Pennsylvania</w:t>
            </w:r>
          </w:p>
        </w:tc>
      </w:tr>
      <w:tr w:rsidR="00AA14EE" w:rsidRPr="001B2D34" w14:paraId="6EC2EDBD" w14:textId="77777777" w:rsidTr="004C6160">
        <w:tc>
          <w:tcPr>
            <w:tcW w:w="1485" w:type="pct"/>
            <w:shd w:val="clear" w:color="auto" w:fill="auto"/>
          </w:tcPr>
          <w:p w14:paraId="14A3D5C2" w14:textId="0C9AC94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Amy L. Beard</w:t>
            </w:r>
          </w:p>
        </w:tc>
        <w:tc>
          <w:tcPr>
            <w:tcW w:w="1089" w:type="pct"/>
            <w:shd w:val="clear" w:color="auto" w:fill="auto"/>
          </w:tcPr>
          <w:p w14:paraId="6C4C20C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Indiana</w:t>
            </w:r>
          </w:p>
        </w:tc>
        <w:tc>
          <w:tcPr>
            <w:tcW w:w="1385" w:type="pct"/>
            <w:shd w:val="clear" w:color="auto" w:fill="auto"/>
          </w:tcPr>
          <w:p w14:paraId="3F937AEB" w14:textId="0B011F1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Raymond G. Farmer</w:t>
            </w:r>
          </w:p>
        </w:tc>
        <w:tc>
          <w:tcPr>
            <w:tcW w:w="1041" w:type="pct"/>
            <w:shd w:val="clear" w:color="auto" w:fill="auto"/>
          </w:tcPr>
          <w:p w14:paraId="17DF5B6C" w14:textId="45134A11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South Carolina</w:t>
            </w:r>
          </w:p>
        </w:tc>
      </w:tr>
      <w:tr w:rsidR="00AA14EE" w:rsidRPr="001B2D34" w14:paraId="172BD8A9" w14:textId="77777777" w:rsidTr="004C6160">
        <w:tc>
          <w:tcPr>
            <w:tcW w:w="1485" w:type="pct"/>
            <w:shd w:val="clear" w:color="auto" w:fill="auto"/>
          </w:tcPr>
          <w:p w14:paraId="47274BA5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Doug Ommen</w:t>
            </w:r>
          </w:p>
        </w:tc>
        <w:tc>
          <w:tcPr>
            <w:tcW w:w="1089" w:type="pct"/>
            <w:shd w:val="clear" w:color="auto" w:fill="auto"/>
          </w:tcPr>
          <w:p w14:paraId="498DC6A4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Iowa</w:t>
            </w:r>
          </w:p>
        </w:tc>
        <w:tc>
          <w:tcPr>
            <w:tcW w:w="1385" w:type="pct"/>
            <w:shd w:val="clear" w:color="auto" w:fill="auto"/>
          </w:tcPr>
          <w:p w14:paraId="5F0A6947" w14:textId="100D404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Cassie Brown</w:t>
            </w:r>
          </w:p>
        </w:tc>
        <w:tc>
          <w:tcPr>
            <w:tcW w:w="1041" w:type="pct"/>
            <w:shd w:val="clear" w:color="auto" w:fill="auto"/>
          </w:tcPr>
          <w:p w14:paraId="2D75B19E" w14:textId="67688072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Texas</w:t>
            </w:r>
          </w:p>
        </w:tc>
      </w:tr>
      <w:tr w:rsidR="00AA14EE" w:rsidRPr="001B2D34" w14:paraId="6ED3A8F4" w14:textId="77777777" w:rsidTr="004C6160">
        <w:tc>
          <w:tcPr>
            <w:tcW w:w="1485" w:type="pct"/>
            <w:shd w:val="clear" w:color="auto" w:fill="auto"/>
          </w:tcPr>
          <w:p w14:paraId="08239235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Vicki Schmidt</w:t>
            </w:r>
          </w:p>
        </w:tc>
        <w:tc>
          <w:tcPr>
            <w:tcW w:w="1089" w:type="pct"/>
            <w:shd w:val="clear" w:color="auto" w:fill="auto"/>
          </w:tcPr>
          <w:p w14:paraId="57ACA151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Kansas</w:t>
            </w:r>
          </w:p>
        </w:tc>
        <w:tc>
          <w:tcPr>
            <w:tcW w:w="1385" w:type="pct"/>
            <w:shd w:val="clear" w:color="auto" w:fill="auto"/>
          </w:tcPr>
          <w:p w14:paraId="14B584C2" w14:textId="2F14714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Michael S. Pieciak</w:t>
            </w:r>
          </w:p>
        </w:tc>
        <w:tc>
          <w:tcPr>
            <w:tcW w:w="1041" w:type="pct"/>
            <w:shd w:val="clear" w:color="auto" w:fill="auto"/>
          </w:tcPr>
          <w:p w14:paraId="12B2C246" w14:textId="3E4A7ECB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Vermont</w:t>
            </w:r>
          </w:p>
        </w:tc>
      </w:tr>
      <w:tr w:rsidR="00AA14EE" w:rsidRPr="001B2D34" w14:paraId="202681F6" w14:textId="77777777" w:rsidTr="004C6160">
        <w:tc>
          <w:tcPr>
            <w:tcW w:w="1485" w:type="pct"/>
            <w:shd w:val="clear" w:color="auto" w:fill="auto"/>
          </w:tcPr>
          <w:p w14:paraId="49059B51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Eric A. Cioppa</w:t>
            </w:r>
          </w:p>
        </w:tc>
        <w:tc>
          <w:tcPr>
            <w:tcW w:w="1089" w:type="pct"/>
            <w:shd w:val="clear" w:color="auto" w:fill="auto"/>
          </w:tcPr>
          <w:p w14:paraId="772443DF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Maine</w:t>
            </w:r>
          </w:p>
        </w:tc>
        <w:tc>
          <w:tcPr>
            <w:tcW w:w="1385" w:type="pct"/>
            <w:shd w:val="clear" w:color="auto" w:fill="auto"/>
          </w:tcPr>
          <w:p w14:paraId="454CACDC" w14:textId="4AEF0EF5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Tregenza A. Roach</w:t>
            </w:r>
          </w:p>
        </w:tc>
        <w:tc>
          <w:tcPr>
            <w:tcW w:w="1041" w:type="pct"/>
            <w:shd w:val="clear" w:color="auto" w:fill="auto"/>
          </w:tcPr>
          <w:p w14:paraId="29904EA9" w14:textId="501DA558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Virgin Islands</w:t>
            </w:r>
          </w:p>
        </w:tc>
      </w:tr>
      <w:tr w:rsidR="00AA14EE" w:rsidRPr="001B2D34" w14:paraId="0B88F951" w14:textId="77777777" w:rsidTr="004C6160">
        <w:tc>
          <w:tcPr>
            <w:tcW w:w="1485" w:type="pct"/>
            <w:shd w:val="clear" w:color="auto" w:fill="auto"/>
          </w:tcPr>
          <w:p w14:paraId="005488AC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Kathleen A. Birrane</w:t>
            </w:r>
          </w:p>
        </w:tc>
        <w:tc>
          <w:tcPr>
            <w:tcW w:w="1089" w:type="pct"/>
            <w:shd w:val="clear" w:color="auto" w:fill="auto"/>
          </w:tcPr>
          <w:p w14:paraId="460BDAD8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Maryland</w:t>
            </w:r>
          </w:p>
        </w:tc>
        <w:tc>
          <w:tcPr>
            <w:tcW w:w="1385" w:type="pct"/>
            <w:shd w:val="clear" w:color="auto" w:fill="auto"/>
          </w:tcPr>
          <w:p w14:paraId="4FD75853" w14:textId="1C5D00BB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Mike Kreidler</w:t>
            </w:r>
          </w:p>
        </w:tc>
        <w:tc>
          <w:tcPr>
            <w:tcW w:w="1041" w:type="pct"/>
            <w:shd w:val="clear" w:color="auto" w:fill="auto"/>
          </w:tcPr>
          <w:p w14:paraId="136457CC" w14:textId="36F1BEA8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Washington</w:t>
            </w:r>
          </w:p>
        </w:tc>
      </w:tr>
      <w:tr w:rsidR="00AA14EE" w:rsidRPr="001B2D34" w14:paraId="1FC84700" w14:textId="77777777" w:rsidTr="004C6160">
        <w:tc>
          <w:tcPr>
            <w:tcW w:w="1485" w:type="pct"/>
            <w:shd w:val="clear" w:color="auto" w:fill="auto"/>
          </w:tcPr>
          <w:p w14:paraId="20D1417D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Anita G. Fox</w:t>
            </w:r>
          </w:p>
        </w:tc>
        <w:tc>
          <w:tcPr>
            <w:tcW w:w="1089" w:type="pct"/>
            <w:shd w:val="clear" w:color="auto" w:fill="auto"/>
          </w:tcPr>
          <w:p w14:paraId="16CA2092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Michigan</w:t>
            </w:r>
          </w:p>
        </w:tc>
        <w:tc>
          <w:tcPr>
            <w:tcW w:w="1385" w:type="pct"/>
            <w:shd w:val="clear" w:color="auto" w:fill="auto"/>
          </w:tcPr>
          <w:p w14:paraId="63503171" w14:textId="0839A1A1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Allan L. McVey</w:t>
            </w:r>
          </w:p>
        </w:tc>
        <w:tc>
          <w:tcPr>
            <w:tcW w:w="1041" w:type="pct"/>
            <w:shd w:val="clear" w:color="auto" w:fill="auto"/>
          </w:tcPr>
          <w:p w14:paraId="1685A2EE" w14:textId="791999A9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West Virginia</w:t>
            </w:r>
          </w:p>
        </w:tc>
      </w:tr>
      <w:tr w:rsidR="00AA14EE" w:rsidRPr="001B2D34" w14:paraId="20368664" w14:textId="77777777" w:rsidTr="004C6160">
        <w:tc>
          <w:tcPr>
            <w:tcW w:w="1485" w:type="pct"/>
            <w:shd w:val="clear" w:color="auto" w:fill="auto"/>
          </w:tcPr>
          <w:p w14:paraId="615889DD" w14:textId="156FE796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14:paraId="1CADCC56" w14:textId="09B23A36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pct"/>
            <w:shd w:val="clear" w:color="auto" w:fill="auto"/>
          </w:tcPr>
          <w:p w14:paraId="5284CC0B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14:paraId="4B94A2C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6CE5DBA" w14:textId="02DA02C0" w:rsidR="00220369" w:rsidRPr="0092358F" w:rsidRDefault="00220369" w:rsidP="00220369">
      <w:pPr>
        <w:tabs>
          <w:tab w:val="left" w:pos="2790"/>
          <w:tab w:val="left" w:pos="4950"/>
          <w:tab w:val="left" w:pos="7157"/>
        </w:tabs>
        <w:jc w:val="right"/>
        <w:rPr>
          <w:sz w:val="16"/>
          <w:szCs w:val="16"/>
        </w:rPr>
      </w:pPr>
      <w:r w:rsidRPr="0092358F">
        <w:rPr>
          <w:sz w:val="16"/>
          <w:szCs w:val="16"/>
        </w:rPr>
        <w:t>(3</w:t>
      </w:r>
      <w:r w:rsidR="00AA14EE">
        <w:rPr>
          <w:sz w:val="16"/>
          <w:szCs w:val="16"/>
        </w:rPr>
        <w:t>6</w:t>
      </w:r>
      <w:r w:rsidRPr="0092358F">
        <w:rPr>
          <w:sz w:val="16"/>
          <w:szCs w:val="16"/>
        </w:rPr>
        <w:t>)</w:t>
      </w:r>
    </w:p>
    <w:p w14:paraId="15EE99A4" w14:textId="45E3516B" w:rsidR="00220369" w:rsidRDefault="00220369" w:rsidP="0022036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Pr="0010004A">
        <w:rPr>
          <w:sz w:val="20"/>
          <w:szCs w:val="20"/>
        </w:rPr>
        <w:t>Kris DeFrain/Jennifer Gardner</w:t>
      </w:r>
    </w:p>
    <w:p w14:paraId="421B850F" w14:textId="77777777" w:rsidR="00A30A7E" w:rsidRDefault="00A30A7E" w:rsidP="00A30A7E">
      <w:pPr>
        <w:keepLines/>
        <w:spacing w:line="240" w:lineRule="atLeast"/>
        <w:ind w:left="-540"/>
        <w:rPr>
          <w:color w:val="FF0000"/>
          <w:sz w:val="28"/>
          <w:szCs w:val="28"/>
        </w:rPr>
      </w:pPr>
    </w:p>
    <w:p w14:paraId="0B889841" w14:textId="11DF48EA" w:rsidR="002D6DE7" w:rsidRPr="00E80429" w:rsidRDefault="002D6DE7" w:rsidP="00E80429">
      <w:pPr>
        <w:rPr>
          <w:rStyle w:val="Emphasis"/>
          <w:rFonts w:eastAsia="Times New Roman" w:cstheme="minorHAnsi"/>
          <w:b/>
          <w:i w:val="0"/>
          <w:iCs w:val="0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1430"/>
      </w:tblGrid>
      <w:tr w:rsidR="009B39D6" w14:paraId="5A442FC6" w14:textId="77777777" w:rsidTr="00E059D0">
        <w:tc>
          <w:tcPr>
            <w:tcW w:w="8630" w:type="dxa"/>
            <w:gridSpan w:val="2"/>
          </w:tcPr>
          <w:p w14:paraId="6A6C0308" w14:textId="77777777" w:rsidR="00E80429" w:rsidRPr="00E80429" w:rsidRDefault="00E80429" w:rsidP="0050634B">
            <w:pPr>
              <w:pStyle w:val="ListParagraph"/>
              <w:numPr>
                <w:ilvl w:val="0"/>
                <w:numId w:val="9"/>
              </w:numPr>
              <w:ind w:left="343"/>
              <w:rPr>
                <w:rFonts w:cstheme="minorHAnsi"/>
                <w:iCs/>
                <w:sz w:val="20"/>
                <w:szCs w:val="20"/>
              </w:rPr>
            </w:pPr>
            <w:r w:rsidRPr="00E80429">
              <w:rPr>
                <w:rFonts w:cstheme="minorHAnsi"/>
                <w:sz w:val="20"/>
                <w:szCs w:val="20"/>
              </w:rPr>
              <w:t>Consider a Response to the Blanks (E) Working Group about 2021-11BWG—</w:t>
            </w:r>
          </w:p>
          <w:p w14:paraId="2813FB77" w14:textId="770A8A64" w:rsidR="00E80429" w:rsidRPr="00E80429" w:rsidRDefault="00E80429" w:rsidP="00E80429">
            <w:pPr>
              <w:pStyle w:val="ListParagraph"/>
              <w:ind w:left="343"/>
              <w:rPr>
                <w:rFonts w:cstheme="minorHAnsi"/>
                <w:iCs/>
                <w:sz w:val="20"/>
                <w:szCs w:val="20"/>
              </w:rPr>
            </w:pPr>
            <w:r w:rsidRPr="00E80429">
              <w:rPr>
                <w:rFonts w:cstheme="minorHAnsi"/>
                <w:i/>
                <w:sz w:val="20"/>
                <w:szCs w:val="20"/>
              </w:rPr>
              <w:t>Phil Vigliaturo (MN)</w:t>
            </w:r>
          </w:p>
          <w:p w14:paraId="51BDBD0D" w14:textId="5F06AE16" w:rsidR="00E80429" w:rsidRDefault="00E80429" w:rsidP="00E8042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9FCA7D9" w14:textId="6EC93530" w:rsidR="006A4F10" w:rsidRPr="008A1995" w:rsidRDefault="00E80429" w:rsidP="00E059D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the </w:t>
            </w:r>
            <w:r w:rsidR="006A4F10" w:rsidRPr="006A4F10">
              <w:rPr>
                <w:rFonts w:cstheme="minorHAnsi"/>
                <w:sz w:val="20"/>
                <w:szCs w:val="20"/>
              </w:rPr>
              <w:t xml:space="preserve">Report from </w:t>
            </w:r>
            <w:r w:rsidR="006A4F10" w:rsidRPr="008A1995">
              <w:rPr>
                <w:rFonts w:cstheme="minorHAnsi"/>
                <w:sz w:val="20"/>
                <w:szCs w:val="20"/>
              </w:rPr>
              <w:t xml:space="preserve">the Casualty Actuarial Society on its CE Study Conducted to </w:t>
            </w:r>
          </w:p>
          <w:p w14:paraId="4E2D488D" w14:textId="1FEBCBD4" w:rsidR="006A4F10" w:rsidRPr="008A1995" w:rsidRDefault="006A4F10" w:rsidP="00E059D0">
            <w:pPr>
              <w:ind w:left="340"/>
              <w:rPr>
                <w:rFonts w:cstheme="minorHAnsi"/>
                <w:sz w:val="20"/>
                <w:szCs w:val="20"/>
              </w:rPr>
            </w:pPr>
            <w:r w:rsidRPr="008A1995">
              <w:rPr>
                <w:rFonts w:cstheme="minorHAnsi"/>
                <w:sz w:val="20"/>
                <w:szCs w:val="20"/>
              </w:rPr>
              <w:t>Assist the Task Force—</w:t>
            </w:r>
            <w:r w:rsidRPr="008A1995">
              <w:rPr>
                <w:rFonts w:cstheme="minorHAnsi"/>
                <w:i/>
                <w:iCs/>
                <w:sz w:val="20"/>
                <w:szCs w:val="20"/>
              </w:rPr>
              <w:t>Ken Williams (CAS)</w:t>
            </w:r>
            <w:r w:rsidRPr="008A199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F63FFC" w14:textId="037E9136" w:rsidR="008A1995" w:rsidRDefault="008A1995" w:rsidP="008A1995">
            <w:pPr>
              <w:rPr>
                <w:rFonts w:cstheme="minorHAnsi"/>
                <w:sz w:val="20"/>
                <w:szCs w:val="20"/>
              </w:rPr>
            </w:pPr>
          </w:p>
          <w:p w14:paraId="2CB942CB" w14:textId="79A41329" w:rsidR="00540F61" w:rsidRPr="00C53672" w:rsidRDefault="008A1995" w:rsidP="009B36D2">
            <w:pPr>
              <w:ind w:left="340" w:right="1230"/>
              <w:rPr>
                <w:color w:val="FF0000"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 xml:space="preserve">Related Task Force </w:t>
            </w:r>
            <w:r w:rsidRPr="008A1995">
              <w:rPr>
                <w:rFonts w:cstheme="minorHAnsi"/>
                <w:sz w:val="20"/>
                <w:szCs w:val="20"/>
              </w:rPr>
              <w:t xml:space="preserve">Charge: </w:t>
            </w:r>
            <w:r w:rsidRPr="008A1995">
              <w:rPr>
                <w:rFonts w:cstheme="minorHAnsi"/>
                <w:color w:val="111821"/>
                <w:sz w:val="20"/>
                <w:szCs w:val="20"/>
              </w:rPr>
              <w:t xml:space="preserve"> </w:t>
            </w:r>
            <w:r w:rsidRPr="008A1995">
              <w:rPr>
                <w:rFonts w:eastAsia="Times New Roman" w:cstheme="minorHAnsi"/>
                <w:color w:val="111821"/>
                <w:sz w:val="20"/>
                <w:szCs w:val="20"/>
              </w:rPr>
              <w:t>Work with the CAS and SOA to identify: 1) what types of learning P/C Appointed Actuaries are using to meet CE requirements for “Specific Qualification Standards” today and 2) whether more specificity should be added to the P/C Appointed Actuaries’ CE requirements to ensure that CE is aligned with the educational needs for a P/C Appointed Actuary.</w:t>
            </w:r>
          </w:p>
        </w:tc>
      </w:tr>
      <w:tr w:rsidR="002B5D11" w14:paraId="23EB8EC0" w14:textId="77777777" w:rsidTr="00E059D0">
        <w:tc>
          <w:tcPr>
            <w:tcW w:w="7200" w:type="dxa"/>
          </w:tcPr>
          <w:p w14:paraId="04E9AA75" w14:textId="14922929" w:rsidR="00B76BCD" w:rsidRPr="007E0630" w:rsidRDefault="00B76BCD" w:rsidP="00E059D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33CF0B8" w14:textId="77777777" w:rsidR="002B5D11" w:rsidRDefault="002B5D11" w:rsidP="00E059D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37AA353E" w14:textId="77777777" w:rsidTr="00E059D0">
        <w:tc>
          <w:tcPr>
            <w:tcW w:w="7200" w:type="dxa"/>
          </w:tcPr>
          <w:p w14:paraId="72F11B41" w14:textId="75788431" w:rsidR="006A12D7" w:rsidRPr="006A4F10" w:rsidRDefault="004960EC" w:rsidP="00E059D0">
            <w:pPr>
              <w:pStyle w:val="ListParagraph"/>
              <w:numPr>
                <w:ilvl w:val="0"/>
                <w:numId w:val="9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6A4F10">
              <w:rPr>
                <w:rFonts w:cstheme="minorHAnsi"/>
                <w:sz w:val="20"/>
                <w:szCs w:val="20"/>
              </w:rPr>
              <w:t xml:space="preserve">Receive a Report on </w:t>
            </w:r>
            <w:r w:rsidR="006A12D7" w:rsidRPr="006A4F10">
              <w:rPr>
                <w:sz w:val="20"/>
                <w:szCs w:val="20"/>
              </w:rPr>
              <w:t>Project #2019-49: Retroactive Reinsurance Exception</w:t>
            </w:r>
          </w:p>
          <w:p w14:paraId="746962CA" w14:textId="21FE37B7" w:rsidR="006A12D7" w:rsidRPr="002B5D11" w:rsidRDefault="002B5D11" w:rsidP="00E059D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6C04A8">
              <w:rPr>
                <w:rFonts w:cstheme="minorHAnsi"/>
                <w:sz w:val="20"/>
                <w:szCs w:val="20"/>
              </w:rPr>
              <w:t>—</w:t>
            </w:r>
            <w:r w:rsidR="004960EC">
              <w:rPr>
                <w:rFonts w:cstheme="minorHAnsi"/>
                <w:i/>
                <w:sz w:val="20"/>
                <w:szCs w:val="20"/>
              </w:rPr>
              <w:t>Gordon Hay (NE)</w:t>
            </w:r>
          </w:p>
        </w:tc>
        <w:tc>
          <w:tcPr>
            <w:tcW w:w="1430" w:type="dxa"/>
          </w:tcPr>
          <w:p w14:paraId="09FFDC11" w14:textId="6EE74F5D" w:rsidR="002B5D11" w:rsidRDefault="002B5D11" w:rsidP="00E059D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2B5D11" w14:paraId="38E259D2" w14:textId="77777777" w:rsidTr="00E059D0">
        <w:tc>
          <w:tcPr>
            <w:tcW w:w="7200" w:type="dxa"/>
          </w:tcPr>
          <w:p w14:paraId="239B662D" w14:textId="77777777" w:rsidR="009B36D2" w:rsidRDefault="009B36D2" w:rsidP="009B36D2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0"/>
                <w:szCs w:val="20"/>
              </w:rPr>
            </w:pPr>
          </w:p>
          <w:p w14:paraId="74DBD76B" w14:textId="3007502C" w:rsidR="006A4F10" w:rsidRPr="008A1995" w:rsidRDefault="006A4F10" w:rsidP="00E059D0">
            <w:pPr>
              <w:pStyle w:val="ListParagraph"/>
              <w:numPr>
                <w:ilvl w:val="0"/>
                <w:numId w:val="9"/>
              </w:numPr>
              <w:tabs>
                <w:tab w:val="right" w:pos="1008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Hear a Report on the NAIC Rate Model</w:t>
            </w:r>
            <w:r w:rsidR="00E832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Review</w:t>
            </w:r>
            <w:r w:rsidR="00E832AC">
              <w:rPr>
                <w:rFonts w:cstheme="minorHAnsi"/>
                <w:sz w:val="20"/>
                <w:szCs w:val="20"/>
              </w:rPr>
              <w:t>s—</w:t>
            </w:r>
            <w:r w:rsidR="00E832AC">
              <w:rPr>
                <w:rFonts w:cstheme="minorHAnsi"/>
                <w:i/>
                <w:iCs/>
                <w:sz w:val="20"/>
                <w:szCs w:val="20"/>
              </w:rPr>
              <w:t>Kris DeFrain (NAIC)</w:t>
            </w:r>
          </w:p>
          <w:p w14:paraId="185388B2" w14:textId="36F216CE" w:rsidR="008A1995" w:rsidRDefault="008A1995" w:rsidP="008A1995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0"/>
                <w:szCs w:val="20"/>
              </w:rPr>
            </w:pPr>
          </w:p>
          <w:p w14:paraId="1EB3381F" w14:textId="5E2CB9AC" w:rsidR="002B5D11" w:rsidRPr="007E0630" w:rsidRDefault="006C7FD5" w:rsidP="00E059D0">
            <w:pPr>
              <w:pStyle w:val="ListParagraph"/>
              <w:numPr>
                <w:ilvl w:val="0"/>
                <w:numId w:val="9"/>
              </w:numPr>
              <w:tabs>
                <w:tab w:val="right" w:pos="1008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Discuss </w:t>
            </w:r>
            <w:r w:rsidR="007E0630" w:rsidRPr="006C04A8">
              <w:rPr>
                <w:rFonts w:cstheme="minorHAnsi"/>
                <w:sz w:val="20"/>
                <w:szCs w:val="20"/>
              </w:rPr>
              <w:t>Any Other Matters Brought Before the Task Force—</w:t>
            </w:r>
            <w:r w:rsidR="004960EC">
              <w:t xml:space="preserve"> </w:t>
            </w:r>
            <w:r w:rsidR="004960EC" w:rsidRPr="004960EC">
              <w:rPr>
                <w:rFonts w:cstheme="minorHAnsi"/>
                <w:i/>
                <w:sz w:val="20"/>
                <w:szCs w:val="20"/>
              </w:rPr>
              <w:t xml:space="preserve">Phil Vigliaturo </w:t>
            </w:r>
            <w:r w:rsidR="004C6160">
              <w:rPr>
                <w:rFonts w:cstheme="minorHAnsi"/>
                <w:i/>
                <w:sz w:val="20"/>
                <w:szCs w:val="20"/>
              </w:rPr>
              <w:t>(</w:t>
            </w:r>
            <w:r w:rsidR="004960EC" w:rsidRPr="004960EC">
              <w:rPr>
                <w:rFonts w:cstheme="minorHAnsi"/>
                <w:i/>
                <w:sz w:val="20"/>
                <w:szCs w:val="20"/>
              </w:rPr>
              <w:t>MN)</w:t>
            </w:r>
          </w:p>
        </w:tc>
        <w:tc>
          <w:tcPr>
            <w:tcW w:w="1430" w:type="dxa"/>
          </w:tcPr>
          <w:p w14:paraId="5C7CC019" w14:textId="77777777" w:rsidR="002B5D11" w:rsidRDefault="002B5D11" w:rsidP="00E059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4A291AA4" w14:textId="77777777" w:rsidTr="00E059D0">
        <w:tc>
          <w:tcPr>
            <w:tcW w:w="7200" w:type="dxa"/>
          </w:tcPr>
          <w:p w14:paraId="129780FD" w14:textId="622A1C76" w:rsidR="004C6160" w:rsidRPr="00C53672" w:rsidRDefault="004C6160" w:rsidP="00C53672">
            <w:pPr>
              <w:rPr>
                <w:rFonts w:cstheme="minorHAnsi"/>
                <w:sz w:val="20"/>
                <w:szCs w:val="20"/>
              </w:rPr>
            </w:pPr>
          </w:p>
          <w:p w14:paraId="5E9CA5DA" w14:textId="22468931" w:rsidR="003611FD" w:rsidRPr="004C6160" w:rsidRDefault="003611FD" w:rsidP="00E059D0">
            <w:pPr>
              <w:pStyle w:val="ListParagraph"/>
              <w:numPr>
                <w:ilvl w:val="0"/>
                <w:numId w:val="11"/>
              </w:numPr>
              <w:ind w:left="520" w:hanging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BOOK CLUB, Tuesday, </w:t>
            </w:r>
            <w:r w:rsidR="00DF6C4D">
              <w:rPr>
                <w:rFonts w:cstheme="minorHAnsi"/>
                <w:sz w:val="20"/>
                <w:szCs w:val="20"/>
              </w:rPr>
              <w:t>Oct. 26</w:t>
            </w:r>
            <w:r>
              <w:rPr>
                <w:rFonts w:cstheme="minorHAnsi"/>
                <w:sz w:val="20"/>
                <w:szCs w:val="20"/>
              </w:rPr>
              <w:t>, 1-2 p.m. CT</w:t>
            </w:r>
            <w:r w:rsidR="00DF6C4D">
              <w:rPr>
                <w:rFonts w:cstheme="minorHAnsi"/>
                <w:sz w:val="20"/>
                <w:szCs w:val="20"/>
              </w:rPr>
              <w:t>, Algorithmic Accountability—</w:t>
            </w:r>
            <w:r w:rsidR="00DF6C4D" w:rsidRPr="00DF6C4D">
              <w:rPr>
                <w:rFonts w:cstheme="minorHAnsi"/>
                <w:i/>
                <w:iCs/>
                <w:sz w:val="20"/>
                <w:szCs w:val="20"/>
              </w:rPr>
              <w:t>Dorothy Andrews (NAIC)</w:t>
            </w:r>
          </w:p>
        </w:tc>
        <w:tc>
          <w:tcPr>
            <w:tcW w:w="1430" w:type="dxa"/>
          </w:tcPr>
          <w:p w14:paraId="3A9390DC" w14:textId="77777777" w:rsidR="002B5D11" w:rsidRDefault="002B5D11" w:rsidP="00E059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29C27926" w14:textId="77777777" w:rsidTr="00E059D0">
        <w:tc>
          <w:tcPr>
            <w:tcW w:w="7200" w:type="dxa"/>
          </w:tcPr>
          <w:p w14:paraId="5D045BB8" w14:textId="77777777" w:rsidR="004C6160" w:rsidRDefault="004C6160" w:rsidP="00E059D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5EFF3CD" w14:textId="21693AE0" w:rsidR="002B5D11" w:rsidRPr="007E0630" w:rsidRDefault="007E0630" w:rsidP="00E059D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Adjournment</w:t>
            </w:r>
          </w:p>
        </w:tc>
        <w:tc>
          <w:tcPr>
            <w:tcW w:w="1430" w:type="dxa"/>
          </w:tcPr>
          <w:p w14:paraId="0168BA5F" w14:textId="77777777" w:rsidR="002B5D11" w:rsidRDefault="002B5D11" w:rsidP="00E059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B967423" w14:textId="19236F6B" w:rsidR="00CC445D" w:rsidRDefault="00E059D0" w:rsidP="009B36D2">
      <w:pPr>
        <w:keepLines/>
        <w:spacing w:line="24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p w14:paraId="16548EEC" w14:textId="44FBAC75" w:rsidR="00D433F4" w:rsidRDefault="00D433F4" w:rsidP="007E0630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0613CB3D" w14:textId="77777777" w:rsidR="00D433F4" w:rsidRPr="007E0630" w:rsidRDefault="00D433F4" w:rsidP="007E0630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45F2295F" w14:textId="74881E14" w:rsidR="00CC445D" w:rsidRDefault="00CC445D" w:rsidP="009B36D2">
      <w:pPr>
        <w:tabs>
          <w:tab w:val="center" w:pos="4050"/>
        </w:tabs>
        <w:ind w:left="-540"/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</w:t>
      </w:r>
      <w:r w:rsidR="00DF6C4D">
        <w:rPr>
          <w:rFonts w:cstheme="minorHAnsi"/>
          <w:sz w:val="16"/>
          <w:szCs w:val="16"/>
        </w:rPr>
        <w:t>21\Fall</w:t>
      </w:r>
      <w:r w:rsidRPr="00135A8F">
        <w:rPr>
          <w:rFonts w:cstheme="minorHAnsi"/>
          <w:sz w:val="16"/>
          <w:szCs w:val="16"/>
        </w:rPr>
        <w:t>\</w:t>
      </w:r>
      <w:r w:rsidR="004960EC">
        <w:rPr>
          <w:rFonts w:cstheme="minorHAnsi"/>
          <w:sz w:val="16"/>
          <w:szCs w:val="16"/>
        </w:rPr>
        <w:t>TF\</w:t>
      </w:r>
      <w:proofErr w:type="spellStart"/>
      <w:r w:rsidR="004960EC">
        <w:rPr>
          <w:rFonts w:cstheme="minorHAnsi"/>
          <w:sz w:val="16"/>
          <w:szCs w:val="16"/>
        </w:rPr>
        <w:t>C</w:t>
      </w:r>
      <w:r w:rsidR="006E277B">
        <w:rPr>
          <w:rFonts w:cstheme="minorHAnsi"/>
          <w:sz w:val="16"/>
          <w:szCs w:val="16"/>
        </w:rPr>
        <w:t>asAct</w:t>
      </w:r>
      <w:proofErr w:type="spellEnd"/>
      <w:r w:rsidR="004960EC">
        <w:rPr>
          <w:rFonts w:cstheme="minorHAnsi"/>
          <w:sz w:val="16"/>
          <w:szCs w:val="16"/>
        </w:rPr>
        <w:t>\</w:t>
      </w:r>
      <w:r w:rsidR="00DF6C4D">
        <w:rPr>
          <w:rFonts w:cstheme="minorHAnsi"/>
          <w:sz w:val="16"/>
          <w:szCs w:val="16"/>
        </w:rPr>
        <w:t>10</w:t>
      </w:r>
      <w:r w:rsidR="003611FD">
        <w:rPr>
          <w:rFonts w:cstheme="minorHAnsi"/>
          <w:sz w:val="16"/>
          <w:szCs w:val="16"/>
        </w:rPr>
        <w:t>-</w:t>
      </w:r>
      <w:r w:rsidR="00DF6C4D">
        <w:rPr>
          <w:rFonts w:cstheme="minorHAnsi"/>
          <w:sz w:val="16"/>
          <w:szCs w:val="16"/>
        </w:rPr>
        <w:t>1</w:t>
      </w:r>
      <w:r w:rsidR="00540F61">
        <w:rPr>
          <w:rFonts w:cstheme="minorHAnsi"/>
          <w:sz w:val="16"/>
          <w:szCs w:val="16"/>
        </w:rPr>
        <w:t>9</w:t>
      </w:r>
      <w:r w:rsidR="003611FD">
        <w:rPr>
          <w:rFonts w:cstheme="minorHAnsi"/>
          <w:sz w:val="16"/>
          <w:szCs w:val="16"/>
        </w:rPr>
        <w:t xml:space="preserve"> CASTF</w:t>
      </w:r>
      <w:r w:rsidR="00540F61">
        <w:rPr>
          <w:rFonts w:cstheme="minorHAnsi"/>
          <w:sz w:val="16"/>
          <w:szCs w:val="16"/>
        </w:rPr>
        <w:t xml:space="preserve"> </w:t>
      </w:r>
      <w:r w:rsidR="009B36D2">
        <w:rPr>
          <w:rFonts w:cstheme="minorHAnsi"/>
          <w:sz w:val="16"/>
          <w:szCs w:val="16"/>
        </w:rPr>
        <w:t>Agenda.docx</w:t>
      </w:r>
    </w:p>
    <w:sectPr w:rsidR="00CC445D" w:rsidSect="00511F4E">
      <w:headerReference w:type="default" r:id="rId8"/>
      <w:footerReference w:type="even" r:id="rId9"/>
      <w:footerReference w:type="default" r:id="rId10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610"/>
    <w:multiLevelType w:val="hybridMultilevel"/>
    <w:tmpl w:val="7370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F2B4C"/>
    <w:multiLevelType w:val="hybridMultilevel"/>
    <w:tmpl w:val="87A4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1BA2"/>
    <w:multiLevelType w:val="hybridMultilevel"/>
    <w:tmpl w:val="9BA8E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23711"/>
    <w:multiLevelType w:val="multilevel"/>
    <w:tmpl w:val="697AE3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26F26"/>
    <w:multiLevelType w:val="hybridMultilevel"/>
    <w:tmpl w:val="1974B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0130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B5DDA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F41A2"/>
    <w:multiLevelType w:val="hybridMultilevel"/>
    <w:tmpl w:val="C7B87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F336F"/>
    <w:multiLevelType w:val="hybridMultilevel"/>
    <w:tmpl w:val="E322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63101D35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A7686"/>
    <w:multiLevelType w:val="hybridMultilevel"/>
    <w:tmpl w:val="8A56A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2C54"/>
    <w:rsid w:val="00051B63"/>
    <w:rsid w:val="000B5B6A"/>
    <w:rsid w:val="00135A8F"/>
    <w:rsid w:val="001A380F"/>
    <w:rsid w:val="001B2FF8"/>
    <w:rsid w:val="002074A8"/>
    <w:rsid w:val="00220369"/>
    <w:rsid w:val="002354F8"/>
    <w:rsid w:val="0026667F"/>
    <w:rsid w:val="00267535"/>
    <w:rsid w:val="0028799C"/>
    <w:rsid w:val="002A5310"/>
    <w:rsid w:val="002B5D11"/>
    <w:rsid w:val="002C2039"/>
    <w:rsid w:val="002D6DE7"/>
    <w:rsid w:val="002E7CDE"/>
    <w:rsid w:val="002F53B6"/>
    <w:rsid w:val="00306349"/>
    <w:rsid w:val="00360374"/>
    <w:rsid w:val="00360A3D"/>
    <w:rsid w:val="003611FD"/>
    <w:rsid w:val="003718C9"/>
    <w:rsid w:val="003A5541"/>
    <w:rsid w:val="003E18F6"/>
    <w:rsid w:val="003E2E95"/>
    <w:rsid w:val="003F2683"/>
    <w:rsid w:val="00404CBC"/>
    <w:rsid w:val="004170FC"/>
    <w:rsid w:val="00466F1C"/>
    <w:rsid w:val="00475834"/>
    <w:rsid w:val="00487362"/>
    <w:rsid w:val="00490627"/>
    <w:rsid w:val="004960EC"/>
    <w:rsid w:val="004C6160"/>
    <w:rsid w:val="004D63E0"/>
    <w:rsid w:val="00511F4E"/>
    <w:rsid w:val="00517539"/>
    <w:rsid w:val="00520B37"/>
    <w:rsid w:val="00540F61"/>
    <w:rsid w:val="00565A48"/>
    <w:rsid w:val="00591C37"/>
    <w:rsid w:val="005A2D1F"/>
    <w:rsid w:val="005E251E"/>
    <w:rsid w:val="006159DB"/>
    <w:rsid w:val="006303BB"/>
    <w:rsid w:val="00640FF3"/>
    <w:rsid w:val="00645FC3"/>
    <w:rsid w:val="00696FE8"/>
    <w:rsid w:val="006A12D7"/>
    <w:rsid w:val="006A4F10"/>
    <w:rsid w:val="006A68B5"/>
    <w:rsid w:val="006B7673"/>
    <w:rsid w:val="006C04A8"/>
    <w:rsid w:val="006C7FD5"/>
    <w:rsid w:val="006E277B"/>
    <w:rsid w:val="006F385E"/>
    <w:rsid w:val="007071DC"/>
    <w:rsid w:val="00717C7F"/>
    <w:rsid w:val="007B4836"/>
    <w:rsid w:val="007E0630"/>
    <w:rsid w:val="00851666"/>
    <w:rsid w:val="00881B41"/>
    <w:rsid w:val="008A1995"/>
    <w:rsid w:val="008B3215"/>
    <w:rsid w:val="008D0F9D"/>
    <w:rsid w:val="00902015"/>
    <w:rsid w:val="009A3F06"/>
    <w:rsid w:val="009A5345"/>
    <w:rsid w:val="009B36D2"/>
    <w:rsid w:val="009B39D6"/>
    <w:rsid w:val="009B3CC0"/>
    <w:rsid w:val="009D6BE5"/>
    <w:rsid w:val="009E19CB"/>
    <w:rsid w:val="009F28DD"/>
    <w:rsid w:val="009F3C1F"/>
    <w:rsid w:val="00A30A7E"/>
    <w:rsid w:val="00AA14EE"/>
    <w:rsid w:val="00AD139E"/>
    <w:rsid w:val="00AD1DE3"/>
    <w:rsid w:val="00B12291"/>
    <w:rsid w:val="00B31944"/>
    <w:rsid w:val="00B52BB9"/>
    <w:rsid w:val="00B76BCD"/>
    <w:rsid w:val="00B773C5"/>
    <w:rsid w:val="00B8235A"/>
    <w:rsid w:val="00BA40D0"/>
    <w:rsid w:val="00BD2255"/>
    <w:rsid w:val="00C17B92"/>
    <w:rsid w:val="00C43DB3"/>
    <w:rsid w:val="00C467C9"/>
    <w:rsid w:val="00C53672"/>
    <w:rsid w:val="00C66EDC"/>
    <w:rsid w:val="00CC445D"/>
    <w:rsid w:val="00CC452D"/>
    <w:rsid w:val="00CD1493"/>
    <w:rsid w:val="00D430D2"/>
    <w:rsid w:val="00D433F4"/>
    <w:rsid w:val="00D944D9"/>
    <w:rsid w:val="00DC41B1"/>
    <w:rsid w:val="00DD1562"/>
    <w:rsid w:val="00DD1700"/>
    <w:rsid w:val="00DF6C4D"/>
    <w:rsid w:val="00DF7902"/>
    <w:rsid w:val="00E059D0"/>
    <w:rsid w:val="00E23484"/>
    <w:rsid w:val="00E2404A"/>
    <w:rsid w:val="00E61622"/>
    <w:rsid w:val="00E71DC9"/>
    <w:rsid w:val="00E80429"/>
    <w:rsid w:val="00E832AC"/>
    <w:rsid w:val="00E84384"/>
    <w:rsid w:val="00E86851"/>
    <w:rsid w:val="00EA17A3"/>
    <w:rsid w:val="00EB0D9E"/>
    <w:rsid w:val="00EC18FD"/>
    <w:rsid w:val="00EE5C7C"/>
    <w:rsid w:val="00EF190A"/>
    <w:rsid w:val="00F1048C"/>
    <w:rsid w:val="00F21A7B"/>
    <w:rsid w:val="00F412A0"/>
    <w:rsid w:val="00F70C07"/>
    <w:rsid w:val="00F91E43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F4"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4CBC"/>
    <w:pPr>
      <w:spacing w:line="4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04CB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2D6DE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6DE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C6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5C68-1C81-4C29-83E1-C055DCF5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DeFrain, Kris</cp:lastModifiedBy>
  <cp:revision>3</cp:revision>
  <dcterms:created xsi:type="dcterms:W3CDTF">2021-10-19T16:54:00Z</dcterms:created>
  <dcterms:modified xsi:type="dcterms:W3CDTF">2021-10-19T16:58:00Z</dcterms:modified>
</cp:coreProperties>
</file>