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EDC" w:rsidP="00E30626" w:rsidRDefault="002F53B6" w14:paraId="4745199A" w14:textId="644E750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364B2F">
        <w:rPr>
          <w:sz w:val="20"/>
          <w:szCs w:val="20"/>
        </w:rPr>
        <w:t>1</w:t>
      </w:r>
      <w:r w:rsidR="003F3229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3F3229">
        <w:rPr>
          <w:sz w:val="20"/>
          <w:szCs w:val="20"/>
        </w:rPr>
        <w:t>23</w:t>
      </w:r>
      <w:r>
        <w:rPr>
          <w:sz w:val="20"/>
          <w:szCs w:val="20"/>
        </w:rPr>
        <w:t>/21</w:t>
      </w:r>
    </w:p>
    <w:p w:rsidR="007071DC" w:rsidP="00E30626" w:rsidRDefault="007071DC" w14:paraId="0365C7D6" w14:textId="3308EFB6">
      <w:pPr>
        <w:contextualSpacing/>
        <w:rPr>
          <w:sz w:val="20"/>
          <w:szCs w:val="20"/>
        </w:rPr>
      </w:pPr>
    </w:p>
    <w:p w:rsidRPr="002354F8" w:rsidR="007071DC" w:rsidP="00E30626" w:rsidRDefault="007071DC" w14:paraId="3EAF2572" w14:textId="05983053">
      <w:pPr>
        <w:contextualSpacing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>Virtual Meeting</w:t>
      </w:r>
    </w:p>
    <w:p w:rsidR="002A5310" w:rsidP="00E30626" w:rsidRDefault="002A5310" w14:paraId="497A9EFF" w14:textId="77777777">
      <w:pPr>
        <w:contextualSpacing/>
        <w:rPr>
          <w:sz w:val="20"/>
        </w:rPr>
      </w:pPr>
    </w:p>
    <w:p w:rsidR="004E0FCB" w:rsidP="00E30626" w:rsidRDefault="006A44C9" w14:paraId="70E1AA41" w14:textId="77777777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</w:t>
      </w:r>
      <w:r w:rsidRPr="00E71DC9" w:rsidR="002A5310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EX</w:t>
      </w:r>
      <w:r w:rsidRPr="00E71DC9" w:rsidR="002A5310">
        <w:rPr>
          <w:b/>
          <w:bCs/>
          <w:sz w:val="20"/>
          <w:szCs w:val="20"/>
        </w:rPr>
        <w:t xml:space="preserve">) </w:t>
      </w:r>
      <w:r w:rsidR="002D6ADF">
        <w:rPr>
          <w:b/>
          <w:bCs/>
          <w:sz w:val="20"/>
          <w:szCs w:val="20"/>
        </w:rPr>
        <w:t>COMMITTEE</w:t>
      </w:r>
      <w:r>
        <w:rPr>
          <w:b/>
          <w:bCs/>
          <w:sz w:val="20"/>
          <w:szCs w:val="20"/>
        </w:rPr>
        <w:t xml:space="preserve"> ON RACE AND INSURANCE</w:t>
      </w:r>
    </w:p>
    <w:p w:rsidRPr="00E71DC9" w:rsidR="002A5310" w:rsidP="00E30626" w:rsidRDefault="006A44C9" w14:paraId="0032664C" w14:textId="3A82840B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WORKSTREAM THREE</w:t>
      </w:r>
    </w:p>
    <w:p w:rsidRPr="00E71DC9" w:rsidR="002A5310" w:rsidP="00E30626" w:rsidRDefault="000B5B6A" w14:paraId="288B13EE" w14:textId="2943ED04">
      <w:pPr>
        <w:contextualSpacing/>
        <w:rPr>
          <w:sz w:val="20"/>
        </w:rPr>
      </w:pPr>
      <w:r>
        <w:rPr>
          <w:sz w:val="20"/>
        </w:rPr>
        <w:t>Wednesday</w:t>
      </w:r>
      <w:r w:rsidRPr="00E71DC9" w:rsidR="002A5310">
        <w:rPr>
          <w:sz w:val="20"/>
        </w:rPr>
        <w:t xml:space="preserve">, </w:t>
      </w:r>
      <w:r w:rsidR="00A240DC">
        <w:rPr>
          <w:sz w:val="20"/>
        </w:rPr>
        <w:t>December 1</w:t>
      </w:r>
      <w:r w:rsidRPr="00E71DC9" w:rsidR="002A5310">
        <w:rPr>
          <w:sz w:val="20"/>
        </w:rPr>
        <w:t>, 2021</w:t>
      </w:r>
    </w:p>
    <w:p w:rsidRPr="00E71DC9" w:rsidR="002A5310" w:rsidP="00E30626" w:rsidRDefault="00D14845" w14:paraId="7A884C47" w14:textId="5FA3241A">
      <w:pPr>
        <w:contextualSpacing/>
        <w:rPr>
          <w:sz w:val="20"/>
        </w:rPr>
      </w:pPr>
      <w:r>
        <w:rPr>
          <w:sz w:val="20"/>
        </w:rPr>
        <w:t>11</w:t>
      </w:r>
      <w:r w:rsidRPr="00E71DC9" w:rsidR="002A5310">
        <w:rPr>
          <w:sz w:val="20"/>
        </w:rPr>
        <w:t>:00</w:t>
      </w:r>
      <w:r>
        <w:rPr>
          <w:sz w:val="20"/>
        </w:rPr>
        <w:t xml:space="preserve"> a.m.</w:t>
      </w:r>
      <w:r w:rsidRPr="00E71DC9" w:rsidR="002A5310">
        <w:rPr>
          <w:sz w:val="20"/>
        </w:rPr>
        <w:t xml:space="preserve"> – </w:t>
      </w:r>
      <w:r>
        <w:rPr>
          <w:sz w:val="20"/>
        </w:rPr>
        <w:t>12</w:t>
      </w:r>
      <w:r w:rsidRPr="00E71DC9" w:rsidR="002A5310">
        <w:rPr>
          <w:sz w:val="20"/>
        </w:rPr>
        <w:t>:</w:t>
      </w:r>
      <w:r w:rsidR="000C1653">
        <w:rPr>
          <w:sz w:val="20"/>
        </w:rPr>
        <w:t>3</w:t>
      </w:r>
      <w:r w:rsidRPr="00E71DC9" w:rsidR="002A5310">
        <w:rPr>
          <w:sz w:val="20"/>
        </w:rPr>
        <w:t xml:space="preserve">0 p.m. ET / </w:t>
      </w:r>
      <w:r>
        <w:rPr>
          <w:sz w:val="20"/>
        </w:rPr>
        <w:t>10</w:t>
      </w:r>
      <w:r w:rsidRPr="00E71DC9" w:rsidR="002A5310">
        <w:rPr>
          <w:sz w:val="20"/>
        </w:rPr>
        <w:t xml:space="preserve">:00 – </w:t>
      </w:r>
      <w:r>
        <w:rPr>
          <w:sz w:val="20"/>
        </w:rPr>
        <w:t>11</w:t>
      </w:r>
      <w:r w:rsidRPr="00E71DC9" w:rsidR="002A5310">
        <w:rPr>
          <w:sz w:val="20"/>
        </w:rPr>
        <w:t>:</w:t>
      </w:r>
      <w:r w:rsidR="000C1653">
        <w:rPr>
          <w:sz w:val="20"/>
        </w:rPr>
        <w:t>3</w:t>
      </w:r>
      <w:r w:rsidRPr="00E71DC9" w:rsidR="002A5310">
        <w:rPr>
          <w:sz w:val="20"/>
        </w:rPr>
        <w:t xml:space="preserve">0 </w:t>
      </w:r>
      <w:r>
        <w:rPr>
          <w:sz w:val="20"/>
        </w:rPr>
        <w:t>a</w:t>
      </w:r>
      <w:r w:rsidRPr="00E71DC9" w:rsidR="002A5310">
        <w:rPr>
          <w:sz w:val="20"/>
        </w:rPr>
        <w:t xml:space="preserve">.m. CT / </w:t>
      </w:r>
      <w:r>
        <w:rPr>
          <w:sz w:val="20"/>
        </w:rPr>
        <w:t>9</w:t>
      </w:r>
      <w:r w:rsidRPr="00E71DC9" w:rsidR="002A5310">
        <w:rPr>
          <w:sz w:val="20"/>
        </w:rPr>
        <w:t xml:space="preserve">:00 – </w:t>
      </w:r>
      <w:r>
        <w:rPr>
          <w:sz w:val="20"/>
        </w:rPr>
        <w:t>10</w:t>
      </w:r>
      <w:r w:rsidRPr="00E71DC9" w:rsidR="002A5310">
        <w:rPr>
          <w:sz w:val="20"/>
        </w:rPr>
        <w:t>:</w:t>
      </w:r>
      <w:r w:rsidR="000C1653">
        <w:rPr>
          <w:sz w:val="20"/>
        </w:rPr>
        <w:t>3</w:t>
      </w:r>
      <w:r w:rsidRPr="00E71DC9" w:rsidR="002A5310">
        <w:rPr>
          <w:sz w:val="20"/>
        </w:rPr>
        <w:t xml:space="preserve">0 </w:t>
      </w:r>
      <w:r>
        <w:rPr>
          <w:sz w:val="20"/>
        </w:rPr>
        <w:t>a</w:t>
      </w:r>
      <w:r w:rsidRPr="00E71DC9" w:rsidR="002A5310">
        <w:rPr>
          <w:sz w:val="20"/>
        </w:rPr>
        <w:t xml:space="preserve">.m. MT / </w:t>
      </w:r>
      <w:r>
        <w:rPr>
          <w:sz w:val="20"/>
        </w:rPr>
        <w:t>8</w:t>
      </w:r>
      <w:r w:rsidRPr="00E71DC9" w:rsidR="002A5310">
        <w:rPr>
          <w:sz w:val="20"/>
        </w:rPr>
        <w:t xml:space="preserve">:00 – </w:t>
      </w:r>
      <w:r>
        <w:rPr>
          <w:sz w:val="20"/>
        </w:rPr>
        <w:t>9</w:t>
      </w:r>
      <w:r w:rsidRPr="00E71DC9" w:rsidR="002A5310">
        <w:rPr>
          <w:sz w:val="20"/>
        </w:rPr>
        <w:t>:</w:t>
      </w:r>
      <w:r w:rsidR="000C1653">
        <w:rPr>
          <w:sz w:val="20"/>
        </w:rPr>
        <w:t>3</w:t>
      </w:r>
      <w:r w:rsidRPr="00E71DC9" w:rsidR="002A5310">
        <w:rPr>
          <w:sz w:val="20"/>
        </w:rPr>
        <w:t xml:space="preserve">0 </w:t>
      </w:r>
      <w:r>
        <w:rPr>
          <w:sz w:val="20"/>
        </w:rPr>
        <w:t>a</w:t>
      </w:r>
      <w:r w:rsidRPr="00E71DC9" w:rsidR="002A5310">
        <w:rPr>
          <w:sz w:val="20"/>
        </w:rPr>
        <w:t>.m. PT</w:t>
      </w:r>
    </w:p>
    <w:p w:rsidR="002A5310" w:rsidP="00E30626" w:rsidRDefault="002A5310" w14:paraId="59E33E92" w14:textId="77777777">
      <w:pPr>
        <w:contextualSpacing/>
        <w:jc w:val="center"/>
        <w:rPr>
          <w:sz w:val="20"/>
        </w:rPr>
      </w:pPr>
    </w:p>
    <w:p w:rsidR="00176DCB" w:rsidP="00E30626" w:rsidRDefault="00C66EDC" w14:paraId="70157F22" w14:textId="0884005C">
      <w:pPr>
        <w:contextualSpacing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:rsidR="00C66EDC" w:rsidP="00E30626" w:rsidRDefault="00C66EDC" w14:paraId="4B0E8750" w14:textId="0769E341">
      <w:pPr>
        <w:contextualSpacing/>
        <w:rPr>
          <w:b/>
          <w:bCs/>
          <w:sz w:val="20"/>
          <w:szCs w:val="20"/>
        </w:rPr>
      </w:pPr>
    </w:p>
    <w:p w:rsidRPr="00C66EDC" w:rsidR="00C66EDC" w:rsidP="00E30626" w:rsidRDefault="0030288D" w14:paraId="3696C6CD" w14:textId="56744927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Vicki Schmidt</w:t>
      </w:r>
      <w:r w:rsidR="003F2683">
        <w:rPr>
          <w:sz w:val="20"/>
          <w:szCs w:val="20"/>
        </w:rPr>
        <w:t xml:space="preserve">, </w:t>
      </w:r>
      <w:r w:rsidR="00203D39">
        <w:rPr>
          <w:sz w:val="20"/>
          <w:szCs w:val="20"/>
        </w:rPr>
        <w:t>Co-</w:t>
      </w:r>
      <w:r w:rsidR="003F2683">
        <w:rPr>
          <w:sz w:val="20"/>
          <w:szCs w:val="20"/>
        </w:rPr>
        <w:t>Chair</w:t>
      </w:r>
      <w:r w:rsidRPr="00C66EDC" w:rsidR="00C66EDC">
        <w:rPr>
          <w:sz w:val="20"/>
          <w:szCs w:val="20"/>
        </w:rPr>
        <w:tab/>
      </w:r>
      <w:r>
        <w:rPr>
          <w:sz w:val="20"/>
          <w:szCs w:val="20"/>
        </w:rPr>
        <w:t>Kansas</w:t>
      </w:r>
      <w:r w:rsidR="002D6ADF">
        <w:rPr>
          <w:sz w:val="20"/>
          <w:szCs w:val="20"/>
        </w:rPr>
        <w:tab/>
      </w:r>
      <w:r w:rsidR="00C23471">
        <w:rPr>
          <w:sz w:val="20"/>
          <w:szCs w:val="20"/>
        </w:rPr>
        <w:t>Gary D. Anderson</w:t>
      </w:r>
      <w:r w:rsidR="00C23471">
        <w:rPr>
          <w:sz w:val="20"/>
          <w:szCs w:val="20"/>
        </w:rPr>
        <w:tab/>
      </w:r>
      <w:r w:rsidR="00C23471">
        <w:rPr>
          <w:sz w:val="20"/>
          <w:szCs w:val="20"/>
        </w:rPr>
        <w:t>Massachusetts</w:t>
      </w:r>
      <w:r w:rsidRPr="00C66EDC" w:rsidR="00C23471">
        <w:rPr>
          <w:sz w:val="20"/>
          <w:szCs w:val="20"/>
        </w:rPr>
        <w:tab/>
      </w:r>
    </w:p>
    <w:p w:rsidRPr="00C66EDC" w:rsidR="00C66EDC" w:rsidP="00E30626" w:rsidRDefault="00203D39" w14:paraId="51556CD4" w14:textId="05D5D674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Andrew N. Mais</w:t>
      </w:r>
      <w:r w:rsidR="003F2683">
        <w:rPr>
          <w:sz w:val="20"/>
          <w:szCs w:val="20"/>
        </w:rPr>
        <w:t xml:space="preserve">, </w:t>
      </w:r>
      <w:r w:rsidR="0041243A">
        <w:rPr>
          <w:sz w:val="20"/>
          <w:szCs w:val="20"/>
        </w:rPr>
        <w:t>Co-</w:t>
      </w:r>
      <w:r w:rsidR="003F2683">
        <w:rPr>
          <w:sz w:val="20"/>
          <w:szCs w:val="20"/>
        </w:rPr>
        <w:t>Chair</w:t>
      </w:r>
      <w:r w:rsidRPr="00C66EDC" w:rsidR="00C66EDC">
        <w:rPr>
          <w:sz w:val="20"/>
          <w:szCs w:val="20"/>
        </w:rPr>
        <w:tab/>
      </w:r>
      <w:r>
        <w:rPr>
          <w:sz w:val="20"/>
          <w:szCs w:val="20"/>
        </w:rPr>
        <w:t>Connecticut</w:t>
      </w:r>
      <w:r w:rsidRPr="00C66EDC" w:rsidR="00C66EDC">
        <w:rPr>
          <w:sz w:val="20"/>
          <w:szCs w:val="20"/>
        </w:rPr>
        <w:tab/>
      </w:r>
      <w:r w:rsidR="0086098E">
        <w:rPr>
          <w:sz w:val="20"/>
          <w:szCs w:val="20"/>
        </w:rPr>
        <w:t>Anita G. Fox</w:t>
      </w:r>
      <w:r w:rsidR="0086098E">
        <w:rPr>
          <w:sz w:val="20"/>
          <w:szCs w:val="20"/>
        </w:rPr>
        <w:tab/>
      </w:r>
      <w:r w:rsidR="0086098E">
        <w:rPr>
          <w:sz w:val="20"/>
          <w:szCs w:val="20"/>
        </w:rPr>
        <w:t>Michigan</w:t>
      </w:r>
    </w:p>
    <w:p w:rsidR="00F239EA" w:rsidP="00E30626" w:rsidRDefault="0033471A" w14:paraId="3C5009F6" w14:textId="09C1BB93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Lori K. Wing-Heier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Alaska</w:t>
      </w:r>
      <w:r w:rsidRPr="00C66EDC" w:rsidR="00C66EDC">
        <w:rPr>
          <w:sz w:val="20"/>
          <w:szCs w:val="20"/>
        </w:rPr>
        <w:tab/>
      </w:r>
      <w:r w:rsidR="00F239EA">
        <w:rPr>
          <w:sz w:val="20"/>
          <w:szCs w:val="20"/>
        </w:rPr>
        <w:t>Grace Arnold</w:t>
      </w:r>
      <w:r w:rsidR="00F239EA">
        <w:rPr>
          <w:sz w:val="20"/>
          <w:szCs w:val="20"/>
        </w:rPr>
        <w:tab/>
      </w:r>
      <w:r w:rsidR="00F239EA">
        <w:rPr>
          <w:sz w:val="20"/>
          <w:szCs w:val="20"/>
        </w:rPr>
        <w:t>Minnesota</w:t>
      </w:r>
    </w:p>
    <w:p w:rsidR="002D6ADF" w:rsidP="00E30626" w:rsidRDefault="0033471A" w14:paraId="39FE5537" w14:textId="784F22D7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Evan G. Daniels</w:t>
      </w:r>
      <w:r>
        <w:rPr>
          <w:sz w:val="20"/>
          <w:szCs w:val="20"/>
        </w:rPr>
        <w:tab/>
      </w:r>
      <w:r>
        <w:rPr>
          <w:sz w:val="20"/>
          <w:szCs w:val="20"/>
        </w:rPr>
        <w:t>Arizona</w:t>
      </w:r>
      <w:r w:rsidR="00F239EA">
        <w:rPr>
          <w:sz w:val="20"/>
          <w:szCs w:val="20"/>
        </w:rPr>
        <w:tab/>
      </w:r>
      <w:r w:rsidR="00F239EA">
        <w:rPr>
          <w:sz w:val="20"/>
          <w:szCs w:val="20"/>
        </w:rPr>
        <w:t xml:space="preserve">Jessica </w:t>
      </w:r>
      <w:r w:rsidR="004313C8">
        <w:rPr>
          <w:sz w:val="20"/>
          <w:szCs w:val="20"/>
        </w:rPr>
        <w:t xml:space="preserve">K. </w:t>
      </w:r>
      <w:r w:rsidR="00F239EA">
        <w:rPr>
          <w:sz w:val="20"/>
          <w:szCs w:val="20"/>
        </w:rPr>
        <w:t>Altman</w:t>
      </w:r>
      <w:r w:rsidR="00F239EA">
        <w:rPr>
          <w:sz w:val="20"/>
          <w:szCs w:val="20"/>
        </w:rPr>
        <w:tab/>
      </w:r>
      <w:r w:rsidR="00F239EA">
        <w:rPr>
          <w:sz w:val="20"/>
          <w:szCs w:val="20"/>
        </w:rPr>
        <w:t>Pennsylvania</w:t>
      </w:r>
    </w:p>
    <w:p w:rsidR="00C66EDC" w:rsidP="00E30626" w:rsidRDefault="0033471A" w14:paraId="1DDDD01E" w14:textId="6D37BEBA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Alan McClain</w:t>
      </w:r>
      <w:r w:rsidR="00F239EA">
        <w:rPr>
          <w:sz w:val="20"/>
          <w:szCs w:val="20"/>
        </w:rPr>
        <w:tab/>
      </w:r>
      <w:r w:rsidR="00F239EA">
        <w:rPr>
          <w:sz w:val="20"/>
          <w:szCs w:val="20"/>
        </w:rPr>
        <w:t>Ar</w:t>
      </w:r>
      <w:r>
        <w:rPr>
          <w:sz w:val="20"/>
          <w:szCs w:val="20"/>
        </w:rPr>
        <w:t>kansas</w:t>
      </w:r>
      <w:r w:rsidR="00F239EA">
        <w:rPr>
          <w:sz w:val="20"/>
          <w:szCs w:val="20"/>
        </w:rPr>
        <w:tab/>
      </w:r>
      <w:r w:rsidR="009D68F1">
        <w:rPr>
          <w:sz w:val="20"/>
          <w:szCs w:val="20"/>
        </w:rPr>
        <w:t xml:space="preserve">Raymond </w:t>
      </w:r>
      <w:r w:rsidR="00AA65DE">
        <w:rPr>
          <w:sz w:val="20"/>
          <w:szCs w:val="20"/>
        </w:rPr>
        <w:t xml:space="preserve">G. </w:t>
      </w:r>
      <w:r w:rsidR="009D68F1">
        <w:rPr>
          <w:sz w:val="20"/>
          <w:szCs w:val="20"/>
        </w:rPr>
        <w:t>Farmer</w:t>
      </w:r>
      <w:r w:rsidR="009D68F1">
        <w:rPr>
          <w:sz w:val="20"/>
          <w:szCs w:val="20"/>
        </w:rPr>
        <w:tab/>
      </w:r>
      <w:r w:rsidR="009D68F1">
        <w:rPr>
          <w:sz w:val="20"/>
          <w:szCs w:val="20"/>
        </w:rPr>
        <w:t>South Carolina</w:t>
      </w:r>
    </w:p>
    <w:p w:rsidR="0030288D" w:rsidP="00E30626" w:rsidRDefault="00F239EA" w14:paraId="60B5C364" w14:textId="118A7A1A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Karima M. Woods</w:t>
      </w:r>
      <w:r>
        <w:rPr>
          <w:sz w:val="20"/>
          <w:szCs w:val="20"/>
        </w:rPr>
        <w:tab/>
      </w:r>
      <w:r>
        <w:rPr>
          <w:sz w:val="20"/>
          <w:szCs w:val="20"/>
        </w:rPr>
        <w:t>District of Columbia</w:t>
      </w:r>
      <w:r w:rsidR="0030288D">
        <w:rPr>
          <w:sz w:val="20"/>
          <w:szCs w:val="20"/>
        </w:rPr>
        <w:tab/>
      </w:r>
      <w:r w:rsidR="00AA65DE">
        <w:rPr>
          <w:sz w:val="20"/>
          <w:szCs w:val="20"/>
        </w:rPr>
        <w:t>Cassie Brown</w:t>
      </w:r>
      <w:r w:rsidR="00AA65DE">
        <w:rPr>
          <w:sz w:val="20"/>
          <w:szCs w:val="20"/>
        </w:rPr>
        <w:tab/>
      </w:r>
      <w:r w:rsidR="00AA65DE">
        <w:rPr>
          <w:sz w:val="20"/>
          <w:szCs w:val="20"/>
        </w:rPr>
        <w:t>Texas</w:t>
      </w:r>
      <w:r w:rsidR="0030288D">
        <w:rPr>
          <w:sz w:val="20"/>
          <w:szCs w:val="20"/>
        </w:rPr>
        <w:tab/>
      </w:r>
    </w:p>
    <w:p w:rsidR="00F239EA" w:rsidP="00E30626" w:rsidRDefault="00F239EA" w14:paraId="36B52409" w14:textId="5285D16F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Colin M. Hayashida</w:t>
      </w:r>
      <w:r>
        <w:rPr>
          <w:sz w:val="20"/>
          <w:szCs w:val="20"/>
        </w:rPr>
        <w:tab/>
      </w:r>
      <w:r>
        <w:rPr>
          <w:sz w:val="20"/>
          <w:szCs w:val="20"/>
        </w:rPr>
        <w:t>Hawaii</w:t>
      </w:r>
      <w:r w:rsidR="00405A44">
        <w:rPr>
          <w:sz w:val="20"/>
          <w:szCs w:val="20"/>
        </w:rPr>
        <w:tab/>
      </w:r>
      <w:r w:rsidR="00405A44">
        <w:rPr>
          <w:sz w:val="20"/>
          <w:szCs w:val="20"/>
        </w:rPr>
        <w:t>Scott A. White</w:t>
      </w:r>
      <w:r w:rsidR="00405A44">
        <w:rPr>
          <w:sz w:val="20"/>
          <w:szCs w:val="20"/>
        </w:rPr>
        <w:tab/>
      </w:r>
      <w:r w:rsidR="00405A44">
        <w:rPr>
          <w:sz w:val="20"/>
          <w:szCs w:val="20"/>
        </w:rPr>
        <w:t>Virginia</w:t>
      </w:r>
    </w:p>
    <w:p w:rsidR="0030288D" w:rsidP="00E30626" w:rsidRDefault="00F239EA" w14:paraId="1DC52F65" w14:textId="3A5A0CD8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Amy L. Beard</w:t>
      </w:r>
      <w:r>
        <w:rPr>
          <w:sz w:val="20"/>
          <w:szCs w:val="20"/>
        </w:rPr>
        <w:tab/>
      </w:r>
      <w:r>
        <w:rPr>
          <w:sz w:val="20"/>
          <w:szCs w:val="20"/>
        </w:rPr>
        <w:t>Indiana</w:t>
      </w:r>
      <w:r w:rsidR="0030288D">
        <w:rPr>
          <w:sz w:val="20"/>
          <w:szCs w:val="20"/>
        </w:rPr>
        <w:tab/>
      </w:r>
      <w:r w:rsidR="002D6ADF">
        <w:rPr>
          <w:sz w:val="20"/>
          <w:szCs w:val="20"/>
        </w:rPr>
        <w:t>Mike Kreidler</w:t>
      </w:r>
      <w:r w:rsidR="002D6ADF">
        <w:rPr>
          <w:sz w:val="20"/>
          <w:szCs w:val="20"/>
        </w:rPr>
        <w:tab/>
      </w:r>
      <w:r w:rsidR="002D6ADF">
        <w:rPr>
          <w:sz w:val="20"/>
          <w:szCs w:val="20"/>
        </w:rPr>
        <w:t>Washington</w:t>
      </w:r>
      <w:r w:rsidR="0030288D">
        <w:rPr>
          <w:sz w:val="20"/>
          <w:szCs w:val="20"/>
        </w:rPr>
        <w:tab/>
      </w:r>
    </w:p>
    <w:p w:rsidR="00F239EA" w:rsidP="00E30626" w:rsidRDefault="00F239EA" w14:paraId="470354E3" w14:textId="54B32AAA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Doug Ommen</w:t>
      </w:r>
      <w:r>
        <w:rPr>
          <w:sz w:val="20"/>
          <w:szCs w:val="20"/>
        </w:rPr>
        <w:tab/>
      </w:r>
      <w:r>
        <w:rPr>
          <w:sz w:val="20"/>
          <w:szCs w:val="20"/>
        </w:rPr>
        <w:t>Iowa</w:t>
      </w:r>
      <w:r w:rsidR="005C6AEF">
        <w:rPr>
          <w:sz w:val="20"/>
          <w:szCs w:val="20"/>
        </w:rPr>
        <w:tab/>
      </w:r>
      <w:r w:rsidR="005C6AEF">
        <w:rPr>
          <w:sz w:val="20"/>
          <w:szCs w:val="20"/>
        </w:rPr>
        <w:t>Allan L. McVey</w:t>
      </w:r>
      <w:r w:rsidR="005C6AEF">
        <w:rPr>
          <w:sz w:val="20"/>
          <w:szCs w:val="20"/>
        </w:rPr>
        <w:tab/>
      </w:r>
      <w:r w:rsidR="005C6AEF">
        <w:rPr>
          <w:sz w:val="20"/>
          <w:szCs w:val="20"/>
        </w:rPr>
        <w:t>West Virginia</w:t>
      </w:r>
    </w:p>
    <w:p w:rsidRPr="00C66EDC" w:rsidR="003F28C9" w:rsidP="00E30626" w:rsidRDefault="00F239EA" w14:paraId="53255275" w14:textId="0728109A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  <w:r>
        <w:rPr>
          <w:sz w:val="20"/>
          <w:szCs w:val="20"/>
        </w:rPr>
        <w:t>Kathleen A. Birrane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Maryland </w:t>
      </w:r>
      <w:r>
        <w:rPr>
          <w:sz w:val="20"/>
          <w:szCs w:val="20"/>
        </w:rPr>
        <w:tab/>
      </w:r>
      <w:r w:rsidR="003F28C9">
        <w:rPr>
          <w:sz w:val="20"/>
          <w:szCs w:val="20"/>
        </w:rPr>
        <w:tab/>
      </w:r>
    </w:p>
    <w:p w:rsidR="00C66EDC" w:rsidP="00E30626" w:rsidRDefault="00C66EDC" w14:paraId="11DCE000" w14:textId="618A0A55">
      <w:pPr>
        <w:tabs>
          <w:tab w:val="left" w:pos="2790"/>
          <w:tab w:val="left" w:pos="4950"/>
          <w:tab w:val="left" w:pos="7157"/>
        </w:tabs>
        <w:contextualSpacing/>
        <w:rPr>
          <w:sz w:val="20"/>
          <w:szCs w:val="20"/>
        </w:rPr>
      </w:pPr>
    </w:p>
    <w:p w:rsidRPr="00C66EDC" w:rsidR="00C66EDC" w:rsidP="00E30626" w:rsidRDefault="00C66EDC" w14:paraId="4F18D552" w14:textId="2711940D">
      <w:pPr>
        <w:contextualSpacing/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30288D">
        <w:rPr>
          <w:sz w:val="20"/>
          <w:szCs w:val="20"/>
        </w:rPr>
        <w:t>Aaron Brandenburg</w:t>
      </w:r>
    </w:p>
    <w:p w:rsidRPr="00C66EDC" w:rsidR="00C66EDC" w:rsidP="00E30626" w:rsidRDefault="00C66EDC" w14:paraId="06BC8B00" w14:textId="77777777">
      <w:pPr>
        <w:contextualSpacing/>
        <w:rPr>
          <w:sz w:val="20"/>
          <w:szCs w:val="20"/>
        </w:rPr>
      </w:pPr>
    </w:p>
    <w:p w:rsidRPr="006C04A8" w:rsidR="00CC445D" w:rsidP="00E30626" w:rsidRDefault="00CC445D" w14:paraId="22DD8590" w14:textId="77777777">
      <w:pPr>
        <w:pStyle w:val="Heading1"/>
        <w:contextualSpacing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:rsidR="00B54BA8" w:rsidP="00E30626" w:rsidRDefault="00B54BA8" w14:paraId="37DF9098" w14:textId="77777777">
      <w:pPr>
        <w:contextualSpacing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10"/>
        <w:gridCol w:w="1610"/>
      </w:tblGrid>
      <w:tr w:rsidR="00CD1493" w:rsidTr="5882C57F" w14:paraId="686158D0" w14:textId="77777777">
        <w:tc>
          <w:tcPr>
            <w:tcW w:w="7110" w:type="dxa"/>
            <w:tcMar/>
          </w:tcPr>
          <w:p w:rsidRPr="00344D7B" w:rsidR="00CD1493" w:rsidP="00E30626" w:rsidRDefault="009B6E03" w14:paraId="60E1CE8E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Hear Presentations from </w:t>
            </w:r>
            <w:r w:rsidR="004D62FA">
              <w:rPr>
                <w:rFonts w:cstheme="minorHAnsi"/>
                <w:sz w:val="20"/>
                <w:szCs w:val="20"/>
              </w:rPr>
              <w:t>Interested Parties Concerning Defining Terms in Charge F</w:t>
            </w:r>
            <w:r w:rsidRPr="00640FF3" w:rsidR="00CD1493">
              <w:rPr>
                <w:rFonts w:cstheme="minorHAnsi"/>
                <w:i/>
                <w:sz w:val="20"/>
                <w:szCs w:val="20"/>
              </w:rPr>
              <w:t xml:space="preserve">—Commissioner </w:t>
            </w:r>
            <w:r w:rsidR="009B7679">
              <w:rPr>
                <w:rFonts w:cstheme="minorHAnsi"/>
                <w:i/>
                <w:sz w:val="20"/>
                <w:szCs w:val="20"/>
              </w:rPr>
              <w:t>Vicki Schmidt</w:t>
            </w:r>
            <w:r w:rsidRPr="00640FF3" w:rsidR="00CD149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B7679">
              <w:rPr>
                <w:rFonts w:cstheme="minorHAnsi"/>
                <w:i/>
                <w:sz w:val="20"/>
                <w:szCs w:val="20"/>
              </w:rPr>
              <w:t>(KS</w:t>
            </w:r>
            <w:r w:rsidR="00B45B51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344D7B" w:rsidP="00E30626" w:rsidRDefault="003C3A2B" w14:paraId="1607BB74" w14:textId="4BA8462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Mallika Bender (Casualty Actuarial Society</w:t>
            </w:r>
            <w:r w:rsidRPr="00876789" w:rsidR="00BE0A4C">
              <w:rPr>
                <w:rFonts w:eastAsia="Times New Roman"/>
                <w:sz w:val="20"/>
                <w:szCs w:val="20"/>
              </w:rPr>
              <w:t>—</w:t>
            </w:r>
            <w:r>
              <w:rPr>
                <w:rFonts w:cstheme="minorHAnsi"/>
                <w:sz w:val="20"/>
                <w:szCs w:val="20"/>
              </w:rPr>
              <w:t>CAS)</w:t>
            </w:r>
          </w:p>
          <w:p w:rsidR="003C3A2B" w:rsidP="00E30626" w:rsidRDefault="003C3A2B" w14:paraId="10CE396C" w14:textId="779CBC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 Cavanaugh (American Academy of Actuaries</w:t>
            </w:r>
            <w:r w:rsidRPr="00876789" w:rsidR="00D77523">
              <w:rPr>
                <w:rFonts w:eastAsia="Times New Roman"/>
                <w:sz w:val="20"/>
                <w:szCs w:val="20"/>
              </w:rPr>
              <w:t>—Academy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3A2B" w:rsidP="00E30626" w:rsidRDefault="003C3A2B" w14:paraId="3D803E0B" w14:textId="7DAC09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Birny Birnbaum (Cen</w:t>
            </w:r>
            <w:r w:rsidR="00BF46B0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er for Economic Justice</w:t>
            </w:r>
            <w:r w:rsidRPr="00876789" w:rsidR="00BE0A4C">
              <w:rPr>
                <w:rFonts w:eastAsia="Times New Roman"/>
                <w:sz w:val="20"/>
                <w:szCs w:val="20"/>
              </w:rPr>
              <w:t>—</w:t>
            </w:r>
            <w:r>
              <w:rPr>
                <w:rFonts w:cstheme="minorHAnsi"/>
                <w:sz w:val="20"/>
                <w:szCs w:val="20"/>
              </w:rPr>
              <w:t>CEJ)</w:t>
            </w:r>
          </w:p>
          <w:p w:rsidR="00BF46B0" w:rsidP="00E30626" w:rsidRDefault="00BF46B0" w14:paraId="6A5B6832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Erin Collins (National Association of Mutual Insurance Companies</w:t>
            </w:r>
            <w:r w:rsidRPr="00876789" w:rsidR="00BE0A4C">
              <w:rPr>
                <w:rFonts w:eastAsia="Times New Roman"/>
                <w:sz w:val="20"/>
                <w:szCs w:val="20"/>
              </w:rPr>
              <w:t>—</w:t>
            </w:r>
            <w:r>
              <w:rPr>
                <w:rFonts w:cstheme="minorHAnsi"/>
                <w:sz w:val="20"/>
                <w:szCs w:val="20"/>
              </w:rPr>
              <w:t>NAMIC)</w:t>
            </w:r>
          </w:p>
          <w:p w:rsidRPr="009F1D36" w:rsidR="00BE0A4C" w:rsidP="00E30626" w:rsidRDefault="00BE0A4C" w14:paraId="7A2C11F1" w14:textId="2DCFAD6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Claire Howard and Robert Gordon (A</w:t>
            </w:r>
            <w:r w:rsidR="00074FBC">
              <w:rPr>
                <w:rFonts w:cstheme="minorHAnsi"/>
                <w:sz w:val="20"/>
                <w:szCs w:val="20"/>
              </w:rPr>
              <w:t>merican</w:t>
            </w:r>
            <w:r>
              <w:rPr>
                <w:rFonts w:cstheme="minorHAnsi"/>
                <w:sz w:val="20"/>
                <w:szCs w:val="20"/>
              </w:rPr>
              <w:t xml:space="preserve"> Property Casualty Insur</w:t>
            </w:r>
            <w:r w:rsidR="00074FBC">
              <w:rPr>
                <w:rFonts w:cstheme="minorHAnsi"/>
                <w:sz w:val="20"/>
                <w:szCs w:val="20"/>
              </w:rPr>
              <w:t>ance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="00074FBC">
              <w:rPr>
                <w:rFonts w:cstheme="minorHAnsi"/>
                <w:sz w:val="20"/>
                <w:szCs w:val="20"/>
              </w:rPr>
              <w:t>ssociation</w:t>
            </w:r>
            <w:r w:rsidRPr="00876789">
              <w:rPr>
                <w:rFonts w:eastAsia="Times New Roman"/>
                <w:sz w:val="20"/>
                <w:szCs w:val="20"/>
              </w:rPr>
              <w:t>—APCIA</w:t>
            </w:r>
            <w:r w:rsidRPr="00876789" w:rsidR="009F1D36">
              <w:rPr>
                <w:rFonts w:eastAsia="Times New Roman"/>
                <w:sz w:val="20"/>
                <w:szCs w:val="20"/>
              </w:rPr>
              <w:t>)</w:t>
            </w:r>
          </w:p>
          <w:p w:rsidR="009F1D36" w:rsidP="00E30626" w:rsidRDefault="009F1D36" w14:paraId="144A0E76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Cathy O’Neil (O’Neil Risk Consulting &amp; Algorithmic Auditing)</w:t>
            </w:r>
          </w:p>
          <w:p w:rsidRPr="00CD1493" w:rsidR="009F1D36" w:rsidP="5882C57F" w:rsidRDefault="009F1D36" w14:paraId="23172D68" w14:textId="7F51D17D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0"/>
                <w:szCs w:val="20"/>
              </w:rPr>
            </w:pPr>
            <w:r w:rsidRPr="5882C57F" w:rsidR="009F1D36">
              <w:rPr>
                <w:rFonts w:cs="Calibri" w:cstheme="minorAscii"/>
                <w:sz w:val="20"/>
                <w:szCs w:val="20"/>
              </w:rPr>
              <w:t>Daniel Schwar</w:t>
            </w:r>
            <w:r w:rsidRPr="5882C57F" w:rsidR="71D941AC">
              <w:rPr>
                <w:rFonts w:cs="Calibri" w:cstheme="minorAscii"/>
                <w:sz w:val="20"/>
                <w:szCs w:val="20"/>
              </w:rPr>
              <w:t>c</w:t>
            </w:r>
            <w:r w:rsidRPr="5882C57F" w:rsidR="009F1D36">
              <w:rPr>
                <w:rFonts w:cs="Calibri" w:cstheme="minorAscii"/>
                <w:sz w:val="20"/>
                <w:szCs w:val="20"/>
              </w:rPr>
              <w:t>z (University of Minnesota Law School)</w:t>
            </w:r>
          </w:p>
        </w:tc>
        <w:tc>
          <w:tcPr>
            <w:tcW w:w="1610" w:type="dxa"/>
            <w:tcMar/>
          </w:tcPr>
          <w:p w:rsidR="00CD1493" w:rsidP="00E30626" w:rsidRDefault="00CD1493" w14:paraId="4B35C207" w14:textId="133B8D01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 xml:space="preserve">Attachment </w:t>
            </w:r>
            <w:r w:rsidR="00805FE6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CD1493" w:rsidTr="5882C57F" w14:paraId="2F0B0909" w14:textId="77777777">
        <w:tc>
          <w:tcPr>
            <w:tcW w:w="7110" w:type="dxa"/>
            <w:tcMar/>
          </w:tcPr>
          <w:p w:rsidRPr="002B5D11" w:rsidR="00CD1493" w:rsidP="00E30626" w:rsidRDefault="00CD1493" w14:paraId="79990E55" w14:textId="641592DF">
            <w:pPr>
              <w:pStyle w:val="ListParagraph"/>
              <w:tabs>
                <w:tab w:val="num" w:pos="360"/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Mar/>
          </w:tcPr>
          <w:p w:rsidR="00CD1493" w:rsidP="00E30626" w:rsidRDefault="00CD1493" w14:paraId="7FC7CCDC" w14:textId="3484A06C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:rsidTr="5882C57F" w14:paraId="38E259D2" w14:textId="77777777">
        <w:tc>
          <w:tcPr>
            <w:tcW w:w="7110" w:type="dxa"/>
            <w:tcMar/>
          </w:tcPr>
          <w:p w:rsidR="004A3E23" w:rsidP="00E30626" w:rsidRDefault="007E0630" w14:paraId="07D1E889" w14:textId="77777777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40"/>
              <w:rPr>
                <w:rFonts w:cstheme="minorHAnsi"/>
                <w:sz w:val="20"/>
                <w:szCs w:val="20"/>
              </w:rPr>
            </w:pPr>
            <w:r w:rsidRPr="007F6C80">
              <w:rPr>
                <w:rFonts w:cstheme="minorHAnsi"/>
                <w:sz w:val="20"/>
                <w:szCs w:val="20"/>
              </w:rPr>
              <w:t>Discuss Any Other Matters Brought Before the Task Force</w:t>
            </w:r>
          </w:p>
          <w:p w:rsidRPr="007F6C80" w:rsidR="002B5D11" w:rsidP="00876789" w:rsidRDefault="007E0630" w14:paraId="1EB3381F" w14:textId="085A35E3">
            <w:pPr>
              <w:pStyle w:val="ListParagraph"/>
              <w:tabs>
                <w:tab w:val="right" w:pos="10080"/>
              </w:tabs>
              <w:ind w:left="340"/>
              <w:rPr>
                <w:rFonts w:cstheme="minorHAnsi"/>
                <w:sz w:val="20"/>
                <w:szCs w:val="20"/>
              </w:rPr>
            </w:pPr>
            <w:r w:rsidRPr="007F6C80">
              <w:rPr>
                <w:rFonts w:cstheme="minorHAnsi"/>
                <w:sz w:val="20"/>
                <w:szCs w:val="20"/>
              </w:rPr>
              <w:t>—</w:t>
            </w:r>
            <w:r w:rsidRPr="007F6C80">
              <w:rPr>
                <w:rFonts w:cstheme="minorHAnsi"/>
                <w:i/>
                <w:sz w:val="20"/>
                <w:szCs w:val="20"/>
              </w:rPr>
              <w:t xml:space="preserve">Commissioner </w:t>
            </w:r>
            <w:r w:rsidRPr="007F6C80" w:rsidR="00F449DA">
              <w:rPr>
                <w:rFonts w:cstheme="minorHAnsi"/>
                <w:i/>
                <w:sz w:val="20"/>
                <w:szCs w:val="20"/>
              </w:rPr>
              <w:t>Vicki Schmidt</w:t>
            </w:r>
            <w:r w:rsidRPr="007F6C80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Pr="007F6C80" w:rsidR="00F449DA">
              <w:rPr>
                <w:rFonts w:cstheme="minorHAnsi"/>
                <w:i/>
                <w:sz w:val="20"/>
                <w:szCs w:val="20"/>
              </w:rPr>
              <w:t>KS</w:t>
            </w:r>
            <w:r w:rsidRPr="007F6C80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610" w:type="dxa"/>
            <w:tcMar/>
          </w:tcPr>
          <w:p w:rsidR="002B5D11" w:rsidP="00E30626" w:rsidRDefault="002B5D11" w14:paraId="5C7CC019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B5D11" w:rsidTr="5882C57F" w14:paraId="4A291AA4" w14:textId="77777777">
        <w:tc>
          <w:tcPr>
            <w:tcW w:w="7110" w:type="dxa"/>
            <w:tcMar/>
          </w:tcPr>
          <w:p w:rsidRPr="007E0630" w:rsidR="002B5D11" w:rsidP="00E30626" w:rsidRDefault="002B5D11" w14:paraId="5E9CA5DA" w14:textId="7777777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Mar/>
          </w:tcPr>
          <w:p w:rsidR="002B5D11" w:rsidP="00E30626" w:rsidRDefault="002B5D11" w14:paraId="3A9390DC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B5D11" w:rsidTr="5882C57F" w14:paraId="29C27926" w14:textId="77777777">
        <w:tc>
          <w:tcPr>
            <w:tcW w:w="7110" w:type="dxa"/>
            <w:tcMar/>
          </w:tcPr>
          <w:p w:rsidRPr="007E0630" w:rsidR="002B5D11" w:rsidP="00E30626" w:rsidRDefault="007E0630" w14:paraId="25EFF3CD" w14:textId="0031806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610" w:type="dxa"/>
            <w:tcMar/>
          </w:tcPr>
          <w:p w:rsidR="002B5D11" w:rsidP="00E30626" w:rsidRDefault="002B5D11" w14:paraId="0168BA5F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CC445D" w:rsidP="00E30626" w:rsidRDefault="00CC445D" w14:paraId="2B967423" w14:textId="08E50629">
      <w:pPr>
        <w:tabs>
          <w:tab w:val="right" w:pos="10080"/>
        </w:tabs>
        <w:contextualSpacing/>
        <w:rPr>
          <w:rFonts w:cstheme="minorHAnsi"/>
          <w:sz w:val="20"/>
          <w:szCs w:val="20"/>
        </w:rPr>
      </w:pPr>
    </w:p>
    <w:p w:rsidRPr="00876789" w:rsidR="160AA065" w:rsidP="00E30626" w:rsidRDefault="00581835" w14:paraId="17EBA93B" w14:textId="27D2A63A">
      <w:pPr>
        <w:tabs>
          <w:tab w:val="right" w:pos="10080"/>
        </w:tabs>
        <w:contextualSpacing/>
        <w:rPr>
          <w:rFonts w:ascii="Calibri" w:hAnsi="Calibri" w:eastAsia="Times New Roman" w:cs="Calibri"/>
          <w:sz w:val="16"/>
          <w:szCs w:val="16"/>
        </w:rPr>
      </w:pPr>
      <w:hyperlink r:id="rId10">
        <w:r w:rsidRPr="00876789" w:rsidR="160AA065">
          <w:rPr>
            <w:rStyle w:val="Hyperlink"/>
            <w:rFonts w:ascii="Calibri" w:hAnsi="Calibri" w:eastAsia="Times New Roman" w:cs="Calibri"/>
            <w:sz w:val="16"/>
            <w:szCs w:val="16"/>
          </w:rPr>
          <w:t>Agenda 12-01-21.docx</w:t>
        </w:r>
      </w:hyperlink>
    </w:p>
    <w:sectPr w:rsidRPr="00876789" w:rsidR="160AA065" w:rsidSect="00511F4E">
      <w:headerReference w:type="default" r:id="rId11"/>
      <w:footerReference w:type="even" r:id="rId12"/>
      <w:footerReference w:type="default" r:id="rId13"/>
      <w:pgSz w:w="12240" w:h="15840" w:orient="portrait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835" w:rsidP="00C66EDC" w:rsidRDefault="00581835" w14:paraId="46E9D87E" w14:textId="77777777">
      <w:r>
        <w:separator/>
      </w:r>
    </w:p>
  </w:endnote>
  <w:endnote w:type="continuationSeparator" w:id="0">
    <w:p w:rsidR="00581835" w:rsidP="00C66EDC" w:rsidRDefault="00581835" w14:paraId="233E19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1F4E" w:rsidP="00D5045A" w:rsidRDefault="00511F4E" w14:paraId="0D37AA70" w14:textId="271F43A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511F4E" w:rsidR="00511F4E" w:rsidP="00511F4E" w:rsidRDefault="00511F4E" w14:paraId="6BB2AE5E" w14:textId="6F0CBA68">
        <w:pPr>
          <w:pStyle w:val="Footer"/>
          <w:framePr w:w="301" w:wrap="notBeside" w:hAnchor="page" w:v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:rsidRPr="00511F4E" w:rsidR="00511F4E" w:rsidP="00511F4E" w:rsidRDefault="00511F4E" w14:paraId="69D21194" w14:textId="1B006A9D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835" w:rsidP="00C66EDC" w:rsidRDefault="00581835" w14:paraId="57B53E8C" w14:textId="77777777">
      <w:r>
        <w:separator/>
      </w:r>
    </w:p>
  </w:footnote>
  <w:footnote w:type="continuationSeparator" w:id="0">
    <w:p w:rsidR="00581835" w:rsidP="00C66EDC" w:rsidRDefault="00581835" w14:paraId="6C9B18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6EDC" w:rsidRDefault="00C66EDC" w14:paraId="7EDCE2C3" w14:textId="62548DF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14"/>
    <w:multiLevelType w:val="hybridMultilevel"/>
    <w:tmpl w:val="2A9ADC6A"/>
    <w:lvl w:ilvl="0" w:tplc="5344B0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187"/>
    <w:multiLevelType w:val="hybridMultilevel"/>
    <w:tmpl w:val="F82C71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47C8E"/>
    <w:rsid w:val="00051B63"/>
    <w:rsid w:val="00074FBC"/>
    <w:rsid w:val="000B5B6A"/>
    <w:rsid w:val="000C1653"/>
    <w:rsid w:val="000F3C3F"/>
    <w:rsid w:val="00135A8F"/>
    <w:rsid w:val="001B2FF8"/>
    <w:rsid w:val="001E1F55"/>
    <w:rsid w:val="00203D39"/>
    <w:rsid w:val="002074A8"/>
    <w:rsid w:val="002354F8"/>
    <w:rsid w:val="00267535"/>
    <w:rsid w:val="0028799C"/>
    <w:rsid w:val="002A5310"/>
    <w:rsid w:val="002B5D11"/>
    <w:rsid w:val="002D6ADF"/>
    <w:rsid w:val="002F53B6"/>
    <w:rsid w:val="0030288D"/>
    <w:rsid w:val="00306349"/>
    <w:rsid w:val="0033471A"/>
    <w:rsid w:val="00344D7B"/>
    <w:rsid w:val="00364B2F"/>
    <w:rsid w:val="003A5541"/>
    <w:rsid w:val="003C3A2B"/>
    <w:rsid w:val="003E18F6"/>
    <w:rsid w:val="003F2683"/>
    <w:rsid w:val="003F28C9"/>
    <w:rsid w:val="003F3229"/>
    <w:rsid w:val="00405A44"/>
    <w:rsid w:val="0041243A"/>
    <w:rsid w:val="004313C8"/>
    <w:rsid w:val="00475834"/>
    <w:rsid w:val="004A3E23"/>
    <w:rsid w:val="004D62FA"/>
    <w:rsid w:val="004E0FCB"/>
    <w:rsid w:val="00511F4E"/>
    <w:rsid w:val="00517539"/>
    <w:rsid w:val="00520B37"/>
    <w:rsid w:val="00526E09"/>
    <w:rsid w:val="0053370C"/>
    <w:rsid w:val="0054055A"/>
    <w:rsid w:val="00565A48"/>
    <w:rsid w:val="00581835"/>
    <w:rsid w:val="0059376A"/>
    <w:rsid w:val="00593884"/>
    <w:rsid w:val="005A2D1F"/>
    <w:rsid w:val="005A4F0A"/>
    <w:rsid w:val="005C6AEF"/>
    <w:rsid w:val="005E251E"/>
    <w:rsid w:val="006159DB"/>
    <w:rsid w:val="00640FF3"/>
    <w:rsid w:val="00696FE8"/>
    <w:rsid w:val="006A44C9"/>
    <w:rsid w:val="006A68B5"/>
    <w:rsid w:val="006B7673"/>
    <w:rsid w:val="006C04A8"/>
    <w:rsid w:val="006E66AA"/>
    <w:rsid w:val="007071DC"/>
    <w:rsid w:val="00710550"/>
    <w:rsid w:val="00770BC3"/>
    <w:rsid w:val="007E0630"/>
    <w:rsid w:val="007F6C80"/>
    <w:rsid w:val="00805FE6"/>
    <w:rsid w:val="0084599B"/>
    <w:rsid w:val="008472C7"/>
    <w:rsid w:val="0086098E"/>
    <w:rsid w:val="00876789"/>
    <w:rsid w:val="00891291"/>
    <w:rsid w:val="008B40BB"/>
    <w:rsid w:val="008D0F9D"/>
    <w:rsid w:val="00902015"/>
    <w:rsid w:val="0090387E"/>
    <w:rsid w:val="00937826"/>
    <w:rsid w:val="0099052A"/>
    <w:rsid w:val="009A3F06"/>
    <w:rsid w:val="009A5345"/>
    <w:rsid w:val="009B6E03"/>
    <w:rsid w:val="009B7679"/>
    <w:rsid w:val="009D68F1"/>
    <w:rsid w:val="009F1D36"/>
    <w:rsid w:val="009F28DD"/>
    <w:rsid w:val="00A240DC"/>
    <w:rsid w:val="00A2677B"/>
    <w:rsid w:val="00A61D6C"/>
    <w:rsid w:val="00AA65DE"/>
    <w:rsid w:val="00AD139E"/>
    <w:rsid w:val="00B31944"/>
    <w:rsid w:val="00B438C0"/>
    <w:rsid w:val="00B45B51"/>
    <w:rsid w:val="00B54BA8"/>
    <w:rsid w:val="00B773C5"/>
    <w:rsid w:val="00B8235A"/>
    <w:rsid w:val="00BE0A4C"/>
    <w:rsid w:val="00BF46B0"/>
    <w:rsid w:val="00C16D72"/>
    <w:rsid w:val="00C23471"/>
    <w:rsid w:val="00C66EDC"/>
    <w:rsid w:val="00CC445D"/>
    <w:rsid w:val="00CC452D"/>
    <w:rsid w:val="00CD1493"/>
    <w:rsid w:val="00CE43A7"/>
    <w:rsid w:val="00CF0BF5"/>
    <w:rsid w:val="00D14845"/>
    <w:rsid w:val="00D430D2"/>
    <w:rsid w:val="00D77523"/>
    <w:rsid w:val="00D94A8A"/>
    <w:rsid w:val="00DD1700"/>
    <w:rsid w:val="00DF7902"/>
    <w:rsid w:val="00E23484"/>
    <w:rsid w:val="00E2404A"/>
    <w:rsid w:val="00E30626"/>
    <w:rsid w:val="00E30BA0"/>
    <w:rsid w:val="00E61622"/>
    <w:rsid w:val="00E71DC9"/>
    <w:rsid w:val="00E84384"/>
    <w:rsid w:val="00E86851"/>
    <w:rsid w:val="00EA17A3"/>
    <w:rsid w:val="00EF190A"/>
    <w:rsid w:val="00F239EA"/>
    <w:rsid w:val="00F412A0"/>
    <w:rsid w:val="00F449DA"/>
    <w:rsid w:val="00FA247B"/>
    <w:rsid w:val="00FA272F"/>
    <w:rsid w:val="00FE42A6"/>
    <w:rsid w:val="00FF0727"/>
    <w:rsid w:val="160AA065"/>
    <w:rsid w:val="30133FE4"/>
    <w:rsid w:val="5882C57F"/>
    <w:rsid w:val="71D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47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naiconline.sharepoint.com/:w:/r/sites/NAICSupportStaffHub/Member%20Meetings/Fall%202021/Cmte/RaceInsurance/Workstreams/3-%20P%26C/Conference%20Calls/Dec%201/Agenda%2012-01-21.docx?d=wf3af50873b0a4df5ab1068618044aa13&amp;csf=1&amp;web=1&amp;e=61uvy7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446141dc4cb481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2d7d-9a14-46a7-8e0f-4610a3b1a8d1}"/>
      </w:docPartPr>
      <w:docPartBody>
        <w:p w14:paraId="5882C5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9F578-3746-4F85-99C0-93DDC8BE5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2AD4C-7EAE-4126-9674-60EB2A2E623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DD2E5A47-502F-45D3-BB05-457EEC5B0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Special (EX) Committee on Race and Insurance Workstream Three</dc:title>
  <dc:subject>NAIC</dc:subject>
  <dc:creator>Agenda - Special (EX) Committee on Race and Insurance Workstream Three</dc:creator>
  <cp:keywords/>
  <dc:description/>
  <cp:lastModifiedBy>Thomas, Lia C</cp:lastModifiedBy>
  <cp:revision>4</cp:revision>
  <dcterms:created xsi:type="dcterms:W3CDTF">2021-11-23T17:41:00Z</dcterms:created>
  <dcterms:modified xsi:type="dcterms:W3CDTF">2021-11-23T21:27:35Z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