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EF78" w14:textId="77777777" w:rsidR="00110558" w:rsidRPr="001A08BC" w:rsidRDefault="00110558" w:rsidP="00110558">
      <w:pPr>
        <w:rPr>
          <w:rFonts w:ascii="Times New Roman" w:hAnsi="Times New Roman"/>
        </w:rPr>
      </w:pPr>
      <w:r w:rsidRPr="001A08BC">
        <w:rPr>
          <w:rFonts w:ascii="Times New Roman" w:hAnsi="Times New Roman"/>
        </w:rPr>
        <w:t xml:space="preserve">Draft: </w:t>
      </w:r>
      <w:r>
        <w:rPr>
          <w:rFonts w:ascii="Times New Roman" w:hAnsi="Times New Roman"/>
        </w:rPr>
        <w:t>2/1/23</w:t>
      </w:r>
    </w:p>
    <w:p w14:paraId="5BC127CC" w14:textId="60416C75" w:rsidR="00110558" w:rsidRDefault="00110558" w:rsidP="00110558">
      <w:pPr>
        <w:jc w:val="both"/>
        <w:rPr>
          <w:rFonts w:ascii="Times New Roman" w:hAnsi="Times New Roman"/>
        </w:rPr>
      </w:pPr>
      <w:r>
        <w:rPr>
          <w:rFonts w:ascii="Times New Roman" w:hAnsi="Times New Roman"/>
        </w:rPr>
        <w:t>Comments on this draft are being request</w:t>
      </w:r>
      <w:r w:rsidR="008169B3">
        <w:rPr>
          <w:rFonts w:ascii="Times New Roman" w:hAnsi="Times New Roman"/>
        </w:rPr>
        <w:t>ed</w:t>
      </w:r>
      <w:r>
        <w:rPr>
          <w:rFonts w:ascii="Times New Roman" w:hAnsi="Times New Roman"/>
        </w:rPr>
        <w:t xml:space="preserve"> on or before Friday, Feb. 24, 2023. Comments should be sen</w:t>
      </w:r>
      <w:r w:rsidR="008169B3">
        <w:rPr>
          <w:rFonts w:ascii="Times New Roman" w:hAnsi="Times New Roman"/>
        </w:rPr>
        <w:t xml:space="preserve">t to Jolie Matthews by email only to </w:t>
      </w:r>
      <w:hyperlink r:id="rId6" w:history="1">
        <w:r w:rsidR="008169B3" w:rsidRPr="009210DD">
          <w:rPr>
            <w:rStyle w:val="Hyperlink"/>
            <w:rFonts w:ascii="Times New Roman" w:hAnsi="Times New Roman"/>
          </w:rPr>
          <w:t>jmatthews@naic.org</w:t>
        </w:r>
      </w:hyperlink>
      <w:r w:rsidR="008169B3">
        <w:rPr>
          <w:rFonts w:ascii="Times New Roman" w:hAnsi="Times New Roman"/>
        </w:rPr>
        <w:t xml:space="preserve">. </w:t>
      </w:r>
    </w:p>
    <w:p w14:paraId="6587C2A1" w14:textId="77777777" w:rsidR="00FD1338" w:rsidRPr="001A7E6F" w:rsidRDefault="00FD1338" w:rsidP="00FD1338">
      <w:pPr>
        <w:pStyle w:val="Header"/>
        <w:jc w:val="center"/>
        <w:rPr>
          <w:rFonts w:ascii="Times New Roman" w:hAnsi="Times New Roman" w:cs="Times New Roman"/>
          <w:b/>
          <w:bCs/>
          <w:sz w:val="20"/>
          <w:szCs w:val="20"/>
        </w:rPr>
      </w:pPr>
      <w:r w:rsidRPr="001A7E6F">
        <w:rPr>
          <w:rFonts w:ascii="Times New Roman" w:hAnsi="Times New Roman" w:cs="Times New Roman"/>
          <w:b/>
          <w:bCs/>
          <w:sz w:val="20"/>
          <w:szCs w:val="20"/>
        </w:rPr>
        <w:t>SUBSECTION H—SHORT-TERM, LIMITED-DURATION HEALTH INSURANCE COVERAGE</w:t>
      </w:r>
    </w:p>
    <w:p w14:paraId="545318A5" w14:textId="77777777" w:rsidR="00FD1338" w:rsidRDefault="00FD1338" w:rsidP="001A7E6F">
      <w:pPr>
        <w:spacing w:after="0" w:line="240" w:lineRule="auto"/>
        <w:jc w:val="both"/>
        <w:rPr>
          <w:rFonts w:ascii="Times New Roman" w:eastAsia="Times New Roman" w:hAnsi="Times New Roman" w:cs="Times New Roman"/>
          <w:sz w:val="20"/>
          <w:szCs w:val="20"/>
        </w:rPr>
      </w:pPr>
    </w:p>
    <w:p w14:paraId="15092F5F" w14:textId="13BF1B3B" w:rsidR="001A7E6F" w:rsidRPr="001A7E6F" w:rsidRDefault="001A7E6F" w:rsidP="001A7E6F">
      <w:pPr>
        <w:spacing w:after="0" w:line="240" w:lineRule="auto"/>
        <w:jc w:val="both"/>
        <w:rPr>
          <w:rFonts w:ascii="Times New Roman" w:eastAsia="Times New Roman" w:hAnsi="Times New Roman" w:cs="Times New Roman"/>
          <w:sz w:val="20"/>
          <w:szCs w:val="20"/>
        </w:rPr>
      </w:pPr>
      <w:ins w:id="0" w:author="Matthews, Jolie H." w:date="2019-05-20T10:59:00Z">
        <w:r w:rsidRPr="001A7E6F">
          <w:rPr>
            <w:rFonts w:ascii="Times New Roman" w:eastAsia="Times New Roman" w:hAnsi="Times New Roman" w:cs="Times New Roman"/>
            <w:sz w:val="20"/>
            <w:szCs w:val="20"/>
          </w:rPr>
          <w:t>H.</w:t>
        </w:r>
        <w:r w:rsidRPr="001A7E6F">
          <w:rPr>
            <w:rFonts w:ascii="Times New Roman" w:eastAsia="Times New Roman" w:hAnsi="Times New Roman" w:cs="Times New Roman"/>
            <w:sz w:val="20"/>
            <w:szCs w:val="20"/>
          </w:rPr>
          <w:tab/>
          <w:t>Short-Term, Limited</w:t>
        </w:r>
      </w:ins>
      <w:ins w:id="1" w:author="Matthews, Jolie H." w:date="2019-05-20T11:00:00Z">
        <w:r w:rsidRPr="001A7E6F">
          <w:rPr>
            <w:rFonts w:ascii="Times New Roman" w:eastAsia="Times New Roman" w:hAnsi="Times New Roman" w:cs="Times New Roman"/>
            <w:sz w:val="20"/>
            <w:szCs w:val="20"/>
          </w:rPr>
          <w:t>-Duration Health Insurance Coverage</w:t>
        </w:r>
      </w:ins>
    </w:p>
    <w:p w14:paraId="1C6B1340"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52CE3984" w14:textId="77777777" w:rsidR="001A7E6F" w:rsidRPr="001A7E6F" w:rsidRDefault="001A7E6F" w:rsidP="001A7E6F">
      <w:pPr>
        <w:tabs>
          <w:tab w:val="left" w:pos="720"/>
          <w:tab w:val="left" w:pos="1440"/>
        </w:tabs>
        <w:spacing w:after="0" w:line="240" w:lineRule="auto"/>
        <w:ind w:left="2160" w:hanging="2160"/>
        <w:jc w:val="both"/>
        <w:rPr>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r w:rsidRPr="001A7E6F">
        <w:rPr>
          <w:rFonts w:ascii="Times New Roman" w:eastAsia="Times New Roman" w:hAnsi="Times New Roman" w:cs="Times New Roman"/>
          <w:sz w:val="20"/>
          <w:szCs w:val="20"/>
        </w:rPr>
        <w:tab/>
      </w:r>
      <w:ins w:id="2" w:author="Matthews, Jolie H." w:date="2023-01-30T12:33:00Z">
        <w:r w:rsidRPr="001A7E6F">
          <w:rPr>
            <w:rFonts w:ascii="Times New Roman" w:eastAsia="Times New Roman" w:hAnsi="Times New Roman" w:cs="Times New Roman"/>
            <w:sz w:val="20"/>
            <w:szCs w:val="20"/>
          </w:rPr>
          <w:t>(1)</w:t>
        </w:r>
        <w:r w:rsidRPr="001A7E6F">
          <w:rPr>
            <w:rFonts w:ascii="Times New Roman" w:eastAsia="Times New Roman" w:hAnsi="Times New Roman" w:cs="Times New Roman"/>
            <w:sz w:val="20"/>
            <w:szCs w:val="20"/>
          </w:rPr>
          <w:tab/>
        </w:r>
      </w:ins>
      <w:ins w:id="3" w:author="Matthews, Jolie H." w:date="2023-01-30T12:34:00Z">
        <w:r w:rsidRPr="001A7E6F">
          <w:rPr>
            <w:rFonts w:ascii="Times New Roman" w:eastAsia="Times New Roman" w:hAnsi="Times New Roman" w:cs="Times New Roman"/>
            <w:sz w:val="20"/>
            <w:szCs w:val="20"/>
          </w:rPr>
          <w:t xml:space="preserve">“Short-term, limited-duration health insurance” means health insurance coverage offered or provided within the state </w:t>
        </w:r>
      </w:ins>
      <w:ins w:id="4" w:author="Matthews, Jolie H." w:date="2023-01-30T12:38:00Z">
        <w:r w:rsidRPr="001A7E6F">
          <w:rPr>
            <w:rFonts w:ascii="Times New Roman" w:eastAsia="Times New Roman" w:hAnsi="Times New Roman" w:cs="Times New Roman"/>
            <w:sz w:val="20"/>
            <w:szCs w:val="20"/>
          </w:rPr>
          <w:t>pursuant to a contract with a</w:t>
        </w:r>
      </w:ins>
      <w:ins w:id="5" w:author="Matthews, Jolie H." w:date="2023-01-30T12:45:00Z">
        <w:r w:rsidRPr="001A7E6F">
          <w:rPr>
            <w:rFonts w:ascii="Times New Roman" w:eastAsia="Times New Roman" w:hAnsi="Times New Roman" w:cs="Times New Roman"/>
            <w:sz w:val="20"/>
            <w:szCs w:val="20"/>
          </w:rPr>
          <w:t xml:space="preserve"> health carrier</w:t>
        </w:r>
      </w:ins>
      <w:ins w:id="6" w:author="Matthews, Jolie H." w:date="2023-01-30T12:43:00Z">
        <w:r w:rsidRPr="001A7E6F">
          <w:rPr>
            <w:rFonts w:ascii="Times New Roman" w:eastAsia="Times New Roman" w:hAnsi="Times New Roman" w:cs="Times New Roman"/>
            <w:sz w:val="20"/>
            <w:szCs w:val="20"/>
          </w:rPr>
          <w:t>, regardless of the situs of the contract</w:t>
        </w:r>
      </w:ins>
      <w:ins w:id="7" w:author="Matthews, Jolie H." w:date="2023-01-30T12:44:00Z">
        <w:r w:rsidRPr="001A7E6F">
          <w:rPr>
            <w:rFonts w:ascii="Times New Roman" w:eastAsia="Times New Roman" w:hAnsi="Times New Roman" w:cs="Times New Roman"/>
            <w:sz w:val="20"/>
            <w:szCs w:val="20"/>
          </w:rPr>
          <w:t>, that has an expiration date specified in the contract that is less than [X] months after the original effective date.</w:t>
        </w:r>
      </w:ins>
    </w:p>
    <w:p w14:paraId="4C8170CB"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1CD0EE8B" w14:textId="77777777" w:rsidR="001A7E6F" w:rsidRPr="001A7E6F" w:rsidRDefault="001A7E6F" w:rsidP="001A7E6F">
      <w:pPr>
        <w:spacing w:after="0" w:line="240" w:lineRule="auto"/>
        <w:jc w:val="both"/>
        <w:rPr>
          <w:rFonts w:ascii="Times New Roman" w:eastAsia="Times New Roman" w:hAnsi="Times New Roman" w:cs="Times New Roman"/>
          <w:b/>
          <w:bCs/>
          <w:sz w:val="20"/>
          <w:szCs w:val="20"/>
        </w:rPr>
      </w:pPr>
      <w:r w:rsidRPr="001A7E6F">
        <w:rPr>
          <w:rFonts w:ascii="Times New Roman" w:eastAsia="Times New Roman" w:hAnsi="Times New Roman" w:cs="Times New Roman"/>
          <w:b/>
          <w:bCs/>
          <w:sz w:val="20"/>
          <w:szCs w:val="20"/>
        </w:rPr>
        <w:t xml:space="preserve">NOTE TO THE SUBGROUP: THE LANGUAGE IN PARAGRAPH (2)(a) ATTEMPTS TO BE CONSISTENT WITH THE SUBGROUP’S DISCUSSIONS, BUT IT MAY NOT BE CONSISTENT. AS SUCH, THE SUBGROUP SHOULD READ THIS PROVISION AND ALL OF THE OTHER PROVISIONS IN THIS SUBSECTION CLOSELY. </w:t>
      </w:r>
    </w:p>
    <w:p w14:paraId="165C1953"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r w:rsidRPr="001A7E6F">
        <w:rPr>
          <w:rFonts w:ascii="Times New Roman" w:eastAsia="Times New Roman" w:hAnsi="Times New Roman" w:cs="Times New Roman"/>
          <w:sz w:val="20"/>
          <w:szCs w:val="20"/>
        </w:rPr>
        <w:tab/>
      </w:r>
    </w:p>
    <w:p w14:paraId="66443BEC" w14:textId="77777777" w:rsidR="001A7E6F" w:rsidRPr="001A7E6F" w:rsidRDefault="001A7E6F" w:rsidP="001A7E6F">
      <w:pPr>
        <w:tabs>
          <w:tab w:val="left" w:pos="720"/>
          <w:tab w:val="left" w:pos="1440"/>
          <w:tab w:val="left" w:pos="2160"/>
        </w:tabs>
        <w:spacing w:after="0" w:line="240" w:lineRule="auto"/>
        <w:ind w:left="2520" w:hanging="1080"/>
        <w:jc w:val="both"/>
        <w:rPr>
          <w:ins w:id="8" w:author="Matthews, Jolie H." w:date="2023-01-30T13:14:00Z"/>
          <w:rFonts w:ascii="Times New Roman" w:eastAsia="Times New Roman" w:hAnsi="Times New Roman" w:cs="Times New Roman"/>
          <w:sz w:val="20"/>
          <w:szCs w:val="20"/>
        </w:rPr>
      </w:pPr>
      <w:ins w:id="9" w:author="Matthews, Jolie H." w:date="2023-01-30T13:10:00Z">
        <w:r w:rsidRPr="001A7E6F">
          <w:rPr>
            <w:rFonts w:ascii="Times New Roman" w:eastAsia="Times New Roman" w:hAnsi="Times New Roman" w:cs="Times New Roman"/>
            <w:sz w:val="20"/>
            <w:szCs w:val="20"/>
          </w:rPr>
          <w:t>(2)</w:t>
        </w:r>
        <w:r w:rsidRPr="001A7E6F">
          <w:rPr>
            <w:rFonts w:ascii="Times New Roman" w:eastAsia="Times New Roman" w:hAnsi="Times New Roman" w:cs="Times New Roman"/>
            <w:sz w:val="20"/>
            <w:szCs w:val="20"/>
          </w:rPr>
          <w:tab/>
        </w:r>
      </w:ins>
      <w:ins w:id="10" w:author="Matthews, Jolie H." w:date="2023-01-30T13:14:00Z">
        <w:r w:rsidRPr="001A7E6F">
          <w:rPr>
            <w:rFonts w:ascii="Times New Roman" w:eastAsia="Times New Roman" w:hAnsi="Times New Roman" w:cs="Times New Roman"/>
            <w:i/>
            <w:iCs/>
            <w:sz w:val="20"/>
            <w:szCs w:val="20"/>
          </w:rPr>
          <w:t>(a)</w:t>
        </w:r>
        <w:r w:rsidRPr="001A7E6F">
          <w:rPr>
            <w:rFonts w:ascii="Times New Roman" w:eastAsia="Times New Roman" w:hAnsi="Times New Roman" w:cs="Times New Roman"/>
            <w:i/>
            <w:iCs/>
            <w:sz w:val="20"/>
            <w:szCs w:val="20"/>
          </w:rPr>
          <w:tab/>
        </w:r>
      </w:ins>
      <w:ins w:id="11" w:author="Matthews, Jolie H." w:date="2023-01-30T13:10:00Z">
        <w:r w:rsidRPr="001A7E6F">
          <w:rPr>
            <w:rFonts w:ascii="Times New Roman" w:eastAsia="Times New Roman" w:hAnsi="Times New Roman" w:cs="Times New Roman"/>
            <w:i/>
            <w:iCs/>
            <w:sz w:val="20"/>
            <w:szCs w:val="20"/>
          </w:rPr>
          <w:t>A short-term, limited-durati</w:t>
        </w:r>
      </w:ins>
      <w:ins w:id="12" w:author="Matthews, Jolie H." w:date="2023-01-30T13:11:00Z">
        <w:r w:rsidRPr="001A7E6F">
          <w:rPr>
            <w:rFonts w:ascii="Times New Roman" w:eastAsia="Times New Roman" w:hAnsi="Times New Roman" w:cs="Times New Roman"/>
            <w:i/>
            <w:iCs/>
            <w:sz w:val="20"/>
            <w:szCs w:val="20"/>
          </w:rPr>
          <w:t>on health insurance plan must comply with the benefit and coverage requirements of this state, including</w:t>
        </w:r>
      </w:ins>
      <w:ins w:id="13" w:author="Matthews, Jolie H." w:date="2023-01-30T13:12:00Z">
        <w:r w:rsidRPr="001A7E6F">
          <w:rPr>
            <w:rFonts w:ascii="Times New Roman" w:eastAsia="Times New Roman" w:hAnsi="Times New Roman" w:cs="Times New Roman"/>
            <w:i/>
            <w:iCs/>
            <w:sz w:val="20"/>
            <w:szCs w:val="20"/>
          </w:rPr>
          <w:t>, if the state requires,</w:t>
        </w:r>
      </w:ins>
      <w:ins w:id="14" w:author="Matthews, Jolie H." w:date="2023-01-30T13:11:00Z">
        <w:r w:rsidRPr="001A7E6F">
          <w:rPr>
            <w:rFonts w:ascii="Times New Roman" w:eastAsia="Times New Roman" w:hAnsi="Times New Roman" w:cs="Times New Roman"/>
            <w:i/>
            <w:iCs/>
            <w:sz w:val="20"/>
            <w:szCs w:val="20"/>
          </w:rPr>
          <w:t xml:space="preserve"> providing benefits and coverage of state-ma</w:t>
        </w:r>
      </w:ins>
      <w:ins w:id="15" w:author="Matthews, Jolie H." w:date="2023-01-30T13:12:00Z">
        <w:r w:rsidRPr="001A7E6F">
          <w:rPr>
            <w:rFonts w:ascii="Times New Roman" w:eastAsia="Times New Roman" w:hAnsi="Times New Roman" w:cs="Times New Roman"/>
            <w:i/>
            <w:iCs/>
            <w:sz w:val="20"/>
            <w:szCs w:val="20"/>
          </w:rPr>
          <w:t>ndated benefits and being subject to the state’s external and internal review requirements.</w:t>
        </w:r>
      </w:ins>
    </w:p>
    <w:p w14:paraId="62BBC478" w14:textId="77777777" w:rsidR="001A7E6F" w:rsidRPr="001A7E6F" w:rsidRDefault="001A7E6F" w:rsidP="001A7E6F">
      <w:pPr>
        <w:spacing w:after="0" w:line="240" w:lineRule="auto"/>
        <w:jc w:val="both"/>
        <w:rPr>
          <w:ins w:id="16" w:author="Matthews, Jolie H." w:date="2023-01-30T13:14:00Z"/>
          <w:rFonts w:ascii="Times New Roman" w:eastAsia="Times New Roman" w:hAnsi="Times New Roman" w:cs="Times New Roman"/>
          <w:sz w:val="20"/>
          <w:szCs w:val="20"/>
        </w:rPr>
      </w:pPr>
    </w:p>
    <w:p w14:paraId="586D1379" w14:textId="77777777" w:rsidR="001A7E6F" w:rsidRPr="001A7E6F" w:rsidRDefault="001A7E6F" w:rsidP="001A7E6F">
      <w:pPr>
        <w:spacing w:after="0" w:line="240" w:lineRule="auto"/>
        <w:ind w:left="1440" w:firstLine="720"/>
        <w:jc w:val="both"/>
        <w:rPr>
          <w:ins w:id="17" w:author="Matthews, Jolie H." w:date="2023-01-30T13:17:00Z"/>
          <w:rFonts w:ascii="Times New Roman" w:eastAsia="Times New Roman" w:hAnsi="Times New Roman" w:cs="Times New Roman"/>
          <w:sz w:val="20"/>
          <w:szCs w:val="20"/>
        </w:rPr>
      </w:pPr>
      <w:ins w:id="18" w:author="Matthews, Jolie H." w:date="2023-01-30T13:14:00Z">
        <w:r w:rsidRPr="001A7E6F">
          <w:rPr>
            <w:rFonts w:ascii="Times New Roman" w:eastAsia="Times New Roman" w:hAnsi="Times New Roman" w:cs="Times New Roman"/>
            <w:sz w:val="20"/>
            <w:szCs w:val="20"/>
          </w:rPr>
          <w:t>(b)</w:t>
        </w:r>
      </w:ins>
      <w:ins w:id="19" w:author="Matthews, Jolie H." w:date="2023-01-30T13:15:00Z">
        <w:r w:rsidRPr="001A7E6F">
          <w:rPr>
            <w:rFonts w:ascii="Times New Roman" w:eastAsia="Times New Roman" w:hAnsi="Times New Roman" w:cs="Times New Roman"/>
            <w:sz w:val="20"/>
            <w:szCs w:val="20"/>
          </w:rPr>
          <w:tab/>
          <w:t>A short-term, limited-dura</w:t>
        </w:r>
      </w:ins>
      <w:ins w:id="20" w:author="Matthews, Jolie H." w:date="2023-01-30T13:30:00Z">
        <w:r w:rsidRPr="001A7E6F">
          <w:rPr>
            <w:rFonts w:ascii="Times New Roman" w:eastAsia="Times New Roman" w:hAnsi="Times New Roman" w:cs="Times New Roman"/>
            <w:sz w:val="20"/>
            <w:szCs w:val="20"/>
          </w:rPr>
          <w:t>tion</w:t>
        </w:r>
      </w:ins>
      <w:ins w:id="21" w:author="Matthews, Jolie H." w:date="2023-01-30T13:15:00Z">
        <w:r w:rsidRPr="001A7E6F">
          <w:rPr>
            <w:rFonts w:ascii="Times New Roman" w:eastAsia="Times New Roman" w:hAnsi="Times New Roman" w:cs="Times New Roman"/>
            <w:sz w:val="20"/>
            <w:szCs w:val="20"/>
          </w:rPr>
          <w:t xml:space="preserve"> health insurance plan </w:t>
        </w:r>
      </w:ins>
      <w:ins w:id="22" w:author="Matthews, Jolie H." w:date="2023-01-30T13:18:00Z">
        <w:r w:rsidRPr="001A7E6F">
          <w:rPr>
            <w:rFonts w:ascii="Times New Roman" w:eastAsia="Times New Roman" w:hAnsi="Times New Roman" w:cs="Times New Roman"/>
            <w:sz w:val="20"/>
            <w:szCs w:val="20"/>
          </w:rPr>
          <w:t>must have</w:t>
        </w:r>
      </w:ins>
      <w:ins w:id="23" w:author="Matthews, Jolie H." w:date="2023-01-30T13:16:00Z">
        <w:r w:rsidRPr="001A7E6F">
          <w:rPr>
            <w:rFonts w:ascii="Times New Roman" w:eastAsia="Times New Roman" w:hAnsi="Times New Roman" w:cs="Times New Roman"/>
            <w:sz w:val="20"/>
            <w:szCs w:val="20"/>
          </w:rPr>
          <w:t>:</w:t>
        </w:r>
      </w:ins>
    </w:p>
    <w:p w14:paraId="6B90E7AA" w14:textId="77777777" w:rsidR="001A7E6F" w:rsidRPr="001A7E6F" w:rsidRDefault="001A7E6F" w:rsidP="001A7E6F">
      <w:pPr>
        <w:spacing w:after="0" w:line="240" w:lineRule="auto"/>
        <w:jc w:val="both"/>
        <w:rPr>
          <w:ins w:id="24" w:author="Matthews, Jolie H." w:date="2023-01-30T13:16:00Z"/>
          <w:rFonts w:ascii="Times New Roman" w:eastAsia="Times New Roman" w:hAnsi="Times New Roman" w:cs="Times New Roman"/>
          <w:sz w:val="20"/>
          <w:szCs w:val="20"/>
        </w:rPr>
      </w:pPr>
    </w:p>
    <w:p w14:paraId="31145560" w14:textId="77777777" w:rsidR="001A7E6F" w:rsidRPr="001A7E6F" w:rsidRDefault="001A7E6F" w:rsidP="001A7E6F">
      <w:pPr>
        <w:spacing w:after="0" w:line="240" w:lineRule="auto"/>
        <w:ind w:left="2160" w:firstLine="720"/>
        <w:jc w:val="both"/>
        <w:rPr>
          <w:ins w:id="25" w:author="Matthews, Jolie H." w:date="2023-01-30T13:17:00Z"/>
          <w:rFonts w:ascii="Times New Roman" w:eastAsia="Times New Roman" w:hAnsi="Times New Roman" w:cs="Times New Roman"/>
          <w:sz w:val="20"/>
          <w:szCs w:val="20"/>
        </w:rPr>
      </w:pPr>
      <w:ins w:id="26" w:author="Matthews, Jolie H." w:date="2023-01-30T13:16:00Z">
        <w:r w:rsidRPr="001A7E6F">
          <w:rPr>
            <w:rFonts w:ascii="Times New Roman" w:eastAsia="Times New Roman" w:hAnsi="Times New Roman" w:cs="Times New Roman"/>
            <w:sz w:val="20"/>
            <w:szCs w:val="20"/>
          </w:rPr>
          <w:t>(i)</w:t>
        </w:r>
        <w:r w:rsidRPr="001A7E6F">
          <w:rPr>
            <w:rFonts w:ascii="Times New Roman" w:eastAsia="Times New Roman" w:hAnsi="Times New Roman" w:cs="Times New Roman"/>
            <w:sz w:val="20"/>
            <w:szCs w:val="20"/>
          </w:rPr>
          <w:tab/>
          <w:t>A</w:t>
        </w:r>
      </w:ins>
      <w:ins w:id="27" w:author="Matthews, Jolie H." w:date="2023-01-30T13:15:00Z">
        <w:r w:rsidRPr="001A7E6F">
          <w:rPr>
            <w:rFonts w:ascii="Times New Roman" w:eastAsia="Times New Roman" w:hAnsi="Times New Roman" w:cs="Times New Roman"/>
            <w:sz w:val="20"/>
            <w:szCs w:val="20"/>
          </w:rPr>
          <w:t>n annual or lifetime limit of no less than [$</w:t>
        </w:r>
      </w:ins>
      <w:ins w:id="28" w:author="Matthews, Jolie H." w:date="2023-01-30T13:16:00Z">
        <w:r w:rsidRPr="001A7E6F">
          <w:rPr>
            <w:rFonts w:ascii="Times New Roman" w:eastAsia="Times New Roman" w:hAnsi="Times New Roman" w:cs="Times New Roman"/>
            <w:sz w:val="20"/>
            <w:szCs w:val="20"/>
          </w:rPr>
          <w:t>1,000,000]</w:t>
        </w:r>
      </w:ins>
      <w:ins w:id="29" w:author="Matthews, Jolie H." w:date="2023-01-30T13:17:00Z">
        <w:r w:rsidRPr="001A7E6F">
          <w:rPr>
            <w:rFonts w:ascii="Times New Roman" w:eastAsia="Times New Roman" w:hAnsi="Times New Roman" w:cs="Times New Roman"/>
            <w:sz w:val="20"/>
            <w:szCs w:val="20"/>
          </w:rPr>
          <w:t>;</w:t>
        </w:r>
      </w:ins>
    </w:p>
    <w:p w14:paraId="741C1E03" w14:textId="77777777" w:rsidR="001A7E6F" w:rsidRPr="001A7E6F" w:rsidRDefault="001A7E6F" w:rsidP="001A7E6F">
      <w:pPr>
        <w:spacing w:after="0" w:line="240" w:lineRule="auto"/>
        <w:ind w:left="2160" w:firstLine="720"/>
        <w:jc w:val="both"/>
        <w:rPr>
          <w:ins w:id="30" w:author="Matthews, Jolie H." w:date="2023-01-30T13:17:00Z"/>
          <w:rFonts w:ascii="Times New Roman" w:eastAsia="Times New Roman" w:hAnsi="Times New Roman" w:cs="Times New Roman"/>
          <w:sz w:val="20"/>
          <w:szCs w:val="20"/>
        </w:rPr>
      </w:pPr>
    </w:p>
    <w:p w14:paraId="75B846A2" w14:textId="77777777" w:rsidR="001A7E6F" w:rsidRPr="001A7E6F" w:rsidRDefault="001A7E6F" w:rsidP="001A7E6F">
      <w:pPr>
        <w:spacing w:after="0" w:line="240" w:lineRule="auto"/>
        <w:ind w:left="2160" w:firstLine="720"/>
        <w:jc w:val="both"/>
        <w:rPr>
          <w:ins w:id="31" w:author="Matthews, Jolie H." w:date="2023-01-30T13:17:00Z"/>
          <w:rFonts w:ascii="Times New Roman" w:eastAsia="Times New Roman" w:hAnsi="Times New Roman" w:cs="Times New Roman"/>
          <w:sz w:val="20"/>
          <w:szCs w:val="20"/>
        </w:rPr>
      </w:pPr>
      <w:ins w:id="32" w:author="Matthews, Jolie H." w:date="2023-01-30T13:17:00Z">
        <w:r w:rsidRPr="001A7E6F">
          <w:rPr>
            <w:rFonts w:ascii="Times New Roman" w:eastAsia="Times New Roman" w:hAnsi="Times New Roman" w:cs="Times New Roman"/>
            <w:sz w:val="20"/>
            <w:szCs w:val="20"/>
          </w:rPr>
          <w:t>(ii)</w:t>
        </w:r>
        <w:r w:rsidRPr="001A7E6F">
          <w:rPr>
            <w:rFonts w:ascii="Times New Roman" w:eastAsia="Times New Roman" w:hAnsi="Times New Roman" w:cs="Times New Roman"/>
            <w:sz w:val="20"/>
            <w:szCs w:val="20"/>
          </w:rPr>
          <w:tab/>
          <w:t>A coinsurance requirement of no more than 50% of covered charges; or</w:t>
        </w:r>
      </w:ins>
    </w:p>
    <w:p w14:paraId="397AA445" w14:textId="77777777" w:rsidR="001A7E6F" w:rsidRPr="001A7E6F" w:rsidRDefault="001A7E6F" w:rsidP="001A7E6F">
      <w:pPr>
        <w:spacing w:after="0" w:line="240" w:lineRule="auto"/>
        <w:ind w:left="2160" w:firstLine="720"/>
        <w:jc w:val="both"/>
        <w:rPr>
          <w:ins w:id="33" w:author="Matthews, Jolie H." w:date="2023-01-30T13:17:00Z"/>
          <w:rFonts w:ascii="Times New Roman" w:eastAsia="Times New Roman" w:hAnsi="Times New Roman" w:cs="Times New Roman"/>
          <w:sz w:val="20"/>
          <w:szCs w:val="20"/>
        </w:rPr>
      </w:pPr>
    </w:p>
    <w:p w14:paraId="30FCC8CE" w14:textId="61FD3B57" w:rsidR="001A7E6F" w:rsidRPr="001A7E6F" w:rsidRDefault="001A7E6F">
      <w:pPr>
        <w:spacing w:after="0" w:line="240" w:lineRule="auto"/>
        <w:ind w:left="2160" w:firstLine="720"/>
        <w:jc w:val="both"/>
        <w:rPr>
          <w:ins w:id="34" w:author="Matthews, Jolie H." w:date="2023-01-30T12:45:00Z"/>
          <w:rFonts w:ascii="Times New Roman" w:eastAsia="Times New Roman" w:hAnsi="Times New Roman" w:cs="Times New Roman"/>
          <w:sz w:val="20"/>
          <w:szCs w:val="20"/>
        </w:rPr>
        <w:pPrChange w:id="35" w:author="Matthews, Jolie H." w:date="2023-01-30T13:16:00Z">
          <w:pPr>
            <w:jc w:val="both"/>
          </w:pPr>
        </w:pPrChange>
      </w:pPr>
      <w:ins w:id="36" w:author="Matthews, Jolie H." w:date="2023-01-30T13:17:00Z">
        <w:r w:rsidRPr="001A7E6F">
          <w:rPr>
            <w:rFonts w:ascii="Times New Roman" w:eastAsia="Times New Roman" w:hAnsi="Times New Roman" w:cs="Times New Roman"/>
            <w:sz w:val="20"/>
            <w:szCs w:val="20"/>
          </w:rPr>
          <w:t>(ii</w:t>
        </w:r>
      </w:ins>
      <w:ins w:id="37" w:author="Matthews, Jolie H." w:date="2023-02-28T08:51:00Z">
        <w:r w:rsidR="007145F8">
          <w:rPr>
            <w:rFonts w:ascii="Times New Roman" w:eastAsia="Times New Roman" w:hAnsi="Times New Roman" w:cs="Times New Roman"/>
            <w:sz w:val="20"/>
            <w:szCs w:val="20"/>
          </w:rPr>
          <w:t>i</w:t>
        </w:r>
      </w:ins>
      <w:ins w:id="38" w:author="Matthews, Jolie H." w:date="2023-01-30T13:17:00Z">
        <w:r w:rsidRPr="001A7E6F">
          <w:rPr>
            <w:rFonts w:ascii="Times New Roman" w:eastAsia="Times New Roman" w:hAnsi="Times New Roman" w:cs="Times New Roman"/>
            <w:sz w:val="20"/>
            <w:szCs w:val="20"/>
          </w:rPr>
          <w:t>)</w:t>
        </w:r>
        <w:r w:rsidRPr="001A7E6F">
          <w:rPr>
            <w:rFonts w:ascii="Times New Roman" w:eastAsia="Times New Roman" w:hAnsi="Times New Roman" w:cs="Times New Roman"/>
            <w:sz w:val="20"/>
            <w:szCs w:val="20"/>
          </w:rPr>
          <w:tab/>
          <w:t xml:space="preserve">A family </w:t>
        </w:r>
      </w:ins>
      <w:ins w:id="39" w:author="Matthews, Jolie H." w:date="2023-01-30T13:31:00Z">
        <w:r w:rsidRPr="001A7E6F">
          <w:rPr>
            <w:rFonts w:ascii="Times New Roman" w:eastAsia="Times New Roman" w:hAnsi="Times New Roman" w:cs="Times New Roman"/>
            <w:sz w:val="20"/>
            <w:szCs w:val="20"/>
          </w:rPr>
          <w:t xml:space="preserve">maximum </w:t>
        </w:r>
      </w:ins>
      <w:ins w:id="40" w:author="Matthews, Jolie H." w:date="2023-01-30T13:17:00Z">
        <w:r w:rsidRPr="001A7E6F">
          <w:rPr>
            <w:rFonts w:ascii="Times New Roman" w:eastAsia="Times New Roman" w:hAnsi="Times New Roman" w:cs="Times New Roman"/>
            <w:sz w:val="20"/>
            <w:szCs w:val="20"/>
          </w:rPr>
          <w:t xml:space="preserve">out-of-pocket </w:t>
        </w:r>
      </w:ins>
      <w:ins w:id="41" w:author="Matthews, Jolie H." w:date="2023-01-30T13:31:00Z">
        <w:r w:rsidRPr="001A7E6F">
          <w:rPr>
            <w:rFonts w:ascii="Times New Roman" w:eastAsia="Times New Roman" w:hAnsi="Times New Roman" w:cs="Times New Roman"/>
            <w:sz w:val="20"/>
            <w:szCs w:val="20"/>
          </w:rPr>
          <w:t xml:space="preserve">limit </w:t>
        </w:r>
      </w:ins>
      <w:ins w:id="42" w:author="Matthews, Jolie H." w:date="2023-01-30T13:17:00Z">
        <w:r w:rsidRPr="001A7E6F">
          <w:rPr>
            <w:rFonts w:ascii="Times New Roman" w:eastAsia="Times New Roman" w:hAnsi="Times New Roman" w:cs="Times New Roman"/>
            <w:sz w:val="20"/>
            <w:szCs w:val="20"/>
          </w:rPr>
          <w:t>of</w:t>
        </w:r>
      </w:ins>
      <w:ins w:id="43" w:author="Matthews, Jolie H." w:date="2023-01-30T13:18:00Z">
        <w:r w:rsidRPr="001A7E6F">
          <w:rPr>
            <w:rFonts w:ascii="Times New Roman" w:eastAsia="Times New Roman" w:hAnsi="Times New Roman" w:cs="Times New Roman"/>
            <w:sz w:val="20"/>
            <w:szCs w:val="20"/>
          </w:rPr>
          <w:t xml:space="preserve"> not more than [X] per year</w:t>
        </w:r>
      </w:ins>
      <w:ins w:id="44" w:author="Matthews, Jolie H." w:date="2023-01-30T13:16:00Z">
        <w:r w:rsidRPr="001A7E6F">
          <w:rPr>
            <w:rFonts w:ascii="Times New Roman" w:eastAsia="Times New Roman" w:hAnsi="Times New Roman" w:cs="Times New Roman"/>
            <w:sz w:val="20"/>
            <w:szCs w:val="20"/>
          </w:rPr>
          <w:t>.</w:t>
        </w:r>
      </w:ins>
      <w:ins w:id="45" w:author="Matthews, Jolie H." w:date="2023-01-30T13:12:00Z">
        <w:r w:rsidRPr="001A7E6F">
          <w:rPr>
            <w:rFonts w:ascii="Times New Roman" w:eastAsia="Times New Roman" w:hAnsi="Times New Roman" w:cs="Times New Roman"/>
            <w:sz w:val="20"/>
            <w:szCs w:val="20"/>
          </w:rPr>
          <w:t xml:space="preserve"> </w:t>
        </w:r>
      </w:ins>
    </w:p>
    <w:p w14:paraId="6CB0433A"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410FF158" w14:textId="77777777" w:rsidR="001A7E6F" w:rsidRPr="001A7E6F" w:rsidRDefault="001A7E6F" w:rsidP="001A7E6F">
      <w:pPr>
        <w:spacing w:after="0" w:line="240" w:lineRule="auto"/>
        <w:jc w:val="both"/>
        <w:rPr>
          <w:rFonts w:ascii="Times New Roman" w:eastAsia="Times New Roman" w:hAnsi="Times New Roman" w:cs="Times New Roman"/>
          <w:b/>
          <w:bCs/>
          <w:sz w:val="20"/>
          <w:szCs w:val="20"/>
        </w:rPr>
      </w:pPr>
      <w:ins w:id="46" w:author="Matthews, Jolie H." w:date="2023-01-30T13:30:00Z">
        <w:r w:rsidRPr="001A7E6F">
          <w:rPr>
            <w:rFonts w:ascii="Times New Roman" w:eastAsia="Times New Roman" w:hAnsi="Times New Roman" w:cs="Times New Roman"/>
            <w:sz w:val="20"/>
            <w:szCs w:val="20"/>
          </w:rPr>
          <w:t>Drafting Note: The annual and life</w:t>
        </w:r>
      </w:ins>
      <w:ins w:id="47" w:author="Matthews, Jolie H." w:date="2023-01-30T13:31:00Z">
        <w:r w:rsidRPr="001A7E6F">
          <w:rPr>
            <w:rFonts w:ascii="Times New Roman" w:eastAsia="Times New Roman" w:hAnsi="Times New Roman" w:cs="Times New Roman"/>
            <w:sz w:val="20"/>
            <w:szCs w:val="20"/>
          </w:rPr>
          <w:t>time limit and the out-o</w:t>
        </w:r>
      </w:ins>
      <w:ins w:id="48" w:author="Matthews, Jolie H." w:date="2023-01-30T13:32:00Z">
        <w:r w:rsidRPr="001A7E6F">
          <w:rPr>
            <w:rFonts w:ascii="Times New Roman" w:eastAsia="Times New Roman" w:hAnsi="Times New Roman" w:cs="Times New Roman"/>
            <w:sz w:val="20"/>
            <w:szCs w:val="20"/>
          </w:rPr>
          <w:t xml:space="preserve">f-pocket limits should vary depending on the specific state interest. For states that have severely limited coverage time frames with limited renewals or extensions, smaller annual </w:t>
        </w:r>
      </w:ins>
      <w:ins w:id="49" w:author="Matthews, Jolie H." w:date="2023-01-30T13:33:00Z">
        <w:r w:rsidRPr="001A7E6F">
          <w:rPr>
            <w:rFonts w:ascii="Times New Roman" w:eastAsia="Times New Roman" w:hAnsi="Times New Roman" w:cs="Times New Roman"/>
            <w:sz w:val="20"/>
            <w:szCs w:val="20"/>
          </w:rPr>
          <w:t xml:space="preserve">and lifetime limits and out-of-pocket maximums should apply. </w:t>
        </w:r>
        <w:r w:rsidRPr="001A7E6F">
          <w:rPr>
            <w:rFonts w:ascii="Times New Roman" w:eastAsia="Times New Roman" w:hAnsi="Times New Roman" w:cs="Times New Roman"/>
            <w:i/>
            <w:iCs/>
            <w:sz w:val="20"/>
            <w:szCs w:val="20"/>
          </w:rPr>
          <w:t xml:space="preserve">For states allowing coverage up to the federal maximum of three years, states may want to </w:t>
        </w:r>
      </w:ins>
      <w:ins w:id="50" w:author="Matthews, Jolie H." w:date="2023-01-30T13:34:00Z">
        <w:r w:rsidRPr="001A7E6F">
          <w:rPr>
            <w:rFonts w:ascii="Times New Roman" w:eastAsia="Times New Roman" w:hAnsi="Times New Roman" w:cs="Times New Roman"/>
            <w:i/>
            <w:iCs/>
            <w:sz w:val="20"/>
            <w:szCs w:val="20"/>
          </w:rPr>
          <w:t>consider different limits.</w:t>
        </w:r>
        <w:r w:rsidRPr="001A7E6F">
          <w:rPr>
            <w:rFonts w:ascii="Times New Roman" w:eastAsia="Times New Roman" w:hAnsi="Times New Roman" w:cs="Times New Roman"/>
            <w:sz w:val="20"/>
            <w:szCs w:val="20"/>
          </w:rPr>
          <w:t xml:space="preserve"> </w:t>
        </w:r>
      </w:ins>
    </w:p>
    <w:p w14:paraId="1BAA9EC1" w14:textId="77777777" w:rsidR="001A7E6F" w:rsidRPr="001A7E6F" w:rsidRDefault="001A7E6F" w:rsidP="001A7E6F">
      <w:pPr>
        <w:spacing w:after="0" w:line="240" w:lineRule="auto"/>
        <w:jc w:val="both"/>
        <w:rPr>
          <w:rFonts w:ascii="Times New Roman" w:eastAsia="Times New Roman" w:hAnsi="Times New Roman" w:cs="Times New Roman"/>
          <w:b/>
          <w:bCs/>
          <w:sz w:val="20"/>
          <w:szCs w:val="20"/>
        </w:rPr>
      </w:pPr>
    </w:p>
    <w:p w14:paraId="7B990729" w14:textId="77777777" w:rsidR="001A7E6F" w:rsidRPr="001A7E6F" w:rsidRDefault="001A7E6F" w:rsidP="001A7E6F">
      <w:pPr>
        <w:spacing w:after="0" w:line="240" w:lineRule="auto"/>
        <w:jc w:val="both"/>
        <w:rPr>
          <w:rFonts w:ascii="Times New Roman" w:eastAsia="Times New Roman" w:hAnsi="Times New Roman" w:cs="Times New Roman"/>
          <w:b/>
          <w:bCs/>
          <w:sz w:val="20"/>
          <w:szCs w:val="20"/>
        </w:rPr>
      </w:pPr>
      <w:r w:rsidRPr="001A7E6F">
        <w:rPr>
          <w:rFonts w:ascii="Times New Roman" w:eastAsia="Times New Roman" w:hAnsi="Times New Roman" w:cs="Times New Roman"/>
          <w:b/>
          <w:bCs/>
          <w:sz w:val="20"/>
          <w:szCs w:val="20"/>
        </w:rPr>
        <w:t xml:space="preserve">NOTE TO THE SUBGROUP: THE SUBGROUP MAY WANT TO ALTER THE ITALIZED LANGUAGE IN THE DRAFTING NOTE ABOVE TO MAKE IT LESS SPECIFIC BECAUSE THE FEDERAL MAXIMUM DURATION OF COVERAGE FOR THIS TYPE OF COVERAGE COULD CHANGE UNDER NEW PROPOSED RULES. </w:t>
      </w:r>
    </w:p>
    <w:p w14:paraId="38B4A0D0" w14:textId="77777777" w:rsidR="001A7E6F" w:rsidRPr="001A7E6F" w:rsidRDefault="001A7E6F" w:rsidP="001A7E6F">
      <w:pPr>
        <w:spacing w:after="0" w:line="240" w:lineRule="auto"/>
        <w:jc w:val="both"/>
        <w:rPr>
          <w:ins w:id="51" w:author="Matthews, Jolie H." w:date="2023-01-30T12:45:00Z"/>
          <w:rFonts w:ascii="Times New Roman" w:eastAsia="Times New Roman" w:hAnsi="Times New Roman" w:cs="Times New Roman"/>
          <w:sz w:val="20"/>
          <w:szCs w:val="20"/>
        </w:rPr>
      </w:pPr>
    </w:p>
    <w:p w14:paraId="048A1B37" w14:textId="77777777" w:rsidR="001A7E6F" w:rsidRPr="001A7E6F" w:rsidRDefault="001A7E6F" w:rsidP="001A7E6F">
      <w:pPr>
        <w:tabs>
          <w:tab w:val="left" w:pos="1440"/>
          <w:tab w:val="left" w:pos="2160"/>
        </w:tabs>
        <w:spacing w:after="0" w:line="240" w:lineRule="auto"/>
        <w:ind w:left="2160" w:hanging="2160"/>
        <w:jc w:val="both"/>
        <w:rPr>
          <w:ins w:id="52" w:author="Matthews, Jolie H." w:date="2023-01-30T12:48: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53" w:author="Matthews, Jolie H." w:date="2023-01-30T12:46:00Z">
        <w:r w:rsidRPr="001A7E6F">
          <w:rPr>
            <w:rFonts w:ascii="Times New Roman" w:eastAsia="Times New Roman" w:hAnsi="Times New Roman" w:cs="Times New Roman"/>
            <w:sz w:val="20"/>
            <w:szCs w:val="20"/>
          </w:rPr>
          <w:t>(</w:t>
        </w:r>
      </w:ins>
      <w:ins w:id="54" w:author="Matthews, Jolie H." w:date="2023-01-30T13:13:00Z">
        <w:r w:rsidRPr="001A7E6F">
          <w:rPr>
            <w:rFonts w:ascii="Times New Roman" w:eastAsia="Times New Roman" w:hAnsi="Times New Roman" w:cs="Times New Roman"/>
            <w:sz w:val="20"/>
            <w:szCs w:val="20"/>
          </w:rPr>
          <w:t>3</w:t>
        </w:r>
      </w:ins>
      <w:ins w:id="55" w:author="Matthews, Jolie H." w:date="2023-01-30T12:46:00Z">
        <w:r w:rsidRPr="001A7E6F">
          <w:rPr>
            <w:rFonts w:ascii="Times New Roman" w:eastAsia="Times New Roman" w:hAnsi="Times New Roman" w:cs="Times New Roman"/>
            <w:sz w:val="20"/>
            <w:szCs w:val="20"/>
          </w:rPr>
          <w:t>)</w:t>
        </w:r>
        <w:r w:rsidRPr="001A7E6F">
          <w:rPr>
            <w:rFonts w:ascii="Times New Roman" w:eastAsia="Times New Roman" w:hAnsi="Times New Roman" w:cs="Times New Roman"/>
            <w:sz w:val="20"/>
            <w:szCs w:val="20"/>
          </w:rPr>
          <w:tab/>
          <w:t>Short-term</w:t>
        </w:r>
      </w:ins>
      <w:ins w:id="56" w:author="Matthews, Jolie H." w:date="2023-01-30T12:47:00Z">
        <w:r w:rsidRPr="001A7E6F">
          <w:rPr>
            <w:rFonts w:ascii="Times New Roman" w:eastAsia="Times New Roman" w:hAnsi="Times New Roman" w:cs="Times New Roman"/>
            <w:sz w:val="20"/>
            <w:szCs w:val="20"/>
          </w:rPr>
          <w:t>,</w:t>
        </w:r>
      </w:ins>
      <w:ins w:id="57" w:author="Matthews, Jolie H." w:date="2023-01-30T12:46:00Z">
        <w:r w:rsidRPr="001A7E6F">
          <w:rPr>
            <w:rFonts w:ascii="Times New Roman" w:eastAsia="Times New Roman" w:hAnsi="Times New Roman" w:cs="Times New Roman"/>
            <w:sz w:val="20"/>
            <w:szCs w:val="20"/>
          </w:rPr>
          <w:t xml:space="preserve"> limited-duration health insurance cannot be issued if it would result in an individual being covered by</w:t>
        </w:r>
      </w:ins>
      <w:ins w:id="58" w:author="Matthews, Jolie H." w:date="2023-01-30T12:47:00Z">
        <w:r w:rsidRPr="001A7E6F">
          <w:rPr>
            <w:rFonts w:ascii="Times New Roman" w:eastAsia="Times New Roman" w:hAnsi="Times New Roman" w:cs="Times New Roman"/>
            <w:sz w:val="20"/>
            <w:szCs w:val="20"/>
          </w:rPr>
          <w:t xml:space="preserve"> a short-term, limited duration plan for more than [X] months [in any 12-month period].</w:t>
        </w:r>
      </w:ins>
    </w:p>
    <w:p w14:paraId="4142C3AE"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3959B49E" w14:textId="77777777" w:rsidR="001A7E6F" w:rsidRPr="001A7E6F" w:rsidRDefault="001A7E6F" w:rsidP="001A7E6F">
      <w:pPr>
        <w:spacing w:after="0" w:line="240" w:lineRule="auto"/>
        <w:jc w:val="both"/>
        <w:rPr>
          <w:ins w:id="59" w:author="Matthews, Jolie H." w:date="2023-01-30T13:41: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r w:rsidRPr="001A7E6F">
        <w:rPr>
          <w:rFonts w:ascii="Times New Roman" w:eastAsia="Times New Roman" w:hAnsi="Times New Roman" w:cs="Times New Roman"/>
          <w:sz w:val="20"/>
          <w:szCs w:val="20"/>
        </w:rPr>
        <w:tab/>
      </w:r>
      <w:ins w:id="60" w:author="Matthews, Jolie H." w:date="2023-01-30T13:40:00Z">
        <w:r w:rsidRPr="001A7E6F">
          <w:rPr>
            <w:rFonts w:ascii="Times New Roman" w:eastAsia="Times New Roman" w:hAnsi="Times New Roman" w:cs="Times New Roman"/>
            <w:sz w:val="20"/>
            <w:szCs w:val="20"/>
          </w:rPr>
          <w:t>(4)</w:t>
        </w:r>
        <w:r w:rsidRPr="001A7E6F">
          <w:rPr>
            <w:rFonts w:ascii="Times New Roman" w:eastAsia="Times New Roman" w:hAnsi="Times New Roman" w:cs="Times New Roman"/>
            <w:sz w:val="20"/>
            <w:szCs w:val="20"/>
          </w:rPr>
          <w:tab/>
        </w:r>
      </w:ins>
      <w:ins w:id="61" w:author="Matthews, Jolie H." w:date="2023-01-30T13:41:00Z">
        <w:r w:rsidRPr="001A7E6F">
          <w:rPr>
            <w:rFonts w:ascii="Times New Roman" w:eastAsia="Times New Roman" w:hAnsi="Times New Roman" w:cs="Times New Roman"/>
            <w:sz w:val="20"/>
            <w:szCs w:val="20"/>
          </w:rPr>
          <w:t>Short-term, limited-duration health insurance, including individual policies and group certificates:</w:t>
        </w:r>
      </w:ins>
    </w:p>
    <w:p w14:paraId="4172D309" w14:textId="77777777" w:rsidR="001A7E6F" w:rsidRPr="001A7E6F" w:rsidRDefault="001A7E6F" w:rsidP="001A7E6F">
      <w:pPr>
        <w:spacing w:after="0" w:line="240" w:lineRule="auto"/>
        <w:jc w:val="both"/>
        <w:rPr>
          <w:ins w:id="62" w:author="Matthews, Jolie H." w:date="2023-01-30T13:41:00Z"/>
          <w:rFonts w:ascii="Times New Roman" w:eastAsia="Times New Roman" w:hAnsi="Times New Roman" w:cs="Times New Roman"/>
          <w:sz w:val="20"/>
          <w:szCs w:val="20"/>
        </w:rPr>
      </w:pPr>
    </w:p>
    <w:p w14:paraId="6D16DE9A" w14:textId="77777777" w:rsidR="001A7E6F" w:rsidRPr="001A7E6F" w:rsidRDefault="001A7E6F" w:rsidP="001A7E6F">
      <w:pPr>
        <w:spacing w:after="0" w:line="240" w:lineRule="auto"/>
        <w:ind w:left="1440" w:firstLine="720"/>
        <w:jc w:val="both"/>
        <w:rPr>
          <w:ins w:id="63" w:author="Matthews, Jolie H." w:date="2023-01-30T13:42:00Z"/>
          <w:rFonts w:ascii="Times New Roman" w:eastAsia="Times New Roman" w:hAnsi="Times New Roman" w:cs="Times New Roman"/>
          <w:sz w:val="20"/>
          <w:szCs w:val="20"/>
        </w:rPr>
      </w:pPr>
      <w:ins w:id="64" w:author="Matthews, Jolie H." w:date="2023-01-30T13:41:00Z">
        <w:r w:rsidRPr="001A7E6F">
          <w:rPr>
            <w:rFonts w:ascii="Times New Roman" w:eastAsia="Times New Roman" w:hAnsi="Times New Roman" w:cs="Times New Roman"/>
            <w:sz w:val="20"/>
            <w:szCs w:val="20"/>
          </w:rPr>
          <w:t>(a)</w:t>
        </w:r>
        <w:r w:rsidRPr="001A7E6F">
          <w:rPr>
            <w:rFonts w:ascii="Times New Roman" w:eastAsia="Times New Roman" w:hAnsi="Times New Roman" w:cs="Times New Roman"/>
            <w:sz w:val="20"/>
            <w:szCs w:val="20"/>
          </w:rPr>
          <w:tab/>
          <w:t>May not be marketed as guaranteed renewable</w:t>
        </w:r>
      </w:ins>
      <w:ins w:id="65" w:author="Matthews, Jolie H." w:date="2023-01-30T13:42:00Z">
        <w:r w:rsidRPr="001A7E6F">
          <w:rPr>
            <w:rFonts w:ascii="Times New Roman" w:eastAsia="Times New Roman" w:hAnsi="Times New Roman" w:cs="Times New Roman"/>
            <w:sz w:val="20"/>
            <w:szCs w:val="20"/>
          </w:rPr>
          <w:t>;</w:t>
        </w:r>
      </w:ins>
    </w:p>
    <w:p w14:paraId="2166AE16" w14:textId="77777777" w:rsidR="001A7E6F" w:rsidRPr="001A7E6F" w:rsidRDefault="001A7E6F" w:rsidP="001A7E6F">
      <w:pPr>
        <w:spacing w:after="0" w:line="240" w:lineRule="auto"/>
        <w:jc w:val="both"/>
        <w:rPr>
          <w:ins w:id="66" w:author="Matthews, Jolie H." w:date="2023-01-30T13:42:00Z"/>
          <w:rFonts w:ascii="Times New Roman" w:eastAsia="Times New Roman" w:hAnsi="Times New Roman" w:cs="Times New Roman"/>
          <w:sz w:val="20"/>
          <w:szCs w:val="20"/>
        </w:rPr>
      </w:pPr>
    </w:p>
    <w:p w14:paraId="7B314A72" w14:textId="77777777" w:rsidR="001A7E6F" w:rsidRPr="001A7E6F" w:rsidRDefault="001A7E6F" w:rsidP="001A7E6F">
      <w:pPr>
        <w:spacing w:after="0" w:line="240" w:lineRule="auto"/>
        <w:ind w:left="2880" w:hanging="720"/>
        <w:jc w:val="both"/>
        <w:rPr>
          <w:ins w:id="67" w:author="Matthews, Jolie H." w:date="2023-01-30T13:43:00Z"/>
          <w:rFonts w:ascii="Times New Roman" w:eastAsia="Times New Roman" w:hAnsi="Times New Roman" w:cs="Times New Roman"/>
          <w:sz w:val="20"/>
          <w:szCs w:val="20"/>
        </w:rPr>
      </w:pPr>
      <w:ins w:id="68" w:author="Matthews, Jolie H." w:date="2023-01-30T13:42:00Z">
        <w:r w:rsidRPr="001A7E6F">
          <w:rPr>
            <w:rFonts w:ascii="Times New Roman" w:eastAsia="Times New Roman" w:hAnsi="Times New Roman" w:cs="Times New Roman"/>
            <w:sz w:val="20"/>
            <w:szCs w:val="20"/>
          </w:rPr>
          <w:t>(b)</w:t>
        </w:r>
        <w:r w:rsidRPr="001A7E6F">
          <w:rPr>
            <w:rFonts w:ascii="Times New Roman" w:eastAsia="Times New Roman" w:hAnsi="Times New Roman" w:cs="Times New Roman"/>
            <w:sz w:val="20"/>
            <w:szCs w:val="20"/>
          </w:rPr>
          <w:tab/>
          <w:t>Must be marketed as either nonrenewable, or renewable without re-underwriting at the option of the policy</w:t>
        </w:r>
      </w:ins>
      <w:ins w:id="69" w:author="Matthews, Jolie H." w:date="2023-01-30T13:43:00Z">
        <w:r w:rsidRPr="001A7E6F">
          <w:rPr>
            <w:rFonts w:ascii="Times New Roman" w:eastAsia="Times New Roman" w:hAnsi="Times New Roman" w:cs="Times New Roman"/>
            <w:sz w:val="20"/>
            <w:szCs w:val="20"/>
          </w:rPr>
          <w:t xml:space="preserve">holder or insured person, if the insured person contributes to the premium; </w:t>
        </w:r>
      </w:ins>
    </w:p>
    <w:p w14:paraId="2D01EA0E" w14:textId="77777777" w:rsidR="001A7E6F" w:rsidRPr="001A7E6F" w:rsidRDefault="001A7E6F" w:rsidP="001A7E6F">
      <w:pPr>
        <w:spacing w:after="0" w:line="240" w:lineRule="auto"/>
        <w:jc w:val="both"/>
        <w:rPr>
          <w:ins w:id="70" w:author="Matthews, Jolie H." w:date="2023-01-30T13:43:00Z"/>
          <w:rFonts w:ascii="Times New Roman" w:eastAsia="Times New Roman" w:hAnsi="Times New Roman" w:cs="Times New Roman"/>
          <w:sz w:val="20"/>
          <w:szCs w:val="20"/>
        </w:rPr>
      </w:pPr>
    </w:p>
    <w:p w14:paraId="3D7CF1A1" w14:textId="77777777" w:rsidR="001A7E6F" w:rsidRPr="001A7E6F" w:rsidRDefault="001A7E6F" w:rsidP="001A7E6F">
      <w:pPr>
        <w:spacing w:after="0" w:line="240" w:lineRule="auto"/>
        <w:ind w:left="2880" w:hanging="720"/>
        <w:jc w:val="both"/>
        <w:rPr>
          <w:ins w:id="71" w:author="Matthews, Jolie H." w:date="2023-01-30T13:44:00Z"/>
          <w:rFonts w:ascii="Times New Roman" w:eastAsia="Times New Roman" w:hAnsi="Times New Roman" w:cs="Times New Roman"/>
          <w:sz w:val="20"/>
          <w:szCs w:val="20"/>
        </w:rPr>
      </w:pPr>
      <w:ins w:id="72" w:author="Matthews, Jolie H." w:date="2023-01-30T13:43:00Z">
        <w:r w:rsidRPr="001A7E6F">
          <w:rPr>
            <w:rFonts w:ascii="Times New Roman" w:eastAsia="Times New Roman" w:hAnsi="Times New Roman" w:cs="Times New Roman"/>
            <w:sz w:val="20"/>
            <w:szCs w:val="20"/>
          </w:rPr>
          <w:t>(c)</w:t>
        </w:r>
        <w:r w:rsidRPr="001A7E6F">
          <w:rPr>
            <w:rFonts w:ascii="Times New Roman" w:eastAsia="Times New Roman" w:hAnsi="Times New Roman" w:cs="Times New Roman"/>
            <w:sz w:val="20"/>
            <w:szCs w:val="20"/>
          </w:rPr>
          <w:tab/>
          <w:t>Must clearly state the duration of the initial term and the total maximum duration, including any renew</w:t>
        </w:r>
      </w:ins>
      <w:ins w:id="73" w:author="Matthews, Jolie H." w:date="2023-01-30T13:44:00Z">
        <w:r w:rsidRPr="001A7E6F">
          <w:rPr>
            <w:rFonts w:ascii="Times New Roman" w:eastAsia="Times New Roman" w:hAnsi="Times New Roman" w:cs="Times New Roman"/>
            <w:sz w:val="20"/>
            <w:szCs w:val="20"/>
          </w:rPr>
          <w:t>al options;</w:t>
        </w:r>
      </w:ins>
    </w:p>
    <w:p w14:paraId="7D4E7F75" w14:textId="77777777" w:rsidR="001A7E6F" w:rsidRPr="001A7E6F" w:rsidRDefault="001A7E6F" w:rsidP="001A7E6F">
      <w:pPr>
        <w:spacing w:after="0" w:line="240" w:lineRule="auto"/>
        <w:jc w:val="both"/>
        <w:rPr>
          <w:ins w:id="74" w:author="Matthews, Jolie H." w:date="2023-01-30T13:44:00Z"/>
          <w:rFonts w:ascii="Times New Roman" w:eastAsia="Times New Roman" w:hAnsi="Times New Roman" w:cs="Times New Roman"/>
          <w:sz w:val="20"/>
          <w:szCs w:val="20"/>
        </w:rPr>
      </w:pPr>
    </w:p>
    <w:p w14:paraId="477CA0C4" w14:textId="77777777" w:rsidR="001A7E6F" w:rsidRPr="001A7E6F" w:rsidRDefault="001A7E6F" w:rsidP="001A7E6F">
      <w:pPr>
        <w:spacing w:after="0" w:line="240" w:lineRule="auto"/>
        <w:ind w:left="2880" w:hanging="720"/>
        <w:jc w:val="both"/>
        <w:rPr>
          <w:ins w:id="75" w:author="Matthews, Jolie H." w:date="2023-01-30T13:45:00Z"/>
          <w:rFonts w:ascii="Times New Roman" w:eastAsia="Times New Roman" w:hAnsi="Times New Roman" w:cs="Times New Roman"/>
          <w:sz w:val="20"/>
          <w:szCs w:val="20"/>
        </w:rPr>
      </w:pPr>
      <w:ins w:id="76" w:author="Matthews, Jolie H." w:date="2023-01-30T13:44:00Z">
        <w:r w:rsidRPr="001A7E6F">
          <w:rPr>
            <w:rFonts w:ascii="Times New Roman" w:eastAsia="Times New Roman" w:hAnsi="Times New Roman" w:cs="Times New Roman"/>
            <w:sz w:val="20"/>
            <w:szCs w:val="20"/>
          </w:rPr>
          <w:t>(d)</w:t>
        </w:r>
        <w:r w:rsidRPr="001A7E6F">
          <w:rPr>
            <w:rFonts w:ascii="Times New Roman" w:eastAsia="Times New Roman" w:hAnsi="Times New Roman" w:cs="Times New Roman"/>
            <w:sz w:val="20"/>
            <w:szCs w:val="20"/>
          </w:rPr>
          <w:tab/>
          <w:t>May not be modified after the date of issuance, except by signed acceptance of the policyholder or the insured person, if the insured person contri</w:t>
        </w:r>
      </w:ins>
      <w:ins w:id="77" w:author="Matthews, Jolie H." w:date="2023-01-30T13:45:00Z">
        <w:r w:rsidRPr="001A7E6F">
          <w:rPr>
            <w:rFonts w:ascii="Times New Roman" w:eastAsia="Times New Roman" w:hAnsi="Times New Roman" w:cs="Times New Roman"/>
            <w:sz w:val="20"/>
            <w:szCs w:val="20"/>
          </w:rPr>
          <w:t>butes to the premium; and</w:t>
        </w:r>
      </w:ins>
    </w:p>
    <w:p w14:paraId="13306363" w14:textId="77777777" w:rsidR="001A7E6F" w:rsidRPr="001A7E6F" w:rsidRDefault="001A7E6F" w:rsidP="001A7E6F">
      <w:pPr>
        <w:spacing w:after="0" w:line="240" w:lineRule="auto"/>
        <w:jc w:val="both"/>
        <w:rPr>
          <w:ins w:id="78" w:author="Matthews, Jolie H." w:date="2023-01-30T13:45:00Z"/>
          <w:rFonts w:ascii="Times New Roman" w:eastAsia="Times New Roman" w:hAnsi="Times New Roman" w:cs="Times New Roman"/>
          <w:sz w:val="20"/>
          <w:szCs w:val="20"/>
        </w:rPr>
      </w:pPr>
    </w:p>
    <w:p w14:paraId="42617AD2" w14:textId="77777777" w:rsidR="001A7E6F" w:rsidRPr="001A7E6F" w:rsidRDefault="001A7E6F" w:rsidP="001A7E6F">
      <w:pPr>
        <w:spacing w:after="0" w:line="240" w:lineRule="auto"/>
        <w:ind w:left="1440" w:firstLine="720"/>
        <w:jc w:val="both"/>
        <w:rPr>
          <w:ins w:id="79" w:author="Matthews, Jolie H." w:date="2023-01-30T13:46:00Z"/>
          <w:rFonts w:ascii="Times New Roman" w:eastAsia="Times New Roman" w:hAnsi="Times New Roman" w:cs="Times New Roman"/>
          <w:sz w:val="20"/>
          <w:szCs w:val="20"/>
        </w:rPr>
      </w:pPr>
      <w:ins w:id="80" w:author="Matthews, Jolie H." w:date="2023-01-30T13:45:00Z">
        <w:r w:rsidRPr="001A7E6F">
          <w:rPr>
            <w:rFonts w:ascii="Times New Roman" w:eastAsia="Times New Roman" w:hAnsi="Times New Roman" w:cs="Times New Roman"/>
            <w:sz w:val="20"/>
            <w:szCs w:val="20"/>
          </w:rPr>
          <w:lastRenderedPageBreak/>
          <w:t>(e)</w:t>
        </w:r>
        <w:r w:rsidRPr="001A7E6F">
          <w:rPr>
            <w:rFonts w:ascii="Times New Roman" w:eastAsia="Times New Roman" w:hAnsi="Times New Roman" w:cs="Times New Roman"/>
            <w:sz w:val="20"/>
            <w:szCs w:val="20"/>
          </w:rPr>
          <w:tab/>
          <w:t>If the coverage is renewable, the individual policy or group certific</w:t>
        </w:r>
      </w:ins>
      <w:ins w:id="81" w:author="Matthews, Jolie H." w:date="2023-01-30T13:46:00Z">
        <w:r w:rsidRPr="001A7E6F">
          <w:rPr>
            <w:rFonts w:ascii="Times New Roman" w:eastAsia="Times New Roman" w:hAnsi="Times New Roman" w:cs="Times New Roman"/>
            <w:sz w:val="20"/>
            <w:szCs w:val="20"/>
          </w:rPr>
          <w:t>ate must:</w:t>
        </w:r>
      </w:ins>
    </w:p>
    <w:p w14:paraId="30B1AA6C" w14:textId="77777777" w:rsidR="001A7E6F" w:rsidRPr="001A7E6F" w:rsidRDefault="001A7E6F" w:rsidP="001A7E6F">
      <w:pPr>
        <w:spacing w:after="0" w:line="240" w:lineRule="auto"/>
        <w:jc w:val="both"/>
        <w:rPr>
          <w:ins w:id="82" w:author="Matthews, Jolie H." w:date="2023-01-30T13:46:00Z"/>
          <w:rFonts w:ascii="Times New Roman" w:eastAsia="Times New Roman" w:hAnsi="Times New Roman" w:cs="Times New Roman"/>
          <w:sz w:val="20"/>
          <w:szCs w:val="20"/>
        </w:rPr>
      </w:pPr>
    </w:p>
    <w:p w14:paraId="4FF2A4B3" w14:textId="77777777" w:rsidR="00FD344B" w:rsidRDefault="001A7E6F" w:rsidP="001A7E6F">
      <w:pPr>
        <w:spacing w:after="0" w:line="240" w:lineRule="auto"/>
        <w:ind w:left="3600" w:hanging="720"/>
        <w:jc w:val="both"/>
        <w:rPr>
          <w:rFonts w:ascii="Times New Roman" w:eastAsia="Times New Roman" w:hAnsi="Times New Roman" w:cs="Times New Roman"/>
          <w:sz w:val="20"/>
          <w:szCs w:val="20"/>
        </w:rPr>
      </w:pPr>
      <w:ins w:id="83" w:author="Matthews, Jolie H." w:date="2023-01-30T13:46:00Z">
        <w:r w:rsidRPr="001A7E6F">
          <w:rPr>
            <w:rFonts w:ascii="Times New Roman" w:eastAsia="Times New Roman" w:hAnsi="Times New Roman" w:cs="Times New Roman"/>
            <w:sz w:val="20"/>
            <w:szCs w:val="20"/>
          </w:rPr>
          <w:t>(i)</w:t>
        </w:r>
        <w:r w:rsidRPr="001A7E6F">
          <w:rPr>
            <w:rFonts w:ascii="Times New Roman" w:eastAsia="Times New Roman" w:hAnsi="Times New Roman" w:cs="Times New Roman"/>
            <w:sz w:val="20"/>
            <w:szCs w:val="20"/>
          </w:rPr>
          <w:tab/>
          <w:t>Include a statement</w:t>
        </w:r>
      </w:ins>
      <w:ins w:id="84" w:author="Matthews, Jolie H." w:date="2023-01-30T16:06:00Z">
        <w:r w:rsidRPr="001A7E6F">
          <w:rPr>
            <w:rFonts w:ascii="Times New Roman" w:eastAsia="Times New Roman" w:hAnsi="Times New Roman" w:cs="Times New Roman"/>
            <w:sz w:val="20"/>
            <w:szCs w:val="20"/>
          </w:rPr>
          <w:t xml:space="preserve"> </w:t>
        </w:r>
      </w:ins>
      <w:ins w:id="85" w:author="Matthews, Jolie H." w:date="2023-01-30T16:11:00Z">
        <w:r w:rsidRPr="001A7E6F">
          <w:rPr>
            <w:rFonts w:ascii="Times New Roman" w:eastAsia="Times New Roman" w:hAnsi="Times New Roman" w:cs="Times New Roman"/>
            <w:sz w:val="20"/>
            <w:szCs w:val="20"/>
          </w:rPr>
          <w:t xml:space="preserve">that the insured </w:t>
        </w:r>
      </w:ins>
      <w:ins w:id="86" w:author="Matthews, Jolie H." w:date="2023-01-30T16:12:00Z">
        <w:r w:rsidRPr="001A7E6F">
          <w:rPr>
            <w:rFonts w:ascii="Times New Roman" w:eastAsia="Times New Roman" w:hAnsi="Times New Roman" w:cs="Times New Roman"/>
            <w:sz w:val="20"/>
            <w:szCs w:val="20"/>
          </w:rPr>
          <w:t>has a right to continue the coverage in force by timely payment of premiums for the number of terms liste</w:t>
        </w:r>
      </w:ins>
      <w:ins w:id="87" w:author="Matthews, Jolie H." w:date="2023-01-30T16:13:00Z">
        <w:r w:rsidRPr="001A7E6F">
          <w:rPr>
            <w:rFonts w:ascii="Times New Roman" w:eastAsia="Times New Roman" w:hAnsi="Times New Roman" w:cs="Times New Roman"/>
            <w:sz w:val="20"/>
            <w:szCs w:val="20"/>
          </w:rPr>
          <w:t>d;</w:t>
        </w:r>
      </w:ins>
    </w:p>
    <w:p w14:paraId="2AE3CCCC" w14:textId="39ECE3F9" w:rsidR="001A7E6F" w:rsidRPr="001A7E6F" w:rsidRDefault="001A7E6F" w:rsidP="001A7E6F">
      <w:pPr>
        <w:spacing w:after="0" w:line="240" w:lineRule="auto"/>
        <w:ind w:left="3600" w:hanging="720"/>
        <w:jc w:val="both"/>
        <w:rPr>
          <w:ins w:id="88" w:author="Matthews, Jolie H." w:date="2023-01-30T16:13:00Z"/>
          <w:rFonts w:ascii="Times New Roman" w:eastAsia="Times New Roman" w:hAnsi="Times New Roman" w:cs="Times New Roman"/>
          <w:sz w:val="20"/>
          <w:szCs w:val="20"/>
        </w:rPr>
      </w:pPr>
      <w:ins w:id="89" w:author="Matthews, Jolie H." w:date="2023-01-30T16:13:00Z">
        <w:r w:rsidRPr="001A7E6F">
          <w:rPr>
            <w:rFonts w:ascii="Times New Roman" w:eastAsia="Times New Roman" w:hAnsi="Times New Roman" w:cs="Times New Roman"/>
            <w:sz w:val="20"/>
            <w:szCs w:val="20"/>
          </w:rPr>
          <w:t xml:space="preserve"> </w:t>
        </w:r>
      </w:ins>
    </w:p>
    <w:p w14:paraId="7A1C8946" w14:textId="6CD68858" w:rsidR="001A7E6F" w:rsidRPr="001A7E6F" w:rsidRDefault="001A7E6F" w:rsidP="001A7E6F">
      <w:pPr>
        <w:tabs>
          <w:tab w:val="left" w:pos="1440"/>
          <w:tab w:val="left" w:pos="2160"/>
        </w:tabs>
        <w:spacing w:after="0" w:line="240" w:lineRule="auto"/>
        <w:ind w:left="3600" w:hanging="720"/>
        <w:jc w:val="both"/>
        <w:rPr>
          <w:ins w:id="90" w:author="Matthews, Jolie H." w:date="2023-01-30T16:15:00Z"/>
          <w:rFonts w:ascii="Times New Roman" w:eastAsia="Times New Roman" w:hAnsi="Times New Roman" w:cs="Times New Roman"/>
          <w:sz w:val="20"/>
          <w:szCs w:val="20"/>
        </w:rPr>
      </w:pPr>
      <w:ins w:id="91" w:author="Matthews, Jolie H." w:date="2023-01-30T16:13:00Z">
        <w:r w:rsidRPr="001A7E6F">
          <w:rPr>
            <w:rFonts w:ascii="Times New Roman" w:eastAsia="Times New Roman" w:hAnsi="Times New Roman" w:cs="Times New Roman"/>
            <w:sz w:val="20"/>
            <w:szCs w:val="20"/>
          </w:rPr>
          <w:t>(ii)</w:t>
        </w:r>
        <w:r w:rsidRPr="001A7E6F">
          <w:rPr>
            <w:rFonts w:ascii="Times New Roman" w:eastAsia="Times New Roman" w:hAnsi="Times New Roman" w:cs="Times New Roman"/>
            <w:sz w:val="20"/>
            <w:szCs w:val="20"/>
          </w:rPr>
          <w:tab/>
          <w:t>Include a statement that the carrier will not increase premium rates or make changes in provisions in the policy or certificate</w:t>
        </w:r>
      </w:ins>
      <w:ins w:id="92" w:author="Matthews, Jolie H." w:date="2023-01-30T16:14:00Z">
        <w:r w:rsidRPr="001A7E6F">
          <w:rPr>
            <w:rFonts w:ascii="Times New Roman" w:eastAsia="Times New Roman" w:hAnsi="Times New Roman" w:cs="Times New Roman"/>
            <w:sz w:val="20"/>
            <w:szCs w:val="20"/>
          </w:rPr>
          <w:t xml:space="preserve"> on renewal based</w:t>
        </w:r>
      </w:ins>
      <w:ins w:id="93" w:author="Matthews, Jolie H." w:date="2023-01-31T11:09:00Z">
        <w:r>
          <w:rPr>
            <w:rFonts w:ascii="Times New Roman" w:eastAsia="Times New Roman" w:hAnsi="Times New Roman" w:cs="Times New Roman"/>
            <w:sz w:val="20"/>
            <w:szCs w:val="20"/>
          </w:rPr>
          <w:t xml:space="preserve"> </w:t>
        </w:r>
      </w:ins>
      <w:ins w:id="94" w:author="Matthews, Jolie H." w:date="2023-01-30T16:14:00Z">
        <w:r w:rsidRPr="001A7E6F">
          <w:rPr>
            <w:rFonts w:ascii="Times New Roman" w:eastAsia="Times New Roman" w:hAnsi="Times New Roman" w:cs="Times New Roman"/>
            <w:sz w:val="20"/>
            <w:szCs w:val="20"/>
          </w:rPr>
          <w:t xml:space="preserve">on individual health status; </w:t>
        </w:r>
      </w:ins>
    </w:p>
    <w:p w14:paraId="33CB3FA3" w14:textId="77777777" w:rsidR="001A7E6F" w:rsidRPr="001A7E6F" w:rsidRDefault="001A7E6F" w:rsidP="001A7E6F">
      <w:pPr>
        <w:spacing w:after="0" w:line="240" w:lineRule="auto"/>
        <w:jc w:val="both"/>
        <w:rPr>
          <w:ins w:id="95" w:author="Matthews, Jolie H." w:date="2023-01-30T16:15:00Z"/>
          <w:rFonts w:ascii="Times New Roman" w:eastAsia="Times New Roman" w:hAnsi="Times New Roman" w:cs="Times New Roman"/>
          <w:sz w:val="20"/>
          <w:szCs w:val="20"/>
        </w:rPr>
      </w:pPr>
    </w:p>
    <w:p w14:paraId="17552629" w14:textId="77777777" w:rsidR="001A7E6F" w:rsidRPr="001A7E6F" w:rsidRDefault="001A7E6F" w:rsidP="001A7E6F">
      <w:pPr>
        <w:tabs>
          <w:tab w:val="left" w:pos="1440"/>
          <w:tab w:val="left" w:pos="2160"/>
          <w:tab w:val="left" w:pos="2880"/>
        </w:tabs>
        <w:spacing w:after="0" w:line="240" w:lineRule="auto"/>
        <w:ind w:left="3600" w:hanging="1440"/>
        <w:jc w:val="both"/>
        <w:rPr>
          <w:ins w:id="96" w:author="Matthews, Jolie H." w:date="2023-01-30T16:15: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97" w:author="Matthews, Jolie H." w:date="2023-01-30T16:14:00Z">
        <w:r w:rsidRPr="001A7E6F">
          <w:rPr>
            <w:rFonts w:ascii="Times New Roman" w:eastAsia="Times New Roman" w:hAnsi="Times New Roman" w:cs="Times New Roman"/>
            <w:sz w:val="20"/>
            <w:szCs w:val="20"/>
          </w:rPr>
          <w:t>(iii)</w:t>
        </w:r>
        <w:r w:rsidRPr="001A7E6F">
          <w:rPr>
            <w:rFonts w:ascii="Times New Roman" w:eastAsia="Times New Roman" w:hAnsi="Times New Roman" w:cs="Times New Roman"/>
            <w:sz w:val="20"/>
            <w:szCs w:val="20"/>
          </w:rPr>
          <w:tab/>
          <w:t xml:space="preserve">If applicable, include a statement that the carrier retains the right, at the time </w:t>
        </w:r>
      </w:ins>
      <w:ins w:id="98" w:author="Matthews, Jolie H." w:date="2023-01-30T16:15:00Z">
        <w:r w:rsidRPr="001A7E6F">
          <w:rPr>
            <w:rFonts w:ascii="Times New Roman" w:eastAsia="Times New Roman" w:hAnsi="Times New Roman" w:cs="Times New Roman"/>
            <w:sz w:val="20"/>
            <w:szCs w:val="20"/>
          </w:rPr>
          <w:t>o</w:t>
        </w:r>
      </w:ins>
      <w:ins w:id="99" w:author="Matthews, Jolie H." w:date="2023-01-30T16:14:00Z">
        <w:r w:rsidRPr="001A7E6F">
          <w:rPr>
            <w:rFonts w:ascii="Times New Roman" w:eastAsia="Times New Roman" w:hAnsi="Times New Roman" w:cs="Times New Roman"/>
            <w:sz w:val="20"/>
            <w:szCs w:val="20"/>
          </w:rPr>
          <w:t>f</w:t>
        </w:r>
      </w:ins>
      <w:ins w:id="100" w:author="Matthews, Jolie H." w:date="2023-01-30T16:15:00Z">
        <w:r w:rsidRPr="001A7E6F">
          <w:rPr>
            <w:rFonts w:ascii="Times New Roman" w:eastAsia="Times New Roman" w:hAnsi="Times New Roman" w:cs="Times New Roman"/>
            <w:sz w:val="20"/>
            <w:szCs w:val="20"/>
          </w:rPr>
          <w:t xml:space="preserve"> policy renewal, to make changes to premium rates by class; and</w:t>
        </w:r>
      </w:ins>
    </w:p>
    <w:p w14:paraId="38A5B37C" w14:textId="77777777" w:rsidR="001A7E6F" w:rsidRPr="001A7E6F" w:rsidRDefault="001A7E6F" w:rsidP="001A7E6F">
      <w:pPr>
        <w:spacing w:after="0" w:line="240" w:lineRule="auto"/>
        <w:jc w:val="both"/>
        <w:rPr>
          <w:ins w:id="101" w:author="Matthews, Jolie H." w:date="2023-01-30T16:15:00Z"/>
          <w:rFonts w:ascii="Times New Roman" w:eastAsia="Times New Roman" w:hAnsi="Times New Roman" w:cs="Times New Roman"/>
          <w:sz w:val="20"/>
          <w:szCs w:val="20"/>
        </w:rPr>
      </w:pPr>
    </w:p>
    <w:p w14:paraId="47E3658D" w14:textId="77777777" w:rsidR="001A7E6F" w:rsidRPr="001A7E6F" w:rsidRDefault="001A7E6F" w:rsidP="001A7E6F">
      <w:pPr>
        <w:tabs>
          <w:tab w:val="left" w:pos="2880"/>
        </w:tabs>
        <w:spacing w:after="0" w:line="240" w:lineRule="auto"/>
        <w:ind w:left="3600" w:hanging="1440"/>
        <w:jc w:val="both"/>
        <w:rPr>
          <w:ins w:id="102" w:author="Matthews, Jolie H." w:date="2023-01-30T13:42: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103" w:author="Matthews, Jolie H." w:date="2023-01-30T16:15:00Z">
        <w:r w:rsidRPr="001A7E6F">
          <w:rPr>
            <w:rFonts w:ascii="Times New Roman" w:eastAsia="Times New Roman" w:hAnsi="Times New Roman" w:cs="Times New Roman"/>
            <w:sz w:val="20"/>
            <w:szCs w:val="20"/>
          </w:rPr>
          <w:t>(iv)</w:t>
        </w:r>
        <w:r w:rsidRPr="001A7E6F">
          <w:rPr>
            <w:rFonts w:ascii="Times New Roman" w:eastAsia="Times New Roman" w:hAnsi="Times New Roman" w:cs="Times New Roman"/>
            <w:sz w:val="20"/>
            <w:szCs w:val="20"/>
          </w:rPr>
          <w:tab/>
          <w:t>Include a statem</w:t>
        </w:r>
      </w:ins>
      <w:ins w:id="104" w:author="Matthews, Jolie H." w:date="2023-01-30T16:16:00Z">
        <w:r w:rsidRPr="001A7E6F">
          <w:rPr>
            <w:rFonts w:ascii="Times New Roman" w:eastAsia="Times New Roman" w:hAnsi="Times New Roman" w:cs="Times New Roman"/>
            <w:sz w:val="20"/>
            <w:szCs w:val="20"/>
          </w:rPr>
          <w:t>ent that the carrier, at the time of renewal, may not deny renewal based on individual health status.</w:t>
        </w:r>
      </w:ins>
    </w:p>
    <w:p w14:paraId="79BBB354"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30DB86F1" w14:textId="77777777" w:rsidR="001A7E6F" w:rsidRPr="001A7E6F" w:rsidRDefault="001A7E6F" w:rsidP="001A7E6F">
      <w:pPr>
        <w:tabs>
          <w:tab w:val="left" w:pos="1440"/>
          <w:tab w:val="left" w:pos="2160"/>
        </w:tabs>
        <w:spacing w:after="0" w:line="240" w:lineRule="auto"/>
        <w:ind w:left="2160" w:hanging="2160"/>
        <w:jc w:val="both"/>
        <w:rPr>
          <w:ins w:id="105" w:author="Matthews, Jolie H." w:date="2023-01-31T08:34: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106" w:author="Matthews, Jolie H." w:date="2023-01-30T16:30:00Z">
        <w:r w:rsidRPr="001A7E6F">
          <w:rPr>
            <w:rFonts w:ascii="Times New Roman" w:eastAsia="Times New Roman" w:hAnsi="Times New Roman" w:cs="Times New Roman"/>
            <w:sz w:val="20"/>
            <w:szCs w:val="20"/>
          </w:rPr>
          <w:t>(5)</w:t>
        </w:r>
        <w:r w:rsidRPr="001A7E6F">
          <w:rPr>
            <w:rFonts w:ascii="Times New Roman" w:eastAsia="Times New Roman" w:hAnsi="Times New Roman" w:cs="Times New Roman"/>
            <w:sz w:val="20"/>
            <w:szCs w:val="20"/>
          </w:rPr>
          <w:tab/>
        </w:r>
      </w:ins>
      <w:ins w:id="107" w:author="Matthews, Jolie H." w:date="2023-01-30T16:31:00Z">
        <w:r w:rsidRPr="001A7E6F">
          <w:rPr>
            <w:rFonts w:ascii="Times New Roman" w:eastAsia="Times New Roman" w:hAnsi="Times New Roman" w:cs="Times New Roman"/>
            <w:sz w:val="20"/>
            <w:szCs w:val="20"/>
          </w:rPr>
          <w:t>A short-term, limited-duration health insurance carrier may not include a waiting period or a probationary period. The effective da</w:t>
        </w:r>
      </w:ins>
      <w:ins w:id="108" w:author="Matthews, Jolie H." w:date="2023-01-30T16:32:00Z">
        <w:r w:rsidRPr="001A7E6F">
          <w:rPr>
            <w:rFonts w:ascii="Times New Roman" w:eastAsia="Times New Roman" w:hAnsi="Times New Roman" w:cs="Times New Roman"/>
            <w:sz w:val="20"/>
            <w:szCs w:val="20"/>
          </w:rPr>
          <w:t>te of the plan when benefits and coverage under the plan are in effect.</w:t>
        </w:r>
      </w:ins>
    </w:p>
    <w:p w14:paraId="70D494E7" w14:textId="77777777" w:rsidR="001A7E6F" w:rsidRPr="001A7E6F" w:rsidRDefault="001A7E6F" w:rsidP="001A7E6F">
      <w:pPr>
        <w:spacing w:after="0" w:line="240" w:lineRule="auto"/>
        <w:jc w:val="both"/>
        <w:rPr>
          <w:ins w:id="109" w:author="Matthews, Jolie H." w:date="2023-01-31T08:34:00Z"/>
          <w:rFonts w:ascii="Times New Roman" w:eastAsia="Times New Roman" w:hAnsi="Times New Roman" w:cs="Times New Roman"/>
          <w:sz w:val="20"/>
          <w:szCs w:val="20"/>
        </w:rPr>
      </w:pPr>
    </w:p>
    <w:p w14:paraId="26615B74" w14:textId="77777777" w:rsidR="001A7E6F" w:rsidRPr="001A7E6F" w:rsidRDefault="001A7E6F" w:rsidP="001A7E6F">
      <w:pPr>
        <w:tabs>
          <w:tab w:val="left" w:pos="1440"/>
          <w:tab w:val="left" w:pos="2160"/>
        </w:tabs>
        <w:spacing w:after="0" w:line="240" w:lineRule="auto"/>
        <w:ind w:left="2160" w:hanging="2160"/>
        <w:jc w:val="both"/>
        <w:rPr>
          <w:ins w:id="110" w:author="Matthews, Jolie H." w:date="2023-01-31T08:37: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111" w:author="Matthews, Jolie H." w:date="2023-01-31T08:34:00Z">
        <w:r w:rsidRPr="001A7E6F">
          <w:rPr>
            <w:rFonts w:ascii="Times New Roman" w:eastAsia="Times New Roman" w:hAnsi="Times New Roman" w:cs="Times New Roman"/>
            <w:sz w:val="20"/>
            <w:szCs w:val="20"/>
          </w:rPr>
          <w:t>(6)</w:t>
        </w:r>
        <w:r w:rsidRPr="001A7E6F">
          <w:rPr>
            <w:rFonts w:ascii="Times New Roman" w:eastAsia="Times New Roman" w:hAnsi="Times New Roman" w:cs="Times New Roman"/>
            <w:sz w:val="20"/>
            <w:szCs w:val="20"/>
          </w:rPr>
          <w:tab/>
        </w:r>
      </w:ins>
      <w:ins w:id="112" w:author="Matthews, Jolie H." w:date="2023-01-31T08:35:00Z">
        <w:r w:rsidRPr="001A7E6F">
          <w:rPr>
            <w:rFonts w:ascii="Times New Roman" w:eastAsia="Times New Roman" w:hAnsi="Times New Roman" w:cs="Times New Roman"/>
            <w:sz w:val="20"/>
            <w:szCs w:val="20"/>
          </w:rPr>
          <w:t>A carrier may not rescind a short-term limited duration health insurance plan during the coverage period except if the insured 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ins>
    </w:p>
    <w:p w14:paraId="7FFE3C97" w14:textId="77777777" w:rsidR="001A7E6F" w:rsidRPr="001A7E6F" w:rsidRDefault="001A7E6F" w:rsidP="001A7E6F">
      <w:pPr>
        <w:spacing w:after="0" w:line="240" w:lineRule="auto"/>
        <w:jc w:val="both"/>
        <w:rPr>
          <w:ins w:id="113" w:author="Matthews, Jolie H." w:date="2023-01-31T08:37:00Z"/>
          <w:rFonts w:ascii="Times New Roman" w:eastAsia="Times New Roman" w:hAnsi="Times New Roman" w:cs="Times New Roman"/>
          <w:sz w:val="20"/>
          <w:szCs w:val="20"/>
        </w:rPr>
      </w:pPr>
    </w:p>
    <w:p w14:paraId="576769AF" w14:textId="77777777" w:rsidR="001A7E6F" w:rsidRPr="001A7E6F" w:rsidRDefault="001A7E6F" w:rsidP="001A7E6F">
      <w:pPr>
        <w:spacing w:after="0" w:line="240" w:lineRule="auto"/>
        <w:jc w:val="both"/>
        <w:rPr>
          <w:ins w:id="114" w:author="Matthews, Jolie H." w:date="2023-01-31T08:39:00Z"/>
          <w:rFonts w:ascii="Times New Roman" w:eastAsia="Times New Roman" w:hAnsi="Times New Roman" w:cs="Times New Roman"/>
          <w:sz w:val="20"/>
          <w:szCs w:val="20"/>
        </w:rPr>
      </w:pPr>
      <w:ins w:id="115" w:author="Matthews, Jolie H." w:date="2023-01-31T08:37:00Z">
        <w:r w:rsidRPr="001A7E6F">
          <w:rPr>
            <w:rFonts w:ascii="Times New Roman" w:eastAsia="Times New Roman" w:hAnsi="Times New Roman" w:cs="Times New Roman"/>
            <w:b/>
            <w:bCs/>
            <w:sz w:val="20"/>
            <w:szCs w:val="20"/>
            <w:rPrChange w:id="116" w:author="Matthews, Jolie H." w:date="2023-01-31T08:39:00Z">
              <w:rPr>
                <w:rFonts w:ascii="Times New Roman" w:hAnsi="Times New Roman"/>
              </w:rPr>
            </w:rPrChange>
          </w:rPr>
          <w:t>Drafting Note:</w:t>
        </w:r>
        <w:r w:rsidRPr="001A7E6F">
          <w:rPr>
            <w:rFonts w:ascii="Times New Roman" w:eastAsia="Times New Roman" w:hAnsi="Times New Roman" w:cs="Times New Roman"/>
            <w:sz w:val="20"/>
            <w:szCs w:val="20"/>
          </w:rPr>
          <w:t xml:space="preserve"> States should be aware that the language in paragraph (6) concerning an insured’s failure to disclose prior coverage under a</w:t>
        </w:r>
      </w:ins>
      <w:ins w:id="117" w:author="Matthews, Jolie H." w:date="2023-01-31T08:38:00Z">
        <w:r w:rsidRPr="001A7E6F">
          <w:rPr>
            <w:rFonts w:ascii="Times New Roman" w:eastAsia="Times New Roman" w:hAnsi="Times New Roman" w:cs="Times New Roman"/>
            <w:sz w:val="20"/>
            <w:szCs w:val="20"/>
          </w:rPr>
          <w:t xml:space="preserve"> short-term, limited-duration health insurance plan</w:t>
        </w:r>
      </w:ins>
      <w:ins w:id="118" w:author="Matthews, Jolie H." w:date="2023-01-31T08:37:00Z">
        <w:r w:rsidRPr="001A7E6F">
          <w:rPr>
            <w:rFonts w:ascii="Times New Roman" w:eastAsia="Times New Roman" w:hAnsi="Times New Roman" w:cs="Times New Roman"/>
            <w:sz w:val="20"/>
            <w:szCs w:val="20"/>
          </w:rPr>
          <w:t xml:space="preserve"> will need to be tailored to the state’s laws and regulations concerning such disclosures of prior coverage. </w:t>
        </w:r>
      </w:ins>
      <w:ins w:id="119" w:author="Matthews, Jolie H." w:date="2023-01-31T09:39:00Z">
        <w:r w:rsidRPr="001A7E6F">
          <w:rPr>
            <w:rFonts w:ascii="Times New Roman" w:eastAsia="Times New Roman" w:hAnsi="Times New Roman" w:cs="Times New Roman"/>
            <w:sz w:val="20"/>
            <w:szCs w:val="20"/>
          </w:rPr>
          <w:t>Also, with respect to language in paragraph (6) concerning the amount that should be refunded to the insured in the event of a rescission, the expectation i</w:t>
        </w:r>
      </w:ins>
      <w:ins w:id="120" w:author="Matthews, Jolie H." w:date="2023-01-31T09:40:00Z">
        <w:r w:rsidRPr="001A7E6F">
          <w:rPr>
            <w:rFonts w:ascii="Times New Roman" w:eastAsia="Times New Roman" w:hAnsi="Times New Roman" w:cs="Times New Roman"/>
            <w:sz w:val="20"/>
            <w:szCs w:val="20"/>
          </w:rPr>
          <w:t xml:space="preserve">s that the carrier does not bill the insured for </w:t>
        </w:r>
      </w:ins>
      <w:ins w:id="121" w:author="Matthews, Jolie H." w:date="2023-01-31T09:42:00Z">
        <w:r w:rsidRPr="001A7E6F">
          <w:rPr>
            <w:rFonts w:ascii="Times New Roman" w:eastAsia="Times New Roman" w:hAnsi="Times New Roman" w:cs="Times New Roman"/>
            <w:sz w:val="20"/>
            <w:szCs w:val="20"/>
          </w:rPr>
          <w:t xml:space="preserve">the difference in the amount between the claims paid and the premium </w:t>
        </w:r>
      </w:ins>
      <w:ins w:id="122" w:author="Matthews, Jolie H." w:date="2023-01-31T09:43:00Z">
        <w:r w:rsidRPr="001A7E6F">
          <w:rPr>
            <w:rFonts w:ascii="Times New Roman" w:eastAsia="Times New Roman" w:hAnsi="Times New Roman" w:cs="Times New Roman"/>
            <w:sz w:val="20"/>
            <w:szCs w:val="20"/>
          </w:rPr>
          <w:t>paid</w:t>
        </w:r>
      </w:ins>
      <w:ins w:id="123" w:author="Matthews, Jolie H." w:date="2023-01-31T09:44:00Z">
        <w:r w:rsidRPr="001A7E6F">
          <w:rPr>
            <w:rFonts w:ascii="Times New Roman" w:eastAsia="Times New Roman" w:hAnsi="Times New Roman" w:cs="Times New Roman"/>
            <w:sz w:val="20"/>
            <w:szCs w:val="20"/>
          </w:rPr>
          <w:t xml:space="preserve"> in the situation where the amount of the claims paid exceeds the amount paid in premium</w:t>
        </w:r>
      </w:ins>
      <w:ins w:id="124" w:author="Matthews, Jolie H." w:date="2023-01-31T09:42:00Z">
        <w:r w:rsidRPr="001A7E6F">
          <w:rPr>
            <w:rFonts w:ascii="Times New Roman" w:eastAsia="Times New Roman" w:hAnsi="Times New Roman" w:cs="Times New Roman"/>
            <w:sz w:val="20"/>
            <w:szCs w:val="20"/>
          </w:rPr>
          <w:t xml:space="preserve">. </w:t>
        </w:r>
      </w:ins>
    </w:p>
    <w:p w14:paraId="354E5017" w14:textId="77777777" w:rsidR="001A7E6F" w:rsidRPr="001A7E6F" w:rsidDel="00E95374" w:rsidRDefault="001A7E6F" w:rsidP="001A7E6F">
      <w:pPr>
        <w:spacing w:after="0" w:line="240" w:lineRule="auto"/>
        <w:jc w:val="both"/>
        <w:rPr>
          <w:del w:id="125" w:author="Matthews, Jolie H." w:date="2023-01-31T09:40:00Z"/>
          <w:rFonts w:ascii="Times New Roman" w:eastAsia="Times New Roman" w:hAnsi="Times New Roman" w:cs="Times New Roman"/>
          <w:sz w:val="20"/>
          <w:szCs w:val="20"/>
        </w:rPr>
      </w:pPr>
    </w:p>
    <w:p w14:paraId="18636351" w14:textId="77777777" w:rsidR="001A7E6F" w:rsidRPr="001A7E6F" w:rsidRDefault="001A7E6F" w:rsidP="001A7E6F">
      <w:pPr>
        <w:spacing w:after="0" w:line="240" w:lineRule="auto"/>
        <w:jc w:val="both"/>
        <w:rPr>
          <w:rFonts w:ascii="Times New Roman" w:eastAsia="Times New Roman" w:hAnsi="Times New Roman" w:cs="Times New Roman"/>
          <w:b/>
          <w:bCs/>
          <w:sz w:val="20"/>
          <w:szCs w:val="20"/>
        </w:rPr>
      </w:pPr>
      <w:r w:rsidRPr="001A7E6F">
        <w:rPr>
          <w:rFonts w:ascii="Times New Roman" w:eastAsia="Times New Roman" w:hAnsi="Times New Roman" w:cs="Times New Roman"/>
          <w:b/>
          <w:bCs/>
          <w:sz w:val="20"/>
          <w:szCs w:val="20"/>
        </w:rPr>
        <w:t>NOTE TO THE SUBGROUP: THE SUBGROUP AGREED TO PRELIMINARILY INCLUDE PARAGRAPH (7) BELOW IN THE WORKING DRAFT SUBJECT TO REVISING THAT DECISION DEPENDING ON THE NUMER OF STATES THAT ALREADY HAVE SUCH LANGUAGE IN THEIR LAWS AND REGULATIONS ESTABLISHING GENERAL CANCELLATION REQUIREMENTS FOR ALL COVERAGES, INCLUDING STLD PLAN COVERAGE.</w:t>
      </w:r>
    </w:p>
    <w:p w14:paraId="37E5CF8D"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065825C0" w14:textId="77777777" w:rsidR="001A7E6F" w:rsidRPr="001A7E6F" w:rsidRDefault="001A7E6F" w:rsidP="001A7E6F">
      <w:pPr>
        <w:tabs>
          <w:tab w:val="left" w:pos="1440"/>
          <w:tab w:val="left" w:pos="2160"/>
        </w:tabs>
        <w:spacing w:after="0" w:line="240" w:lineRule="auto"/>
        <w:ind w:left="2160" w:hanging="1440"/>
        <w:jc w:val="both"/>
        <w:rPr>
          <w:ins w:id="126" w:author="Matthews, Jolie H." w:date="2023-01-31T08:42: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127" w:author="Matthews, Jolie H." w:date="2023-01-31T08:40:00Z">
        <w:r w:rsidRPr="001A7E6F">
          <w:rPr>
            <w:rFonts w:ascii="Times New Roman" w:eastAsia="Times New Roman" w:hAnsi="Times New Roman" w:cs="Times New Roman"/>
            <w:sz w:val="20"/>
            <w:szCs w:val="20"/>
          </w:rPr>
          <w:t>(7)</w:t>
        </w:r>
        <w:r w:rsidRPr="001A7E6F">
          <w:rPr>
            <w:rFonts w:ascii="Times New Roman" w:eastAsia="Times New Roman" w:hAnsi="Times New Roman" w:cs="Times New Roman"/>
            <w:sz w:val="20"/>
            <w:szCs w:val="20"/>
          </w:rPr>
          <w:tab/>
        </w:r>
      </w:ins>
      <w:ins w:id="128" w:author="Matthews, Jolie H." w:date="2023-01-31T08:41:00Z">
        <w:r w:rsidRPr="001A7E6F">
          <w:rPr>
            <w:rFonts w:ascii="Times New Roman" w:eastAsia="Times New Roman" w:hAnsi="Times New Roman" w:cs="Times New Roman"/>
            <w:sz w:val="20"/>
            <w:szCs w:val="20"/>
          </w:rPr>
          <w:t xml:space="preserve">A carrier may not cancel a short-term, limited-duration health insurance plan during the </w:t>
        </w:r>
      </w:ins>
      <w:ins w:id="129" w:author="Matthews, Jolie H." w:date="2023-01-31T08:42:00Z">
        <w:r w:rsidRPr="001A7E6F">
          <w:rPr>
            <w:rFonts w:ascii="Times New Roman" w:eastAsia="Times New Roman" w:hAnsi="Times New Roman" w:cs="Times New Roman"/>
            <w:sz w:val="20"/>
            <w:szCs w:val="20"/>
          </w:rPr>
          <w:t>coverage</w:t>
        </w:r>
      </w:ins>
      <w:ins w:id="130" w:author="Matthews, Jolie H." w:date="2023-01-31T08:41:00Z">
        <w:r w:rsidRPr="001A7E6F">
          <w:rPr>
            <w:rFonts w:ascii="Times New Roman" w:eastAsia="Times New Roman" w:hAnsi="Times New Roman" w:cs="Times New Roman"/>
            <w:sz w:val="20"/>
            <w:szCs w:val="20"/>
          </w:rPr>
          <w:t xml:space="preserve"> </w:t>
        </w:r>
      </w:ins>
      <w:ins w:id="131" w:author="Matthews, Jolie H." w:date="2023-01-31T08:42:00Z">
        <w:r w:rsidRPr="001A7E6F">
          <w:rPr>
            <w:rFonts w:ascii="Times New Roman" w:eastAsia="Times New Roman" w:hAnsi="Times New Roman" w:cs="Times New Roman"/>
            <w:sz w:val="20"/>
            <w:szCs w:val="20"/>
          </w:rPr>
          <w:t>period except in the following circumstances:</w:t>
        </w:r>
      </w:ins>
    </w:p>
    <w:p w14:paraId="7EACDBD6" w14:textId="77777777" w:rsidR="001A7E6F" w:rsidRPr="001A7E6F" w:rsidRDefault="001A7E6F" w:rsidP="001A7E6F">
      <w:pPr>
        <w:spacing w:after="0" w:line="240" w:lineRule="auto"/>
        <w:jc w:val="both"/>
        <w:rPr>
          <w:ins w:id="132" w:author="Matthews, Jolie H." w:date="2023-01-31T08:42:00Z"/>
          <w:rFonts w:ascii="Times New Roman" w:eastAsia="Times New Roman" w:hAnsi="Times New Roman" w:cs="Times New Roman"/>
          <w:sz w:val="20"/>
          <w:szCs w:val="20"/>
        </w:rPr>
      </w:pPr>
    </w:p>
    <w:p w14:paraId="487A9D93" w14:textId="77777777" w:rsidR="001A7E6F" w:rsidRPr="001A7E6F" w:rsidRDefault="001A7E6F" w:rsidP="001A7E6F">
      <w:pPr>
        <w:spacing w:after="0" w:line="240" w:lineRule="auto"/>
        <w:ind w:left="1440" w:firstLine="720"/>
        <w:jc w:val="both"/>
        <w:rPr>
          <w:ins w:id="133" w:author="Matthews, Jolie H." w:date="2023-01-31T08:42:00Z"/>
          <w:rFonts w:ascii="Times New Roman" w:eastAsia="Times New Roman" w:hAnsi="Times New Roman" w:cs="Times New Roman"/>
          <w:sz w:val="20"/>
          <w:szCs w:val="20"/>
        </w:rPr>
      </w:pPr>
      <w:ins w:id="134" w:author="Matthews, Jolie H." w:date="2023-01-31T08:42:00Z">
        <w:r w:rsidRPr="001A7E6F">
          <w:rPr>
            <w:rFonts w:ascii="Times New Roman" w:eastAsia="Times New Roman" w:hAnsi="Times New Roman" w:cs="Times New Roman"/>
            <w:sz w:val="20"/>
            <w:szCs w:val="20"/>
          </w:rPr>
          <w:t>(a)</w:t>
        </w:r>
        <w:r w:rsidRPr="001A7E6F">
          <w:rPr>
            <w:rFonts w:ascii="Times New Roman" w:eastAsia="Times New Roman" w:hAnsi="Times New Roman" w:cs="Times New Roman"/>
            <w:sz w:val="20"/>
            <w:szCs w:val="20"/>
          </w:rPr>
          <w:tab/>
          <w:t>Nonpayment of premium;</w:t>
        </w:r>
      </w:ins>
    </w:p>
    <w:p w14:paraId="22FBDB8F" w14:textId="77777777" w:rsidR="001A7E6F" w:rsidRPr="001A7E6F" w:rsidRDefault="001A7E6F" w:rsidP="001A7E6F">
      <w:pPr>
        <w:spacing w:after="0" w:line="240" w:lineRule="auto"/>
        <w:jc w:val="both"/>
        <w:rPr>
          <w:ins w:id="135" w:author="Matthews, Jolie H." w:date="2023-01-31T08:42:00Z"/>
          <w:rFonts w:ascii="Times New Roman" w:eastAsia="Times New Roman" w:hAnsi="Times New Roman" w:cs="Times New Roman"/>
          <w:sz w:val="20"/>
          <w:szCs w:val="20"/>
        </w:rPr>
      </w:pPr>
    </w:p>
    <w:p w14:paraId="3322B78B" w14:textId="77777777" w:rsidR="001A7E6F" w:rsidRPr="001A7E6F" w:rsidRDefault="001A7E6F" w:rsidP="001A7E6F">
      <w:pPr>
        <w:spacing w:after="0" w:line="240" w:lineRule="auto"/>
        <w:ind w:left="1440" w:firstLine="720"/>
        <w:jc w:val="both"/>
        <w:rPr>
          <w:ins w:id="136" w:author="Matthews, Jolie H." w:date="2023-01-31T08:43:00Z"/>
          <w:rFonts w:ascii="Times New Roman" w:eastAsia="Times New Roman" w:hAnsi="Times New Roman" w:cs="Times New Roman"/>
          <w:sz w:val="20"/>
          <w:szCs w:val="20"/>
        </w:rPr>
      </w:pPr>
      <w:ins w:id="137" w:author="Matthews, Jolie H." w:date="2023-01-31T08:42:00Z">
        <w:r w:rsidRPr="001A7E6F">
          <w:rPr>
            <w:rFonts w:ascii="Times New Roman" w:eastAsia="Times New Roman" w:hAnsi="Times New Roman" w:cs="Times New Roman"/>
            <w:sz w:val="20"/>
            <w:szCs w:val="20"/>
          </w:rPr>
          <w:t>(b)</w:t>
        </w:r>
        <w:r w:rsidRPr="001A7E6F">
          <w:rPr>
            <w:rFonts w:ascii="Times New Roman" w:eastAsia="Times New Roman" w:hAnsi="Times New Roman" w:cs="Times New Roman"/>
            <w:sz w:val="20"/>
            <w:szCs w:val="20"/>
          </w:rPr>
          <w:tab/>
          <w:t>Violation of the carrier’s published polici</w:t>
        </w:r>
      </w:ins>
      <w:ins w:id="138" w:author="Matthews, Jolie H." w:date="2023-01-31T08:43:00Z">
        <w:r w:rsidRPr="001A7E6F">
          <w:rPr>
            <w:rFonts w:ascii="Times New Roman" w:eastAsia="Times New Roman" w:hAnsi="Times New Roman" w:cs="Times New Roman"/>
            <w:sz w:val="20"/>
            <w:szCs w:val="20"/>
          </w:rPr>
          <w:t>es approved by the commissioner;</w:t>
        </w:r>
      </w:ins>
    </w:p>
    <w:p w14:paraId="55E82AFC" w14:textId="77777777" w:rsidR="001A7E6F" w:rsidRPr="001A7E6F" w:rsidRDefault="001A7E6F" w:rsidP="001A7E6F">
      <w:pPr>
        <w:spacing w:after="0" w:line="240" w:lineRule="auto"/>
        <w:jc w:val="both"/>
        <w:rPr>
          <w:ins w:id="139" w:author="Matthews, Jolie H." w:date="2023-01-31T08:43:00Z"/>
          <w:rFonts w:ascii="Times New Roman" w:eastAsia="Times New Roman" w:hAnsi="Times New Roman" w:cs="Times New Roman"/>
          <w:sz w:val="20"/>
          <w:szCs w:val="20"/>
        </w:rPr>
      </w:pPr>
    </w:p>
    <w:p w14:paraId="46C5D712" w14:textId="77777777" w:rsidR="001A7E6F" w:rsidRPr="001A7E6F" w:rsidRDefault="001A7E6F" w:rsidP="001A7E6F">
      <w:pPr>
        <w:spacing w:after="0" w:line="240" w:lineRule="auto"/>
        <w:ind w:left="1440" w:firstLine="720"/>
        <w:jc w:val="both"/>
        <w:rPr>
          <w:ins w:id="140" w:author="Matthews, Jolie H." w:date="2023-01-31T08:44:00Z"/>
          <w:rFonts w:ascii="Times New Roman" w:eastAsia="Times New Roman" w:hAnsi="Times New Roman" w:cs="Times New Roman"/>
          <w:sz w:val="20"/>
          <w:szCs w:val="20"/>
        </w:rPr>
      </w:pPr>
      <w:ins w:id="141" w:author="Matthews, Jolie H." w:date="2023-01-31T08:44:00Z">
        <w:r w:rsidRPr="001A7E6F">
          <w:rPr>
            <w:rFonts w:ascii="Times New Roman" w:eastAsia="Times New Roman" w:hAnsi="Times New Roman" w:cs="Times New Roman"/>
            <w:sz w:val="20"/>
            <w:szCs w:val="20"/>
          </w:rPr>
          <w:t>(c)</w:t>
        </w:r>
        <w:r w:rsidRPr="001A7E6F">
          <w:rPr>
            <w:rFonts w:ascii="Times New Roman" w:eastAsia="Times New Roman" w:hAnsi="Times New Roman" w:cs="Times New Roman"/>
            <w:sz w:val="20"/>
            <w:szCs w:val="20"/>
          </w:rPr>
          <w:tab/>
          <w:t>An insured’s commitment of fraudulent acts as to the carrier;</w:t>
        </w:r>
      </w:ins>
    </w:p>
    <w:p w14:paraId="2ED898FE" w14:textId="77777777" w:rsidR="001A7E6F" w:rsidRPr="001A7E6F" w:rsidRDefault="001A7E6F" w:rsidP="001A7E6F">
      <w:pPr>
        <w:spacing w:after="0" w:line="240" w:lineRule="auto"/>
        <w:jc w:val="both"/>
        <w:rPr>
          <w:ins w:id="142" w:author="Matthews, Jolie H." w:date="2023-01-31T08:44:00Z"/>
          <w:rFonts w:ascii="Times New Roman" w:eastAsia="Times New Roman" w:hAnsi="Times New Roman" w:cs="Times New Roman"/>
          <w:sz w:val="20"/>
          <w:szCs w:val="20"/>
        </w:rPr>
      </w:pPr>
    </w:p>
    <w:p w14:paraId="46721EBE" w14:textId="77777777" w:rsidR="001A7E6F" w:rsidRPr="001A7E6F" w:rsidRDefault="001A7E6F" w:rsidP="001A7E6F">
      <w:pPr>
        <w:spacing w:after="0" w:line="240" w:lineRule="auto"/>
        <w:ind w:left="1440" w:firstLine="720"/>
        <w:jc w:val="both"/>
        <w:rPr>
          <w:ins w:id="143" w:author="Matthews, Jolie H." w:date="2023-01-31T08:45:00Z"/>
          <w:rFonts w:ascii="Times New Roman" w:eastAsia="Times New Roman" w:hAnsi="Times New Roman" w:cs="Times New Roman"/>
          <w:sz w:val="20"/>
          <w:szCs w:val="20"/>
        </w:rPr>
      </w:pPr>
      <w:ins w:id="144" w:author="Matthews, Jolie H." w:date="2023-01-31T08:44:00Z">
        <w:r w:rsidRPr="001A7E6F">
          <w:rPr>
            <w:rFonts w:ascii="Times New Roman" w:eastAsia="Times New Roman" w:hAnsi="Times New Roman" w:cs="Times New Roman"/>
            <w:sz w:val="20"/>
            <w:szCs w:val="20"/>
          </w:rPr>
          <w:t>(d)</w:t>
        </w:r>
        <w:r w:rsidRPr="001A7E6F">
          <w:rPr>
            <w:rFonts w:ascii="Times New Roman" w:eastAsia="Times New Roman" w:hAnsi="Times New Roman" w:cs="Times New Roman"/>
            <w:sz w:val="20"/>
            <w:szCs w:val="20"/>
          </w:rPr>
          <w:tab/>
          <w:t>An insured’s</w:t>
        </w:r>
      </w:ins>
      <w:ins w:id="145" w:author="Matthews, Jolie H." w:date="2023-01-31T08:45:00Z">
        <w:r w:rsidRPr="001A7E6F">
          <w:rPr>
            <w:rFonts w:ascii="Times New Roman" w:eastAsia="Times New Roman" w:hAnsi="Times New Roman" w:cs="Times New Roman"/>
            <w:sz w:val="20"/>
            <w:szCs w:val="20"/>
          </w:rPr>
          <w:t xml:space="preserve"> material breach of the health plan; or</w:t>
        </w:r>
      </w:ins>
    </w:p>
    <w:p w14:paraId="23122A07" w14:textId="77777777" w:rsidR="001A7E6F" w:rsidRPr="001A7E6F" w:rsidRDefault="001A7E6F" w:rsidP="001A7E6F">
      <w:pPr>
        <w:spacing w:after="0" w:line="240" w:lineRule="auto"/>
        <w:jc w:val="both"/>
        <w:rPr>
          <w:ins w:id="146" w:author="Matthews, Jolie H." w:date="2023-01-31T08:45:00Z"/>
          <w:rFonts w:ascii="Times New Roman" w:eastAsia="Times New Roman" w:hAnsi="Times New Roman" w:cs="Times New Roman"/>
          <w:sz w:val="20"/>
          <w:szCs w:val="20"/>
        </w:rPr>
      </w:pPr>
    </w:p>
    <w:p w14:paraId="0AE32191" w14:textId="77777777" w:rsidR="001A7E6F" w:rsidRPr="001A7E6F" w:rsidRDefault="001A7E6F" w:rsidP="001A7E6F">
      <w:pPr>
        <w:tabs>
          <w:tab w:val="left" w:pos="2160"/>
          <w:tab w:val="left" w:pos="2880"/>
        </w:tabs>
        <w:spacing w:after="0" w:line="240" w:lineRule="auto"/>
        <w:ind w:left="2880" w:hanging="2880"/>
        <w:jc w:val="both"/>
        <w:rPr>
          <w:ins w:id="147" w:author="Matthews, Jolie H." w:date="2023-01-31T09:46: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148" w:author="Matthews, Jolie H." w:date="2023-01-31T08:45:00Z">
        <w:r w:rsidRPr="001A7E6F">
          <w:rPr>
            <w:rFonts w:ascii="Times New Roman" w:eastAsia="Times New Roman" w:hAnsi="Times New Roman" w:cs="Times New Roman"/>
            <w:sz w:val="20"/>
            <w:szCs w:val="20"/>
          </w:rPr>
          <w:t>(e)</w:t>
        </w:r>
        <w:r w:rsidRPr="001A7E6F">
          <w:rPr>
            <w:rFonts w:ascii="Times New Roman" w:eastAsia="Times New Roman" w:hAnsi="Times New Roman" w:cs="Times New Roman"/>
            <w:sz w:val="20"/>
            <w:szCs w:val="20"/>
          </w:rPr>
          <w:tab/>
          <w:t xml:space="preserve">A change or implementation of a federal or </w:t>
        </w:r>
      </w:ins>
      <w:ins w:id="149" w:author="Matthews, Jolie H." w:date="2023-01-31T08:46:00Z">
        <w:r w:rsidRPr="001A7E6F">
          <w:rPr>
            <w:rFonts w:ascii="Times New Roman" w:eastAsia="Times New Roman" w:hAnsi="Times New Roman" w:cs="Times New Roman"/>
            <w:sz w:val="20"/>
            <w:szCs w:val="20"/>
          </w:rPr>
          <w:t xml:space="preserve">a </w:t>
        </w:r>
      </w:ins>
      <w:ins w:id="150" w:author="Matthews, Jolie H." w:date="2023-01-31T08:45:00Z">
        <w:r w:rsidRPr="001A7E6F">
          <w:rPr>
            <w:rFonts w:ascii="Times New Roman" w:eastAsia="Times New Roman" w:hAnsi="Times New Roman" w:cs="Times New Roman"/>
            <w:sz w:val="20"/>
            <w:szCs w:val="20"/>
          </w:rPr>
          <w:t>state law</w:t>
        </w:r>
      </w:ins>
      <w:ins w:id="151" w:author="Matthews, Jolie H." w:date="2023-01-31T08:46:00Z">
        <w:r w:rsidRPr="001A7E6F">
          <w:rPr>
            <w:rFonts w:ascii="Times New Roman" w:eastAsia="Times New Roman" w:hAnsi="Times New Roman" w:cs="Times New Roman"/>
            <w:sz w:val="20"/>
            <w:szCs w:val="20"/>
          </w:rPr>
          <w:t xml:space="preserve"> (</w:t>
        </w:r>
        <w:r w:rsidRPr="001A7E6F">
          <w:rPr>
            <w:rFonts w:ascii="Times New Roman" w:eastAsia="Times New Roman" w:hAnsi="Times New Roman" w:cs="Times New Roman"/>
            <w:i/>
            <w:iCs/>
            <w:sz w:val="20"/>
            <w:szCs w:val="20"/>
            <w:rPrChange w:id="152" w:author="Matthews, Jolie H." w:date="2023-01-31T08:47:00Z">
              <w:rPr>
                <w:rFonts w:ascii="Times New Roman" w:hAnsi="Times New Roman"/>
              </w:rPr>
            </w:rPrChange>
          </w:rPr>
          <w:t>or regulation)</w:t>
        </w:r>
      </w:ins>
      <w:ins w:id="153" w:author="Matthews, Jolie H." w:date="2023-01-31T08:45:00Z">
        <w:r w:rsidRPr="001A7E6F">
          <w:rPr>
            <w:rFonts w:ascii="Times New Roman" w:eastAsia="Times New Roman" w:hAnsi="Times New Roman" w:cs="Times New Roman"/>
            <w:sz w:val="20"/>
            <w:szCs w:val="20"/>
          </w:rPr>
          <w:t xml:space="preserve"> that </w:t>
        </w:r>
      </w:ins>
      <w:ins w:id="154" w:author="Matthews, Jolie H." w:date="2023-01-31T08:47:00Z">
        <w:r w:rsidRPr="001A7E6F">
          <w:rPr>
            <w:rFonts w:ascii="Times New Roman" w:eastAsia="Times New Roman" w:hAnsi="Times New Roman" w:cs="Times New Roman"/>
            <w:sz w:val="20"/>
            <w:szCs w:val="20"/>
          </w:rPr>
          <w:t>no longer permits the continuing offering of the coverage.</w:t>
        </w:r>
      </w:ins>
    </w:p>
    <w:p w14:paraId="468B750B" w14:textId="77777777" w:rsidR="001A7E6F" w:rsidRPr="001A7E6F" w:rsidRDefault="001A7E6F" w:rsidP="001A7E6F">
      <w:pPr>
        <w:spacing w:after="0" w:line="240" w:lineRule="auto"/>
        <w:jc w:val="both"/>
        <w:rPr>
          <w:ins w:id="155" w:author="Matthews, Jolie H." w:date="2023-01-31T09:46:00Z"/>
          <w:rFonts w:ascii="Times New Roman" w:eastAsia="Times New Roman" w:hAnsi="Times New Roman" w:cs="Times New Roman"/>
          <w:sz w:val="20"/>
          <w:szCs w:val="20"/>
        </w:rPr>
      </w:pPr>
    </w:p>
    <w:p w14:paraId="6F15F7C4" w14:textId="77777777" w:rsidR="001A7E6F" w:rsidRPr="001A7E6F" w:rsidRDefault="001A7E6F" w:rsidP="001A7E6F">
      <w:pPr>
        <w:tabs>
          <w:tab w:val="left" w:pos="1440"/>
          <w:tab w:val="left" w:pos="2160"/>
        </w:tabs>
        <w:spacing w:after="0" w:line="240" w:lineRule="auto"/>
        <w:ind w:left="2160" w:hanging="1440"/>
        <w:jc w:val="both"/>
        <w:rPr>
          <w:ins w:id="156" w:author="Matthews, Jolie H." w:date="2023-01-31T09:48:00Z"/>
          <w:rFonts w:ascii="Times New Roman" w:eastAsia="Times New Roman" w:hAnsi="Times New Roman" w:cs="Times New Roman"/>
          <w:sz w:val="20"/>
          <w:szCs w:val="20"/>
        </w:rPr>
      </w:pPr>
      <w:r w:rsidRPr="001A7E6F">
        <w:rPr>
          <w:rFonts w:ascii="Times New Roman" w:eastAsia="Times New Roman" w:hAnsi="Times New Roman" w:cs="Times New Roman"/>
          <w:sz w:val="20"/>
          <w:szCs w:val="20"/>
        </w:rPr>
        <w:tab/>
      </w:r>
      <w:ins w:id="157" w:author="Matthews, Jolie H." w:date="2023-01-31T09:46:00Z">
        <w:r w:rsidRPr="001A7E6F">
          <w:rPr>
            <w:rFonts w:ascii="Times New Roman" w:eastAsia="Times New Roman" w:hAnsi="Times New Roman" w:cs="Times New Roman"/>
            <w:sz w:val="20"/>
            <w:szCs w:val="20"/>
          </w:rPr>
          <w:t>(8)</w:t>
        </w:r>
        <w:r w:rsidRPr="001A7E6F">
          <w:rPr>
            <w:rFonts w:ascii="Times New Roman" w:eastAsia="Times New Roman" w:hAnsi="Times New Roman" w:cs="Times New Roman"/>
            <w:sz w:val="20"/>
            <w:szCs w:val="20"/>
          </w:rPr>
          <w:tab/>
          <w:t xml:space="preserve">In the event of a cancellation or rescission of a short-term, limited-duration </w:t>
        </w:r>
      </w:ins>
      <w:ins w:id="158" w:author="Matthews, Jolie H." w:date="2023-01-31T09:47:00Z">
        <w:r w:rsidRPr="001A7E6F">
          <w:rPr>
            <w:rFonts w:ascii="Times New Roman" w:eastAsia="Times New Roman" w:hAnsi="Times New Roman" w:cs="Times New Roman"/>
            <w:sz w:val="20"/>
            <w:szCs w:val="20"/>
          </w:rPr>
          <w:t>health insurance plan, the carrier must notify the insured in writing [twenty (20) days] p</w:t>
        </w:r>
      </w:ins>
      <w:ins w:id="159" w:author="Matthews, Jolie H." w:date="2023-01-31T09:48:00Z">
        <w:r w:rsidRPr="001A7E6F">
          <w:rPr>
            <w:rFonts w:ascii="Times New Roman" w:eastAsia="Times New Roman" w:hAnsi="Times New Roman" w:cs="Times New Roman"/>
            <w:sz w:val="20"/>
            <w:szCs w:val="20"/>
          </w:rPr>
          <w:t>rior to the cancellation or rescission date.</w:t>
        </w:r>
      </w:ins>
    </w:p>
    <w:p w14:paraId="38CF1310" w14:textId="77777777" w:rsidR="001A7E6F" w:rsidRPr="001A7E6F" w:rsidRDefault="001A7E6F" w:rsidP="001A7E6F">
      <w:pPr>
        <w:spacing w:after="0" w:line="240" w:lineRule="auto"/>
        <w:jc w:val="both"/>
        <w:rPr>
          <w:ins w:id="160" w:author="Matthews, Jolie H." w:date="2023-01-31T09:48:00Z"/>
          <w:rFonts w:ascii="Times New Roman" w:eastAsia="Times New Roman" w:hAnsi="Times New Roman" w:cs="Times New Roman"/>
          <w:sz w:val="20"/>
          <w:szCs w:val="20"/>
        </w:rPr>
      </w:pPr>
    </w:p>
    <w:p w14:paraId="7B1B2633" w14:textId="77777777" w:rsidR="001A7E6F" w:rsidRPr="001A7E6F" w:rsidRDefault="001A7E6F" w:rsidP="001A7E6F">
      <w:pPr>
        <w:spacing w:after="0" w:line="240" w:lineRule="auto"/>
        <w:jc w:val="both"/>
        <w:rPr>
          <w:ins w:id="161" w:author="Matthews, Jolie H." w:date="2023-01-31T08:40:00Z"/>
          <w:rFonts w:ascii="Times New Roman" w:eastAsia="Times New Roman" w:hAnsi="Times New Roman" w:cs="Times New Roman"/>
          <w:sz w:val="20"/>
          <w:szCs w:val="20"/>
        </w:rPr>
      </w:pPr>
      <w:ins w:id="162" w:author="Matthews, Jolie H." w:date="2023-01-31T09:48:00Z">
        <w:r w:rsidRPr="001A7E6F">
          <w:rPr>
            <w:rFonts w:ascii="Times New Roman" w:eastAsia="Times New Roman" w:hAnsi="Times New Roman" w:cs="Times New Roman"/>
            <w:b/>
            <w:bCs/>
            <w:sz w:val="20"/>
            <w:szCs w:val="20"/>
            <w:rPrChange w:id="163" w:author="Matthews, Jolie H." w:date="2023-01-31T09:49:00Z">
              <w:rPr>
                <w:rFonts w:ascii="Times New Roman" w:hAnsi="Times New Roman"/>
              </w:rPr>
            </w:rPrChange>
          </w:rPr>
          <w:lastRenderedPageBreak/>
          <w:t>Drafting Note:</w:t>
        </w:r>
        <w:r w:rsidRPr="001A7E6F">
          <w:rPr>
            <w:rFonts w:ascii="Times New Roman" w:eastAsia="Times New Roman" w:hAnsi="Times New Roman" w:cs="Times New Roman"/>
            <w:sz w:val="20"/>
            <w:szCs w:val="20"/>
          </w:rPr>
          <w:t xml:space="preserve"> The timeframe for notifying the insured of a cancell</w:t>
        </w:r>
      </w:ins>
      <w:ins w:id="164" w:author="Matthews, Jolie H." w:date="2023-01-31T09:49:00Z">
        <w:r w:rsidRPr="001A7E6F">
          <w:rPr>
            <w:rFonts w:ascii="Times New Roman" w:eastAsia="Times New Roman" w:hAnsi="Times New Roman" w:cs="Times New Roman"/>
            <w:sz w:val="20"/>
            <w:szCs w:val="20"/>
          </w:rPr>
          <w:t xml:space="preserve">ation or rescission is bracketed because states may have different timeframes for such notices. </w:t>
        </w:r>
      </w:ins>
    </w:p>
    <w:p w14:paraId="5B95671D"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0DA1B5A8"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ins w:id="165" w:author="Matthews, Jolie H." w:date="2023-01-30T16:33:00Z">
        <w:r w:rsidRPr="001A7E6F">
          <w:rPr>
            <w:rFonts w:ascii="Times New Roman" w:eastAsia="Times New Roman" w:hAnsi="Times New Roman" w:cs="Times New Roman"/>
            <w:b/>
            <w:bCs/>
            <w:sz w:val="20"/>
            <w:szCs w:val="20"/>
            <w:rPrChange w:id="166" w:author="Matthews, Jolie H." w:date="2023-01-30T16:38:00Z">
              <w:rPr>
                <w:rFonts w:ascii="Times New Roman" w:hAnsi="Times New Roman"/>
              </w:rPr>
            </w:rPrChange>
          </w:rPr>
          <w:t>Drafting Note:</w:t>
        </w:r>
      </w:ins>
      <w:ins w:id="167" w:author="Matthews, Jolie H." w:date="2023-01-30T16:34:00Z">
        <w:r w:rsidRPr="001A7E6F">
          <w:rPr>
            <w:rFonts w:ascii="Times New Roman" w:eastAsia="Times New Roman" w:hAnsi="Times New Roman" w:cs="Times New Roman"/>
            <w:sz w:val="20"/>
            <w:szCs w:val="20"/>
          </w:rPr>
          <w:t xml:space="preserve"> Subsection H does not include a potential maximum length of coverage for short-term, limited-duration insurance. Some states have prohibited the sale of such products, while others have set the maximum duration of coverage at less than 12 months</w:t>
        </w:r>
      </w:ins>
      <w:ins w:id="168" w:author="Matthews, Jolie H." w:date="2023-01-30T16:35:00Z">
        <w:r w:rsidRPr="001A7E6F">
          <w:rPr>
            <w:rFonts w:ascii="Times New Roman" w:eastAsia="Times New Roman" w:hAnsi="Times New Roman" w:cs="Times New Roman"/>
            <w:sz w:val="20"/>
            <w:szCs w:val="20"/>
          </w:rPr>
          <w:t>, such as establishing a three-month maximum. In addition, some states provide that such coverage may not be renewed or extended beyond the established term, or have otherwise limited total duration</w:t>
        </w:r>
      </w:ins>
      <w:ins w:id="169" w:author="Matthews, Jolie H." w:date="2023-01-30T16:36:00Z">
        <w:r w:rsidRPr="001A7E6F">
          <w:rPr>
            <w:rFonts w:ascii="Times New Roman" w:eastAsia="Times New Roman" w:hAnsi="Times New Roman" w:cs="Times New Roman"/>
            <w:sz w:val="20"/>
            <w:szCs w:val="20"/>
          </w:rPr>
          <w:t xml:space="preserve">, while other states have no such provisions regarding renewal or extension. </w:t>
        </w:r>
        <w:r w:rsidRPr="001A7E6F">
          <w:rPr>
            <w:rFonts w:ascii="Times New Roman" w:eastAsia="Times New Roman" w:hAnsi="Times New Roman" w:cs="Times New Roman"/>
            <w:i/>
            <w:iCs/>
            <w:sz w:val="20"/>
            <w:szCs w:val="20"/>
          </w:rPr>
          <w:t xml:space="preserve">Federal regulations limit short-term, limited-duration insurance </w:t>
        </w:r>
      </w:ins>
      <w:ins w:id="170" w:author="Matthews, Jolie H." w:date="2023-01-30T16:37:00Z">
        <w:r w:rsidRPr="001A7E6F">
          <w:rPr>
            <w:rFonts w:ascii="Times New Roman" w:eastAsia="Times New Roman" w:hAnsi="Times New Roman" w:cs="Times New Roman"/>
            <w:i/>
            <w:iCs/>
            <w:sz w:val="20"/>
            <w:szCs w:val="20"/>
          </w:rPr>
          <w:t xml:space="preserve">plans to less than 12 months and, </w:t>
        </w:r>
      </w:ins>
      <w:ins w:id="171" w:author="Matthews, Jolie H." w:date="2023-01-31T09:57:00Z">
        <w:r w:rsidRPr="001A7E6F">
          <w:rPr>
            <w:rFonts w:ascii="Times New Roman" w:eastAsia="Times New Roman" w:hAnsi="Times New Roman" w:cs="Times New Roman"/>
            <w:i/>
            <w:iCs/>
            <w:sz w:val="20"/>
            <w:szCs w:val="20"/>
          </w:rPr>
          <w:t>considering</w:t>
        </w:r>
      </w:ins>
      <w:ins w:id="172" w:author="Matthews, Jolie H." w:date="2023-01-30T16:37:00Z">
        <w:r w:rsidRPr="001A7E6F">
          <w:rPr>
            <w:rFonts w:ascii="Times New Roman" w:eastAsia="Times New Roman" w:hAnsi="Times New Roman" w:cs="Times New Roman"/>
            <w:i/>
            <w:iCs/>
            <w:sz w:val="20"/>
            <w:szCs w:val="20"/>
          </w:rPr>
          <w:t xml:space="preserve"> renewals or extensions, to a maximum duration of no longer than 36 months in total.</w:t>
        </w:r>
        <w:r w:rsidRPr="001A7E6F">
          <w:rPr>
            <w:rFonts w:ascii="Times New Roman" w:eastAsia="Times New Roman" w:hAnsi="Times New Roman" w:cs="Times New Roman"/>
            <w:sz w:val="20"/>
            <w:szCs w:val="20"/>
          </w:rPr>
          <w:t xml:space="preserve"> States should carefully examine their health insurance markets to determine</w:t>
        </w:r>
      </w:ins>
      <w:ins w:id="173" w:author="Matthews, Jolie H." w:date="2023-01-30T16:38:00Z">
        <w:r w:rsidRPr="001A7E6F">
          <w:rPr>
            <w:rFonts w:ascii="Times New Roman" w:eastAsia="Times New Roman" w:hAnsi="Times New Roman" w:cs="Times New Roman"/>
            <w:sz w:val="20"/>
            <w:szCs w:val="20"/>
          </w:rPr>
          <w:t xml:space="preserve"> the appropriate maximum term and duration for such plans and whether additional definitions or standards may be needed.</w:t>
        </w:r>
      </w:ins>
    </w:p>
    <w:p w14:paraId="0FC293A6" w14:textId="77777777" w:rsidR="001A7E6F" w:rsidRPr="001A7E6F" w:rsidRDefault="001A7E6F" w:rsidP="001A7E6F">
      <w:pPr>
        <w:spacing w:after="0" w:line="240" w:lineRule="auto"/>
        <w:jc w:val="both"/>
        <w:rPr>
          <w:rFonts w:ascii="Times New Roman" w:eastAsia="Times New Roman" w:hAnsi="Times New Roman" w:cs="Times New Roman"/>
          <w:sz w:val="20"/>
          <w:szCs w:val="20"/>
        </w:rPr>
      </w:pPr>
    </w:p>
    <w:p w14:paraId="36A701D3" w14:textId="77777777" w:rsidR="001A7E6F" w:rsidRPr="001A7E6F" w:rsidRDefault="001A7E6F" w:rsidP="001A7E6F">
      <w:pPr>
        <w:spacing w:after="0" w:line="240" w:lineRule="auto"/>
        <w:jc w:val="both"/>
        <w:rPr>
          <w:rFonts w:ascii="Times New Roman" w:eastAsia="Times New Roman" w:hAnsi="Times New Roman" w:cs="Times New Roman"/>
          <w:b/>
          <w:bCs/>
          <w:sz w:val="20"/>
          <w:szCs w:val="20"/>
        </w:rPr>
      </w:pPr>
      <w:r w:rsidRPr="001A7E6F">
        <w:rPr>
          <w:rFonts w:ascii="Times New Roman" w:eastAsia="Times New Roman" w:hAnsi="Times New Roman" w:cs="Times New Roman"/>
          <w:b/>
          <w:bCs/>
          <w:sz w:val="20"/>
          <w:szCs w:val="20"/>
        </w:rPr>
        <w:t xml:space="preserve">NOTE TO THE SUBGROUP: THE SUBGROUP MAY WANT TO ALTER THE ITALIZED LANGUAGE IN THE DRAFTING NOTE ABOVE TO MAKE IT LESS SPECIFIC BECAUSE THE FEDERAL MAXIMUM DURATION OF COVERAGE FOR THIS TYPE OF COVERAGE COULD CHANGE UNDER NEW PROPOSED RULES. </w:t>
      </w:r>
    </w:p>
    <w:p w14:paraId="38EEE188" w14:textId="77777777" w:rsidR="00155E7E" w:rsidRDefault="00000000"/>
    <w:sectPr w:rsidR="00155E7E" w:rsidSect="0096144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E6E2" w14:textId="77777777" w:rsidR="006C3665" w:rsidRDefault="006C3665" w:rsidP="001A7E6F">
      <w:pPr>
        <w:spacing w:after="0" w:line="240" w:lineRule="auto"/>
      </w:pPr>
      <w:r>
        <w:separator/>
      </w:r>
    </w:p>
  </w:endnote>
  <w:endnote w:type="continuationSeparator" w:id="0">
    <w:p w14:paraId="76B8DBC8" w14:textId="77777777" w:rsidR="006C3665" w:rsidRDefault="006C3665" w:rsidP="001A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8EA4" w14:textId="77777777" w:rsidR="001A7E6F" w:rsidRPr="001A7E6F" w:rsidRDefault="001A7E6F" w:rsidP="001A7E6F">
    <w:pPr>
      <w:tabs>
        <w:tab w:val="center" w:pos="5040"/>
      </w:tabs>
      <w:spacing w:after="0" w:line="240" w:lineRule="auto"/>
      <w:rPr>
        <w:rFonts w:ascii="CG Times (WN)" w:eastAsia="Times New Roman" w:hAnsi="CG Times (WN)" w:cs="Times New Roman"/>
        <w:sz w:val="20"/>
        <w:szCs w:val="20"/>
      </w:rPr>
    </w:pPr>
    <w:r w:rsidRPr="001A7E6F">
      <w:rPr>
        <w:rFonts w:ascii="CG Times (WN)" w:eastAsia="Times New Roman" w:hAnsi="CG Times (WN)" w:cs="Times New Roman"/>
        <w:sz w:val="20"/>
        <w:szCs w:val="20"/>
      </w:rPr>
      <w:t>© 2023 National Association of Insurance Commissioners</w:t>
    </w:r>
    <w:r w:rsidRPr="001A7E6F">
      <w:rPr>
        <w:rFonts w:ascii="CG Times (WN)" w:eastAsia="Times New Roman" w:hAnsi="CG Times (WN)" w:cs="Times New Roman"/>
        <w:sz w:val="20"/>
        <w:szCs w:val="20"/>
      </w:rPr>
      <w:ptab w:relativeTo="margin" w:alignment="center" w:leader="none"/>
    </w:r>
    <w:r w:rsidRPr="001A7E6F">
      <w:rPr>
        <w:rFonts w:ascii="CG Times (WN)" w:eastAsia="Times New Roman" w:hAnsi="CG Times (WN)" w:cs="Times New Roman"/>
        <w:sz w:val="20"/>
        <w:szCs w:val="20"/>
      </w:rPr>
      <w:tab/>
    </w:r>
    <w:r w:rsidRPr="001A7E6F">
      <w:rPr>
        <w:rFonts w:ascii="CG Times (WN)" w:eastAsia="Times New Roman" w:hAnsi="CG Times (WN)" w:cs="Times New Roman"/>
        <w:sz w:val="20"/>
        <w:szCs w:val="20"/>
      </w:rPr>
      <w:fldChar w:fldCharType="begin"/>
    </w:r>
    <w:r w:rsidRPr="001A7E6F">
      <w:rPr>
        <w:rFonts w:ascii="CG Times (WN)" w:eastAsia="Times New Roman" w:hAnsi="CG Times (WN)" w:cs="Times New Roman"/>
        <w:sz w:val="20"/>
        <w:szCs w:val="20"/>
      </w:rPr>
      <w:instrText xml:space="preserve"> PAGE   \* MERGEFORMAT </w:instrText>
    </w:r>
    <w:r w:rsidRPr="001A7E6F">
      <w:rPr>
        <w:rFonts w:ascii="CG Times (WN)" w:eastAsia="Times New Roman" w:hAnsi="CG Times (WN)" w:cs="Times New Roman"/>
        <w:sz w:val="20"/>
        <w:szCs w:val="20"/>
      </w:rPr>
      <w:fldChar w:fldCharType="separate"/>
    </w:r>
    <w:r w:rsidRPr="001A7E6F">
      <w:rPr>
        <w:rFonts w:ascii="CG Times (WN)" w:eastAsia="Times New Roman" w:hAnsi="CG Times (WN)" w:cs="Times New Roman"/>
        <w:sz w:val="20"/>
        <w:szCs w:val="20"/>
      </w:rPr>
      <w:t>24</w:t>
    </w:r>
    <w:r w:rsidRPr="001A7E6F">
      <w:rPr>
        <w:rFonts w:ascii="CG Times (WN)" w:eastAsia="Times New Roman" w:hAnsi="CG Times (WN)" w:cs="Times New Roman"/>
        <w:noProof/>
        <w:sz w:val="20"/>
        <w:szCs w:val="20"/>
      </w:rPr>
      <w:fldChar w:fldCharType="end"/>
    </w:r>
  </w:p>
  <w:p w14:paraId="78276DCA" w14:textId="77777777" w:rsidR="001A7E6F" w:rsidRDefault="001A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1C90" w14:textId="77777777" w:rsidR="006C3665" w:rsidRDefault="006C3665" w:rsidP="001A7E6F">
      <w:pPr>
        <w:spacing w:after="0" w:line="240" w:lineRule="auto"/>
      </w:pPr>
      <w:r>
        <w:separator/>
      </w:r>
    </w:p>
  </w:footnote>
  <w:footnote w:type="continuationSeparator" w:id="0">
    <w:p w14:paraId="530DCE89" w14:textId="77777777" w:rsidR="006C3665" w:rsidRDefault="006C3665" w:rsidP="001A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AC86" w14:textId="50E8EC2C" w:rsidR="001A7E6F" w:rsidRPr="001A7E6F" w:rsidRDefault="00000000" w:rsidP="001A7E6F">
    <w:pPr>
      <w:pStyle w:val="Header"/>
      <w:jc w:val="center"/>
      <w:rPr>
        <w:rFonts w:ascii="Times New Roman" w:hAnsi="Times New Roman" w:cs="Times New Roman"/>
        <w:b/>
        <w:bCs/>
        <w:sz w:val="20"/>
        <w:szCs w:val="20"/>
      </w:rPr>
    </w:pPr>
    <w:sdt>
      <w:sdtPr>
        <w:rPr>
          <w:rFonts w:ascii="Times New Roman" w:hAnsi="Times New Roman" w:cs="Times New Roman"/>
          <w:b/>
          <w:bCs/>
          <w:sz w:val="20"/>
          <w:szCs w:val="20"/>
        </w:rPr>
        <w:id w:val="95680882"/>
        <w:docPartObj>
          <w:docPartGallery w:val="Watermarks"/>
          <w:docPartUnique/>
        </w:docPartObj>
      </w:sdtPr>
      <w:sdtContent>
        <w:r>
          <w:rPr>
            <w:rFonts w:ascii="Times New Roman" w:hAnsi="Times New Roman" w:cs="Times New Roman"/>
            <w:b/>
            <w:bCs/>
            <w:noProof/>
            <w:sz w:val="20"/>
            <w:szCs w:val="20"/>
          </w:rPr>
          <w:pict w14:anchorId="5FCF4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FED7B69" w14:textId="77777777" w:rsidR="001A7E6F" w:rsidRPr="001A7E6F" w:rsidRDefault="001A7E6F">
    <w:pPr>
      <w:pStyle w:val="Header"/>
      <w:rPr>
        <w:rFonts w:ascii="Times New Roman" w:hAnsi="Times New Roman" w:cs="Times New Roman"/>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6F"/>
    <w:rsid w:val="00110558"/>
    <w:rsid w:val="001A7E6F"/>
    <w:rsid w:val="004D3361"/>
    <w:rsid w:val="006C3665"/>
    <w:rsid w:val="007145F8"/>
    <w:rsid w:val="007D0436"/>
    <w:rsid w:val="008169B3"/>
    <w:rsid w:val="0096144E"/>
    <w:rsid w:val="00AC14CE"/>
    <w:rsid w:val="00FD1338"/>
    <w:rsid w:val="00FD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24A5"/>
  <w15:chartTrackingRefBased/>
  <w15:docId w15:val="{3051005E-B241-4ECB-B21C-7530764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6F"/>
  </w:style>
  <w:style w:type="paragraph" w:styleId="Footer">
    <w:name w:val="footer"/>
    <w:basedOn w:val="Normal"/>
    <w:link w:val="FooterChar"/>
    <w:uiPriority w:val="99"/>
    <w:unhideWhenUsed/>
    <w:rsid w:val="001A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6F"/>
  </w:style>
  <w:style w:type="paragraph" w:styleId="Revision">
    <w:name w:val="Revision"/>
    <w:hidden/>
    <w:uiPriority w:val="99"/>
    <w:semiHidden/>
    <w:rsid w:val="001A7E6F"/>
    <w:pPr>
      <w:spacing w:after="0" w:line="240" w:lineRule="auto"/>
    </w:pPr>
  </w:style>
  <w:style w:type="character" w:styleId="Hyperlink">
    <w:name w:val="Hyperlink"/>
    <w:basedOn w:val="DefaultParagraphFont"/>
    <w:uiPriority w:val="99"/>
    <w:unhideWhenUsed/>
    <w:rsid w:val="008169B3"/>
    <w:rPr>
      <w:color w:val="0563C1" w:themeColor="hyperlink"/>
      <w:u w:val="single"/>
    </w:rPr>
  </w:style>
  <w:style w:type="character" w:styleId="UnresolvedMention">
    <w:name w:val="Unresolved Mention"/>
    <w:basedOn w:val="DefaultParagraphFont"/>
    <w:uiPriority w:val="99"/>
    <w:semiHidden/>
    <w:unhideWhenUsed/>
    <w:rsid w:val="0081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atthews@naic.org"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6</cp:revision>
  <cp:lastPrinted>2023-02-28T13:39:00Z</cp:lastPrinted>
  <dcterms:created xsi:type="dcterms:W3CDTF">2023-01-31T16:07:00Z</dcterms:created>
  <dcterms:modified xsi:type="dcterms:W3CDTF">2023-02-28T14:06:00Z</dcterms:modified>
</cp:coreProperties>
</file>