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AF06C" w14:textId="788256CC" w:rsidR="00AF38A2" w:rsidRPr="00AF38A2" w:rsidRDefault="00AF38A2" w:rsidP="00AF38A2">
      <w:pPr>
        <w:rPr>
          <w:rFonts w:ascii="Arial" w:hAnsi="Arial" w:cs="Arial"/>
          <w:b/>
          <w:bCs/>
          <w:color w:val="1F497D"/>
          <w:sz w:val="22"/>
          <w:szCs w:val="22"/>
          <w:u w:val="single"/>
        </w:rPr>
      </w:pPr>
      <w:r w:rsidRPr="00AF38A2">
        <w:rPr>
          <w:rFonts w:ascii="Arial" w:hAnsi="Arial" w:cs="Arial"/>
          <w:b/>
          <w:bCs/>
          <w:color w:val="1F497D"/>
          <w:sz w:val="22"/>
          <w:szCs w:val="22"/>
          <w:u w:val="single"/>
        </w:rPr>
        <w:t>KY Comment – Chapter 6</w:t>
      </w:r>
    </w:p>
    <w:p w14:paraId="5F26FAFD" w14:textId="77777777" w:rsidR="00AF38A2" w:rsidRDefault="00AF38A2" w:rsidP="00AF38A2">
      <w:pPr>
        <w:rPr>
          <w:rFonts w:ascii="Arial" w:hAnsi="Arial" w:cs="Arial"/>
          <w:color w:val="1F497D"/>
          <w:sz w:val="22"/>
          <w:szCs w:val="22"/>
        </w:rPr>
      </w:pPr>
    </w:p>
    <w:p w14:paraId="6CA325F4" w14:textId="3AC62930" w:rsidR="00AF38A2" w:rsidRDefault="00AF38A2" w:rsidP="00AF38A2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Good morning, Greg,</w:t>
      </w:r>
    </w:p>
    <w:p w14:paraId="49F3F7A7" w14:textId="77777777" w:rsidR="00AF38A2" w:rsidRDefault="00AF38A2" w:rsidP="00AF38A2">
      <w:pPr>
        <w:rPr>
          <w:rFonts w:ascii="Arial" w:hAnsi="Arial" w:cs="Arial"/>
          <w:color w:val="1F497D"/>
          <w:sz w:val="22"/>
          <w:szCs w:val="22"/>
        </w:rPr>
      </w:pPr>
    </w:p>
    <w:p w14:paraId="2F709ECE" w14:textId="77777777" w:rsidR="00AF38A2" w:rsidRDefault="00AF38A2" w:rsidP="00AF38A2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 xml:space="preserve">I am responding on behalf of </w:t>
      </w:r>
      <w:proofErr w:type="gramStart"/>
      <w:r>
        <w:rPr>
          <w:rFonts w:ascii="Arial" w:hAnsi="Arial" w:cs="Arial"/>
          <w:color w:val="1F497D"/>
          <w:sz w:val="22"/>
          <w:szCs w:val="22"/>
        </w:rPr>
        <w:t>Kentucky</w:t>
      </w:r>
      <w:proofErr w:type="gramEnd"/>
      <w:r>
        <w:rPr>
          <w:rFonts w:ascii="Arial" w:hAnsi="Arial" w:cs="Arial"/>
          <w:color w:val="1F497D"/>
          <w:sz w:val="22"/>
          <w:szCs w:val="22"/>
        </w:rPr>
        <w:t xml:space="preserve"> Department of Insurance.  I see no need for any changes to Chapter 6 of the State Licensing Handbook.</w:t>
      </w:r>
    </w:p>
    <w:p w14:paraId="0E891636" w14:textId="77777777" w:rsidR="00AF38A2" w:rsidRDefault="00AF38A2" w:rsidP="00AF38A2">
      <w:pPr>
        <w:rPr>
          <w:rFonts w:ascii="Arial" w:hAnsi="Arial" w:cs="Arial"/>
          <w:color w:val="1F497D"/>
          <w:sz w:val="22"/>
          <w:szCs w:val="22"/>
        </w:rPr>
      </w:pPr>
    </w:p>
    <w:p w14:paraId="3C25D322" w14:textId="77777777" w:rsidR="00AF38A2" w:rsidRDefault="00AF38A2" w:rsidP="00AF38A2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Hope you both have a wonderful Thanksgiving Holiday with your family!!</w:t>
      </w:r>
    </w:p>
    <w:p w14:paraId="12219E10" w14:textId="77777777" w:rsidR="00AF38A2" w:rsidRDefault="00AF38A2" w:rsidP="00AF38A2">
      <w:pPr>
        <w:rPr>
          <w:rFonts w:ascii="Arial" w:hAnsi="Arial" w:cs="Arial"/>
          <w:color w:val="1F497D"/>
          <w:sz w:val="22"/>
          <w:szCs w:val="22"/>
        </w:rPr>
      </w:pPr>
    </w:p>
    <w:p w14:paraId="2EB99611" w14:textId="77777777" w:rsidR="00AF38A2" w:rsidRDefault="00AF38A2" w:rsidP="00AF38A2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Thanks,</w:t>
      </w:r>
    </w:p>
    <w:p w14:paraId="20BEE43E" w14:textId="77777777" w:rsidR="00AF38A2" w:rsidRDefault="00AF38A2" w:rsidP="00AF38A2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Lee</w:t>
      </w:r>
    </w:p>
    <w:p w14:paraId="5646DEBC" w14:textId="77777777" w:rsidR="00AF38A2" w:rsidRDefault="00AF38A2" w:rsidP="00AF38A2">
      <w:pPr>
        <w:rPr>
          <w:rFonts w:ascii="Arial" w:hAnsi="Arial" w:cs="Arial"/>
          <w:color w:val="1F497D"/>
          <w:sz w:val="22"/>
          <w:szCs w:val="22"/>
        </w:rPr>
      </w:pPr>
    </w:p>
    <w:tbl>
      <w:tblPr>
        <w:tblW w:w="83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5066"/>
      </w:tblGrid>
      <w:tr w:rsidR="00AF38A2" w14:paraId="2C704786" w14:textId="77777777" w:rsidTr="00AF38A2">
        <w:trPr>
          <w:trHeight w:val="1834"/>
        </w:trPr>
        <w:tc>
          <w:tcPr>
            <w:tcW w:w="3237" w:type="dxa"/>
            <w:tcBorders>
              <w:top w:val="nil"/>
              <w:left w:val="nil"/>
              <w:bottom w:val="nil"/>
              <w:right w:val="single" w:sz="8" w:space="0" w:color="5EB3E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C5AF" w14:textId="77777777" w:rsidR="00AF38A2" w:rsidRDefault="00AF38A2">
            <w:pPr>
              <w:rPr>
                <w:rFonts w:ascii="Arial" w:hAnsi="Arial" w:cs="Arial"/>
                <w:color w:val="C00000"/>
                <w14:ligatures w14:val="standardContextual"/>
              </w:rPr>
            </w:pPr>
          </w:p>
          <w:p w14:paraId="453BC049" w14:textId="2677192E" w:rsidR="00AF38A2" w:rsidRDefault="00AF38A2">
            <w:pPr>
              <w:rPr>
                <w:rFonts w:ascii="Arial" w:hAnsi="Arial" w:cs="Arial"/>
                <w:color w:val="C00000"/>
                <w14:ligatures w14:val="standardContextual"/>
              </w:rPr>
            </w:pPr>
            <w:r>
              <w:rPr>
                <w:rFonts w:ascii="Arial" w:hAnsi="Arial" w:cs="Arial"/>
                <w:noProof/>
                <w:color w:val="C00000"/>
              </w:rPr>
              <w:drawing>
                <wp:inline distT="0" distB="0" distL="0" distR="0" wp14:anchorId="792A73A3" wp14:editId="32579DD9">
                  <wp:extent cx="1724025" cy="1104900"/>
                  <wp:effectExtent l="0" t="0" r="9525" b="0"/>
                  <wp:docPr id="910257729" name="Picture 1" descr="A black and blu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257729" name="Picture 1" descr="A black and blu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9826" w14:textId="77777777" w:rsidR="00AF38A2" w:rsidRDefault="00AF38A2">
            <w:pPr>
              <w:rPr>
                <w:rFonts w:ascii="Arial" w:hAnsi="Arial" w:cs="Arial"/>
                <w:color w:val="2F5496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2F5496"/>
                <w14:ligatures w14:val="standardContextual"/>
              </w:rPr>
              <w:t>Lee Webb (she/her)</w:t>
            </w:r>
            <w:r>
              <w:rPr>
                <w:rFonts w:ascii="Arial" w:hAnsi="Arial" w:cs="Arial"/>
                <w:b/>
                <w:bCs/>
                <w:color w:val="2F5496"/>
                <w14:ligatures w14:val="standardContextual"/>
              </w:rPr>
              <w:br/>
            </w:r>
            <w:r>
              <w:rPr>
                <w:rFonts w:ascii="Arial" w:hAnsi="Arial" w:cs="Arial"/>
                <w:color w:val="8EAADB"/>
                <w14:ligatures w14:val="standardContextual"/>
              </w:rPr>
              <w:t>Licensing Division Director</w:t>
            </w:r>
          </w:p>
          <w:p w14:paraId="3575A54C" w14:textId="77777777" w:rsidR="00AF38A2" w:rsidRDefault="00AF38A2">
            <w:pPr>
              <w:rPr>
                <w:rFonts w:ascii="Arial" w:hAnsi="Arial" w:cs="Arial"/>
                <w:color w:val="2F5496"/>
                <w14:ligatures w14:val="standardContextual"/>
              </w:rPr>
            </w:pPr>
          </w:p>
          <w:p w14:paraId="7D5336FD" w14:textId="77777777" w:rsidR="00AF38A2" w:rsidRDefault="00AF38A2">
            <w:pPr>
              <w:rPr>
                <w:rFonts w:ascii="Arial" w:hAnsi="Arial" w:cs="Arial"/>
                <w:color w:val="2F5496"/>
                <w14:ligatures w14:val="standardContextual"/>
              </w:rPr>
            </w:pPr>
            <w:r>
              <w:rPr>
                <w:rFonts w:ascii="Arial" w:hAnsi="Arial" w:cs="Arial"/>
                <w:color w:val="2F5496"/>
                <w14:ligatures w14:val="standardContextual"/>
              </w:rPr>
              <w:t>Kentucky Department of Insurance</w:t>
            </w:r>
          </w:p>
          <w:p w14:paraId="7C7174B4" w14:textId="77777777" w:rsidR="00AF38A2" w:rsidRDefault="00AF38A2">
            <w:pPr>
              <w:rPr>
                <w:rFonts w:ascii="Arial" w:hAnsi="Arial" w:cs="Arial"/>
                <w:color w:val="2F5496"/>
                <w14:ligatures w14:val="standardContextual"/>
              </w:rPr>
            </w:pPr>
            <w:r>
              <w:rPr>
                <w:rFonts w:ascii="Arial" w:hAnsi="Arial" w:cs="Arial"/>
                <w:color w:val="2F5496"/>
                <w14:ligatures w14:val="standardContextual"/>
              </w:rPr>
              <w:t>500 Mero Street – 211SE</w:t>
            </w:r>
            <w:r>
              <w:rPr>
                <w:rFonts w:ascii="Arial" w:hAnsi="Arial" w:cs="Arial"/>
                <w:color w:val="2F5496"/>
                <w14:ligatures w14:val="standardContextual"/>
              </w:rPr>
              <w:br/>
              <w:t>Frankfort, Kentucky 40601</w:t>
            </w:r>
            <w:r>
              <w:rPr>
                <w:rFonts w:ascii="Arial" w:hAnsi="Arial" w:cs="Arial"/>
                <w:color w:val="2F5496"/>
                <w14:ligatures w14:val="standardContextual"/>
              </w:rPr>
              <w:br/>
              <w:t>(502) 782-5409  DIRECT OFFICE</w:t>
            </w:r>
            <w:r>
              <w:rPr>
                <w:rFonts w:ascii="Arial" w:hAnsi="Arial" w:cs="Arial"/>
                <w:color w:val="2F5496"/>
                <w14:ligatures w14:val="standardContextual"/>
              </w:rPr>
              <w:br/>
              <w:t xml:space="preserve">(502) 564-6004  DIVISION </w:t>
            </w:r>
          </w:p>
          <w:p w14:paraId="279713B4" w14:textId="77777777" w:rsidR="00AF38A2" w:rsidRDefault="00AF38A2">
            <w:pPr>
              <w:rPr>
                <w:rFonts w:ascii="Arial" w:hAnsi="Arial" w:cs="Arial"/>
                <w:color w:val="2F5496"/>
                <w14:ligatures w14:val="standardContextual"/>
              </w:rPr>
            </w:pPr>
            <w:r>
              <w:rPr>
                <w:rFonts w:ascii="Arial" w:hAnsi="Arial" w:cs="Arial"/>
                <w:color w:val="2F5496"/>
                <w14:ligatures w14:val="standardContextual"/>
              </w:rPr>
              <w:t>(502) 564-6030  FAX</w:t>
            </w:r>
          </w:p>
          <w:p w14:paraId="69DBB309" w14:textId="77777777" w:rsidR="00AF38A2" w:rsidRDefault="00AF38A2">
            <w:pPr>
              <w:rPr>
                <w:rFonts w:ascii="Arial" w:hAnsi="Arial" w:cs="Arial"/>
                <w:color w:val="2F5496"/>
                <w14:ligatures w14:val="standardContextual"/>
              </w:rPr>
            </w:pPr>
            <w:hyperlink r:id="rId6" w:history="1">
              <w:r>
                <w:rPr>
                  <w:rStyle w:val="Hyperlink"/>
                  <w:rFonts w:ascii="Arial" w:hAnsi="Arial" w:cs="Arial"/>
                  <w:color w:val="2F5496"/>
                  <w14:ligatures w14:val="standardContextual"/>
                </w:rPr>
                <w:t>DOI.LicensingMail@ky.gov</w:t>
              </w:r>
            </w:hyperlink>
            <w:r>
              <w:rPr>
                <w:rFonts w:ascii="Arial" w:hAnsi="Arial" w:cs="Arial"/>
                <w:color w:val="2F5496"/>
                <w14:ligatures w14:val="standardContextual"/>
              </w:rPr>
              <w:t>  DIVISION EMAIL</w:t>
            </w:r>
          </w:p>
        </w:tc>
      </w:tr>
    </w:tbl>
    <w:p w14:paraId="6BCEF5FA" w14:textId="77777777" w:rsidR="00780687" w:rsidRDefault="00780687"/>
    <w:sectPr w:rsidR="00780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A2"/>
    <w:rsid w:val="002E761F"/>
    <w:rsid w:val="00417D27"/>
    <w:rsid w:val="00780687"/>
    <w:rsid w:val="00A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863A3"/>
  <w15:chartTrackingRefBased/>
  <w15:docId w15:val="{2EE8643A-2FB1-403F-9477-7BD1F23B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A2"/>
    <w:pPr>
      <w:spacing w:after="0" w:line="240" w:lineRule="auto"/>
    </w:pPr>
    <w:rPr>
      <w:rFonts w:ascii="Calibri" w:hAnsi="Calibri" w:cs="Calibr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8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8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8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8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8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8A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8A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8A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8A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8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8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8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8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8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8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8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3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8A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3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8A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38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8A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38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8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8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F38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I.LicensingMail@ky.gov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cid:image006.png@01DB3CC3.8E3FD980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674D47D81254AAE898D727025BAAD" ma:contentTypeVersion="22" ma:contentTypeDescription="Create a new document." ma:contentTypeScope="" ma:versionID="c00f43f87363001efbc40a87275c0a37">
  <xsd:schema xmlns:xsd="http://www.w3.org/2001/XMLSchema" xmlns:xs="http://www.w3.org/2001/XMLSchema" xmlns:p="http://schemas.microsoft.com/office/2006/metadata/properties" xmlns:ns1="http://schemas.microsoft.com/sharepoint/v3" xmlns:ns2="734dc620-9a3c-4363-b6b2-552d0a5c0ad8" xmlns:ns3="http://schemas.microsoft.com/sharepoint/v3/fields" xmlns:ns4="55eb7663-75cc-4f64-9609-52561375e7a6" xmlns:ns5="3c9e15a3-223f-4584-afb1-1dbe0b3878fa" targetNamespace="http://schemas.microsoft.com/office/2006/metadata/properties" ma:root="true" ma:fieldsID="1844de7207940b2ae2015fd741702f95" ns1:_="" ns2:_="" ns3:_="" ns4:_="" ns5:_="">
    <xsd:import namespace="http://schemas.microsoft.com/sharepoint/v3"/>
    <xsd:import namespace="734dc620-9a3c-4363-b6b2-552d0a5c0ad8"/>
    <xsd:import namespace="http://schemas.microsoft.com/sharepoint/v3/fields"/>
    <xsd:import namespace="55eb7663-75cc-4f64-9609-52561375e7a6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eting_x0020_Type" minOccurs="0"/>
                <xsd:element ref="ns1:StartDate" minOccurs="0"/>
                <xsd:element ref="ns3:_EndDate" minOccurs="0"/>
                <xsd:element ref="ns3:Loca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9" nillable="true" ma:displayName="Start Date" ma:default="[today]" ma:format="DateOnly" ma:indexed="true" ma:internalName="StartDate">
      <xsd:simpleType>
        <xsd:restriction base="dms:DateTime"/>
      </xsd:simpleType>
    </xsd:element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c620-9a3c-4363-b6b2-552d0a5c0ad8" elementFormDefault="qualified">
    <xsd:import namespace="http://schemas.microsoft.com/office/2006/documentManagement/types"/>
    <xsd:import namespace="http://schemas.microsoft.com/office/infopath/2007/PartnerControls"/>
    <xsd:element name="Meeting_x0020_Type" ma:index="8" nillable="true" ma:displayName="Meeting Type" ma:format="Dropdown" ma:internalName="Meeting_x0020_Type" ma:readOnly="false">
      <xsd:simpleType>
        <xsd:union memberTypes="dms:Text">
          <xsd:simpleType>
            <xsd:restriction base="dms:Choice">
              <xsd:enumeration value="Commissioners' Conference"/>
              <xsd:enumeration value="Fall National"/>
              <xsd:enumeration value="Insurance Summit"/>
              <xsd:enumeration value="Leadership Forum"/>
              <xsd:enumeration value="Mid-Year ExCo and RT"/>
              <xsd:enumeration value="Spring National"/>
              <xsd:enumeration value="Summer National"/>
              <xsd:enumeration value="IAO Leadership Brief"/>
            </xsd:restriction>
          </xsd:simpleType>
        </xsd:un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0" nillable="true" ma:displayName="End Date" ma:default="[today]" ma:format="DateOnly" ma:internalName="_EndDate">
      <xsd:simpleType>
        <xsd:restriction base="dms:DateTime"/>
      </xsd:simpleType>
    </xsd:element>
    <xsd:element name="Location" ma:index="11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7663-75cc-4f64-9609-52561375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1fe78a2-4e71-403c-bd98-a83249bb9193}" ma:internalName="TaxCatchAll" ma:showField="CatchAllData" ma:web="734dc620-9a3c-4363-b6b2-552d0a5c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lcf76f155ced4ddcb4097134ff3c332f xmlns="55eb7663-75cc-4f64-9609-52561375e7a6">
      <Terms xmlns="http://schemas.microsoft.com/office/infopath/2007/PartnerControls"/>
    </lcf76f155ced4ddcb4097134ff3c332f>
    <DocumentSetDescription xmlns="http://schemas.microsoft.com/sharepoint/v3" xsi:nil="true"/>
    <_EndDate xmlns="http://schemas.microsoft.com/sharepoint/v3/fields">2024-12-04T04:25:02+00:00</_EndDate>
    <StartDate xmlns="http://schemas.microsoft.com/sharepoint/v3">2024-12-04T04:25:02+00:00</StartDate>
    <Location xmlns="http://schemas.microsoft.com/sharepoint/v3/fields" xsi:nil="true"/>
    <Meeting_x0020_Type xmlns="734dc620-9a3c-4363-b6b2-552d0a5c0ad8" xsi:nil="true"/>
  </documentManagement>
</p:properties>
</file>

<file path=customXml/itemProps1.xml><?xml version="1.0" encoding="utf-8"?>
<ds:datastoreItem xmlns:ds="http://schemas.openxmlformats.org/officeDocument/2006/customXml" ds:itemID="{91F2A934-1A95-41DA-BB77-B0148F38ACA7}"/>
</file>

<file path=customXml/itemProps2.xml><?xml version="1.0" encoding="utf-8"?>
<ds:datastoreItem xmlns:ds="http://schemas.openxmlformats.org/officeDocument/2006/customXml" ds:itemID="{5A5FDE59-A606-426E-A427-AFCDD5A5B981}"/>
</file>

<file path=customXml/itemProps3.xml><?xml version="1.0" encoding="utf-8"?>
<ds:datastoreItem xmlns:ds="http://schemas.openxmlformats.org/officeDocument/2006/customXml" ds:itemID="{C62A6123-6D9E-41B3-A105-777972241D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Welker, Greg</dc:creator>
  <cp:keywords/>
  <dc:description/>
  <cp:lastModifiedBy>Welker, Greg</cp:lastModifiedBy>
  <cp:revision>1</cp:revision>
  <dcterms:created xsi:type="dcterms:W3CDTF">2024-12-04T04:24:00Z</dcterms:created>
  <dcterms:modified xsi:type="dcterms:W3CDTF">2024-12-04T04:25:00Z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0x010100376674D47D81254AAE898D727025BAAD</vt:lpwstr>
  </property>
</Properties>
</file>