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22F6" w14:textId="77777777" w:rsidR="00314735" w:rsidRDefault="00314735">
      <w:r>
        <w:t>North Dakota Insurance Department, Artificial Intelligence (AI) Principles</w:t>
      </w:r>
    </w:p>
    <w:p w14:paraId="53AE21F2" w14:textId="10B5BE5D" w:rsidR="00314735" w:rsidRDefault="00314735">
      <w:r>
        <w:t xml:space="preserve">Suggested </w:t>
      </w:r>
      <w:r w:rsidR="00107A79">
        <w:t>Fair and Ethical (b) Language</w:t>
      </w:r>
      <w:r>
        <w:t xml:space="preserve"> </w:t>
      </w:r>
    </w:p>
    <w:p w14:paraId="49394B82" w14:textId="0FAE4C4C" w:rsidR="00314735" w:rsidRDefault="00107A79">
      <w:r>
        <w:t>June</w:t>
      </w:r>
      <w:r w:rsidR="00314735">
        <w:t xml:space="preserve"> </w:t>
      </w:r>
      <w:r>
        <w:t>22</w:t>
      </w:r>
      <w:r w:rsidR="00314735">
        <w:t>, 2020</w:t>
      </w:r>
    </w:p>
    <w:p w14:paraId="52D9F33E" w14:textId="7D88F359" w:rsidR="003C23B1" w:rsidRDefault="00314735">
      <w:r>
        <w:t xml:space="preserve"> </w:t>
      </w:r>
    </w:p>
    <w:p w14:paraId="09EC9752" w14:textId="5475CD2D" w:rsidR="00107A79" w:rsidRDefault="00107A79"/>
    <w:p w14:paraId="464D0D84" w14:textId="77777777" w:rsidR="00107A79" w:rsidRDefault="00107A79">
      <w:bookmarkStart w:id="0" w:name="_GoBack"/>
      <w:bookmarkEnd w:id="0"/>
    </w:p>
    <w:p w14:paraId="7CA19BBD" w14:textId="5A2FF9A4" w:rsidR="00107A79" w:rsidRDefault="00107A79" w:rsidP="00107A79">
      <w:r>
        <w:t>Fair and Ethical</w:t>
      </w:r>
    </w:p>
    <w:p w14:paraId="6ACE0BAF" w14:textId="77777777" w:rsidR="00107A79" w:rsidRDefault="00107A79" w:rsidP="00107A79"/>
    <w:p w14:paraId="5738D11A" w14:textId="767AFED4" w:rsidR="00107A79" w:rsidRPr="00107A79" w:rsidRDefault="00107A79" w:rsidP="00107A7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07A79">
        <w:rPr>
          <w:rFonts w:cstheme="minorHAnsi"/>
        </w:rPr>
        <w:t xml:space="preserve">AI actors </w:t>
      </w:r>
      <w:r w:rsidRPr="00107A79">
        <w:rPr>
          <w:rFonts w:cstheme="minorHAnsi"/>
          <w:spacing w:val="12"/>
        </w:rPr>
        <w:t>should proactively engage in responsible stewardship of trustworthy AI in pursuit of beneficial outcomes for consumers</w:t>
      </w:r>
      <w:r w:rsidRPr="00107A79">
        <w:rPr>
          <w:rFonts w:cstheme="minorHAnsi"/>
          <w:spacing w:val="12"/>
        </w:rPr>
        <w:t xml:space="preserve">. </w:t>
      </w:r>
      <w:r w:rsidRPr="00107A79">
        <w:rPr>
          <w:color w:val="FF0000"/>
          <w:u w:val="single"/>
        </w:rPr>
        <w:t>AI Actors must proactively avoid proxy discrimination against protected classes however this does not preclude the use of proxy variables for legitimate and acceptable business purposes.</w:t>
      </w:r>
      <w:r w:rsidRPr="00107A79">
        <w:rPr>
          <w:rFonts w:cstheme="minorHAnsi"/>
        </w:rPr>
        <w:t xml:space="preserve">  AI systems should not be designed to harm or deceive people and should be implemented in a manner that avoids harmful or unintended consequences.  </w:t>
      </w:r>
    </w:p>
    <w:p w14:paraId="39BABC8B" w14:textId="77777777" w:rsidR="00107A79" w:rsidRPr="009F20BF" w:rsidRDefault="00107A79" w:rsidP="00107A79">
      <w:pPr>
        <w:autoSpaceDE w:val="0"/>
        <w:autoSpaceDN w:val="0"/>
        <w:adjustRightInd w:val="0"/>
        <w:ind w:left="720" w:right="720" w:hanging="720"/>
        <w:jc w:val="both"/>
        <w:rPr>
          <w:rFonts w:cstheme="minorHAnsi"/>
        </w:rPr>
      </w:pPr>
    </w:p>
    <w:p w14:paraId="5CD44A72" w14:textId="77777777" w:rsidR="00107A79" w:rsidRDefault="00107A79" w:rsidP="00107A79"/>
    <w:sectPr w:rsidR="0010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0E3B"/>
    <w:multiLevelType w:val="hybridMultilevel"/>
    <w:tmpl w:val="17185A40"/>
    <w:lvl w:ilvl="0" w:tplc="70889E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9"/>
    <w:rsid w:val="00107A79"/>
    <w:rsid w:val="001A4356"/>
    <w:rsid w:val="00314735"/>
    <w:rsid w:val="003C23B1"/>
    <w:rsid w:val="00C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2094"/>
  <w15:chartTrackingRefBased/>
  <w15:docId w15:val="{728B7181-5522-4A4D-9274-298A6A7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67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B7C76B14.dotm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Denise</dc:creator>
  <cp:keywords/>
  <dc:description/>
  <cp:lastModifiedBy>Matthews, Denise</cp:lastModifiedBy>
  <cp:revision>3</cp:revision>
  <dcterms:created xsi:type="dcterms:W3CDTF">2020-06-23T18:22:00Z</dcterms:created>
  <dcterms:modified xsi:type="dcterms:W3CDTF">2020-06-23T18:26:00Z</dcterms:modified>
</cp:coreProperties>
</file>