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7FFC" w14:textId="1A354760" w:rsidR="006A0369" w:rsidRDefault="006A0369" w:rsidP="006A0369">
      <w:pPr>
        <w:autoSpaceDE w:val="0"/>
        <w:autoSpaceDN w:val="0"/>
        <w:spacing w:after="0" w:line="240" w:lineRule="auto"/>
        <w:ind w:left="72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zh-TW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zh-TW"/>
        </w:rPr>
        <w:t>PENNSYLVANIA SUGGESTED REVISIONS TO PROPOSED SECTION 6—GAG CLAUSES PROHIBITED BASED ON THE NAIC CONSUMER REPRESENTATIVES’ COMMENTS</w:t>
      </w:r>
    </w:p>
    <w:p w14:paraId="08FFDF55" w14:textId="718EC73F" w:rsidR="006A0369" w:rsidRPr="003543F6" w:rsidRDefault="006A0369" w:rsidP="006A0369">
      <w:pPr>
        <w:autoSpaceDE w:val="0"/>
        <w:autoSpaceDN w:val="0"/>
        <w:spacing w:after="0" w:line="240" w:lineRule="auto"/>
        <w:ind w:left="720"/>
        <w:jc w:val="center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lang w:eastAsia="zh-TW"/>
        </w:rPr>
      </w:pPr>
      <w:r w:rsidRPr="003543F6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lang w:eastAsia="zh-TW"/>
        </w:rPr>
        <w:t>ALL NEW LANGUAGE</w:t>
      </w:r>
    </w:p>
    <w:p w14:paraId="3F9C211D" w14:textId="77777777" w:rsidR="006A0369" w:rsidRDefault="006A0369" w:rsidP="003F17AC">
      <w:pPr>
        <w:autoSpaceDE w:val="0"/>
        <w:autoSpaceDN w:val="0"/>
        <w:spacing w:after="0" w:line="240" w:lineRule="auto"/>
        <w:ind w:left="720"/>
        <w:rPr>
          <w:rFonts w:ascii="Calibri" w:eastAsia="Calibri" w:hAnsi="Calibri" w:cs="Calibri"/>
          <w:color w:val="000000"/>
          <w:sz w:val="20"/>
          <w:szCs w:val="20"/>
          <w:lang w:eastAsia="zh-TW"/>
        </w:rPr>
      </w:pPr>
    </w:p>
    <w:p w14:paraId="53969D96" w14:textId="77777777" w:rsidR="006A0369" w:rsidRDefault="006A0369" w:rsidP="003F17AC">
      <w:pPr>
        <w:autoSpaceDE w:val="0"/>
        <w:autoSpaceDN w:val="0"/>
        <w:spacing w:after="0" w:line="240" w:lineRule="auto"/>
        <w:ind w:left="720"/>
        <w:rPr>
          <w:rFonts w:ascii="Calibri" w:eastAsia="Calibri" w:hAnsi="Calibri" w:cs="Calibri"/>
          <w:color w:val="000000"/>
          <w:sz w:val="20"/>
          <w:szCs w:val="20"/>
          <w:lang w:eastAsia="zh-TW"/>
        </w:rPr>
      </w:pPr>
    </w:p>
    <w:p w14:paraId="159E4AEB" w14:textId="63AF3524" w:rsidR="003F17AC" w:rsidRPr="003F17AC" w:rsidRDefault="003F17AC" w:rsidP="003F17AC">
      <w:pPr>
        <w:autoSpaceDE w:val="0"/>
        <w:autoSpaceDN w:val="0"/>
        <w:spacing w:after="0" w:line="240" w:lineRule="auto"/>
        <w:ind w:left="720"/>
        <w:rPr>
          <w:rFonts w:ascii="Calibri" w:eastAsia="Calibri" w:hAnsi="Calibri" w:cs="Calibri"/>
        </w:rPr>
      </w:pPr>
      <w:r w:rsidRPr="003F17AC">
        <w:rPr>
          <w:rFonts w:ascii="Calibri" w:eastAsia="Calibri" w:hAnsi="Calibri" w:cs="Calibri"/>
          <w:color w:val="000000"/>
          <w:sz w:val="20"/>
          <w:szCs w:val="20"/>
          <w:lang w:eastAsia="zh-TW"/>
        </w:rPr>
        <w:t>E</w:t>
      </w:r>
      <w:r w:rsidRPr="003F17AC">
        <w:rPr>
          <w:rFonts w:ascii="Times New Roman" w:eastAsia="Calibri" w:hAnsi="Times New Roman" w:cs="Times New Roman"/>
          <w:color w:val="000000"/>
          <w:sz w:val="20"/>
          <w:szCs w:val="20"/>
          <w:lang w:eastAsia="zh-TW"/>
        </w:rPr>
        <w:t>. A pharmacy benefit manager ma</w:t>
      </w:r>
      <w:r w:rsidRPr="003F17AC"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zh-TW"/>
        </w:rPr>
        <w:t>n</w:t>
      </w:r>
      <w:r w:rsidRPr="003F17AC">
        <w:rPr>
          <w:rFonts w:ascii="Times New Roman" w:eastAsia="Calibri" w:hAnsi="Times New Roman" w:cs="Times New Roman"/>
          <w:color w:val="000000"/>
          <w:sz w:val="20"/>
          <w:szCs w:val="20"/>
          <w:lang w:eastAsia="zh-TW"/>
        </w:rPr>
        <w:t xml:space="preserve">y not require a covered person purchasing a </w:t>
      </w:r>
      <w:r w:rsidRPr="003F17AC">
        <w:rPr>
          <w:rFonts w:ascii="Times New Roman" w:eastAsia="Calibri" w:hAnsi="Times New Roman" w:cs="Times New Roman"/>
          <w:color w:val="FF0000"/>
          <w:sz w:val="20"/>
          <w:szCs w:val="20"/>
          <w:u w:val="single"/>
          <w:lang w:eastAsia="zh-TW"/>
        </w:rPr>
        <w:t>covered</w:t>
      </w:r>
      <w:r w:rsidRPr="003F17AC">
        <w:rPr>
          <w:rFonts w:ascii="Times New Roman" w:eastAsia="Calibri" w:hAnsi="Times New Roman" w:cs="Times New Roman"/>
          <w:color w:val="00B050"/>
          <w:sz w:val="20"/>
          <w:szCs w:val="20"/>
          <w:lang w:eastAsia="zh-TW"/>
        </w:rPr>
        <w:t xml:space="preserve"> </w:t>
      </w:r>
      <w:r w:rsidRPr="003F17AC">
        <w:rPr>
          <w:rFonts w:ascii="Times New Roman" w:eastAsia="Calibri" w:hAnsi="Times New Roman" w:cs="Times New Roman"/>
          <w:color w:val="000000"/>
          <w:sz w:val="20"/>
          <w:szCs w:val="20"/>
          <w:lang w:eastAsia="zh-TW"/>
        </w:rPr>
        <w:t>prescription drug to pay a</w:t>
      </w:r>
      <w:r w:rsidRPr="003F17AC">
        <w:rPr>
          <w:rFonts w:ascii="Times New Roman" w:eastAsia="Calibri" w:hAnsi="Times New Roman" w:cs="Times New Roman"/>
          <w:color w:val="FF0000"/>
          <w:sz w:val="20"/>
          <w:szCs w:val="20"/>
          <w:lang w:eastAsia="zh-TW"/>
        </w:rPr>
        <w:t>n</w:t>
      </w:r>
      <w:r w:rsidRPr="003F17AC">
        <w:rPr>
          <w:rFonts w:ascii="Times New Roman" w:eastAsia="Calibri" w:hAnsi="Times New Roman" w:cs="Times New Roman"/>
          <w:color w:val="000000"/>
          <w:sz w:val="20"/>
          <w:szCs w:val="20"/>
          <w:lang w:eastAsia="zh-TW"/>
        </w:rPr>
        <w:t xml:space="preserve"> </w:t>
      </w:r>
      <w:r w:rsidRPr="003F17AC"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zh-TW"/>
        </w:rPr>
        <w:t>cost-sharing</w:t>
      </w:r>
      <w:r w:rsidRPr="003F17AC">
        <w:rPr>
          <w:rFonts w:ascii="Times New Roman" w:eastAsia="Calibri" w:hAnsi="Times New Roman" w:cs="Times New Roman"/>
          <w:color w:val="FF0000"/>
          <w:sz w:val="20"/>
          <w:szCs w:val="20"/>
          <w:lang w:eastAsia="zh-TW"/>
        </w:rPr>
        <w:t xml:space="preserve"> </w:t>
      </w:r>
      <w:r w:rsidRPr="003F17AC">
        <w:rPr>
          <w:rFonts w:ascii="Times New Roman" w:eastAsia="Calibri" w:hAnsi="Times New Roman" w:cs="Times New Roman"/>
          <w:color w:val="000000"/>
          <w:sz w:val="20"/>
          <w:szCs w:val="20"/>
          <w:lang w:eastAsia="zh-TW"/>
        </w:rPr>
        <w:t xml:space="preserve">amount greater than </w:t>
      </w:r>
      <w:r w:rsidRPr="003F17AC">
        <w:rPr>
          <w:rFonts w:ascii="Times New Roman" w:eastAsia="Calibri" w:hAnsi="Times New Roman" w:cs="Times New Roman"/>
          <w:color w:val="FF0000"/>
          <w:sz w:val="20"/>
          <w:szCs w:val="20"/>
          <w:u w:val="single"/>
          <w:lang w:eastAsia="zh-TW"/>
        </w:rPr>
        <w:t xml:space="preserve">the lesser of the covered person’s cost share or </w:t>
      </w:r>
      <w:r w:rsidRPr="003F17AC">
        <w:rPr>
          <w:rFonts w:ascii="Times New Roman" w:eastAsia="Calibri" w:hAnsi="Times New Roman" w:cs="Times New Roman"/>
          <w:color w:val="000000"/>
          <w:sz w:val="20"/>
          <w:szCs w:val="20"/>
          <w:lang w:eastAsia="zh-TW"/>
        </w:rPr>
        <w:t xml:space="preserve">the amount the </w:t>
      </w:r>
      <w:r w:rsidRPr="003F17AC">
        <w:rPr>
          <w:rFonts w:ascii="Times New Roman" w:eastAsia="Calibri" w:hAnsi="Times New Roman" w:cs="Times New Roman"/>
          <w:color w:val="FF0000"/>
          <w:sz w:val="20"/>
          <w:szCs w:val="20"/>
          <w:u w:val="single"/>
          <w:lang w:eastAsia="zh-TW"/>
        </w:rPr>
        <w:t>covered person</w:t>
      </w:r>
      <w:r w:rsidRPr="003F17AC"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zh-TW"/>
        </w:rPr>
        <w:t xml:space="preserve"> insured</w:t>
      </w:r>
      <w:r w:rsidRPr="003F17AC">
        <w:rPr>
          <w:rFonts w:ascii="Times New Roman" w:eastAsia="Calibri" w:hAnsi="Times New Roman" w:cs="Times New Roman"/>
          <w:color w:val="FF0000"/>
          <w:sz w:val="20"/>
          <w:szCs w:val="20"/>
          <w:lang w:eastAsia="zh-TW"/>
        </w:rPr>
        <w:t xml:space="preserve"> </w:t>
      </w:r>
      <w:r w:rsidRPr="003F17AC">
        <w:rPr>
          <w:rFonts w:ascii="Times New Roman" w:eastAsia="Calibri" w:hAnsi="Times New Roman" w:cs="Times New Roman"/>
          <w:color w:val="000000"/>
          <w:sz w:val="20"/>
          <w:szCs w:val="20"/>
          <w:lang w:eastAsia="zh-TW"/>
        </w:rPr>
        <w:t xml:space="preserve">would pay for the drug if he or she were </w:t>
      </w:r>
      <w:r w:rsidRPr="003F17AC">
        <w:rPr>
          <w:rFonts w:ascii="Times New Roman" w:eastAsia="Calibri" w:hAnsi="Times New Roman" w:cs="Times New Roman"/>
          <w:color w:val="FF0000"/>
          <w:sz w:val="20"/>
          <w:szCs w:val="20"/>
          <w:u w:val="single"/>
          <w:lang w:eastAsia="zh-TW"/>
        </w:rPr>
        <w:t>paying the cash price.</w:t>
      </w:r>
      <w:r w:rsidRPr="003F17AC">
        <w:rPr>
          <w:rFonts w:ascii="Times New Roman" w:eastAsia="Calibri" w:hAnsi="Times New Roman" w:cs="Times New Roman"/>
          <w:color w:val="000000"/>
          <w:sz w:val="20"/>
          <w:szCs w:val="20"/>
          <w:lang w:eastAsia="zh-TW"/>
        </w:rPr>
        <w:t xml:space="preserve"> </w:t>
      </w:r>
      <w:r w:rsidRPr="003F17AC">
        <w:rPr>
          <w:rFonts w:ascii="Times New Roman" w:eastAsia="Calibri" w:hAnsi="Times New Roman" w:cs="Times New Roman"/>
          <w:strike/>
          <w:color w:val="FF0000"/>
          <w:sz w:val="20"/>
          <w:szCs w:val="20"/>
          <w:lang w:eastAsia="zh-TW"/>
        </w:rPr>
        <w:t>to purchase the drug without coverage under a health benefit plan</w:t>
      </w:r>
      <w:r w:rsidRPr="003F17AC">
        <w:rPr>
          <w:rFonts w:ascii="Times New Roman" w:eastAsia="Calibri" w:hAnsi="Times New Roman" w:cs="Times New Roman"/>
          <w:color w:val="000000"/>
          <w:sz w:val="20"/>
          <w:szCs w:val="20"/>
          <w:lang w:eastAsia="zh-TW"/>
        </w:rPr>
        <w:t xml:space="preserve">. </w:t>
      </w:r>
    </w:p>
    <w:p w14:paraId="74ACC4D4" w14:textId="77777777" w:rsidR="003F17AC" w:rsidRPr="003F17AC" w:rsidRDefault="003F17AC" w:rsidP="003F17AC">
      <w:pPr>
        <w:autoSpaceDE w:val="0"/>
        <w:autoSpaceDN w:val="0"/>
        <w:spacing w:after="0" w:line="240" w:lineRule="auto"/>
        <w:ind w:left="720"/>
        <w:rPr>
          <w:rFonts w:ascii="Calibri" w:eastAsia="Calibri" w:hAnsi="Calibri" w:cs="Calibri"/>
        </w:rPr>
      </w:pPr>
      <w:r w:rsidRPr="003F17AC">
        <w:rPr>
          <w:rFonts w:ascii="Calibri" w:eastAsia="Calibri" w:hAnsi="Calibri" w:cs="Calibri"/>
          <w:color w:val="000000"/>
          <w:sz w:val="20"/>
          <w:szCs w:val="20"/>
          <w:lang w:eastAsia="zh-TW"/>
        </w:rPr>
        <w:t> </w:t>
      </w:r>
    </w:p>
    <w:p w14:paraId="2307E058" w14:textId="77777777" w:rsidR="003F17AC" w:rsidRPr="003F17AC" w:rsidRDefault="003F17AC" w:rsidP="003F17AC">
      <w:pPr>
        <w:spacing w:after="0" w:line="240" w:lineRule="auto"/>
        <w:ind w:left="720"/>
        <w:rPr>
          <w:rFonts w:ascii="Calibri" w:eastAsia="Calibri" w:hAnsi="Calibri" w:cs="Calibri"/>
        </w:rPr>
      </w:pPr>
      <w:r w:rsidRPr="003F17AC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F. Any amount paid by a covered person under subsection (E) of this section shall be attributable toward any deductible or, </w:t>
      </w:r>
      <w:r w:rsidRPr="003F17AC">
        <w:rPr>
          <w:rFonts w:ascii="Times New Roman" w:eastAsia="Calibri" w:hAnsi="Times New Roman" w:cs="Times New Roman"/>
          <w:color w:val="FF0000"/>
          <w:sz w:val="20"/>
          <w:szCs w:val="20"/>
          <w:u w:val="single"/>
          <w:lang w:eastAsia="zh-TW"/>
        </w:rPr>
        <w:t>to the extent consistent with Section 2707 of the Public Health Service Act, the</w:t>
      </w:r>
      <w:r w:rsidRPr="003F17AC">
        <w:rPr>
          <w:rFonts w:ascii="Times New Roman" w:eastAsia="Calibri" w:hAnsi="Times New Roman" w:cs="Times New Roman"/>
          <w:color w:val="FF0000"/>
          <w:sz w:val="20"/>
          <w:szCs w:val="20"/>
          <w:lang w:eastAsia="zh-TW"/>
        </w:rPr>
        <w:t xml:space="preserve"> </w:t>
      </w:r>
      <w:r w:rsidRPr="003F17AC">
        <w:rPr>
          <w:rFonts w:ascii="Times New Roman" w:eastAsia="Calibri" w:hAnsi="Times New Roman" w:cs="Times New Roman"/>
          <w:sz w:val="20"/>
          <w:szCs w:val="20"/>
          <w:lang w:eastAsia="zh-TW"/>
        </w:rPr>
        <w:t>annual out-of-pocket maximums under the covered person’s health benefit plan.</w:t>
      </w:r>
    </w:p>
    <w:p w14:paraId="00365608" w14:textId="716D51AB" w:rsidR="00A30FC5" w:rsidRDefault="00A30FC5"/>
    <w:sectPr w:rsidR="00A30FC5" w:rsidSect="006A036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AC"/>
    <w:rsid w:val="003543F6"/>
    <w:rsid w:val="003F17AC"/>
    <w:rsid w:val="006A0369"/>
    <w:rsid w:val="006A1F3F"/>
    <w:rsid w:val="00A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4044"/>
  <w15:chartTrackingRefBased/>
  <w15:docId w15:val="{5F10AAD1-DBC7-45C5-B1AB-E38922FE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692</Characters>
  <Application>Microsoft Office Word</Application>
  <DocSecurity>0</DocSecurity>
  <Lines>57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Michael</dc:creator>
  <cp:keywords/>
  <dc:description/>
  <cp:lastModifiedBy>Matthews, Jolie H.</cp:lastModifiedBy>
  <cp:revision>4</cp:revision>
  <dcterms:created xsi:type="dcterms:W3CDTF">2020-09-25T11:22:00Z</dcterms:created>
  <dcterms:modified xsi:type="dcterms:W3CDTF">2020-09-29T14:02:00Z</dcterms:modified>
</cp:coreProperties>
</file>