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74A1" w14:textId="77777777" w:rsidR="001D76FC" w:rsidRDefault="001D76FC" w:rsidP="001D76FC">
      <w:pPr>
        <w:rPr>
          <w:rFonts w:eastAsia="Times New Roman"/>
        </w:rPr>
      </w:pP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FEB9C"/>
        <w:tblLook w:val="04A0" w:firstRow="1" w:lastRow="0" w:firstColumn="1" w:lastColumn="0" w:noHBand="0" w:noVBand="1"/>
      </w:tblPr>
      <w:tblGrid>
        <w:gridCol w:w="9360"/>
      </w:tblGrid>
      <w:tr w:rsidR="001D76FC" w14:paraId="0E530CE6" w14:textId="77777777" w:rsidTr="001D76FC">
        <w:trPr>
          <w:tblCellSpacing w:w="15" w:type="dxa"/>
        </w:trPr>
        <w:tc>
          <w:tcPr>
            <w:tcW w:w="0" w:type="auto"/>
            <w:tcBorders>
              <w:top w:val="nil"/>
              <w:left w:val="nil"/>
              <w:bottom w:val="nil"/>
              <w:right w:val="nil"/>
            </w:tcBorders>
            <w:shd w:val="clear" w:color="auto" w:fill="FFEB9C"/>
            <w:tcMar>
              <w:top w:w="15" w:type="dxa"/>
              <w:left w:w="15" w:type="dxa"/>
              <w:bottom w:w="15" w:type="dxa"/>
              <w:right w:w="15" w:type="dxa"/>
            </w:tcMar>
            <w:vAlign w:val="center"/>
            <w:hideMark/>
          </w:tcPr>
          <w:p w14:paraId="43361F14" w14:textId="77777777" w:rsidR="001D76FC" w:rsidRDefault="001D76FC">
            <w:pPr>
              <w:jc w:val="center"/>
              <w:rPr>
                <w:rFonts w:eastAsia="Times New Roman"/>
              </w:rPr>
            </w:pPr>
            <w:r>
              <w:rPr>
                <w:rStyle w:val="Strong"/>
                <w:rFonts w:eastAsia="Times New Roman"/>
                <w:color w:val="BB8F31"/>
                <w:sz w:val="20"/>
                <w:szCs w:val="20"/>
              </w:rPr>
              <w:t>CAUTION:</w:t>
            </w:r>
            <w:r>
              <w:rPr>
                <w:rFonts w:eastAsia="Times New Roman"/>
                <w:color w:val="BB8F31"/>
                <w:sz w:val="20"/>
                <w:szCs w:val="20"/>
              </w:rPr>
              <w:t xml:space="preserve"> </w:t>
            </w:r>
            <w:r>
              <w:rPr>
                <w:rFonts w:eastAsia="Times New Roman"/>
                <w:sz w:val="20"/>
                <w:szCs w:val="20"/>
              </w:rPr>
              <w:t xml:space="preserve">This email originated from outside of the organization. Do not click links or open attachments unless you recognize the sender and know the content is safe. </w:t>
            </w:r>
          </w:p>
        </w:tc>
      </w:tr>
    </w:tbl>
    <w:p w14:paraId="232283BC" w14:textId="77777777" w:rsidR="001D76FC" w:rsidRDefault="001D76FC" w:rsidP="001D76FC">
      <w:pPr>
        <w:rPr>
          <w:rFonts w:eastAsia="Times New Roman"/>
          <w:color w:val="000000"/>
          <w:sz w:val="24"/>
          <w:szCs w:val="24"/>
        </w:rPr>
      </w:pPr>
      <w:r>
        <w:rPr>
          <w:rFonts w:eastAsia="Times New Roman"/>
          <w:color w:val="000000"/>
          <w:sz w:val="24"/>
          <w:szCs w:val="24"/>
        </w:rPr>
        <w:t xml:space="preserve">Hi Denise - you are </w:t>
      </w:r>
      <w:proofErr w:type="gramStart"/>
      <w:r>
        <w:rPr>
          <w:rFonts w:eastAsia="Times New Roman"/>
          <w:color w:val="000000"/>
          <w:sz w:val="24"/>
          <w:szCs w:val="24"/>
        </w:rPr>
        <w:t>right</w:t>
      </w:r>
      <w:proofErr w:type="gramEnd"/>
      <w:r>
        <w:rPr>
          <w:rFonts w:eastAsia="Times New Roman"/>
          <w:color w:val="000000"/>
          <w:sz w:val="24"/>
          <w:szCs w:val="24"/>
        </w:rPr>
        <w:t xml:space="preserve"> and I forgot to do so.  I have pasted the language </w:t>
      </w:r>
      <w:proofErr w:type="gramStart"/>
      <w:r>
        <w:rPr>
          <w:rFonts w:eastAsia="Times New Roman"/>
          <w:color w:val="000000"/>
          <w:sz w:val="24"/>
          <w:szCs w:val="24"/>
        </w:rPr>
        <w:t>below,  attach</w:t>
      </w:r>
      <w:proofErr w:type="gramEnd"/>
      <w:r>
        <w:rPr>
          <w:rFonts w:eastAsia="Times New Roman"/>
          <w:color w:val="000000"/>
          <w:sz w:val="24"/>
          <w:szCs w:val="24"/>
        </w:rPr>
        <w:t xml:space="preserve"> excerpts of the report in addition to this language, and provide a link to the report itself.   I am copying Chris Aufenthie and Birny on this email.  I don't have Commissioner </w:t>
      </w:r>
      <w:proofErr w:type="spellStart"/>
      <w:r>
        <w:rPr>
          <w:rFonts w:eastAsia="Times New Roman"/>
          <w:color w:val="000000"/>
          <w:sz w:val="24"/>
          <w:szCs w:val="24"/>
        </w:rPr>
        <w:t>Godfread's</w:t>
      </w:r>
      <w:proofErr w:type="spellEnd"/>
      <w:r>
        <w:rPr>
          <w:rFonts w:eastAsia="Times New Roman"/>
          <w:color w:val="000000"/>
          <w:sz w:val="24"/>
          <w:szCs w:val="24"/>
        </w:rPr>
        <w:t xml:space="preserve"> </w:t>
      </w:r>
      <w:proofErr w:type="gramStart"/>
      <w:r>
        <w:rPr>
          <w:rFonts w:eastAsia="Times New Roman"/>
          <w:color w:val="000000"/>
          <w:sz w:val="24"/>
          <w:szCs w:val="24"/>
        </w:rPr>
        <w:t>email, but</w:t>
      </w:r>
      <w:proofErr w:type="gramEnd"/>
      <w:r>
        <w:rPr>
          <w:rFonts w:eastAsia="Times New Roman"/>
          <w:color w:val="000000"/>
          <w:sz w:val="24"/>
          <w:szCs w:val="24"/>
        </w:rPr>
        <w:t xml:space="preserve"> am also including the </w:t>
      </w:r>
      <w:hyperlink r:id="rId4" w:history="1">
        <w:r>
          <w:rPr>
            <w:rStyle w:val="Hyperlink"/>
            <w:rFonts w:eastAsia="Times New Roman"/>
            <w:sz w:val="24"/>
            <w:szCs w:val="24"/>
          </w:rPr>
          <w:t>insurance@nd.gov</w:t>
        </w:r>
      </w:hyperlink>
      <w:r>
        <w:rPr>
          <w:rFonts w:eastAsia="Times New Roman"/>
          <w:color w:val="000000"/>
          <w:sz w:val="24"/>
          <w:szCs w:val="24"/>
        </w:rPr>
        <w:t xml:space="preserve"> email address.  Thanks for the reminder and please let me know if you have any questions.  </w:t>
      </w:r>
    </w:p>
    <w:p w14:paraId="7E249544" w14:textId="77777777" w:rsidR="001D76FC" w:rsidRDefault="001D76FC" w:rsidP="001D76FC">
      <w:pPr>
        <w:rPr>
          <w:rFonts w:eastAsia="Times New Roman"/>
          <w:color w:val="000000"/>
          <w:sz w:val="24"/>
          <w:szCs w:val="24"/>
        </w:rPr>
      </w:pPr>
    </w:p>
    <w:p w14:paraId="5C7F46F7" w14:textId="77777777" w:rsidR="001D76FC" w:rsidRDefault="001D76FC" w:rsidP="001D76FC">
      <w:pPr>
        <w:rPr>
          <w:rFonts w:eastAsia="Times New Roman"/>
          <w:color w:val="000000"/>
          <w:sz w:val="24"/>
          <w:szCs w:val="24"/>
        </w:rPr>
      </w:pPr>
    </w:p>
    <w:p w14:paraId="19D255EA" w14:textId="77777777" w:rsidR="001D76FC" w:rsidRDefault="001D76FC" w:rsidP="001D76FC">
      <w:pPr>
        <w:pStyle w:val="NormalWeb"/>
        <w:rPr>
          <w:color w:val="000000"/>
        </w:rPr>
      </w:pPr>
      <w:r>
        <w:rPr>
          <w:rFonts w:cstheme="minorHAnsi"/>
          <w:i/>
          <w:iCs/>
          <w:color w:val="000000"/>
          <w:sz w:val="24"/>
          <w:szCs w:val="24"/>
        </w:rPr>
        <w:t xml:space="preserve">31.  The efforts of publicly supported development of intelligent machines should be directed to the common good. The impact on public goods and services, as well as health, education, happiness and sustainability, must be paramount. </w:t>
      </w:r>
      <w:r>
        <w:rPr>
          <w:rFonts w:cstheme="minorHAnsi"/>
          <w:i/>
          <w:iCs/>
          <w:color w:val="000000"/>
          <w:sz w:val="24"/>
          <w:szCs w:val="24"/>
          <w:highlight w:val="yellow"/>
        </w:rPr>
        <w:t>AI may have unexpected biases or inhuman consequences including segmentation of society and racial and gender bias, and these need to be addressed before they might occur.</w:t>
      </w:r>
      <w:r>
        <w:rPr>
          <w:rFonts w:cstheme="minorHAnsi"/>
          <w:i/>
          <w:iCs/>
          <w:color w:val="000000"/>
          <w:sz w:val="24"/>
          <w:szCs w:val="24"/>
        </w:rPr>
        <w:t xml:space="preserve"> These are national and global issues and the latter need further attention from the United Nations.</w:t>
      </w:r>
    </w:p>
    <w:p w14:paraId="35369FDD" w14:textId="77777777" w:rsidR="001D76FC" w:rsidRDefault="001D76FC" w:rsidP="001D76FC">
      <w:pPr>
        <w:pStyle w:val="NormalWeb"/>
        <w:rPr>
          <w:color w:val="000000"/>
        </w:rPr>
      </w:pPr>
    </w:p>
    <w:p w14:paraId="0B9FC16C" w14:textId="77777777" w:rsidR="001D76FC" w:rsidRDefault="001D76FC" w:rsidP="001D76FC">
      <w:pPr>
        <w:pStyle w:val="NormalWeb"/>
        <w:rPr>
          <w:color w:val="000000"/>
        </w:rPr>
      </w:pPr>
      <w:hyperlink r:id="rId5" w:history="1">
        <w:r>
          <w:rPr>
            <w:rStyle w:val="Hyperlink"/>
            <w:rFonts w:cstheme="minorHAnsi"/>
            <w:i/>
            <w:iCs/>
            <w:sz w:val="24"/>
            <w:szCs w:val="24"/>
          </w:rPr>
          <w:t>http://www.casinapioiv.va/content/accademia/en/events/2019/robotics/statementrobotics.html</w:t>
        </w:r>
      </w:hyperlink>
      <w:r>
        <w:rPr>
          <w:rFonts w:cstheme="minorHAnsi"/>
          <w:i/>
          <w:iCs/>
          <w:color w:val="000000"/>
          <w:sz w:val="24"/>
          <w:szCs w:val="24"/>
        </w:rPr>
        <w:t xml:space="preserve">  </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1D76FC" w14:paraId="02CC9ED3" w14:textId="77777777" w:rsidTr="001D76FC">
        <w:trPr>
          <w:tblCellSpacing w:w="15" w:type="dxa"/>
        </w:trPr>
        <w:tc>
          <w:tcPr>
            <w:tcW w:w="5000" w:type="pct"/>
            <w:tcBorders>
              <w:top w:val="nil"/>
              <w:left w:val="nil"/>
              <w:bottom w:val="nil"/>
              <w:right w:val="nil"/>
            </w:tcBorders>
            <w:hideMark/>
          </w:tcPr>
          <w:p w14:paraId="0ACC0170" w14:textId="77777777" w:rsidR="001D76FC" w:rsidRDefault="001D76FC">
            <w:pPr>
              <w:rPr>
                <w:rFonts w:ascii="Segoe UI Light" w:eastAsia="Times New Roman" w:hAnsi="Segoe UI Light" w:cs="Segoe UI Light"/>
                <w:sz w:val="32"/>
                <w:szCs w:val="32"/>
              </w:rPr>
            </w:pPr>
            <w:hyperlink r:id="rId6" w:tgtFrame="_blank" w:history="1">
              <w:r>
                <w:rPr>
                  <w:rStyle w:val="Hyperlink"/>
                  <w:rFonts w:ascii="Segoe UI Light" w:eastAsia="Times New Roman" w:hAnsi="Segoe UI Light" w:cs="Segoe UI Light"/>
                  <w:sz w:val="32"/>
                  <w:szCs w:val="32"/>
                </w:rPr>
                <w:t>Final Statement</w:t>
              </w:r>
            </w:hyperlink>
          </w:p>
          <w:p w14:paraId="4F5FD7D0" w14:textId="77777777" w:rsidR="001D76FC" w:rsidRDefault="001D76FC">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A concluding statement from the Conference on Robotics, AI and Humanity, Science, Ethics and Policy organized jointly by the Pontifical Academy of Sciences (PAS) and the Pontifical Academy of Social Sciences (PASS), 16-17 May 2019, </w:t>
            </w:r>
            <w:proofErr w:type="spellStart"/>
            <w:r>
              <w:rPr>
                <w:rFonts w:ascii="Segoe UI" w:eastAsia="Times New Roman" w:hAnsi="Segoe UI" w:cs="Segoe UI"/>
                <w:color w:val="666666"/>
                <w:sz w:val="21"/>
                <w:szCs w:val="21"/>
              </w:rPr>
              <w:t>Casina</w:t>
            </w:r>
            <w:proofErr w:type="spellEnd"/>
            <w:r>
              <w:rPr>
                <w:rFonts w:ascii="Segoe UI" w:eastAsia="Times New Roman" w:hAnsi="Segoe UI" w:cs="Segoe UI"/>
                <w:color w:val="666666"/>
                <w:sz w:val="21"/>
                <w:szCs w:val="21"/>
              </w:rPr>
              <w:t xml:space="preserve"> Pio IV, Vatican </w:t>
            </w:r>
            <w:proofErr w:type="gramStart"/>
            <w:r>
              <w:rPr>
                <w:rFonts w:ascii="Segoe UI" w:eastAsia="Times New Roman" w:hAnsi="Segoe UI" w:cs="Segoe UI"/>
                <w:color w:val="666666"/>
                <w:sz w:val="21"/>
                <w:szCs w:val="21"/>
              </w:rPr>
              <w:t>City..</w:t>
            </w:r>
            <w:proofErr w:type="gramEnd"/>
            <w:r>
              <w:rPr>
                <w:rFonts w:ascii="Segoe UI" w:eastAsia="Times New Roman" w:hAnsi="Segoe UI" w:cs="Segoe UI"/>
                <w:color w:val="666666"/>
                <w:sz w:val="21"/>
                <w:szCs w:val="21"/>
              </w:rPr>
              <w:t xml:space="preserve"> ISSUES AND AGENDA 1. Advances in machine learning (often referred to as artificial intelligence – AI) and robotics are accelerating.</w:t>
            </w:r>
          </w:p>
          <w:p w14:paraId="2AE73442" w14:textId="77777777" w:rsidR="001D76FC" w:rsidRDefault="001D76FC">
            <w:pPr>
              <w:rPr>
                <w:rFonts w:ascii="Segoe UI" w:eastAsia="Times New Roman" w:hAnsi="Segoe UI" w:cs="Segoe UI"/>
                <w:color w:val="A6A6A6"/>
                <w:sz w:val="21"/>
                <w:szCs w:val="21"/>
              </w:rPr>
            </w:pPr>
            <w:hyperlink r:id="rId7" w:history="1">
              <w:r>
                <w:rPr>
                  <w:rStyle w:val="Hyperlink"/>
                  <w:rFonts w:ascii="Segoe UI" w:eastAsia="Times New Roman" w:hAnsi="Segoe UI" w:cs="Segoe UI"/>
                  <w:sz w:val="21"/>
                  <w:szCs w:val="21"/>
                </w:rPr>
                <w:t>www.casinapioiv.va</w:t>
              </w:r>
            </w:hyperlink>
          </w:p>
        </w:tc>
      </w:tr>
    </w:tbl>
    <w:p w14:paraId="7EF5A5C4" w14:textId="77777777" w:rsidR="001D76FC" w:rsidRDefault="001D76FC" w:rsidP="001D76FC">
      <w:pPr>
        <w:spacing w:after="240"/>
        <w:rPr>
          <w:rFonts w:eastAsia="Times New Roman"/>
          <w:color w:val="000000"/>
          <w:sz w:val="24"/>
          <w:szCs w:val="24"/>
        </w:rPr>
      </w:pPr>
      <w:bookmarkStart w:id="0" w:name="_GoBack"/>
      <w:bookmarkEnd w:id="0"/>
    </w:p>
    <w:sectPr w:rsidR="001D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FC"/>
    <w:rsid w:val="001D76FC"/>
    <w:rsid w:val="003C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DF5F"/>
  <w15:chartTrackingRefBased/>
  <w15:docId w15:val="{D4B8E83A-C68D-458F-B447-A03C926E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6FC"/>
    <w:rPr>
      <w:color w:val="0000FF"/>
      <w:u w:val="single"/>
    </w:rPr>
  </w:style>
  <w:style w:type="paragraph" w:styleId="NormalWeb">
    <w:name w:val="Normal (Web)"/>
    <w:basedOn w:val="Normal"/>
    <w:uiPriority w:val="99"/>
    <w:semiHidden/>
    <w:unhideWhenUsed/>
    <w:rsid w:val="001D76FC"/>
  </w:style>
  <w:style w:type="paragraph" w:customStyle="1" w:styleId="xmsonormal">
    <w:name w:val="x_msonormal"/>
    <w:basedOn w:val="Normal"/>
    <w:uiPriority w:val="99"/>
    <w:semiHidden/>
    <w:rsid w:val="001D76FC"/>
  </w:style>
  <w:style w:type="character" w:styleId="Strong">
    <w:name w:val="Strong"/>
    <w:basedOn w:val="DefaultParagraphFont"/>
    <w:uiPriority w:val="22"/>
    <w:qFormat/>
    <w:rsid w:val="001D7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sinapioiv.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inapioiv.va/content/accademia/en/events/2019/robotics/statementrobotics.html" TargetMode="External"/><Relationship Id="rId5" Type="http://schemas.openxmlformats.org/officeDocument/2006/relationships/hyperlink" Target="http://www.casinapioiv.va/content/accademia/en/events/2019/robotics/statementrobotics.html" TargetMode="External"/><Relationship Id="rId4" Type="http://schemas.openxmlformats.org/officeDocument/2006/relationships/hyperlink" Target="mailto:insurance@nd.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EADEED74.dotm</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Denise</dc:creator>
  <cp:keywords/>
  <dc:description/>
  <cp:lastModifiedBy>Matthews, Denise</cp:lastModifiedBy>
  <cp:revision>1</cp:revision>
  <dcterms:created xsi:type="dcterms:W3CDTF">2020-06-15T17:36:00Z</dcterms:created>
  <dcterms:modified xsi:type="dcterms:W3CDTF">2020-06-15T17:37:00Z</dcterms:modified>
</cp:coreProperties>
</file>