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8CD4" w14:textId="055E6CFB" w:rsidR="0077751F" w:rsidRPr="0077751F" w:rsidRDefault="0077751F" w:rsidP="0077751F">
      <w:pPr>
        <w:tabs>
          <w:tab w:val="left" w:pos="360"/>
          <w:tab w:val="left" w:pos="600"/>
          <w:tab w:val="left" w:pos="1200"/>
          <w:tab w:val="left" w:pos="5280"/>
        </w:tabs>
        <w:jc w:val="both"/>
        <w:rPr>
          <w:i/>
          <w:iCs/>
          <w:sz w:val="20"/>
          <w:szCs w:val="20"/>
        </w:rPr>
      </w:pPr>
      <w:bookmarkStart w:id="0" w:name="_Hlk524943312"/>
      <w:r w:rsidRPr="0077751F">
        <w:rPr>
          <w:i/>
          <w:iCs/>
          <w:sz w:val="20"/>
          <w:szCs w:val="20"/>
        </w:rPr>
        <w:t>Adopted by the Regulatory Framework (B) Task Force – June 15, 2021</w:t>
      </w:r>
    </w:p>
    <w:p w14:paraId="2EDCB834" w14:textId="0C7B838D" w:rsidR="0077751F" w:rsidRDefault="0077751F" w:rsidP="0077751F">
      <w:pPr>
        <w:tabs>
          <w:tab w:val="left" w:pos="360"/>
          <w:tab w:val="left" w:pos="600"/>
          <w:tab w:val="left" w:pos="1200"/>
          <w:tab w:val="left" w:pos="52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Pharmacy Benefit Manager Regulatory Issues (B) Subgroup </w:t>
      </w:r>
      <w:r>
        <w:rPr>
          <w:sz w:val="20"/>
          <w:szCs w:val="20"/>
        </w:rPr>
        <w:t>will:</w:t>
      </w:r>
    </w:p>
    <w:p w14:paraId="04DDB4E2" w14:textId="4CD315B3" w:rsidR="0077751F" w:rsidRPr="004039A5" w:rsidRDefault="0077751F" w:rsidP="0077751F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Develop a white paper to: 1) analyze and assess the role PBMs, Pharmacy Services Administrative Organizations (PSAOs), and other supply chain entities, play in the provision of prescription drug benefits; 2) identify, examine and describe current and emerging state regulatory approaches to PBM business practices, such as price transparency and reporting requirements, rebating and spread pricing, including the implications of the </w:t>
      </w:r>
      <w:r w:rsidRPr="00E1692A">
        <w:rPr>
          <w:i/>
          <w:iCs/>
          <w:sz w:val="20"/>
          <w:szCs w:val="20"/>
          <w:rPrChange w:id="1" w:author="Matthews, Jolie H." w:date="2021-06-15T14:51:00Z">
            <w:rPr>
              <w:sz w:val="20"/>
              <w:szCs w:val="20"/>
            </w:rPr>
          </w:rPrChange>
        </w:rPr>
        <w:t>Rutledge vs. Pharmaceutical Care Management Association (PCMA)</w:t>
      </w:r>
      <w:r>
        <w:rPr>
          <w:sz w:val="20"/>
          <w:szCs w:val="20"/>
        </w:rPr>
        <w:t xml:space="preserve"> decision on such business practices; and 3) discuss any challenges, if any, the states have encountered in implementing such laws and/or regulations.  </w:t>
      </w:r>
    </w:p>
    <w:p w14:paraId="05100899" w14:textId="77777777" w:rsidR="00EB010F" w:rsidRDefault="00EB010F">
      <w:pPr>
        <w:rPr>
          <w:rFonts w:ascii="Times New Roman" w:hAnsi="Times New Roman" w:cs="Times New Roman"/>
        </w:rPr>
      </w:pPr>
    </w:p>
    <w:p w14:paraId="045B7303" w14:textId="77777777" w:rsidR="00CC72FC" w:rsidRPr="00CC72FC" w:rsidRDefault="00CC72FC">
      <w:pPr>
        <w:rPr>
          <w:rFonts w:ascii="Times New Roman" w:hAnsi="Times New Roman" w:cs="Times New Roman"/>
        </w:rPr>
      </w:pPr>
    </w:p>
    <w:p w14:paraId="1C5C06B7" w14:textId="51FA0EDB" w:rsidR="00CC72FC" w:rsidRDefault="00CC72FC">
      <w:pPr>
        <w:rPr>
          <w:rFonts w:ascii="Times New Roman" w:hAnsi="Times New Roman" w:cs="Times New Roman"/>
        </w:rPr>
      </w:pPr>
    </w:p>
    <w:p w14:paraId="0118D02A" w14:textId="6B8C7609" w:rsidR="00267C81" w:rsidRPr="00267C81" w:rsidRDefault="00267C81" w:rsidP="00267C81">
      <w:pPr>
        <w:rPr>
          <w:rFonts w:ascii="Times New Roman" w:hAnsi="Times New Roman" w:cs="Times New Roman"/>
        </w:rPr>
      </w:pPr>
    </w:p>
    <w:p w14:paraId="069934D1" w14:textId="3E8BE342" w:rsidR="00267C81" w:rsidRPr="00267C81" w:rsidRDefault="00267C81" w:rsidP="00267C81">
      <w:pPr>
        <w:rPr>
          <w:rFonts w:ascii="Times New Roman" w:hAnsi="Times New Roman" w:cs="Times New Roman"/>
        </w:rPr>
      </w:pPr>
    </w:p>
    <w:p w14:paraId="179A30B3" w14:textId="114AEEB7" w:rsidR="00267C81" w:rsidRPr="00267C81" w:rsidRDefault="00267C81" w:rsidP="00267C81">
      <w:pPr>
        <w:rPr>
          <w:rFonts w:ascii="Times New Roman" w:hAnsi="Times New Roman" w:cs="Times New Roman"/>
        </w:rPr>
      </w:pPr>
    </w:p>
    <w:p w14:paraId="02B491FD" w14:textId="64515087" w:rsidR="00267C81" w:rsidRDefault="00267C81" w:rsidP="00267C81">
      <w:pPr>
        <w:rPr>
          <w:rFonts w:ascii="Times New Roman" w:hAnsi="Times New Roman" w:cs="Times New Roman"/>
        </w:rPr>
      </w:pPr>
    </w:p>
    <w:p w14:paraId="1E8B3F09" w14:textId="77777777" w:rsidR="00267C81" w:rsidRPr="00267C81" w:rsidRDefault="00267C81" w:rsidP="00267C81">
      <w:pPr>
        <w:jc w:val="center"/>
        <w:rPr>
          <w:rFonts w:ascii="Times New Roman" w:hAnsi="Times New Roman" w:cs="Times New Roman"/>
        </w:rPr>
      </w:pPr>
    </w:p>
    <w:bookmarkEnd w:id="0"/>
    <w:sectPr w:rsidR="00267C81" w:rsidRPr="00267C81" w:rsidSect="0077751F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4EA4" w14:textId="77777777" w:rsidR="004A1FF7" w:rsidRDefault="004A1FF7" w:rsidP="004A1FF7">
      <w:pPr>
        <w:spacing w:after="0" w:line="240" w:lineRule="auto"/>
      </w:pPr>
      <w:r>
        <w:separator/>
      </w:r>
    </w:p>
  </w:endnote>
  <w:endnote w:type="continuationSeparator" w:id="0">
    <w:p w14:paraId="080A0F88" w14:textId="77777777" w:rsidR="004A1FF7" w:rsidRDefault="004A1FF7" w:rsidP="004A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DD1E" w14:textId="77777777" w:rsidR="0077751F" w:rsidRPr="0077751F" w:rsidRDefault="0077751F" w:rsidP="0077751F">
    <w:pPr>
      <w:pStyle w:val="Footer"/>
      <w:rPr>
        <w:rStyle w:val="PageNumber"/>
        <w:rFonts w:ascii="Times New Roman" w:hAnsi="Times New Roman" w:cs="Times New Roman"/>
        <w:sz w:val="20"/>
        <w:szCs w:val="20"/>
      </w:rPr>
    </w:pPr>
    <w:r w:rsidRPr="0077751F">
      <w:rPr>
        <w:rFonts w:ascii="Times New Roman" w:hAnsi="Times New Roman" w:cs="Times New Roman"/>
        <w:sz w:val="20"/>
      </w:rPr>
      <w:t xml:space="preserve">© 2021 National Association of Insurance Commissioners   </w:t>
    </w:r>
    <w:r w:rsidRPr="0077751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7751F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77751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Pr="0077751F">
      <w:rPr>
        <w:rStyle w:val="PageNumber"/>
        <w:rFonts w:ascii="Times New Roman" w:hAnsi="Times New Roman" w:cs="Times New Roman"/>
        <w:sz w:val="20"/>
        <w:szCs w:val="20"/>
      </w:rPr>
      <w:t>1</w:t>
    </w:r>
    <w:r w:rsidRPr="0077751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3F4E990" w14:textId="77777777" w:rsidR="004A1FF7" w:rsidRDefault="004A1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95D7" w14:textId="77777777" w:rsidR="004A1FF7" w:rsidRDefault="004A1FF7" w:rsidP="004A1FF7">
      <w:pPr>
        <w:spacing w:after="0" w:line="240" w:lineRule="auto"/>
      </w:pPr>
      <w:r>
        <w:separator/>
      </w:r>
    </w:p>
  </w:footnote>
  <w:footnote w:type="continuationSeparator" w:id="0">
    <w:p w14:paraId="2D06AAE7" w14:textId="77777777" w:rsidR="004A1FF7" w:rsidRDefault="004A1FF7" w:rsidP="004A1FF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s, Jolie H.">
    <w15:presenceInfo w15:providerId="AD" w15:userId="S::JMatthews@naic.org::f68322c0-e4b6-4361-b9c0-80ed34b1c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9E"/>
    <w:rsid w:val="00036A1F"/>
    <w:rsid w:val="000B3E51"/>
    <w:rsid w:val="00267C81"/>
    <w:rsid w:val="004A1FF7"/>
    <w:rsid w:val="00522187"/>
    <w:rsid w:val="006467C5"/>
    <w:rsid w:val="006C7276"/>
    <w:rsid w:val="00715DCE"/>
    <w:rsid w:val="00753659"/>
    <w:rsid w:val="0077751F"/>
    <w:rsid w:val="00A54E47"/>
    <w:rsid w:val="00A73EBA"/>
    <w:rsid w:val="00AB35FB"/>
    <w:rsid w:val="00BC614E"/>
    <w:rsid w:val="00C22E9E"/>
    <w:rsid w:val="00C30A29"/>
    <w:rsid w:val="00CC474A"/>
    <w:rsid w:val="00CC72FC"/>
    <w:rsid w:val="00D44E20"/>
    <w:rsid w:val="00D748D9"/>
    <w:rsid w:val="00EB010F"/>
    <w:rsid w:val="00EF331A"/>
    <w:rsid w:val="00F17945"/>
    <w:rsid w:val="00F61490"/>
    <w:rsid w:val="00FF7111"/>
    <w:rsid w:val="15936C15"/>
    <w:rsid w:val="48D31E4A"/>
    <w:rsid w:val="57BF11D1"/>
    <w:rsid w:val="67B13CE0"/>
    <w:rsid w:val="6CB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CC1105"/>
  <w15:chartTrackingRefBased/>
  <w15:docId w15:val="{A74C9C3C-18A7-4EB8-99CF-FAFFB3E2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F7"/>
  </w:style>
  <w:style w:type="paragraph" w:styleId="Footer">
    <w:name w:val="footer"/>
    <w:basedOn w:val="Normal"/>
    <w:link w:val="FooterChar"/>
    <w:unhideWhenUsed/>
    <w:rsid w:val="004A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F7"/>
  </w:style>
  <w:style w:type="character" w:styleId="PageNumber">
    <w:name w:val="page number"/>
    <w:basedOn w:val="DefaultParagraphFont"/>
    <w:rsid w:val="0077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Jolie H.</dc:creator>
  <cp:keywords/>
  <dc:description/>
  <cp:lastModifiedBy>Matthews, Jolie H.</cp:lastModifiedBy>
  <cp:revision>3</cp:revision>
  <dcterms:created xsi:type="dcterms:W3CDTF">2021-06-15T20:39:00Z</dcterms:created>
  <dcterms:modified xsi:type="dcterms:W3CDTF">2021-06-15T20:46:00Z</dcterms:modified>
</cp:coreProperties>
</file>