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1C5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100">
        <w:rPr>
          <w:rFonts w:asciiTheme="minorHAnsi" w:hAnsiTheme="minorHAnsi" w:cstheme="minorHAnsi"/>
          <w:b/>
          <w:sz w:val="22"/>
          <w:szCs w:val="22"/>
        </w:rPr>
        <w:t>NAIC BLANKS (E) WORKING GROUP</w:t>
      </w:r>
    </w:p>
    <w:p w14:paraId="32E5934E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2C50EEC7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u w:val="single"/>
        </w:rPr>
      </w:pPr>
      <w:r w:rsidRPr="00A61100">
        <w:rPr>
          <w:rFonts w:asciiTheme="minorHAnsi" w:hAnsiTheme="minorHAnsi" w:cstheme="minorHAnsi"/>
          <w:b/>
          <w:u w:val="single"/>
        </w:rPr>
        <w:t>Blanks Agenda Item Submission Form</w:t>
      </w:r>
    </w:p>
    <w:p w14:paraId="37E52129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3821"/>
      </w:tblGrid>
      <w:tr w:rsidR="00A50F09" w:rsidRPr="00A61100" w14:paraId="410E1473" w14:textId="77777777" w:rsidTr="00A45884">
        <w:trPr>
          <w:cantSplit/>
        </w:trPr>
        <w:tc>
          <w:tcPr>
            <w:tcW w:w="6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E5B4" w14:textId="77777777" w:rsidR="00A50F09" w:rsidRPr="00A61100" w:rsidRDefault="00A50F09" w:rsidP="00B509F4">
            <w:pPr>
              <w:tabs>
                <w:tab w:val="lef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BA12FD" w14:textId="77777777" w:rsidR="00A50F09" w:rsidRPr="00A61100" w:rsidRDefault="00A50F09" w:rsidP="001025FE">
            <w:pPr>
              <w:tabs>
                <w:tab w:val="left" w:pos="4707"/>
                <w:tab w:val="left" w:pos="5976"/>
              </w:tabs>
              <w:ind w:left="3600"/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DATE: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7F7763A0" w14:textId="77777777" w:rsidR="00A50F09" w:rsidRPr="00A61100" w:rsidRDefault="00A50F09" w:rsidP="00B509F4">
            <w:pPr>
              <w:tabs>
                <w:tab w:val="right" w:pos="6552"/>
                <w:tab w:val="left" w:pos="680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35EAA9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CONTACT PERSON: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97820DA" w14:textId="77777777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0FB4C" w14:textId="77777777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>TELEPHONE: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50583FA" w14:textId="77777777" w:rsidR="003C786C" w:rsidRPr="00A61100" w:rsidRDefault="003C786C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4E0D8" w14:textId="77777777" w:rsidR="00A50F09" w:rsidRPr="00A61100" w:rsidRDefault="003C786C" w:rsidP="005A4763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EMAIL ADDRESS:</w:t>
            </w:r>
            <w:r w:rsidR="00314DEB" w:rsidRPr="00A61100">
              <w:rPr>
                <w:rFonts w:asciiTheme="minorHAnsi" w:hAnsiTheme="minorHAnsi" w:cstheme="minorHAnsi"/>
                <w:b/>
              </w:rPr>
              <w:tab/>
            </w:r>
            <w:r w:rsidR="005A4763"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5A4763"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3527BD5" w14:textId="77777777" w:rsidR="003C786C" w:rsidRPr="00A61100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</w:rPr>
            </w:pPr>
          </w:p>
          <w:p w14:paraId="6E659183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ON BEHALF OF: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498C4773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9DE02B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NAME: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4AD9FD9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DA1397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TITLE: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02E2D78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33579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AFFILIATION: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8775DD7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7D6BF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ADDRESS: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2D64ED5" w14:textId="77777777" w:rsidR="00A50F09" w:rsidRPr="00A61100" w:rsidRDefault="00A50F09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AF500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A83CC7C" w14:textId="77777777" w:rsidR="003C786C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  <w:p w14:paraId="5F5342AF" w14:textId="77777777" w:rsidR="00446E08" w:rsidRDefault="00446E08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  <w:p w14:paraId="3DB606F9" w14:textId="17E0A884" w:rsidR="00446E08" w:rsidRPr="00A61100" w:rsidRDefault="00446E08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666B0" w14:textId="77777777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u w:val="single"/>
              </w:rPr>
              <w:t>FOR NAIC USE ONLY</w:t>
            </w:r>
          </w:p>
        </w:tc>
      </w:tr>
      <w:tr w:rsidR="00FA7F4D" w:rsidRPr="00A61100" w14:paraId="286C509F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678D" w14:textId="77777777" w:rsidR="00FA7F4D" w:rsidRPr="00A61100" w:rsidRDefault="00FA7F4D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7C04" w14:textId="77777777" w:rsidR="00FA7F4D" w:rsidRPr="00A61100" w:rsidRDefault="00FA7F4D" w:rsidP="007F33B5">
            <w:pPr>
              <w:tabs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  <w:u w:val="single"/>
              </w:rPr>
            </w:pPr>
            <w:r w:rsidRPr="00A61100">
              <w:rPr>
                <w:rFonts w:asciiTheme="minorHAnsi" w:hAnsiTheme="minorHAnsi" w:cstheme="minorHAnsi"/>
              </w:rPr>
              <w:t>Agenda Item #</w:t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6D5A7F97" w14:textId="77777777" w:rsidR="00FA7F4D" w:rsidRPr="00A61100" w:rsidRDefault="00FA7F4D" w:rsidP="007F33B5">
            <w:pPr>
              <w:tabs>
                <w:tab w:val="left" w:pos="1152"/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Year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43DDB167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Changes to Existing Reporting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ab/>
              <w:t>]</w:t>
            </w:r>
          </w:p>
          <w:p w14:paraId="2AEB857A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New Reporting Requirement</w:t>
            </w:r>
            <w:r w:rsidRPr="00A61100">
              <w:rPr>
                <w:rFonts w:asciiTheme="minorHAnsi" w:hAnsiTheme="minorHAnsi" w:cstheme="minorHAnsi"/>
              </w:rPr>
              <w:tab/>
              <w:t>[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</w:rPr>
              <w:tab/>
              <w:t xml:space="preserve">] </w:t>
            </w:r>
          </w:p>
        </w:tc>
      </w:tr>
      <w:tr w:rsidR="00A50F09" w:rsidRPr="00A61100" w14:paraId="40A215ED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D992F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A8D78" w14:textId="77777777" w:rsidR="00A50F09" w:rsidRPr="00A61100" w:rsidRDefault="00A50F09" w:rsidP="00287C20">
            <w:pPr>
              <w:spacing w:before="4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REVIEWED FOR ACCOUNTING PRACTICES AND PROCEDURES IMPACT</w:t>
            </w:r>
          </w:p>
        </w:tc>
      </w:tr>
      <w:tr w:rsidR="00A50F09" w:rsidRPr="00A61100" w14:paraId="1CA4E139" w14:textId="77777777" w:rsidTr="0011242D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FFD11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C3218" w14:textId="77777777" w:rsidR="00A50F09" w:rsidRPr="00A61100" w:rsidRDefault="00A50F09" w:rsidP="00B509F4">
            <w:pPr>
              <w:tabs>
                <w:tab w:val="left" w:pos="9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No Impact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    ]</w:t>
            </w:r>
          </w:p>
          <w:p w14:paraId="17EA900C" w14:textId="77777777" w:rsidR="00A50F09" w:rsidRPr="00A61100" w:rsidRDefault="00A50F09" w:rsidP="00B509F4">
            <w:pPr>
              <w:tabs>
                <w:tab w:val="left" w:pos="2412"/>
                <w:tab w:val="center" w:pos="2592"/>
                <w:tab w:val="right" w:pos="27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Modifies Required Disclosure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</w:p>
        </w:tc>
      </w:tr>
      <w:tr w:rsidR="00446E08" w:rsidRPr="00A61100" w14:paraId="462A75A0" w14:textId="77777777" w:rsidTr="00A45884">
        <w:trPr>
          <w:cantSplit/>
          <w:trHeight w:val="260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713F" w14:textId="77777777" w:rsidR="00446E08" w:rsidRPr="00A61100" w:rsidRDefault="00446E08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03F988" w14:textId="6DA30C1F" w:rsidR="00446E08" w:rsidRDefault="00446E08" w:rsidP="00446E08">
            <w:pPr>
              <w:tabs>
                <w:tab w:val="left" w:pos="24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there data being requested in this proposal which is available elsewhere</w:t>
            </w:r>
            <w:r w:rsidR="00CD0463">
              <w:rPr>
                <w:rFonts w:asciiTheme="minorHAnsi" w:hAnsiTheme="minorHAnsi" w:cstheme="minorHAnsi"/>
                <w:sz w:val="18"/>
                <w:szCs w:val="18"/>
              </w:rPr>
              <w:t xml:space="preserve"> in the Annual/Quarterly Statement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[ </w:t>
            </w:r>
            <w:r w:rsidR="00CD04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   ]</w:t>
            </w:r>
          </w:p>
          <w:p w14:paraId="6ED03FBF" w14:textId="16AFD8BF" w:rsidR="00446E08" w:rsidRPr="00446E08" w:rsidRDefault="00446E08" w:rsidP="00446E08">
            <w:pPr>
              <w:tabs>
                <w:tab w:val="left" w:pos="24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If Yes, complete question below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</w:tr>
      <w:tr w:rsidR="00A50F09" w:rsidRPr="00A61100" w14:paraId="3B98311F" w14:textId="77777777" w:rsidTr="00A45884">
        <w:trPr>
          <w:cantSplit/>
          <w:trHeight w:val="260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0F868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26B088" w14:textId="0E613DB9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DISPOSITION</w:t>
            </w:r>
          </w:p>
          <w:p w14:paraId="7A4F29E5" w14:textId="77777777" w:rsidR="00A50F09" w:rsidRPr="00A61100" w:rsidRDefault="00A50F09" w:rsidP="00B50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723E3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 For Public Comment</w:t>
            </w:r>
          </w:p>
          <w:p w14:paraId="0EF8924F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Referred To Another NAIC Group</w:t>
            </w:r>
          </w:p>
          <w:p w14:paraId="7111A82E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Received For Public Comment</w:t>
            </w:r>
          </w:p>
          <w:p w14:paraId="4D6DD17D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Adopted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090A8E17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4F9CE7C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Deferred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1CFD46F7" w14:textId="5B271FBC" w:rsidR="00A50F09" w:rsidRPr="00A61100" w:rsidRDefault="00A50F09" w:rsidP="00CD0463">
            <w:pPr>
              <w:tabs>
                <w:tab w:val="center" w:pos="285"/>
                <w:tab w:val="left" w:pos="495"/>
                <w:tab w:val="left" w:pos="2160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Other (Specify)</w:t>
            </w:r>
          </w:p>
        </w:tc>
      </w:tr>
      <w:tr w:rsidR="00A50F09" w:rsidRPr="00A61100" w14:paraId="104C2DE1" w14:textId="77777777" w:rsidTr="00A45884">
        <w:trPr>
          <w:cantSplit/>
          <w:trHeight w:val="28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13F5D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8A91A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1E5612FB" w14:textId="77777777" w:rsidTr="00A45884">
        <w:trPr>
          <w:cantSplit/>
          <w:trHeight w:val="915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C5A3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2E131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310AF725" w14:textId="77777777" w:rsidTr="00A45884">
        <w:trPr>
          <w:cantSplit/>
          <w:trHeight w:val="36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2FC86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9C9C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CB8248E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0F5F1476" w14:textId="77777777" w:rsidR="00A50F09" w:rsidRPr="00A61100" w:rsidRDefault="00A50F09" w:rsidP="00583722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BLANK(S) TO WHICH PROPOSAL APPLIES</w:t>
      </w:r>
    </w:p>
    <w:p w14:paraId="4DA0A12C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2653F891" w14:textId="77777777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>ANNUAL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INSTRUCTIONS</w:t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CROSSCHECKS</w:t>
      </w:r>
    </w:p>
    <w:p w14:paraId="7E739582" w14:textId="77777777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930"/>
          <w:tab w:val="center" w:pos="7110"/>
          <w:tab w:val="left" w:pos="7290"/>
          <w:tab w:val="left" w:pos="7470"/>
        </w:tabs>
        <w:ind w:left="360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QUARTERLY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BLANK</w:t>
      </w:r>
    </w:p>
    <w:p w14:paraId="333B9D54" w14:textId="77777777" w:rsidR="001634B2" w:rsidRPr="00CD0463" w:rsidRDefault="001634B2" w:rsidP="001634B2">
      <w:pPr>
        <w:rPr>
          <w:rFonts w:asciiTheme="minorHAnsi" w:hAnsiTheme="minorHAnsi" w:cstheme="minorHAnsi"/>
          <w:sz w:val="12"/>
          <w:szCs w:val="12"/>
        </w:rPr>
      </w:pPr>
    </w:p>
    <w:p w14:paraId="110F7829" w14:textId="77777777" w:rsidR="001634B2" w:rsidRPr="00A61100" w:rsidRDefault="00CF6FEC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Life,</w:t>
      </w:r>
      <w:r w:rsidR="001634B2" w:rsidRPr="00A61100">
        <w:rPr>
          <w:rFonts w:asciiTheme="minorHAnsi" w:hAnsiTheme="minorHAnsi" w:cstheme="minorHAnsi"/>
          <w:sz w:val="18"/>
          <w:szCs w:val="18"/>
        </w:rPr>
        <w:t xml:space="preserve"> Accident &amp; Health/Fraternal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Separate Accounts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Title</w:t>
      </w:r>
    </w:p>
    <w:p w14:paraId="19816BCD" w14:textId="77777777" w:rsidR="001634B2" w:rsidRPr="00A61100" w:rsidRDefault="001634B2" w:rsidP="00FA3586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  <w:tab w:val="right" w:leader="underscore" w:pos="990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Property/Casualty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Protected Cell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Other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</w:p>
    <w:p w14:paraId="15116613" w14:textId="4EF6C6C6" w:rsidR="001634B2" w:rsidRPr="00A61100" w:rsidRDefault="001634B2" w:rsidP="00FC6DBB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Health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Health (Life Supplement)</w:t>
      </w:r>
      <w:r w:rsidR="00FC6DBB">
        <w:rPr>
          <w:rFonts w:asciiTheme="minorHAnsi" w:hAnsiTheme="minorHAnsi" w:cstheme="minorHAnsi"/>
          <w:sz w:val="18"/>
          <w:szCs w:val="18"/>
        </w:rPr>
        <w:tab/>
      </w:r>
      <w:r w:rsidR="00FC6DBB" w:rsidRPr="00A61100">
        <w:rPr>
          <w:rFonts w:asciiTheme="minorHAnsi" w:hAnsiTheme="minorHAnsi" w:cstheme="minorHAnsi"/>
          <w:sz w:val="18"/>
          <w:szCs w:val="18"/>
        </w:rPr>
        <w:t>[</w:t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FC6DBB" w:rsidRPr="00A61100">
        <w:rPr>
          <w:rFonts w:asciiTheme="minorHAnsi" w:hAnsiTheme="minorHAnsi" w:cstheme="minorHAnsi"/>
          <w:sz w:val="18"/>
          <w:szCs w:val="18"/>
        </w:rPr>
        <w:tab/>
      </w:r>
      <w:r w:rsidR="00FC6DBB">
        <w:rPr>
          <w:rFonts w:asciiTheme="minorHAnsi" w:hAnsiTheme="minorHAnsi" w:cstheme="minorHAnsi"/>
          <w:sz w:val="18"/>
          <w:szCs w:val="18"/>
        </w:rPr>
        <w:t>Life</w:t>
      </w:r>
      <w:r w:rsidR="00FC6DBB" w:rsidRPr="00A61100">
        <w:rPr>
          <w:rFonts w:asciiTheme="minorHAnsi" w:hAnsiTheme="minorHAnsi" w:cstheme="minorHAnsi"/>
          <w:sz w:val="18"/>
          <w:szCs w:val="18"/>
        </w:rPr>
        <w:t xml:space="preserve"> (</w:t>
      </w:r>
      <w:r w:rsidR="00FC6DBB">
        <w:rPr>
          <w:rFonts w:asciiTheme="minorHAnsi" w:hAnsiTheme="minorHAnsi" w:cstheme="minorHAnsi"/>
          <w:sz w:val="18"/>
          <w:szCs w:val="18"/>
        </w:rPr>
        <w:t>Health</w:t>
      </w:r>
      <w:r w:rsidR="00FC6DBB" w:rsidRPr="00A61100">
        <w:rPr>
          <w:rFonts w:asciiTheme="minorHAnsi" w:hAnsiTheme="minorHAnsi" w:cstheme="minorHAnsi"/>
          <w:sz w:val="18"/>
          <w:szCs w:val="18"/>
        </w:rPr>
        <w:t xml:space="preserve"> Supplement)</w:t>
      </w:r>
    </w:p>
    <w:p w14:paraId="5785AF22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1643F3C0" w14:textId="1E0547B5" w:rsidR="00A50F09" w:rsidRPr="00CD0463" w:rsidRDefault="00A50F09" w:rsidP="00CD0463">
      <w:pPr>
        <w:tabs>
          <w:tab w:val="left" w:pos="2160"/>
          <w:tab w:val="left" w:pos="2340"/>
          <w:tab w:val="left" w:pos="5040"/>
        </w:tabs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Anticipated Effective Date:</w:t>
      </w:r>
      <w:r w:rsidRPr="00A61100">
        <w:rPr>
          <w:rFonts w:asciiTheme="minorHAnsi" w:hAnsiTheme="minorHAnsi" w:cstheme="minorHAnsi"/>
          <w:u w:val="single"/>
        </w:rPr>
        <w:tab/>
      </w:r>
      <w:r w:rsidRPr="00A61100">
        <w:rPr>
          <w:rFonts w:asciiTheme="minorHAnsi" w:hAnsiTheme="minorHAnsi" w:cstheme="minorHAnsi"/>
          <w:u w:val="single"/>
        </w:rPr>
        <w:tab/>
      </w:r>
    </w:p>
    <w:p w14:paraId="47EACFA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162D681B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IDENTIFICATION OF ITEM(S) TO CHANGE</w:t>
      </w:r>
    </w:p>
    <w:p w14:paraId="66FF81E3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0EC66D9A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6D676836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3315D375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REASON, JUSTIFICATION FOR AND/OR BENEFIT OF CHANGE**</w:t>
      </w:r>
    </w:p>
    <w:p w14:paraId="7AE9CD06" w14:textId="77777777" w:rsidR="00314DEB" w:rsidRPr="00A61100" w:rsidRDefault="00314DEB" w:rsidP="00A50F09">
      <w:pPr>
        <w:rPr>
          <w:rFonts w:asciiTheme="minorHAnsi" w:hAnsiTheme="minorHAnsi" w:cstheme="minorHAnsi"/>
        </w:rPr>
      </w:pPr>
    </w:p>
    <w:p w14:paraId="766B57A9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0F0EF19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2C0CF176" w14:textId="2F54CCA0" w:rsidR="00446E08" w:rsidRPr="00A61100" w:rsidRDefault="00446E08" w:rsidP="00446E0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</w:t>
      </w:r>
      <w:r w:rsidR="0011242D">
        <w:rPr>
          <w:rFonts w:asciiTheme="minorHAnsi" w:hAnsiTheme="minorHAnsi" w:cstheme="minorHAnsi"/>
          <w:b/>
        </w:rPr>
        <w:t>IF THE DATA IS AVAILABLE ELSEWHERE</w:t>
      </w:r>
      <w:r w:rsidR="00CD0463">
        <w:rPr>
          <w:rFonts w:asciiTheme="minorHAnsi" w:hAnsiTheme="minorHAnsi" w:cstheme="minorHAnsi"/>
          <w:b/>
        </w:rPr>
        <w:t xml:space="preserve"> IN THE ANNUAL/QUARTERLY STATEMENT</w:t>
      </w:r>
      <w:r w:rsidR="0011242D">
        <w:rPr>
          <w:rFonts w:asciiTheme="minorHAnsi" w:hAnsiTheme="minorHAnsi" w:cstheme="minorHAnsi"/>
          <w:b/>
        </w:rPr>
        <w:t>, PLEASE NOTE WHY IT IS REQUIRED FOR THIS PROPOSAL***</w:t>
      </w:r>
    </w:p>
    <w:p w14:paraId="6EAE27A2" w14:textId="77777777" w:rsidR="00446E08" w:rsidRPr="00A61100" w:rsidRDefault="00446E08" w:rsidP="00446E08">
      <w:pPr>
        <w:rPr>
          <w:rFonts w:asciiTheme="minorHAnsi" w:hAnsiTheme="minorHAnsi" w:cstheme="minorHAnsi"/>
        </w:rPr>
      </w:pPr>
    </w:p>
    <w:p w14:paraId="2A3362EC" w14:textId="77777777" w:rsidR="00446E08" w:rsidRPr="00A61100" w:rsidRDefault="00446E08" w:rsidP="00446E08">
      <w:pPr>
        <w:rPr>
          <w:rFonts w:asciiTheme="minorHAnsi" w:hAnsiTheme="minorHAnsi" w:cstheme="minorHAnsi"/>
        </w:rPr>
      </w:pPr>
    </w:p>
    <w:p w14:paraId="1066AEF6" w14:textId="77777777" w:rsidR="00446E08" w:rsidRPr="00A61100" w:rsidRDefault="00446E08" w:rsidP="00446E08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4B573028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NAIC STAFF COMMENTS</w:t>
      </w:r>
    </w:p>
    <w:p w14:paraId="6ADF437F" w14:textId="77777777" w:rsidR="00A71035" w:rsidRPr="00CD0463" w:rsidRDefault="00A71035" w:rsidP="00A71035">
      <w:pPr>
        <w:rPr>
          <w:rFonts w:asciiTheme="minorHAnsi" w:hAnsiTheme="minorHAnsi" w:cstheme="minorHAnsi"/>
          <w:sz w:val="12"/>
          <w:szCs w:val="12"/>
        </w:rPr>
      </w:pPr>
    </w:p>
    <w:p w14:paraId="122D5E98" w14:textId="77777777" w:rsidR="00A50F09" w:rsidRPr="00A61100" w:rsidRDefault="00A50F09" w:rsidP="00C17043">
      <w:pPr>
        <w:tabs>
          <w:tab w:val="left" w:pos="10080"/>
        </w:tabs>
        <w:ind w:left="3240" w:hanging="3240"/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Comment on Effective Reporting Date:</w:t>
      </w:r>
      <w:r w:rsidRPr="00A61100">
        <w:rPr>
          <w:rFonts w:asciiTheme="minorHAnsi" w:hAnsiTheme="minorHAnsi" w:cstheme="minorHAnsi"/>
          <w:u w:val="single"/>
        </w:rPr>
        <w:tab/>
      </w:r>
      <w:r w:rsidRPr="00A61100">
        <w:rPr>
          <w:rFonts w:asciiTheme="minorHAnsi" w:hAnsiTheme="minorHAnsi" w:cstheme="minorHAnsi"/>
          <w:u w:val="single"/>
        </w:rPr>
        <w:tab/>
      </w:r>
    </w:p>
    <w:p w14:paraId="71929FA5" w14:textId="77777777" w:rsidR="00A50F09" w:rsidRPr="00CD0463" w:rsidRDefault="00A50F09" w:rsidP="00A50F09">
      <w:pPr>
        <w:rPr>
          <w:rFonts w:asciiTheme="minorHAnsi" w:hAnsiTheme="minorHAnsi" w:cstheme="minorHAnsi"/>
          <w:sz w:val="12"/>
          <w:szCs w:val="12"/>
        </w:rPr>
      </w:pPr>
    </w:p>
    <w:p w14:paraId="198C582A" w14:textId="3DD47754" w:rsidR="00C62C39" w:rsidRPr="00A61100" w:rsidRDefault="00A50F09" w:rsidP="00A50F09">
      <w:pPr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Other Comments:</w:t>
      </w:r>
    </w:p>
    <w:p w14:paraId="381F0C3D" w14:textId="77777777" w:rsidR="00314DEB" w:rsidRPr="0011242D" w:rsidRDefault="00314DEB" w:rsidP="00A50F09">
      <w:pPr>
        <w:rPr>
          <w:rFonts w:asciiTheme="minorHAnsi" w:hAnsiTheme="minorHAnsi" w:cstheme="minorHAnsi"/>
          <w:sz w:val="18"/>
          <w:szCs w:val="18"/>
        </w:rPr>
      </w:pPr>
    </w:p>
    <w:p w14:paraId="1A2556DB" w14:textId="77777777" w:rsidR="00C62C39" w:rsidRPr="0011242D" w:rsidRDefault="00C62C39" w:rsidP="00A50F09">
      <w:pPr>
        <w:rPr>
          <w:rFonts w:asciiTheme="minorHAnsi" w:hAnsiTheme="minorHAnsi" w:cstheme="minorHAnsi"/>
          <w:sz w:val="18"/>
          <w:szCs w:val="18"/>
        </w:rPr>
      </w:pPr>
    </w:p>
    <w:p w14:paraId="2581C91B" w14:textId="77777777" w:rsidR="00A50F09" w:rsidRPr="00A61100" w:rsidRDefault="00A50F09" w:rsidP="00A50F09">
      <w:pPr>
        <w:tabs>
          <w:tab w:val="left" w:leader="underscore" w:pos="10080"/>
        </w:tabs>
        <w:rPr>
          <w:rFonts w:asciiTheme="minorHAnsi" w:hAnsiTheme="minorHAnsi" w:cstheme="minorHAnsi"/>
          <w:sz w:val="16"/>
          <w:szCs w:val="16"/>
          <w:u w:val="double"/>
        </w:rPr>
      </w:pPr>
      <w:r w:rsidRPr="00A61100">
        <w:rPr>
          <w:rFonts w:asciiTheme="minorHAnsi" w:hAnsiTheme="minorHAnsi" w:cstheme="minorHAnsi"/>
          <w:sz w:val="16"/>
          <w:szCs w:val="16"/>
          <w:u w:val="double"/>
        </w:rPr>
        <w:tab/>
      </w:r>
    </w:p>
    <w:p w14:paraId="2AB2D516" w14:textId="23A2E0D7" w:rsidR="00A50F09" w:rsidRPr="00446E08" w:rsidRDefault="00A50F09" w:rsidP="00446E08">
      <w:pPr>
        <w:tabs>
          <w:tab w:val="right" w:pos="10080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b/>
          <w:sz w:val="18"/>
          <w:szCs w:val="18"/>
        </w:rPr>
        <w:t>**</w:t>
      </w:r>
      <w:r w:rsidRPr="00A61100">
        <w:rPr>
          <w:rFonts w:asciiTheme="minorHAnsi" w:hAnsiTheme="minorHAnsi" w:cstheme="minorHAnsi"/>
          <w:b/>
          <w:sz w:val="18"/>
          <w:szCs w:val="18"/>
        </w:rPr>
        <w:tab/>
        <w:t xml:space="preserve">This section 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must be completed on all forms.</w:t>
      </w:r>
      <w:r w:rsidR="005A4763" w:rsidRPr="00A61100">
        <w:rPr>
          <w:rFonts w:asciiTheme="minorHAnsi" w:hAnsiTheme="minorHAnsi" w:cstheme="minorHAnsi"/>
          <w:b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 xml:space="preserve">Revised </w:t>
      </w:r>
      <w:r w:rsidR="00472D0A">
        <w:rPr>
          <w:rFonts w:asciiTheme="minorHAnsi" w:hAnsiTheme="minorHAnsi" w:cstheme="minorHAnsi"/>
          <w:b/>
          <w:sz w:val="18"/>
          <w:szCs w:val="18"/>
        </w:rPr>
        <w:t>11/17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/20</w:t>
      </w:r>
      <w:r w:rsidR="00DB0A7B">
        <w:rPr>
          <w:rFonts w:asciiTheme="minorHAnsi" w:hAnsiTheme="minorHAnsi" w:cstheme="minorHAnsi"/>
          <w:b/>
          <w:sz w:val="18"/>
          <w:szCs w:val="18"/>
        </w:rPr>
        <w:t>22</w:t>
      </w:r>
    </w:p>
    <w:sectPr w:rsidR="00A50F09" w:rsidRPr="00446E08" w:rsidSect="00B5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9A7" w14:textId="77777777" w:rsidR="00514B8B" w:rsidRDefault="00514B8B">
      <w:r>
        <w:separator/>
      </w:r>
    </w:p>
  </w:endnote>
  <w:endnote w:type="continuationSeparator" w:id="0">
    <w:p w14:paraId="02201AE4" w14:textId="77777777" w:rsidR="00514B8B" w:rsidRDefault="0051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4F3" w14:textId="4E91E7DF" w:rsidR="00C62C39" w:rsidRDefault="00C62C39" w:rsidP="00287C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1100">
      <w:rPr>
        <w:noProof/>
      </w:rPr>
      <w:t>1</w:t>
    </w:r>
    <w:r>
      <w:fldChar w:fldCharType="end"/>
    </w:r>
  </w:p>
  <w:p w14:paraId="38AB0E14" w14:textId="77777777" w:rsidR="00C62C39" w:rsidRDefault="00C62C39"/>
  <w:p w14:paraId="1547D9E7" w14:textId="77777777" w:rsidR="00C62C39" w:rsidRDefault="00C62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5BF" w14:textId="71CDEDC3" w:rsidR="00C62C39" w:rsidRPr="00A61100" w:rsidRDefault="00C62C39" w:rsidP="00C37F69">
    <w:pPr>
      <w:tabs>
        <w:tab w:val="center" w:pos="5040"/>
        <w:tab w:val="right" w:pos="10080"/>
      </w:tabs>
      <w:rPr>
        <w:rFonts w:asciiTheme="minorHAnsi" w:hAnsiTheme="minorHAnsi" w:cstheme="minorHAnsi"/>
      </w:rPr>
    </w:pPr>
    <w:r w:rsidRPr="00A61100">
      <w:rPr>
        <w:rFonts w:asciiTheme="minorHAnsi" w:hAnsiTheme="minorHAnsi" w:cstheme="minorHAnsi"/>
        <w:iCs/>
      </w:rPr>
      <w:t xml:space="preserve">© </w:t>
    </w:r>
    <w:r w:rsidR="008348FB" w:rsidRPr="00A61100">
      <w:rPr>
        <w:rFonts w:asciiTheme="minorHAnsi" w:hAnsiTheme="minorHAnsi" w:cstheme="minorHAnsi"/>
        <w:iCs/>
      </w:rPr>
      <w:t>202</w:t>
    </w:r>
    <w:r w:rsidR="00591566">
      <w:rPr>
        <w:rFonts w:asciiTheme="minorHAnsi" w:hAnsiTheme="minorHAnsi" w:cstheme="minorHAnsi"/>
        <w:iCs/>
      </w:rPr>
      <w:t>3</w:t>
    </w:r>
    <w:r w:rsidRPr="00A61100">
      <w:rPr>
        <w:rFonts w:asciiTheme="minorHAnsi" w:hAnsiTheme="minorHAnsi" w:cstheme="minorHAnsi"/>
        <w:iCs/>
      </w:rPr>
      <w:t xml:space="preserve"> National Association of Insurance Commissioners</w:t>
    </w:r>
    <w:r w:rsidR="00B00F57" w:rsidRPr="00A61100">
      <w:rPr>
        <w:rFonts w:asciiTheme="minorHAnsi" w:hAnsiTheme="minorHAnsi" w:cstheme="minorHAnsi"/>
        <w:iCs/>
      </w:rPr>
      <w:tab/>
    </w:r>
    <w:r w:rsidR="00C37F69" w:rsidRPr="00C37F69">
      <w:rPr>
        <w:rFonts w:ascii="Calibri" w:hAnsi="Calibri" w:cs="Calibri"/>
        <w:iCs/>
      </w:rPr>
      <w:fldChar w:fldCharType="begin"/>
    </w:r>
    <w:r w:rsidR="00C37F69" w:rsidRPr="00C37F69">
      <w:rPr>
        <w:rFonts w:ascii="Calibri" w:hAnsi="Calibri" w:cs="Calibri"/>
        <w:iCs/>
      </w:rPr>
      <w:instrText xml:space="preserve"> PAGE   \* MERGEFORMAT </w:instrText>
    </w:r>
    <w:r w:rsidR="00C37F69" w:rsidRPr="00C37F69">
      <w:rPr>
        <w:rFonts w:ascii="Calibri" w:hAnsi="Calibri" w:cs="Calibri"/>
        <w:iCs/>
      </w:rPr>
      <w:fldChar w:fldCharType="separate"/>
    </w:r>
    <w:r w:rsidR="00C37F69" w:rsidRPr="00C37F69">
      <w:rPr>
        <w:rFonts w:ascii="Calibri" w:hAnsi="Calibri" w:cs="Calibri"/>
        <w:iCs/>
        <w:noProof/>
      </w:rPr>
      <w:t>1</w:t>
    </w:r>
    <w:r w:rsidR="00C37F69" w:rsidRPr="00C37F69">
      <w:rPr>
        <w:rFonts w:ascii="Calibri" w:hAnsi="Calibri" w:cs="Calibri"/>
        <w:iCs/>
        <w:noProof/>
      </w:rPr>
      <w:fldChar w:fldCharType="end"/>
    </w:r>
    <w:r w:rsidR="00C37F69">
      <w:rPr>
        <w:rFonts w:asciiTheme="minorHAnsi" w:hAnsiTheme="minorHAnsi" w:cstheme="minorHAnsi"/>
        <w:iCs/>
      </w:rPr>
      <w:tab/>
    </w:r>
    <w:r w:rsidR="00EC0D77" w:rsidRPr="00A61100">
      <w:rPr>
        <w:rFonts w:asciiTheme="minorHAnsi" w:hAnsiTheme="minorHAnsi" w:cstheme="minorHAnsi"/>
        <w:iCs/>
      </w:rPr>
      <w:fldChar w:fldCharType="begin"/>
    </w:r>
    <w:r w:rsidR="00EC0D77" w:rsidRPr="00A61100">
      <w:rPr>
        <w:rFonts w:asciiTheme="minorHAnsi" w:hAnsiTheme="minorHAnsi" w:cstheme="minorHAnsi"/>
        <w:iCs/>
      </w:rPr>
      <w:instrText xml:space="preserve"> FILENAME   \* MERGEFORMAT </w:instrText>
    </w:r>
    <w:r w:rsidR="00EC0D77" w:rsidRPr="00A61100">
      <w:rPr>
        <w:rFonts w:asciiTheme="minorHAnsi" w:hAnsiTheme="minorHAnsi" w:cstheme="minorHAnsi"/>
        <w:iCs/>
      </w:rPr>
      <w:fldChar w:fldCharType="separate"/>
    </w:r>
    <w:r w:rsidR="00490CA2">
      <w:rPr>
        <w:rFonts w:asciiTheme="minorHAnsi" w:hAnsiTheme="minorHAnsi" w:cstheme="minorHAnsi"/>
        <w:iCs/>
        <w:noProof/>
      </w:rPr>
      <w:t>BlanksAgendaForm revised 11_17_2022.docx</w:t>
    </w:r>
    <w:r w:rsidR="00EC0D77" w:rsidRPr="00A61100">
      <w:rPr>
        <w:rFonts w:asciiTheme="minorHAnsi" w:hAnsiTheme="minorHAnsi" w:cstheme="minorHAnsi"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AA1" w14:textId="77777777" w:rsidR="00C62C39" w:rsidRDefault="00C62C39" w:rsidP="00B509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E6E6462" w14:textId="77777777" w:rsidR="00C62C39" w:rsidRDefault="00C62C39">
    <w:pPr>
      <w:tabs>
        <w:tab w:val="center" w:pos="5040"/>
      </w:tabs>
      <w:jc w:val="left"/>
      <w:rPr>
        <w:i/>
        <w:iCs/>
      </w:rPr>
    </w:pPr>
    <w:r>
      <w:rPr>
        <w:i/>
        <w:iCs/>
      </w:rPr>
      <w:t>© 2007 National Association of Insurance Commissioners</w:t>
    </w:r>
  </w:p>
  <w:p w14:paraId="6C0E0D78" w14:textId="77777777" w:rsidR="00C62C39" w:rsidRDefault="00C62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735A" w14:textId="77777777" w:rsidR="00514B8B" w:rsidRDefault="00514B8B">
      <w:r>
        <w:separator/>
      </w:r>
    </w:p>
  </w:footnote>
  <w:footnote w:type="continuationSeparator" w:id="0">
    <w:p w14:paraId="7FBE1F89" w14:textId="77777777" w:rsidR="00514B8B" w:rsidRDefault="0051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AADF" w14:textId="77777777" w:rsidR="00490CA2" w:rsidRDefault="00490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CEDE" w14:textId="1D7E5DC6" w:rsidR="00C37F69" w:rsidRPr="00E5755E" w:rsidRDefault="00C37F69" w:rsidP="00E5755E">
    <w:pPr>
      <w:pStyle w:val="Header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3DF4" w14:textId="77777777" w:rsidR="00490CA2" w:rsidRDefault="00490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09"/>
    <w:rsid w:val="0005002B"/>
    <w:rsid w:val="00051BC7"/>
    <w:rsid w:val="00080BC6"/>
    <w:rsid w:val="00085203"/>
    <w:rsid w:val="000F2E5C"/>
    <w:rsid w:val="001025FE"/>
    <w:rsid w:val="0011242D"/>
    <w:rsid w:val="001634B2"/>
    <w:rsid w:val="001B377B"/>
    <w:rsid w:val="001C1ACC"/>
    <w:rsid w:val="001F1E96"/>
    <w:rsid w:val="00221626"/>
    <w:rsid w:val="00287C20"/>
    <w:rsid w:val="00314DEB"/>
    <w:rsid w:val="00344992"/>
    <w:rsid w:val="00386FDA"/>
    <w:rsid w:val="003C786C"/>
    <w:rsid w:val="00446E08"/>
    <w:rsid w:val="00463BAC"/>
    <w:rsid w:val="00472D0A"/>
    <w:rsid w:val="004858D8"/>
    <w:rsid w:val="00490CA2"/>
    <w:rsid w:val="004C6C7A"/>
    <w:rsid w:val="004E4FE9"/>
    <w:rsid w:val="00514B8B"/>
    <w:rsid w:val="00583722"/>
    <w:rsid w:val="00591566"/>
    <w:rsid w:val="005A4763"/>
    <w:rsid w:val="005B4032"/>
    <w:rsid w:val="006422CD"/>
    <w:rsid w:val="0069003D"/>
    <w:rsid w:val="006B4F85"/>
    <w:rsid w:val="007037FF"/>
    <w:rsid w:val="00716CDE"/>
    <w:rsid w:val="007604D9"/>
    <w:rsid w:val="007D226B"/>
    <w:rsid w:val="007E2F9B"/>
    <w:rsid w:val="007F33B5"/>
    <w:rsid w:val="00824B42"/>
    <w:rsid w:val="00825E55"/>
    <w:rsid w:val="008348FB"/>
    <w:rsid w:val="008B2FE8"/>
    <w:rsid w:val="008C53EC"/>
    <w:rsid w:val="00922055"/>
    <w:rsid w:val="009C709F"/>
    <w:rsid w:val="00A45884"/>
    <w:rsid w:val="00A50F09"/>
    <w:rsid w:val="00A60344"/>
    <w:rsid w:val="00A61100"/>
    <w:rsid w:val="00A6526C"/>
    <w:rsid w:val="00A71035"/>
    <w:rsid w:val="00A8176E"/>
    <w:rsid w:val="00AC5EF9"/>
    <w:rsid w:val="00B00F57"/>
    <w:rsid w:val="00B30002"/>
    <w:rsid w:val="00B509F4"/>
    <w:rsid w:val="00C17043"/>
    <w:rsid w:val="00C3060C"/>
    <w:rsid w:val="00C37F69"/>
    <w:rsid w:val="00C47A20"/>
    <w:rsid w:val="00C5738E"/>
    <w:rsid w:val="00C62C39"/>
    <w:rsid w:val="00C65136"/>
    <w:rsid w:val="00CA2BCF"/>
    <w:rsid w:val="00CD0463"/>
    <w:rsid w:val="00CF6FEC"/>
    <w:rsid w:val="00D01939"/>
    <w:rsid w:val="00D13ACB"/>
    <w:rsid w:val="00DB0A7B"/>
    <w:rsid w:val="00E0157F"/>
    <w:rsid w:val="00E10919"/>
    <w:rsid w:val="00E1393D"/>
    <w:rsid w:val="00E5755E"/>
    <w:rsid w:val="00EA0BBE"/>
    <w:rsid w:val="00EA5B64"/>
    <w:rsid w:val="00EB4EE7"/>
    <w:rsid w:val="00EC0D77"/>
    <w:rsid w:val="00F12D9A"/>
    <w:rsid w:val="00F76D95"/>
    <w:rsid w:val="00FA3586"/>
    <w:rsid w:val="00FA7F4D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1631C50"/>
  <w15:chartTrackingRefBased/>
  <w15:docId w15:val="{DBCEED2C-5AB6-4B22-B441-0F2FD13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03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C20"/>
  </w:style>
  <w:style w:type="paragraph" w:styleId="Revision">
    <w:name w:val="Revision"/>
    <w:hidden/>
    <w:uiPriority w:val="99"/>
    <w:semiHidden/>
    <w:rsid w:val="0044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6127-4B22-4266-B65D-E8A84CD3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(E) WORKING GROUP</vt:lpstr>
    </vt:vector>
  </TitlesOfParts>
  <Company>NAIC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(E) WORKING GROUP</dc:title>
  <dc:subject/>
  <dc:creator>Calvin Ferguson</dc:creator>
  <cp:keywords/>
  <cp:lastModifiedBy>Jacks, Wendy</cp:lastModifiedBy>
  <cp:revision>2</cp:revision>
  <cp:lastPrinted>2018-07-18T16:35:00Z</cp:lastPrinted>
  <dcterms:created xsi:type="dcterms:W3CDTF">2023-05-31T12:31:00Z</dcterms:created>
  <dcterms:modified xsi:type="dcterms:W3CDTF">2023-05-31T12:31:00Z</dcterms:modified>
</cp:coreProperties>
</file>