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2642" w14:textId="77777777" w:rsidR="007D3FC4" w:rsidRDefault="007D3FC4" w:rsidP="00F725C4">
      <w:pPr>
        <w:rPr>
          <w:b/>
          <w:bCs/>
        </w:rPr>
      </w:pPr>
    </w:p>
    <w:p w14:paraId="18AE9DCD" w14:textId="77777777" w:rsidR="007D3FC4" w:rsidRDefault="007D3FC4" w:rsidP="00F725C4">
      <w:pPr>
        <w:rPr>
          <w:b/>
          <w:bCs/>
        </w:rPr>
      </w:pPr>
      <w:r>
        <w:rPr>
          <w:noProof/>
        </w:rPr>
        <w:drawing>
          <wp:anchor distT="0" distB="0" distL="114300" distR="114300" simplePos="0" relativeHeight="251658240" behindDoc="1" locked="0" layoutInCell="1" allowOverlap="1" wp14:anchorId="450BEDB4" wp14:editId="75AAE82E">
            <wp:simplePos x="0" y="0"/>
            <wp:positionH relativeFrom="column">
              <wp:posOffset>0</wp:posOffset>
            </wp:positionH>
            <wp:positionV relativeFrom="paragraph">
              <wp:posOffset>-177800</wp:posOffset>
            </wp:positionV>
            <wp:extent cx="5943600" cy="533400"/>
            <wp:effectExtent l="0" t="0" r="0" b="0"/>
            <wp:wrapTight wrapText="bothSides">
              <wp:wrapPolygon edited="0">
                <wp:start x="0" y="0"/>
                <wp:lineTo x="0" y="20829"/>
                <wp:lineTo x="21531" y="20829"/>
                <wp:lineTo x="21531" y="0"/>
                <wp:lineTo x="0" y="0"/>
              </wp:wrapPolygon>
            </wp:wrapTight>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533400"/>
                    </a:xfrm>
                    <a:prstGeom prst="rect">
                      <a:avLst/>
                    </a:prstGeom>
                  </pic:spPr>
                </pic:pic>
              </a:graphicData>
            </a:graphic>
            <wp14:sizeRelV relativeFrom="margin">
              <wp14:pctHeight>0</wp14:pctHeight>
            </wp14:sizeRelV>
          </wp:anchor>
        </w:drawing>
      </w:r>
    </w:p>
    <w:p w14:paraId="0E71584C" w14:textId="77777777" w:rsidR="00832FB7" w:rsidRDefault="00832FB7" w:rsidP="00832FB7">
      <w:r>
        <w:t xml:space="preserve">Via email to: </w:t>
      </w:r>
    </w:p>
    <w:p w14:paraId="2D550E30" w14:textId="77777777" w:rsidR="00832FB7" w:rsidRDefault="00832FB7" w:rsidP="00832FB7">
      <w:r>
        <w:t xml:space="preserve">Richard Tozer </w:t>
      </w:r>
    </w:p>
    <w:p w14:paraId="770AE81F" w14:textId="77777777" w:rsidR="0043784F" w:rsidRDefault="00832FB7" w:rsidP="00832FB7">
      <w:r>
        <w:t>VA State Corporation Commission</w:t>
      </w:r>
    </w:p>
    <w:p w14:paraId="330E1238" w14:textId="58246C0A" w:rsidR="00832FB7" w:rsidRDefault="0043784F" w:rsidP="00832FB7">
      <w:r>
        <w:t>Chair, NAIC Producer Licening Continuing Education Working Group</w:t>
      </w:r>
      <w:r w:rsidR="00832FB7">
        <w:t xml:space="preserve"> </w:t>
      </w:r>
    </w:p>
    <w:p w14:paraId="3DDDAC76" w14:textId="77777777" w:rsidR="00832FB7" w:rsidRDefault="00832FB7" w:rsidP="00832FB7">
      <w:r>
        <w:t>Richard.tozer@scc.virginia.gov</w:t>
      </w:r>
    </w:p>
    <w:p w14:paraId="7C2DF498" w14:textId="77777777" w:rsidR="00832FB7" w:rsidRDefault="00832FB7" w:rsidP="00832FB7"/>
    <w:p w14:paraId="0A0D613C" w14:textId="77777777" w:rsidR="00832FB7" w:rsidRDefault="00832FB7" w:rsidP="00832FB7">
      <w:r>
        <w:t xml:space="preserve">Greg Welker, </w:t>
      </w:r>
    </w:p>
    <w:p w14:paraId="3E57F192" w14:textId="77777777" w:rsidR="00832FB7" w:rsidRDefault="00832FB7" w:rsidP="00832FB7">
      <w:r>
        <w:t xml:space="preserve">Sr. Antifraud and Producer Licensing Program Manager </w:t>
      </w:r>
    </w:p>
    <w:p w14:paraId="4CD404EE" w14:textId="4EDB3F69" w:rsidR="00F725C4" w:rsidRDefault="00832FB7" w:rsidP="00832FB7">
      <w:r>
        <w:t>Gwelker@naic.org</w:t>
      </w:r>
    </w:p>
    <w:p w14:paraId="7CCDF4ED" w14:textId="77777777" w:rsidR="00F725C4" w:rsidRDefault="00F725C4" w:rsidP="0094762B">
      <w:pPr>
        <w:jc w:val="right"/>
      </w:pPr>
    </w:p>
    <w:p w14:paraId="043A1978" w14:textId="1F34FCC9" w:rsidR="00F725C4" w:rsidRDefault="009B11BF" w:rsidP="00F725C4">
      <w:r>
        <w:t>June 17, 2025</w:t>
      </w:r>
    </w:p>
    <w:p w14:paraId="1FBB9CA8" w14:textId="77777777" w:rsidR="005F6936" w:rsidRDefault="005F6936" w:rsidP="00F725C4"/>
    <w:p w14:paraId="6817C356" w14:textId="09D694CB" w:rsidR="005F6936" w:rsidRPr="00F725C4" w:rsidRDefault="005F6936" w:rsidP="00F725C4">
      <w:r>
        <w:t xml:space="preserve">Re: Suggested Edits to Chapter 8 Of the Producer Handbook </w:t>
      </w:r>
    </w:p>
    <w:p w14:paraId="43EFBD53" w14:textId="77777777" w:rsidR="00124BC2" w:rsidRDefault="00124BC2" w:rsidP="00F725C4"/>
    <w:p w14:paraId="2BE3F2A3" w14:textId="388EBAD6" w:rsidR="00832FB7" w:rsidRDefault="00832FB7" w:rsidP="00832FB7">
      <w:bookmarkStart w:id="0" w:name="StartingPoint"/>
      <w:bookmarkEnd w:id="0"/>
      <w:r>
        <w:t>Dear Mr. Tozer:</w:t>
      </w:r>
    </w:p>
    <w:p w14:paraId="51A49B3A" w14:textId="0B253252" w:rsidR="00832FB7" w:rsidRDefault="00832FB7" w:rsidP="00832FB7"/>
    <w:p w14:paraId="2E719290" w14:textId="492D3386" w:rsidR="00832FB7" w:rsidRDefault="00832FB7" w:rsidP="00832FB7">
      <w:r>
        <w:t xml:space="preserve">Below please find some suggested edits to Chapter 8 of the Producer Handbook regarding the examination in other than English. The intent of the suggested edits is simply to acknowledge that a greater number of states currently offer the exam in other than English than was the case when the Producer Handbook was originally drafted. And that there may be benefits to doing so. The existing language highlighting caution when considering such a change is left intact. </w:t>
      </w:r>
      <w:r w:rsidR="0043784F">
        <w:t>Proposed Edits:</w:t>
      </w:r>
    </w:p>
    <w:p w14:paraId="561074EE" w14:textId="77777777" w:rsidR="00832FB7" w:rsidRDefault="00832FB7" w:rsidP="00832FB7"/>
    <w:p w14:paraId="5062A766" w14:textId="62462944" w:rsidR="00832FB7" w:rsidRDefault="00832FB7" w:rsidP="00832FB7">
      <w:r>
        <w:t xml:space="preserve">Thank you and the members of the </w:t>
      </w:r>
      <w:r w:rsidR="005F6936">
        <w:t>C</w:t>
      </w:r>
      <w:r>
        <w:t>ontinuing Education Working Group for your consideration.</w:t>
      </w:r>
    </w:p>
    <w:p w14:paraId="2779EABF" w14:textId="0E81CD43" w:rsidR="00832FB7" w:rsidRDefault="00832FB7" w:rsidP="00832FB7"/>
    <w:p w14:paraId="1DFF1677" w14:textId="77777777" w:rsidR="004E122E" w:rsidRDefault="004E122E" w:rsidP="004E122E">
      <w:r>
        <w:t>Examinations in Languages Other Than English</w:t>
      </w:r>
    </w:p>
    <w:p w14:paraId="4CA06C8A" w14:textId="77777777" w:rsidR="00DE0693" w:rsidRDefault="00DE0693" w:rsidP="004E122E"/>
    <w:p w14:paraId="0CAFD3C0" w14:textId="1F8AFBE9" w:rsidR="004E122E" w:rsidRDefault="004E122E" w:rsidP="004E122E">
      <w:r w:rsidRPr="005D72D8">
        <w:rPr>
          <w:color w:val="EE0000"/>
        </w:rPr>
        <w:t>A number of states have determined to offer the producer exam in a language other than English (typically Spanish) in recent years</w:t>
      </w:r>
      <w:r w:rsidR="00DE0693" w:rsidRPr="005D72D8">
        <w:rPr>
          <w:color w:val="EE0000"/>
        </w:rPr>
        <w:t>, and this trend appears to be growing</w:t>
      </w:r>
      <w:r w:rsidRPr="005D72D8">
        <w:rPr>
          <w:color w:val="EE0000"/>
        </w:rPr>
        <w:t>. The decision to offer the exam in other than English may turn on several factors, including state demographics and testing provider resources.</w:t>
      </w:r>
      <w:r>
        <w:t xml:space="preserve"> Providing the exam in other than English may be tool that increase access to otherwise qualified applicants from diverse communities. Some industry experts suggest caution about using translated or interpreted exams. The material may not directly translate into equivalent terms or meaning. Cultural biases might cause incorrect interpretation of a meaning. Some experts recommend that tests should be developed and administered in English, especially if other materials necessary to perform job duties for the profession, such as contracts, are in English. State licensing directors should review state law and consult with legal counsel about the appropriateness of offering examinations in a foreign language.</w:t>
      </w:r>
    </w:p>
    <w:p w14:paraId="63B11BA7" w14:textId="77777777" w:rsidR="0043784F" w:rsidRDefault="0043784F" w:rsidP="004E122E"/>
    <w:p w14:paraId="2111BA53" w14:textId="19184F23" w:rsidR="0043784F" w:rsidRDefault="0043784F" w:rsidP="0043784F">
      <w:r>
        <w:t>Thank you and the members of the Continuing Education Working Group for your consideration.</w:t>
      </w:r>
    </w:p>
    <w:p w14:paraId="4025CAFC" w14:textId="77777777" w:rsidR="0043784F" w:rsidRDefault="0043784F" w:rsidP="0043784F"/>
    <w:p w14:paraId="441CD485" w14:textId="4159C85A" w:rsidR="0043784F" w:rsidRDefault="0043784F" w:rsidP="004E122E"/>
    <w:p w14:paraId="7BA0C550" w14:textId="0B055B44" w:rsidR="0043784F" w:rsidRDefault="0043784F" w:rsidP="004E122E"/>
    <w:p w14:paraId="6467CF6A" w14:textId="3B5C4E1D" w:rsidR="0043784F" w:rsidRDefault="0043784F" w:rsidP="004E122E">
      <w:r>
        <w:t>Sincerely,</w:t>
      </w:r>
    </w:p>
    <w:p w14:paraId="3C06A598" w14:textId="5F2D884C" w:rsidR="00AF3215" w:rsidRPr="008D572A" w:rsidRDefault="00AF3215" w:rsidP="004E122E">
      <w:r w:rsidRPr="00AF3215">
        <w:rPr>
          <w:rFonts w:ascii="Franklin Gothic Book" w:eastAsia="Calibri" w:hAnsi="Franklin Gothic Book" w:cs="Times New Roman"/>
          <w:noProof/>
        </w:rPr>
        <w:drawing>
          <wp:anchor distT="0" distB="0" distL="114300" distR="114300" simplePos="0" relativeHeight="251660288" behindDoc="1" locked="0" layoutInCell="1" allowOverlap="1" wp14:anchorId="6AB50923" wp14:editId="70D2BCAC">
            <wp:simplePos x="0" y="0"/>
            <wp:positionH relativeFrom="column">
              <wp:posOffset>-457200</wp:posOffset>
            </wp:positionH>
            <wp:positionV relativeFrom="paragraph">
              <wp:posOffset>101600</wp:posOffset>
            </wp:positionV>
            <wp:extent cx="2129750" cy="581025"/>
            <wp:effectExtent l="0" t="0" r="4445" b="0"/>
            <wp:wrapNone/>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9750" cy="58102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76B1421" wp14:editId="5739B023">
            <wp:extent cx="3335020" cy="908685"/>
            <wp:effectExtent l="0" t="0" r="0" b="5715"/>
            <wp:docPr id="995018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5020" cy="908685"/>
                    </a:xfrm>
                    <a:prstGeom prst="rect">
                      <a:avLst/>
                    </a:prstGeom>
                    <a:noFill/>
                  </pic:spPr>
                </pic:pic>
              </a:graphicData>
            </a:graphic>
          </wp:inline>
        </w:drawing>
      </w:r>
    </w:p>
    <w:sectPr w:rsidR="00AF3215" w:rsidRPr="008D572A" w:rsidSect="007D3FC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1440" w:bottom="1008"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AB1B" w14:textId="77777777" w:rsidR="00B00C56" w:rsidRDefault="00B00C56" w:rsidP="008D4478">
      <w:pPr>
        <w:spacing w:line="240" w:lineRule="auto"/>
      </w:pPr>
      <w:r>
        <w:separator/>
      </w:r>
    </w:p>
  </w:endnote>
  <w:endnote w:type="continuationSeparator" w:id="0">
    <w:p w14:paraId="4C0E04B3" w14:textId="77777777" w:rsidR="00B00C56" w:rsidRDefault="00B00C56" w:rsidP="008D44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45 Lt">
    <w:altName w:val="Arial"/>
    <w:charset w:val="00"/>
    <w:family w:val="swiss"/>
    <w:pitch w:val="variable"/>
    <w:sig w:usb0="A00000A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2AFF" w:usb1="D000785B" w:usb2="00000009" w:usb3="00000000" w:csb0="000001FF" w:csb1="00000000"/>
  </w:font>
  <w:font w:name="Helvetica 65 Medium">
    <w:altName w:val="Arial"/>
    <w:panose1 w:val="00000000000000000000"/>
    <w:charset w:val="00"/>
    <w:family w:val="swiss"/>
    <w:notTrueType/>
    <w:pitch w:val="variable"/>
    <w:sig w:usb0="800000AF" w:usb1="4000004A" w:usb2="00000000" w:usb3="00000000" w:csb0="00000001" w:csb1="00000000"/>
  </w:font>
  <w:font w:name="HelveticaNeueLT Pro 55 Roman">
    <w:altName w:val="Arial"/>
    <w:charset w:val="00"/>
    <w:family w:val="swiss"/>
    <w:pitch w:val="variable"/>
    <w:sig w:usb0="A00000AF" w:usb1="5000204A" w:usb2="00000000" w:usb3="00000000" w:csb0="00000093" w:csb1="00000000"/>
  </w:font>
  <w:font w:name="HelveticaNeueLT Pro 65 Md">
    <w:altName w:val="Arial"/>
    <w:charset w:val="00"/>
    <w:family w:val="swiss"/>
    <w:pitch w:val="variable"/>
    <w:sig w:usb0="A00000AF" w:usb1="5000204A"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LT Pro 45 Light">
    <w:altName w:val="Arial"/>
    <w:charset w:val="4D"/>
    <w:family w:val="swiss"/>
    <w:pitch w:val="variable"/>
    <w:sig w:usb0="A00000A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C2FC" w14:textId="77777777" w:rsidR="00DC6D44" w:rsidRDefault="00DC6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DA10" w14:textId="77777777" w:rsidR="00DC6D44" w:rsidRDefault="00DC6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B333" w14:textId="77777777" w:rsidR="00B6697C" w:rsidRDefault="00B6697C" w:rsidP="00B6697C">
    <w:pPr>
      <w:spacing w:line="240" w:lineRule="auto"/>
      <w:jc w:val="center"/>
      <w:rPr>
        <w:sz w:val="16"/>
        <w:szCs w:val="16"/>
      </w:rPr>
    </w:pPr>
    <w:r w:rsidRPr="00774383">
      <w:rPr>
        <w:b/>
        <w:sz w:val="16"/>
        <w:szCs w:val="16"/>
      </w:rPr>
      <w:t>American Council of Life Insurers</w:t>
    </w:r>
    <w:r w:rsidR="00881523">
      <w:rPr>
        <w:b/>
        <w:sz w:val="16"/>
        <w:szCs w:val="16"/>
      </w:rPr>
      <w:t xml:space="preserve"> </w:t>
    </w:r>
    <w:r>
      <w:rPr>
        <w:b/>
        <w:sz w:val="16"/>
        <w:szCs w:val="16"/>
      </w:rPr>
      <w:t xml:space="preserve"> </w:t>
    </w:r>
    <w:r w:rsidRPr="00A52A97">
      <w:rPr>
        <w:bCs/>
        <w:sz w:val="16"/>
        <w:szCs w:val="16"/>
      </w:rPr>
      <w:t>|</w:t>
    </w:r>
    <w:r w:rsidR="00881523">
      <w:rPr>
        <w:bCs/>
        <w:sz w:val="16"/>
        <w:szCs w:val="16"/>
      </w:rPr>
      <w:t xml:space="preserve"> </w:t>
    </w:r>
    <w:r>
      <w:rPr>
        <w:b/>
        <w:sz w:val="16"/>
        <w:szCs w:val="16"/>
      </w:rPr>
      <w:t xml:space="preserve"> </w:t>
    </w:r>
    <w:r w:rsidRPr="00774383">
      <w:rPr>
        <w:sz w:val="16"/>
        <w:szCs w:val="16"/>
      </w:rPr>
      <w:t>101 Constitution Ave, NW, Suite 700</w:t>
    </w:r>
    <w:r w:rsidR="00881523">
      <w:rPr>
        <w:sz w:val="16"/>
        <w:szCs w:val="16"/>
      </w:rPr>
      <w:t xml:space="preserve"> </w:t>
    </w:r>
    <w:r>
      <w:rPr>
        <w:sz w:val="16"/>
        <w:szCs w:val="16"/>
      </w:rPr>
      <w:t xml:space="preserve"> |</w:t>
    </w:r>
    <w:r w:rsidR="00881523">
      <w:rPr>
        <w:sz w:val="16"/>
        <w:szCs w:val="16"/>
      </w:rPr>
      <w:t xml:space="preserve"> </w:t>
    </w:r>
    <w:r>
      <w:rPr>
        <w:sz w:val="16"/>
        <w:szCs w:val="16"/>
      </w:rPr>
      <w:t xml:space="preserve"> </w:t>
    </w:r>
    <w:r w:rsidRPr="00774383">
      <w:rPr>
        <w:sz w:val="16"/>
        <w:szCs w:val="16"/>
      </w:rPr>
      <w:t>Washington, DC 20001-2133</w:t>
    </w:r>
  </w:p>
  <w:p w14:paraId="50148631" w14:textId="77777777" w:rsidR="00F73505" w:rsidRPr="00F73505" w:rsidRDefault="00A60100" w:rsidP="00124BC2">
    <w:pPr>
      <w:pStyle w:val="Footer"/>
      <w:jc w:val="both"/>
      <w:rPr>
        <w:bCs/>
        <w:sz w:val="10"/>
        <w:szCs w:val="10"/>
      </w:rPr>
    </w:pPr>
    <w:r w:rsidRPr="00C33832">
      <w:rPr>
        <w:rFonts w:ascii="Helvetica Neue LT Pro 45 Light" w:eastAsia="Century Gothic" w:hAnsi="Helvetica Neue LT Pro 45 Light" w:cs="Times New Roman"/>
        <w:noProof/>
        <w:color w:val="19B8CB"/>
      </w:rPr>
      <mc:AlternateContent>
        <mc:Choice Requires="wps">
          <w:drawing>
            <wp:inline distT="0" distB="0" distL="0" distR="0" wp14:anchorId="329834DF" wp14:editId="14311A05">
              <wp:extent cx="5943600" cy="0"/>
              <wp:effectExtent l="0" t="0" r="12700" b="12700"/>
              <wp:docPr id="7" name="Straight Connector 7" descr="straight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a:noFill/>
                      <a:ln w="6350" cap="flat" cmpd="sng" algn="ctr">
                        <a:solidFill>
                          <a:srgbClr val="42A6AC"/>
                        </a:solidFill>
                        <a:prstDash val="solid"/>
                        <a:miter lim="800000"/>
                      </a:ln>
                      <a:effectLst/>
                    </wps:spPr>
                    <wps:bodyPr/>
                  </wps:wsp>
                </a:graphicData>
              </a:graphic>
            </wp:inline>
          </w:drawing>
        </mc:Choice>
        <mc:Fallback>
          <w:pict>
            <v:line w14:anchorId="169E4E11" id="Straight Connector 7" o:spid="_x0000_s1026" alt="straight line"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" strokecolor="#42a6ac" strokeweight=".5pt">
              <v:stroke joinstyle="miter"/>
              <w10:anchorlock/>
            </v:line>
          </w:pict>
        </mc:Fallback>
      </mc:AlternateContent>
    </w:r>
    <w:r w:rsidR="003823B8" w:rsidRPr="00774383">
      <w:rPr>
        <w:b/>
        <w:sz w:val="16"/>
        <w:szCs w:val="16"/>
      </w:rPr>
      <w:br/>
    </w:r>
  </w:p>
  <w:p w14:paraId="3E6CD766" w14:textId="77777777" w:rsidR="00DA41D2" w:rsidRDefault="0014283C" w:rsidP="00124BC2">
    <w:pPr>
      <w:pStyle w:val="Footer"/>
      <w:jc w:val="both"/>
      <w:rPr>
        <w:bCs/>
        <w:sz w:val="16"/>
        <w:szCs w:val="16"/>
      </w:rPr>
    </w:pPr>
    <w:r w:rsidRPr="0014283C">
      <w:rPr>
        <w:bCs/>
        <w:sz w:val="16"/>
        <w:szCs w:val="16"/>
      </w:rPr>
      <w:t>The American Council of Life Insurers is the leading trade association driving public policy and advocacy on behalf of the life insurance industry. 90 million American families rely on the life insurance industry for financial protection and retirement security. ACLI’s member companies are dedicated to protecting consumers’ financial wellbeing through life insurance, annuities, retirement plans, long-term care insurance, disability income insurance, reinsurance, and dental, vision and other supplemental benefits. ACLI’s </w:t>
    </w:r>
    <w:r w:rsidRPr="0014283C">
      <w:rPr>
        <w:b/>
        <w:bCs/>
        <w:sz w:val="16"/>
        <w:szCs w:val="16"/>
      </w:rPr>
      <w:t>275</w:t>
    </w:r>
    <w:r>
      <w:rPr>
        <w:b/>
        <w:bCs/>
        <w:sz w:val="16"/>
        <w:szCs w:val="16"/>
      </w:rPr>
      <w:t xml:space="preserve"> </w:t>
    </w:r>
    <w:r w:rsidRPr="0014283C">
      <w:rPr>
        <w:b/>
        <w:bCs/>
        <w:sz w:val="16"/>
        <w:szCs w:val="16"/>
      </w:rPr>
      <w:t>member companies</w:t>
    </w:r>
    <w:r w:rsidRPr="0014283C">
      <w:rPr>
        <w:bCs/>
        <w:sz w:val="16"/>
        <w:szCs w:val="16"/>
      </w:rPr>
      <w:t> represent </w:t>
    </w:r>
    <w:r w:rsidRPr="0014283C">
      <w:rPr>
        <w:b/>
        <w:bCs/>
        <w:sz w:val="16"/>
        <w:szCs w:val="16"/>
      </w:rPr>
      <w:t>93 percent</w:t>
    </w:r>
    <w:r w:rsidRPr="0014283C">
      <w:rPr>
        <w:bCs/>
        <w:sz w:val="16"/>
        <w:szCs w:val="16"/>
      </w:rPr>
      <w:t> of industry assets in the United States.</w:t>
    </w:r>
  </w:p>
  <w:p w14:paraId="70903679" w14:textId="77777777" w:rsidR="003823B8" w:rsidRPr="00B6697C" w:rsidRDefault="0014283C" w:rsidP="00B6697C">
    <w:pPr>
      <w:pStyle w:val="Footer"/>
      <w:jc w:val="both"/>
      <w:rPr>
        <w:b/>
        <w:sz w:val="16"/>
        <w:szCs w:val="16"/>
      </w:rPr>
    </w:pPr>
    <w:r>
      <w:rPr>
        <w:b/>
        <w:sz w:val="16"/>
        <w:szCs w:val="16"/>
      </w:rPr>
      <w:br/>
    </w:r>
    <w:r w:rsidR="00DA41D2" w:rsidRPr="003E5A35">
      <w:rPr>
        <w:b/>
        <w:sz w:val="16"/>
        <w:szCs w:val="16"/>
      </w:rPr>
      <w:t>acli.com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82B2" w14:textId="77777777" w:rsidR="00B00C56" w:rsidRDefault="00B00C56" w:rsidP="008D4478">
      <w:pPr>
        <w:spacing w:line="240" w:lineRule="auto"/>
      </w:pPr>
      <w:r>
        <w:separator/>
      </w:r>
    </w:p>
  </w:footnote>
  <w:footnote w:type="continuationSeparator" w:id="0">
    <w:p w14:paraId="7842719A" w14:textId="77777777" w:rsidR="00B00C56" w:rsidRDefault="00B00C56" w:rsidP="008D44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AC9C" w14:textId="77777777" w:rsidR="00DC6D44" w:rsidRDefault="00DC6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7D9B" w14:textId="77777777" w:rsidR="00B6640A" w:rsidRDefault="005103C8" w:rsidP="005103C8">
    <w:pPr>
      <w:pStyle w:val="Header"/>
      <w:tabs>
        <w:tab w:val="clear" w:pos="4680"/>
        <w:tab w:val="clear" w:pos="9360"/>
        <w:tab w:val="left" w:pos="88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5BE6" w14:textId="77777777" w:rsidR="00DC6D44" w:rsidRDefault="00DC6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826F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608F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7E4F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CBA2F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7066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48825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CA3BB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086CCE"/>
    <w:lvl w:ilvl="0">
      <w:start w:val="1"/>
      <w:numFmt w:val="bullet"/>
      <w:lvlText w:val=""/>
      <w:lvlJc w:val="left"/>
      <w:pPr>
        <w:ind w:left="720" w:hanging="360"/>
      </w:pPr>
      <w:rPr>
        <w:rFonts w:ascii="Wingdings" w:hAnsi="Wingdings" w:hint="default"/>
        <w:sz w:val="22"/>
      </w:rPr>
    </w:lvl>
  </w:abstractNum>
  <w:abstractNum w:abstractNumId="8" w15:restartNumberingAfterBreak="0">
    <w:nsid w:val="FFFFFF88"/>
    <w:multiLevelType w:val="singleLevel"/>
    <w:tmpl w:val="3CA635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D4A0AC"/>
    <w:lvl w:ilvl="0">
      <w:start w:val="1"/>
      <w:numFmt w:val="bullet"/>
      <w:lvlText w:val=""/>
      <w:lvlJc w:val="left"/>
      <w:pPr>
        <w:ind w:left="360" w:hanging="360"/>
      </w:pPr>
      <w:rPr>
        <w:rFonts w:ascii="Wingdings" w:hAnsi="Wingdings" w:hint="default"/>
        <w:color w:val="19B8CB" w:themeColor="accent1"/>
        <w:sz w:val="20"/>
      </w:rPr>
    </w:lvl>
  </w:abstractNum>
  <w:abstractNum w:abstractNumId="10" w15:restartNumberingAfterBreak="0">
    <w:nsid w:val="03BA1919"/>
    <w:multiLevelType w:val="multilevel"/>
    <w:tmpl w:val="0409001D"/>
    <w:styleLink w:val="ACLIAgendas"/>
    <w:lvl w:ilvl="0">
      <w:start w:val="1"/>
      <w:numFmt w:val="upperRoman"/>
      <w:lvlText w:val="%1)"/>
      <w:lvlJc w:val="left"/>
      <w:pPr>
        <w:ind w:left="360" w:hanging="360"/>
      </w:pPr>
      <w:rPr>
        <w:rFonts w:ascii="HelveticaNeueLT Pro 45 Lt" w:hAnsi="HelveticaNeueLT Pro 45 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287C26"/>
    <w:multiLevelType w:val="multilevel"/>
    <w:tmpl w:val="B254C822"/>
    <w:styleLink w:val="Agenda"/>
    <w:lvl w:ilvl="0">
      <w:start w:val="1"/>
      <w:numFmt w:val="upperRoman"/>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upperRoman"/>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0ABA2E64"/>
    <w:multiLevelType w:val="multilevel"/>
    <w:tmpl w:val="26BE8E78"/>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A77233"/>
    <w:multiLevelType w:val="multilevel"/>
    <w:tmpl w:val="0409001D"/>
    <w:styleLink w:val="Bullets"/>
    <w:lvl w:ilvl="0">
      <w:start w:val="1"/>
      <w:numFmt w:val="bullet"/>
      <w:lvlText w:val=""/>
      <w:lvlJc w:val="left"/>
      <w:pPr>
        <w:ind w:left="360" w:hanging="360"/>
      </w:pPr>
      <w:rPr>
        <w:rFonts w:ascii="Wingdings" w:hAnsi="Wingdings" w:hint="default"/>
        <w:color w:val="1CB8C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0011A1C"/>
    <w:multiLevelType w:val="multilevel"/>
    <w:tmpl w:val="DF569BC2"/>
    <w:styleLink w:val="Bullets-MainLevel10pt"/>
    <w:lvl w:ilvl="0">
      <w:start w:val="1"/>
      <w:numFmt w:val="bullet"/>
      <w:lvlText w:val=""/>
      <w:lvlJc w:val="left"/>
      <w:pPr>
        <w:ind w:left="360" w:hanging="360"/>
      </w:pPr>
      <w:rPr>
        <w:rFonts w:ascii="Wingdings" w:hAnsi="Wingdings" w:hint="default"/>
        <w:color w:val="1CB8CB"/>
        <w:sz w:val="20"/>
      </w:rPr>
    </w:lvl>
    <w:lvl w:ilvl="1">
      <w:start w:val="1"/>
      <w:numFmt w:val="bullet"/>
      <w:lvlText w:val=""/>
      <w:lvlJc w:val="left"/>
      <w:pPr>
        <w:ind w:left="1080" w:hanging="360"/>
      </w:pPr>
      <w:rPr>
        <w:rFonts w:ascii="Wingdings" w:hAnsi="Wingdings"/>
        <w:color w:val="000000"/>
        <w:sz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07E5660"/>
    <w:multiLevelType w:val="hybridMultilevel"/>
    <w:tmpl w:val="E51640C8"/>
    <w:lvl w:ilvl="0" w:tplc="506A6B42">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9920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D4176A2"/>
    <w:multiLevelType w:val="multilevel"/>
    <w:tmpl w:val="B254C822"/>
    <w:numStyleLink w:val="Agenda"/>
  </w:abstractNum>
  <w:abstractNum w:abstractNumId="18" w15:restartNumberingAfterBreak="0">
    <w:nsid w:val="27D71FDD"/>
    <w:multiLevelType w:val="multilevel"/>
    <w:tmpl w:val="DF569BC2"/>
    <w:numStyleLink w:val="Bullets-MainLevel10pt"/>
  </w:abstractNum>
  <w:abstractNum w:abstractNumId="19" w15:restartNumberingAfterBreak="0">
    <w:nsid w:val="30FA138B"/>
    <w:multiLevelType w:val="multilevel"/>
    <w:tmpl w:val="A8D461C6"/>
    <w:styleLink w:val="ACLIBulletList"/>
    <w:lvl w:ilvl="0">
      <w:start w:val="1"/>
      <w:numFmt w:val="bullet"/>
      <w:lvlText w:val=""/>
      <w:lvlJc w:val="left"/>
      <w:pPr>
        <w:ind w:left="288" w:hanging="288"/>
      </w:pPr>
      <w:rPr>
        <w:rFonts w:ascii="Wingdings" w:hAnsi="Wingdings" w:hint="default"/>
        <w:color w:val="19B8CB" w:themeColor="accent1"/>
      </w:rPr>
    </w:lvl>
    <w:lvl w:ilvl="1">
      <w:start w:val="1"/>
      <w:numFmt w:val="bullet"/>
      <w:lvlText w:val=""/>
      <w:lvlJc w:val="left"/>
      <w:pPr>
        <w:ind w:left="576" w:hanging="288"/>
      </w:pPr>
      <w:rPr>
        <w:rFonts w:ascii="Wingdings" w:hAnsi="Wingdings" w:hint="default"/>
      </w:rPr>
    </w:lvl>
    <w:lvl w:ilvl="2">
      <w:start w:val="1"/>
      <w:numFmt w:val="bullet"/>
      <w:lvlText w:val=""/>
      <w:lvlJc w:val="left"/>
      <w:pPr>
        <w:ind w:left="864" w:hanging="288"/>
      </w:pPr>
      <w:rPr>
        <w:rFonts w:ascii="Wingdings" w:hAnsi="Wingdings" w:hint="default"/>
        <w:color w:val="19B8CB" w:themeColor="accent1"/>
      </w:rPr>
    </w:lvl>
    <w:lvl w:ilvl="3">
      <w:start w:val="1"/>
      <w:numFmt w:val="bullet"/>
      <w:lvlText w:val=""/>
      <w:lvlJc w:val="left"/>
      <w:pPr>
        <w:ind w:left="1152" w:hanging="288"/>
      </w:pPr>
      <w:rPr>
        <w:rFonts w:ascii="Wingdings" w:hAnsi="Wingdings" w:hint="default"/>
      </w:rPr>
    </w:lvl>
    <w:lvl w:ilvl="4">
      <w:start w:val="1"/>
      <w:numFmt w:val="bullet"/>
      <w:lvlText w:val=""/>
      <w:lvlJc w:val="left"/>
      <w:pPr>
        <w:ind w:left="1440" w:hanging="288"/>
      </w:pPr>
      <w:rPr>
        <w:rFonts w:ascii="Wingdings" w:hAnsi="Wingdings" w:hint="default"/>
        <w:color w:val="19B8CB" w:themeColor="accent1"/>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Wingdings" w:hAnsi="Wingdings" w:hint="default"/>
        <w:color w:val="19B8CB" w:themeColor="accent1"/>
      </w:rPr>
    </w:lvl>
    <w:lvl w:ilvl="7">
      <w:start w:val="1"/>
      <w:numFmt w:val="bullet"/>
      <w:lvlText w:val=""/>
      <w:lvlJc w:val="left"/>
      <w:pPr>
        <w:ind w:left="2304" w:hanging="288"/>
      </w:pPr>
      <w:rPr>
        <w:rFonts w:ascii="Wingdings" w:hAnsi="Wingdings" w:hint="default"/>
      </w:rPr>
    </w:lvl>
    <w:lvl w:ilvl="8">
      <w:start w:val="1"/>
      <w:numFmt w:val="bullet"/>
      <w:lvlText w:val=""/>
      <w:lvlJc w:val="left"/>
      <w:pPr>
        <w:ind w:left="2592" w:hanging="288"/>
      </w:pPr>
      <w:rPr>
        <w:rFonts w:ascii="Wingdings" w:hAnsi="Wingdings" w:hint="default"/>
        <w:color w:val="19B8CB" w:themeColor="accent1"/>
      </w:rPr>
    </w:lvl>
  </w:abstractNum>
  <w:abstractNum w:abstractNumId="20" w15:restartNumberingAfterBreak="0">
    <w:nsid w:val="31914863"/>
    <w:multiLevelType w:val="multilevel"/>
    <w:tmpl w:val="BB5C5F16"/>
    <w:styleLink w:val="ACLIBullets"/>
    <w:lvl w:ilvl="0">
      <w:start w:val="1"/>
      <w:numFmt w:val="bullet"/>
      <w:lvlText w:val=""/>
      <w:lvlJc w:val="left"/>
      <w:pPr>
        <w:ind w:left="360" w:hanging="360"/>
      </w:pPr>
      <w:rPr>
        <w:rFonts w:ascii="Wingdings" w:hAnsi="Wingdings" w:hint="default"/>
        <w:color w:val="19B8CB" w:themeColor="accent1"/>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F41A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77770F"/>
    <w:multiLevelType w:val="hybridMultilevel"/>
    <w:tmpl w:val="982C5C0E"/>
    <w:lvl w:ilvl="0" w:tplc="FA9608A0">
      <w:start w:val="1"/>
      <w:numFmt w:val="upperRoman"/>
      <w:lvlText w:val="%1."/>
      <w:lvlJc w:val="right"/>
      <w:pPr>
        <w:ind w:left="720" w:hanging="360"/>
      </w:pPr>
      <w:rPr>
        <w:rFonts w:ascii="Helvetica" w:hAnsi="Helvetica" w:hint="default"/>
        <w:sz w:val="2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E1608"/>
    <w:multiLevelType w:val="multilevel"/>
    <w:tmpl w:val="4CFA732A"/>
    <w:lvl w:ilvl="0">
      <w:start w:val="1"/>
      <w:numFmt w:val="bullet"/>
      <w:pStyle w:val="ListBullet"/>
      <w:lvlText w:val=""/>
      <w:lvlJc w:val="left"/>
      <w:pPr>
        <w:ind w:left="288" w:hanging="288"/>
      </w:pPr>
      <w:rPr>
        <w:rFonts w:ascii="Wingdings" w:hAnsi="Wingdings" w:hint="default"/>
        <w:color w:val="19B8CB" w:themeColor="accent1"/>
        <w:sz w:val="20"/>
      </w:rPr>
    </w:lvl>
    <w:lvl w:ilvl="1">
      <w:start w:val="1"/>
      <w:numFmt w:val="bullet"/>
      <w:lvlText w:val=""/>
      <w:lvlJc w:val="left"/>
      <w:pPr>
        <w:ind w:left="576" w:hanging="288"/>
      </w:pPr>
      <w:rPr>
        <w:rFonts w:ascii="Wingdings" w:hAnsi="Wingdings" w:hint="default"/>
      </w:rPr>
    </w:lvl>
    <w:lvl w:ilvl="2">
      <w:start w:val="1"/>
      <w:numFmt w:val="bullet"/>
      <w:lvlText w:val=""/>
      <w:lvlJc w:val="left"/>
      <w:pPr>
        <w:ind w:left="864" w:hanging="288"/>
      </w:pPr>
      <w:rPr>
        <w:rFonts w:ascii="Wingdings" w:hAnsi="Wingdings" w:hint="default"/>
        <w:color w:val="19B8CB" w:themeColor="accent1"/>
      </w:rPr>
    </w:lvl>
    <w:lvl w:ilvl="3">
      <w:start w:val="1"/>
      <w:numFmt w:val="bullet"/>
      <w:lvlText w:val=""/>
      <w:lvlJc w:val="left"/>
      <w:pPr>
        <w:ind w:left="1152" w:hanging="288"/>
      </w:pPr>
      <w:rPr>
        <w:rFonts w:ascii="Wingdings" w:hAnsi="Wingdings" w:hint="default"/>
      </w:rPr>
    </w:lvl>
    <w:lvl w:ilvl="4">
      <w:start w:val="1"/>
      <w:numFmt w:val="bullet"/>
      <w:lvlText w:val=""/>
      <w:lvlJc w:val="left"/>
      <w:pPr>
        <w:ind w:left="1440" w:hanging="288"/>
      </w:pPr>
      <w:rPr>
        <w:rFonts w:ascii="Wingdings" w:hAnsi="Wingdings" w:hint="default"/>
        <w:color w:val="19B8CB" w:themeColor="accent1"/>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Wingdings" w:hAnsi="Wingdings" w:hint="default"/>
        <w:color w:val="19B8CB" w:themeColor="accent1"/>
      </w:rPr>
    </w:lvl>
    <w:lvl w:ilvl="7">
      <w:start w:val="1"/>
      <w:numFmt w:val="bullet"/>
      <w:lvlText w:val=""/>
      <w:lvlJc w:val="left"/>
      <w:pPr>
        <w:ind w:left="2304" w:hanging="288"/>
      </w:pPr>
      <w:rPr>
        <w:rFonts w:ascii="Wingdings" w:hAnsi="Wingdings" w:hint="default"/>
      </w:rPr>
    </w:lvl>
    <w:lvl w:ilvl="8">
      <w:start w:val="1"/>
      <w:numFmt w:val="bullet"/>
      <w:lvlText w:val=""/>
      <w:lvlJc w:val="left"/>
      <w:pPr>
        <w:ind w:left="2592" w:hanging="288"/>
      </w:pPr>
      <w:rPr>
        <w:rFonts w:ascii="Wingdings" w:hAnsi="Wingdings" w:hint="default"/>
        <w:color w:val="19B8CB" w:themeColor="accent1"/>
      </w:rPr>
    </w:lvl>
  </w:abstractNum>
  <w:abstractNum w:abstractNumId="24" w15:restartNumberingAfterBreak="0">
    <w:nsid w:val="39A117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A1C0C69"/>
    <w:multiLevelType w:val="multilevel"/>
    <w:tmpl w:val="BB5C5F16"/>
    <w:numStyleLink w:val="ACLIBullets"/>
  </w:abstractNum>
  <w:abstractNum w:abstractNumId="26" w15:restartNumberingAfterBreak="0">
    <w:nsid w:val="3A2D1D37"/>
    <w:multiLevelType w:val="multilevel"/>
    <w:tmpl w:val="BB5C5F16"/>
    <w:numStyleLink w:val="ACLIBullets"/>
  </w:abstractNum>
  <w:abstractNum w:abstractNumId="27" w15:restartNumberingAfterBreak="0">
    <w:nsid w:val="3A4E704A"/>
    <w:multiLevelType w:val="hybridMultilevel"/>
    <w:tmpl w:val="0784B8FA"/>
    <w:lvl w:ilvl="0" w:tplc="96827002">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B1132C5"/>
    <w:multiLevelType w:val="multilevel"/>
    <w:tmpl w:val="A8D461C6"/>
    <w:numStyleLink w:val="ACLIBulletList"/>
  </w:abstractNum>
  <w:abstractNum w:abstractNumId="29" w15:restartNumberingAfterBreak="0">
    <w:nsid w:val="3F9273E0"/>
    <w:multiLevelType w:val="singleLevel"/>
    <w:tmpl w:val="53BA8436"/>
    <w:lvl w:ilvl="0">
      <w:start w:val="1"/>
      <w:numFmt w:val="decimal"/>
      <w:pStyle w:val="NoSpacing"/>
      <w:lvlText w:val="%1."/>
      <w:lvlJc w:val="left"/>
      <w:pPr>
        <w:ind w:left="360" w:hanging="360"/>
      </w:pPr>
      <w:rPr>
        <w:rFonts w:hint="default"/>
      </w:rPr>
    </w:lvl>
  </w:abstractNum>
  <w:abstractNum w:abstractNumId="30" w15:restartNumberingAfterBreak="0">
    <w:nsid w:val="43EF7C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5E519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5F91E0E"/>
    <w:multiLevelType w:val="hybridMultilevel"/>
    <w:tmpl w:val="91921D9C"/>
    <w:lvl w:ilvl="0" w:tplc="E2EADAC0">
      <w:start w:val="1"/>
      <w:numFmt w:val="upperRoman"/>
      <w:lvlText w:val="%1."/>
      <w:lvlJc w:val="left"/>
      <w:pPr>
        <w:ind w:left="720" w:hanging="360"/>
      </w:pPr>
      <w:rPr>
        <w:rFonts w:ascii="HelveticaNeueLT Pro 45 Lt" w:hAnsi="HelveticaNeueLT Pro 45 Lt"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DC7E31"/>
    <w:multiLevelType w:val="multilevel"/>
    <w:tmpl w:val="4CFA732A"/>
    <w:lvl w:ilvl="0">
      <w:start w:val="1"/>
      <w:numFmt w:val="bullet"/>
      <w:lvlText w:val=""/>
      <w:lvlJc w:val="left"/>
      <w:pPr>
        <w:ind w:left="288" w:hanging="288"/>
      </w:pPr>
      <w:rPr>
        <w:rFonts w:ascii="Wingdings" w:hAnsi="Wingdings" w:hint="default"/>
        <w:color w:val="19B8CB" w:themeColor="accent1"/>
        <w:sz w:val="20"/>
      </w:rPr>
    </w:lvl>
    <w:lvl w:ilvl="1">
      <w:start w:val="1"/>
      <w:numFmt w:val="bullet"/>
      <w:lvlText w:val=""/>
      <w:lvlJc w:val="left"/>
      <w:pPr>
        <w:ind w:left="576" w:hanging="288"/>
      </w:pPr>
      <w:rPr>
        <w:rFonts w:ascii="Wingdings" w:hAnsi="Wingdings" w:hint="default"/>
      </w:rPr>
    </w:lvl>
    <w:lvl w:ilvl="2">
      <w:start w:val="1"/>
      <w:numFmt w:val="bullet"/>
      <w:lvlText w:val=""/>
      <w:lvlJc w:val="left"/>
      <w:pPr>
        <w:ind w:left="864" w:hanging="288"/>
      </w:pPr>
      <w:rPr>
        <w:rFonts w:ascii="Wingdings" w:hAnsi="Wingdings" w:hint="default"/>
        <w:color w:val="19B8CB" w:themeColor="accent1"/>
      </w:rPr>
    </w:lvl>
    <w:lvl w:ilvl="3">
      <w:start w:val="1"/>
      <w:numFmt w:val="bullet"/>
      <w:lvlText w:val=""/>
      <w:lvlJc w:val="left"/>
      <w:pPr>
        <w:ind w:left="1152" w:hanging="288"/>
      </w:pPr>
      <w:rPr>
        <w:rFonts w:ascii="Wingdings" w:hAnsi="Wingdings" w:hint="default"/>
      </w:rPr>
    </w:lvl>
    <w:lvl w:ilvl="4">
      <w:start w:val="1"/>
      <w:numFmt w:val="bullet"/>
      <w:lvlText w:val=""/>
      <w:lvlJc w:val="left"/>
      <w:pPr>
        <w:ind w:left="1440" w:hanging="288"/>
      </w:pPr>
      <w:rPr>
        <w:rFonts w:ascii="Wingdings" w:hAnsi="Wingdings" w:hint="default"/>
        <w:color w:val="19B8CB" w:themeColor="accent1"/>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Wingdings" w:hAnsi="Wingdings" w:hint="default"/>
        <w:color w:val="19B8CB" w:themeColor="accent1"/>
      </w:rPr>
    </w:lvl>
    <w:lvl w:ilvl="7">
      <w:start w:val="1"/>
      <w:numFmt w:val="bullet"/>
      <w:lvlText w:val=""/>
      <w:lvlJc w:val="left"/>
      <w:pPr>
        <w:ind w:left="2304" w:hanging="288"/>
      </w:pPr>
      <w:rPr>
        <w:rFonts w:ascii="Wingdings" w:hAnsi="Wingdings" w:hint="default"/>
      </w:rPr>
    </w:lvl>
    <w:lvl w:ilvl="8">
      <w:start w:val="1"/>
      <w:numFmt w:val="bullet"/>
      <w:lvlText w:val=""/>
      <w:lvlJc w:val="left"/>
      <w:pPr>
        <w:ind w:left="2592" w:hanging="288"/>
      </w:pPr>
      <w:rPr>
        <w:rFonts w:ascii="Wingdings" w:hAnsi="Wingdings" w:hint="default"/>
        <w:color w:val="19B8CB" w:themeColor="accent1"/>
      </w:rPr>
    </w:lvl>
  </w:abstractNum>
  <w:abstractNum w:abstractNumId="34" w15:restartNumberingAfterBreak="0">
    <w:nsid w:val="4A480236"/>
    <w:multiLevelType w:val="hybridMultilevel"/>
    <w:tmpl w:val="EDFC9604"/>
    <w:lvl w:ilvl="0" w:tplc="FA9608A0">
      <w:start w:val="1"/>
      <w:numFmt w:val="upperRoman"/>
      <w:lvlText w:val="%1."/>
      <w:lvlJc w:val="right"/>
      <w:pPr>
        <w:ind w:left="720" w:hanging="360"/>
      </w:pPr>
      <w:rPr>
        <w:rFonts w:ascii="Helvetica" w:hAnsi="Helvetica" w:hint="default"/>
        <w:sz w:val="2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D7220C"/>
    <w:multiLevelType w:val="multilevel"/>
    <w:tmpl w:val="0409001D"/>
    <w:styleLink w:val="Bullet"/>
    <w:lvl w:ilvl="0">
      <w:start w:val="1"/>
      <w:numFmt w:val="bullet"/>
      <w:lvlText w:val=""/>
      <w:lvlJc w:val="left"/>
      <w:pPr>
        <w:ind w:left="360" w:hanging="360"/>
      </w:pPr>
      <w:rPr>
        <w:rFonts w:ascii="Wingdings" w:hAnsi="Wingdings" w:hint="default"/>
        <w:color w:val="1CB8C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5B4255A"/>
    <w:multiLevelType w:val="hybridMultilevel"/>
    <w:tmpl w:val="6B58927A"/>
    <w:lvl w:ilvl="0" w:tplc="FA9608A0">
      <w:start w:val="1"/>
      <w:numFmt w:val="upperRoman"/>
      <w:lvlText w:val="%1."/>
      <w:lvlJc w:val="right"/>
      <w:pPr>
        <w:ind w:left="720" w:hanging="360"/>
      </w:pPr>
      <w:rPr>
        <w:rFonts w:ascii="Helvetica" w:hAnsi="Helvetica" w:hint="default"/>
        <w:sz w:val="2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B53209"/>
    <w:multiLevelType w:val="multilevel"/>
    <w:tmpl w:val="7200EA76"/>
    <w:lvl w:ilvl="0">
      <w:start w:val="1"/>
      <w:numFmt w:val="bullet"/>
      <w:lvlText w:val=""/>
      <w:lvlJc w:val="left"/>
      <w:pPr>
        <w:ind w:left="288" w:hanging="288"/>
      </w:pPr>
      <w:rPr>
        <w:rFonts w:ascii="Wingdings" w:hAnsi="Wingdings" w:hint="default"/>
        <w:color w:val="19B8CB" w:themeColor="accent1"/>
        <w:sz w:val="20"/>
      </w:rPr>
    </w:lvl>
    <w:lvl w:ilvl="1">
      <w:start w:val="1"/>
      <w:numFmt w:val="bullet"/>
      <w:lvlText w:val=""/>
      <w:lvlJc w:val="left"/>
      <w:pPr>
        <w:ind w:left="576" w:hanging="288"/>
      </w:pPr>
      <w:rPr>
        <w:rFonts w:ascii="Wingdings" w:hAnsi="Wingdings" w:hint="default"/>
      </w:rPr>
    </w:lvl>
    <w:lvl w:ilvl="2">
      <w:start w:val="1"/>
      <w:numFmt w:val="bullet"/>
      <w:lvlText w:val=""/>
      <w:lvlJc w:val="left"/>
      <w:pPr>
        <w:ind w:left="864" w:hanging="288"/>
      </w:pPr>
      <w:rPr>
        <w:rFonts w:ascii="Wingdings" w:hAnsi="Wingdings" w:hint="default"/>
        <w:color w:val="19B8CB" w:themeColor="accent1"/>
      </w:rPr>
    </w:lvl>
    <w:lvl w:ilvl="3">
      <w:start w:val="1"/>
      <w:numFmt w:val="bullet"/>
      <w:lvlText w:val=""/>
      <w:lvlJc w:val="left"/>
      <w:pPr>
        <w:ind w:left="1152" w:hanging="288"/>
      </w:pPr>
      <w:rPr>
        <w:rFonts w:ascii="Wingdings" w:hAnsi="Wingdings" w:hint="default"/>
      </w:rPr>
    </w:lvl>
    <w:lvl w:ilvl="4">
      <w:start w:val="1"/>
      <w:numFmt w:val="bullet"/>
      <w:lvlText w:val=""/>
      <w:lvlJc w:val="left"/>
      <w:pPr>
        <w:ind w:left="1440" w:hanging="288"/>
      </w:pPr>
      <w:rPr>
        <w:rFonts w:ascii="Wingdings" w:hAnsi="Wingdings" w:hint="default"/>
        <w:color w:val="19B8CB" w:themeColor="accent1"/>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Wingdings" w:hAnsi="Wingdings" w:hint="default"/>
        <w:color w:val="19B8CB" w:themeColor="accent1"/>
      </w:rPr>
    </w:lvl>
    <w:lvl w:ilvl="7">
      <w:start w:val="1"/>
      <w:numFmt w:val="bullet"/>
      <w:lvlText w:val=""/>
      <w:lvlJc w:val="left"/>
      <w:pPr>
        <w:ind w:left="2304" w:hanging="288"/>
      </w:pPr>
      <w:rPr>
        <w:rFonts w:ascii="Wingdings" w:hAnsi="Wingdings" w:hint="default"/>
      </w:rPr>
    </w:lvl>
    <w:lvl w:ilvl="8">
      <w:start w:val="1"/>
      <w:numFmt w:val="bullet"/>
      <w:lvlText w:val=""/>
      <w:lvlJc w:val="left"/>
      <w:pPr>
        <w:ind w:left="2592" w:hanging="288"/>
      </w:pPr>
      <w:rPr>
        <w:rFonts w:ascii="Wingdings" w:hAnsi="Wingdings" w:hint="default"/>
        <w:color w:val="19B8CB" w:themeColor="accent1"/>
      </w:rPr>
    </w:lvl>
  </w:abstractNum>
  <w:abstractNum w:abstractNumId="38" w15:restartNumberingAfterBreak="0">
    <w:nsid w:val="77106522"/>
    <w:multiLevelType w:val="multilevel"/>
    <w:tmpl w:val="0409001D"/>
    <w:numStyleLink w:val="ACLIAgendas"/>
  </w:abstractNum>
  <w:abstractNum w:abstractNumId="39" w15:restartNumberingAfterBreak="0">
    <w:nsid w:val="79DC3640"/>
    <w:multiLevelType w:val="hybridMultilevel"/>
    <w:tmpl w:val="09CE8576"/>
    <w:lvl w:ilvl="0" w:tplc="FA9608A0">
      <w:start w:val="1"/>
      <w:numFmt w:val="upperRoman"/>
      <w:lvlText w:val="%1."/>
      <w:lvlJc w:val="right"/>
      <w:pPr>
        <w:ind w:left="720" w:hanging="360"/>
      </w:pPr>
      <w:rPr>
        <w:rFonts w:ascii="Helvetica" w:hAnsi="Helvetica" w:hint="default"/>
        <w:sz w:val="20"/>
      </w:rPr>
    </w:lvl>
    <w:lvl w:ilvl="1" w:tplc="8004C238">
      <w:start w:val="1"/>
      <w:numFmt w:val="bullet"/>
      <w:lvlText w:val=""/>
      <w:lvlJc w:val="left"/>
      <w:pPr>
        <w:ind w:left="1440" w:hanging="360"/>
      </w:pPr>
      <w:rPr>
        <w:rFonts w:ascii="Wingdings" w:hAnsi="Wingdings" w:hint="default"/>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866806">
    <w:abstractNumId w:val="14"/>
  </w:num>
  <w:num w:numId="2" w16cid:durableId="1396586981">
    <w:abstractNumId w:val="13"/>
  </w:num>
  <w:num w:numId="3" w16cid:durableId="538322411">
    <w:abstractNumId w:val="35"/>
  </w:num>
  <w:num w:numId="4" w16cid:durableId="578683185">
    <w:abstractNumId w:val="9"/>
  </w:num>
  <w:num w:numId="5" w16cid:durableId="273363329">
    <w:abstractNumId w:val="7"/>
  </w:num>
  <w:num w:numId="6" w16cid:durableId="1662346572">
    <w:abstractNumId w:val="6"/>
  </w:num>
  <w:num w:numId="7" w16cid:durableId="1121925741">
    <w:abstractNumId w:val="5"/>
  </w:num>
  <w:num w:numId="8" w16cid:durableId="824854392">
    <w:abstractNumId w:val="4"/>
  </w:num>
  <w:num w:numId="9" w16cid:durableId="754596114">
    <w:abstractNumId w:val="8"/>
  </w:num>
  <w:num w:numId="10" w16cid:durableId="1140995791">
    <w:abstractNumId w:val="3"/>
  </w:num>
  <w:num w:numId="11" w16cid:durableId="2037344357">
    <w:abstractNumId w:val="2"/>
  </w:num>
  <w:num w:numId="12" w16cid:durableId="2019917465">
    <w:abstractNumId w:val="1"/>
  </w:num>
  <w:num w:numId="13" w16cid:durableId="2000814586">
    <w:abstractNumId w:val="0"/>
  </w:num>
  <w:num w:numId="14" w16cid:durableId="56053917">
    <w:abstractNumId w:val="10"/>
  </w:num>
  <w:num w:numId="15" w16cid:durableId="1385446919">
    <w:abstractNumId w:val="38"/>
  </w:num>
  <w:num w:numId="16" w16cid:durableId="77555420">
    <w:abstractNumId w:val="32"/>
  </w:num>
  <w:num w:numId="17" w16cid:durableId="640965276">
    <w:abstractNumId w:val="21"/>
  </w:num>
  <w:num w:numId="18" w16cid:durableId="49545878">
    <w:abstractNumId w:val="11"/>
  </w:num>
  <w:num w:numId="19" w16cid:durableId="1814978951">
    <w:abstractNumId w:val="17"/>
  </w:num>
  <w:num w:numId="20" w16cid:durableId="937370353">
    <w:abstractNumId w:val="29"/>
  </w:num>
  <w:num w:numId="21" w16cid:durableId="996492855">
    <w:abstractNumId w:val="26"/>
  </w:num>
  <w:num w:numId="22" w16cid:durableId="1194802344">
    <w:abstractNumId w:val="20"/>
  </w:num>
  <w:num w:numId="23" w16cid:durableId="859666610">
    <w:abstractNumId w:val="25"/>
  </w:num>
  <w:num w:numId="24" w16cid:durableId="502672895">
    <w:abstractNumId w:val="31"/>
  </w:num>
  <w:num w:numId="25" w16cid:durableId="671372388">
    <w:abstractNumId w:val="24"/>
  </w:num>
  <w:num w:numId="26" w16cid:durableId="292175993">
    <w:abstractNumId w:val="18"/>
  </w:num>
  <w:num w:numId="27" w16cid:durableId="810563625">
    <w:abstractNumId w:val="19"/>
  </w:num>
  <w:num w:numId="28" w16cid:durableId="1812749246">
    <w:abstractNumId w:val="28"/>
  </w:num>
  <w:num w:numId="29" w16cid:durableId="821853834">
    <w:abstractNumId w:val="16"/>
  </w:num>
  <w:num w:numId="30" w16cid:durableId="142159959">
    <w:abstractNumId w:val="37"/>
  </w:num>
  <w:num w:numId="31" w16cid:durableId="753360685">
    <w:abstractNumId w:val="23"/>
  </w:num>
  <w:num w:numId="32" w16cid:durableId="2039356755">
    <w:abstractNumId w:val="33"/>
  </w:num>
  <w:num w:numId="33" w16cid:durableId="1263609910">
    <w:abstractNumId w:val="12"/>
  </w:num>
  <w:num w:numId="34" w16cid:durableId="454369905">
    <w:abstractNumId w:val="36"/>
  </w:num>
  <w:num w:numId="35" w16cid:durableId="385226759">
    <w:abstractNumId w:val="22"/>
  </w:num>
  <w:num w:numId="36" w16cid:durableId="2024017284">
    <w:abstractNumId w:val="27"/>
  </w:num>
  <w:num w:numId="37" w16cid:durableId="1069768373">
    <w:abstractNumId w:val="34"/>
  </w:num>
  <w:num w:numId="38" w16cid:durableId="660932966">
    <w:abstractNumId w:val="30"/>
  </w:num>
  <w:num w:numId="39" w16cid:durableId="645861985">
    <w:abstractNumId w:val="39"/>
  </w:num>
  <w:num w:numId="40" w16cid:durableId="4442723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F1"/>
    <w:rsid w:val="00010D51"/>
    <w:rsid w:val="000526F6"/>
    <w:rsid w:val="00060157"/>
    <w:rsid w:val="000B3298"/>
    <w:rsid w:val="000D294C"/>
    <w:rsid w:val="001159B0"/>
    <w:rsid w:val="00124BC2"/>
    <w:rsid w:val="0014283C"/>
    <w:rsid w:val="001D7F5A"/>
    <w:rsid w:val="00235EC9"/>
    <w:rsid w:val="00284204"/>
    <w:rsid w:val="002D6C06"/>
    <w:rsid w:val="002F2DEF"/>
    <w:rsid w:val="00303BBF"/>
    <w:rsid w:val="0032286B"/>
    <w:rsid w:val="00332B21"/>
    <w:rsid w:val="003333F1"/>
    <w:rsid w:val="003369DB"/>
    <w:rsid w:val="00380AB5"/>
    <w:rsid w:val="003823B8"/>
    <w:rsid w:val="00385698"/>
    <w:rsid w:val="003E5A35"/>
    <w:rsid w:val="00400AAD"/>
    <w:rsid w:val="00437120"/>
    <w:rsid w:val="0043784F"/>
    <w:rsid w:val="004444F7"/>
    <w:rsid w:val="004D29F1"/>
    <w:rsid w:val="004E122E"/>
    <w:rsid w:val="005103C8"/>
    <w:rsid w:val="00545FED"/>
    <w:rsid w:val="00591F69"/>
    <w:rsid w:val="0059469A"/>
    <w:rsid w:val="005D72D8"/>
    <w:rsid w:val="005E62AD"/>
    <w:rsid w:val="005F15F6"/>
    <w:rsid w:val="005F6936"/>
    <w:rsid w:val="006120F5"/>
    <w:rsid w:val="00641BAB"/>
    <w:rsid w:val="006663DD"/>
    <w:rsid w:val="006715B6"/>
    <w:rsid w:val="00696D9F"/>
    <w:rsid w:val="00701B77"/>
    <w:rsid w:val="00774A60"/>
    <w:rsid w:val="00781D42"/>
    <w:rsid w:val="007A5DE0"/>
    <w:rsid w:val="007D3FC4"/>
    <w:rsid w:val="00826447"/>
    <w:rsid w:val="00832FB7"/>
    <w:rsid w:val="00881523"/>
    <w:rsid w:val="008D4478"/>
    <w:rsid w:val="008D572A"/>
    <w:rsid w:val="00904B30"/>
    <w:rsid w:val="00930406"/>
    <w:rsid w:val="0094762B"/>
    <w:rsid w:val="0096320F"/>
    <w:rsid w:val="009B11BF"/>
    <w:rsid w:val="009F23F2"/>
    <w:rsid w:val="00A31CA6"/>
    <w:rsid w:val="00A60100"/>
    <w:rsid w:val="00AB662A"/>
    <w:rsid w:val="00AB7882"/>
    <w:rsid w:val="00AF27F4"/>
    <w:rsid w:val="00AF3215"/>
    <w:rsid w:val="00B00C56"/>
    <w:rsid w:val="00B6493E"/>
    <w:rsid w:val="00B6640A"/>
    <w:rsid w:val="00B6697C"/>
    <w:rsid w:val="00B754D4"/>
    <w:rsid w:val="00BA415C"/>
    <w:rsid w:val="00BA61DD"/>
    <w:rsid w:val="00BC47AA"/>
    <w:rsid w:val="00C50510"/>
    <w:rsid w:val="00C87458"/>
    <w:rsid w:val="00CC026D"/>
    <w:rsid w:val="00D642FE"/>
    <w:rsid w:val="00D8507E"/>
    <w:rsid w:val="00DA41D2"/>
    <w:rsid w:val="00DC6D44"/>
    <w:rsid w:val="00DE0693"/>
    <w:rsid w:val="00E365CB"/>
    <w:rsid w:val="00E80B2F"/>
    <w:rsid w:val="00EC51C8"/>
    <w:rsid w:val="00F2423E"/>
    <w:rsid w:val="00F62A1B"/>
    <w:rsid w:val="00F725C4"/>
    <w:rsid w:val="00F73505"/>
    <w:rsid w:val="00F8028B"/>
    <w:rsid w:val="00FB4A1D"/>
    <w:rsid w:val="00FD2308"/>
    <w:rsid w:val="00FF0F2B"/>
    <w:rsid w:val="00FF6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6ABAF"/>
  <w15:chartTrackingRefBased/>
  <w15:docId w15:val="{7E173FAD-F47A-40FD-8C1A-CC7D214D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 w:qFormat="1"/>
    <w:lsdException w:name="Quote" w:uiPriority="8"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0" w:qFormat="1"/>
    <w:lsdException w:name="Subtle Reference" w:semiHidden="1" w:qFormat="1"/>
    <w:lsdException w:name="Intense Reference" w:semiHidden="1"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7AA"/>
    <w:pPr>
      <w:spacing w:after="0" w:line="280" w:lineRule="exact"/>
    </w:pPr>
    <w:rPr>
      <w:rFonts w:ascii="HelveticaNeueLT Pro 45 Lt" w:hAnsi="HelveticaNeueLT Pro 45 Lt"/>
    </w:rPr>
  </w:style>
  <w:style w:type="paragraph" w:styleId="Heading1">
    <w:name w:val="heading 1"/>
    <w:aliases w:val="Document Title"/>
    <w:basedOn w:val="Normal"/>
    <w:next w:val="Normal"/>
    <w:link w:val="Heading1Char"/>
    <w:uiPriority w:val="9"/>
    <w:unhideWhenUsed/>
    <w:rsid w:val="00826447"/>
    <w:pPr>
      <w:keepNext/>
      <w:keepLines/>
      <w:spacing w:after="120"/>
      <w:outlineLvl w:val="0"/>
    </w:pPr>
    <w:rPr>
      <w:rFonts w:ascii="Helvetica 65 Medium" w:eastAsiaTheme="majorEastAsia" w:hAnsi="Helvetica 65 Medium" w:cstheme="majorBidi"/>
      <w:b/>
      <w:color w:val="000000" w:themeColor="text1"/>
      <w:sz w:val="28"/>
      <w:szCs w:val="32"/>
    </w:rPr>
  </w:style>
  <w:style w:type="paragraph" w:styleId="Heading2">
    <w:name w:val="heading 2"/>
    <w:aliases w:val="SubHead"/>
    <w:basedOn w:val="Normal"/>
    <w:next w:val="Normal"/>
    <w:link w:val="Heading2Char"/>
    <w:uiPriority w:val="9"/>
    <w:unhideWhenUsed/>
    <w:rsid w:val="0059469A"/>
    <w:pPr>
      <w:keepNext/>
      <w:keepLines/>
      <w:spacing w:after="120"/>
      <w:outlineLvl w:val="1"/>
    </w:pPr>
    <w:rPr>
      <w:rFonts w:ascii="HelveticaNeueLT Pro 55 Roman" w:eastAsiaTheme="majorEastAsia" w:hAnsi="HelveticaNeueLT Pro 55 Roman" w:cstheme="majorBidi"/>
      <w:b/>
      <w:szCs w:val="26"/>
    </w:rPr>
  </w:style>
  <w:style w:type="paragraph" w:styleId="Heading3">
    <w:name w:val="heading 3"/>
    <w:basedOn w:val="Normal"/>
    <w:next w:val="Normal"/>
    <w:link w:val="Heading3Char"/>
    <w:uiPriority w:val="9"/>
    <w:unhideWhenUsed/>
    <w:rsid w:val="00FF0F2B"/>
    <w:pPr>
      <w:keepNext/>
      <w:keepLines/>
      <w:spacing w:before="40"/>
      <w:outlineLvl w:val="2"/>
    </w:pPr>
    <w:rPr>
      <w:rFonts w:asciiTheme="majorHAnsi" w:eastAsiaTheme="majorEastAsia" w:hAnsiTheme="majorHAnsi" w:cstheme="majorBidi"/>
      <w:color w:val="0C5B64"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s-MainLevel10pt">
    <w:name w:val="Bullets - Main Level 10 pt"/>
    <w:basedOn w:val="NoList"/>
    <w:rsid w:val="00826447"/>
    <w:pPr>
      <w:numPr>
        <w:numId w:val="1"/>
      </w:numPr>
    </w:pPr>
  </w:style>
  <w:style w:type="paragraph" w:styleId="NoSpacing">
    <w:name w:val="No Spacing"/>
    <w:autoRedefine/>
    <w:uiPriority w:val="1"/>
    <w:qFormat/>
    <w:rsid w:val="00774A60"/>
    <w:pPr>
      <w:numPr>
        <w:ilvl w:val="1"/>
        <w:numId w:val="20"/>
      </w:numPr>
      <w:tabs>
        <w:tab w:val="num" w:pos="360"/>
      </w:tabs>
      <w:spacing w:before="120" w:after="240" w:line="280" w:lineRule="exact"/>
      <w:ind w:left="720" w:firstLine="0"/>
    </w:pPr>
    <w:rPr>
      <w:rFonts w:ascii="HelveticaNeueLT Pro 45 Lt" w:hAnsi="HelveticaNeueLT Pro 45 Lt"/>
      <w:sz w:val="24"/>
    </w:rPr>
  </w:style>
  <w:style w:type="character" w:customStyle="1" w:styleId="Heading1Char">
    <w:name w:val="Heading 1 Char"/>
    <w:aliases w:val="Document Title Char"/>
    <w:basedOn w:val="DefaultParagraphFont"/>
    <w:link w:val="Heading1"/>
    <w:uiPriority w:val="9"/>
    <w:rsid w:val="00AB7882"/>
    <w:rPr>
      <w:rFonts w:ascii="Helvetica 65 Medium" w:eastAsiaTheme="majorEastAsia" w:hAnsi="Helvetica 65 Medium" w:cstheme="majorBidi"/>
      <w:b/>
      <w:color w:val="000000" w:themeColor="text1"/>
      <w:sz w:val="28"/>
      <w:szCs w:val="32"/>
    </w:rPr>
  </w:style>
  <w:style w:type="character" w:customStyle="1" w:styleId="Heading2Char">
    <w:name w:val="Heading 2 Char"/>
    <w:aliases w:val="SubHead Char"/>
    <w:basedOn w:val="DefaultParagraphFont"/>
    <w:link w:val="Heading2"/>
    <w:uiPriority w:val="9"/>
    <w:rsid w:val="00FF0F2B"/>
    <w:rPr>
      <w:rFonts w:ascii="HelveticaNeueLT Pro 55 Roman" w:eastAsiaTheme="majorEastAsia" w:hAnsi="HelveticaNeueLT Pro 55 Roman" w:cstheme="majorBidi"/>
      <w:b/>
      <w:sz w:val="24"/>
      <w:szCs w:val="26"/>
    </w:rPr>
  </w:style>
  <w:style w:type="paragraph" w:styleId="Subtitle">
    <w:name w:val="Subtitle"/>
    <w:basedOn w:val="Normal"/>
    <w:next w:val="Normal"/>
    <w:link w:val="SubtitleChar"/>
    <w:autoRedefine/>
    <w:uiPriority w:val="2"/>
    <w:qFormat/>
    <w:rsid w:val="00AB662A"/>
    <w:pPr>
      <w:numPr>
        <w:ilvl w:val="1"/>
      </w:numPr>
      <w:spacing w:before="60" w:after="60"/>
    </w:pPr>
    <w:rPr>
      <w:rFonts w:ascii="HelveticaNeueLT Pro 55 Roman" w:eastAsiaTheme="minorEastAsia" w:hAnsi="HelveticaNeueLT Pro 55 Roman"/>
      <w:b/>
    </w:rPr>
  </w:style>
  <w:style w:type="character" w:customStyle="1" w:styleId="SubtitleChar">
    <w:name w:val="Subtitle Char"/>
    <w:basedOn w:val="DefaultParagraphFont"/>
    <w:link w:val="Subtitle"/>
    <w:uiPriority w:val="2"/>
    <w:rsid w:val="00AB662A"/>
    <w:rPr>
      <w:rFonts w:ascii="HelveticaNeueLT Pro 55 Roman" w:eastAsiaTheme="minorEastAsia" w:hAnsi="HelveticaNeueLT Pro 55 Roman"/>
      <w:b/>
      <w:sz w:val="24"/>
    </w:rPr>
  </w:style>
  <w:style w:type="numbering" w:customStyle="1" w:styleId="Bullets">
    <w:name w:val="Bullets"/>
    <w:basedOn w:val="NoList"/>
    <w:uiPriority w:val="99"/>
    <w:rsid w:val="0059469A"/>
    <w:pPr>
      <w:numPr>
        <w:numId w:val="2"/>
      </w:numPr>
    </w:pPr>
  </w:style>
  <w:style w:type="numbering" w:customStyle="1" w:styleId="Bullet">
    <w:name w:val="Bullet"/>
    <w:basedOn w:val="Bullets"/>
    <w:uiPriority w:val="99"/>
    <w:rsid w:val="0059469A"/>
    <w:pPr>
      <w:numPr>
        <w:numId w:val="3"/>
      </w:numPr>
    </w:pPr>
  </w:style>
  <w:style w:type="paragraph" w:styleId="ListParagraph">
    <w:name w:val="List Paragraph"/>
    <w:aliases w:val="Bullet Point"/>
    <w:basedOn w:val="Normal"/>
    <w:link w:val="ListParagraphChar"/>
    <w:uiPriority w:val="3"/>
    <w:unhideWhenUsed/>
    <w:qFormat/>
    <w:rsid w:val="00FF0F2B"/>
    <w:pPr>
      <w:ind w:left="720"/>
      <w:contextualSpacing/>
    </w:pPr>
  </w:style>
  <w:style w:type="paragraph" w:styleId="Title">
    <w:name w:val="Title"/>
    <w:basedOn w:val="Normal"/>
    <w:next w:val="Normal"/>
    <w:link w:val="TitleChar"/>
    <w:autoRedefine/>
    <w:uiPriority w:val="1"/>
    <w:qFormat/>
    <w:rsid w:val="00B6640A"/>
    <w:pPr>
      <w:spacing w:before="60" w:after="60"/>
    </w:pPr>
    <w:rPr>
      <w:rFonts w:ascii="HelveticaNeueLT Pro 65 Md" w:eastAsiaTheme="majorEastAsia" w:hAnsi="HelveticaNeueLT Pro 65 Md" w:cstheme="majorBidi"/>
      <w:b/>
      <w:spacing w:val="-10"/>
      <w:kern w:val="28"/>
      <w:sz w:val="28"/>
      <w:szCs w:val="56"/>
    </w:rPr>
  </w:style>
  <w:style w:type="character" w:customStyle="1" w:styleId="TitleChar">
    <w:name w:val="Title Char"/>
    <w:basedOn w:val="DefaultParagraphFont"/>
    <w:link w:val="Title"/>
    <w:uiPriority w:val="1"/>
    <w:rsid w:val="00B6640A"/>
    <w:rPr>
      <w:rFonts w:ascii="HelveticaNeueLT Pro 65 Md" w:eastAsiaTheme="majorEastAsia" w:hAnsi="HelveticaNeueLT Pro 65 Md" w:cstheme="majorBidi"/>
      <w:b/>
      <w:spacing w:val="-10"/>
      <w:kern w:val="28"/>
      <w:sz w:val="28"/>
      <w:szCs w:val="56"/>
    </w:rPr>
  </w:style>
  <w:style w:type="numbering" w:customStyle="1" w:styleId="ACLIAgendas">
    <w:name w:val="ACLI Agendas"/>
    <w:basedOn w:val="NoList"/>
    <w:uiPriority w:val="99"/>
    <w:rsid w:val="00FF0F2B"/>
    <w:pPr>
      <w:numPr>
        <w:numId w:val="14"/>
      </w:numPr>
    </w:pPr>
  </w:style>
  <w:style w:type="character" w:customStyle="1" w:styleId="Heading3Char">
    <w:name w:val="Heading 3 Char"/>
    <w:basedOn w:val="DefaultParagraphFont"/>
    <w:link w:val="Heading3"/>
    <w:uiPriority w:val="9"/>
    <w:rsid w:val="00FF0F2B"/>
    <w:rPr>
      <w:rFonts w:asciiTheme="majorHAnsi" w:eastAsiaTheme="majorEastAsia" w:hAnsiTheme="majorHAnsi" w:cstheme="majorBidi"/>
      <w:color w:val="0C5B64" w:themeColor="accent1" w:themeShade="7F"/>
      <w:sz w:val="24"/>
      <w:szCs w:val="24"/>
    </w:rPr>
  </w:style>
  <w:style w:type="paragraph" w:styleId="List">
    <w:name w:val="List"/>
    <w:basedOn w:val="ListNumber"/>
    <w:uiPriority w:val="8"/>
    <w:qFormat/>
    <w:rsid w:val="00380AB5"/>
    <w:pPr>
      <w:numPr>
        <w:numId w:val="40"/>
      </w:numPr>
      <w:spacing w:line="320" w:lineRule="exact"/>
    </w:pPr>
  </w:style>
  <w:style w:type="paragraph" w:styleId="ListBullet">
    <w:name w:val="List Bullet"/>
    <w:basedOn w:val="Normal"/>
    <w:autoRedefine/>
    <w:uiPriority w:val="3"/>
    <w:qFormat/>
    <w:rsid w:val="003333F1"/>
    <w:pPr>
      <w:numPr>
        <w:numId w:val="31"/>
      </w:numPr>
      <w:spacing w:after="120"/>
    </w:pPr>
  </w:style>
  <w:style w:type="paragraph" w:styleId="ListBullet2">
    <w:name w:val="List Bullet 2"/>
    <w:basedOn w:val="ListBullet"/>
    <w:autoRedefine/>
    <w:uiPriority w:val="4"/>
    <w:qFormat/>
    <w:rsid w:val="00F725C4"/>
    <w:pPr>
      <w:numPr>
        <w:numId w:val="0"/>
      </w:numPr>
      <w:spacing w:line="240" w:lineRule="exact"/>
    </w:pPr>
    <w:rPr>
      <w:sz w:val="20"/>
      <w:szCs w:val="20"/>
    </w:rPr>
  </w:style>
  <w:style w:type="character" w:styleId="SubtleEmphasis">
    <w:name w:val="Subtle Emphasis"/>
    <w:basedOn w:val="DefaultParagraphFont"/>
    <w:uiPriority w:val="9"/>
    <w:qFormat/>
    <w:rsid w:val="00FF0F2B"/>
    <w:rPr>
      <w:i/>
      <w:iCs/>
      <w:color w:val="404040" w:themeColor="text1" w:themeTint="BF"/>
    </w:rPr>
  </w:style>
  <w:style w:type="character" w:styleId="Strong">
    <w:name w:val="Strong"/>
    <w:basedOn w:val="DefaultParagraphFont"/>
    <w:uiPriority w:val="6"/>
    <w:qFormat/>
    <w:rsid w:val="00AB7882"/>
    <w:rPr>
      <w:rFonts w:ascii="HelveticaNeueLT Pro 45 Lt" w:hAnsi="HelveticaNeueLT Pro 45 Lt"/>
      <w:b/>
      <w:bCs/>
      <w:sz w:val="24"/>
    </w:rPr>
  </w:style>
  <w:style w:type="numbering" w:customStyle="1" w:styleId="Agenda">
    <w:name w:val="Agenda"/>
    <w:uiPriority w:val="99"/>
    <w:rsid w:val="00AB7882"/>
    <w:pPr>
      <w:numPr>
        <w:numId w:val="18"/>
      </w:numPr>
    </w:pPr>
  </w:style>
  <w:style w:type="paragraph" w:styleId="Quote">
    <w:name w:val="Quote"/>
    <w:basedOn w:val="Normal"/>
    <w:next w:val="Normal"/>
    <w:link w:val="QuoteChar"/>
    <w:uiPriority w:val="10"/>
    <w:qFormat/>
    <w:rsid w:val="006715B6"/>
    <w:pPr>
      <w:spacing w:before="200" w:after="160"/>
      <w:ind w:left="864" w:right="864"/>
      <w:jc w:val="center"/>
    </w:pPr>
    <w:rPr>
      <w:i/>
      <w:iCs/>
      <w:color w:val="404040" w:themeColor="text1" w:themeTint="BF"/>
    </w:rPr>
  </w:style>
  <w:style w:type="paragraph" w:styleId="ListNumber">
    <w:name w:val="List Number"/>
    <w:basedOn w:val="Normal"/>
    <w:uiPriority w:val="9"/>
    <w:semiHidden/>
    <w:unhideWhenUsed/>
    <w:rsid w:val="00AB7882"/>
    <w:pPr>
      <w:numPr>
        <w:numId w:val="9"/>
      </w:numPr>
      <w:contextualSpacing/>
    </w:pPr>
  </w:style>
  <w:style w:type="character" w:customStyle="1" w:styleId="QuoteChar">
    <w:name w:val="Quote Char"/>
    <w:basedOn w:val="DefaultParagraphFont"/>
    <w:link w:val="Quote"/>
    <w:uiPriority w:val="10"/>
    <w:rsid w:val="006715B6"/>
    <w:rPr>
      <w:rFonts w:ascii="HelveticaNeueLT Pro 45 Lt" w:hAnsi="HelveticaNeueLT Pro 45 Lt"/>
      <w:i/>
      <w:iCs/>
      <w:color w:val="404040" w:themeColor="text1" w:themeTint="BF"/>
      <w:sz w:val="24"/>
    </w:rPr>
  </w:style>
  <w:style w:type="numbering" w:customStyle="1" w:styleId="ACLIBullets">
    <w:name w:val="ACLI Bullets"/>
    <w:uiPriority w:val="99"/>
    <w:rsid w:val="00D642FE"/>
    <w:pPr>
      <w:numPr>
        <w:numId w:val="22"/>
      </w:numPr>
    </w:pPr>
  </w:style>
  <w:style w:type="numbering" w:customStyle="1" w:styleId="ACLIBulletList">
    <w:name w:val="ACLI Bullet List"/>
    <w:uiPriority w:val="99"/>
    <w:rsid w:val="00D642FE"/>
    <w:pPr>
      <w:numPr>
        <w:numId w:val="27"/>
      </w:numPr>
    </w:pPr>
  </w:style>
  <w:style w:type="paragraph" w:styleId="Header">
    <w:name w:val="header"/>
    <w:basedOn w:val="Normal"/>
    <w:link w:val="HeaderChar"/>
    <w:uiPriority w:val="99"/>
    <w:unhideWhenUsed/>
    <w:rsid w:val="008D4478"/>
    <w:pPr>
      <w:tabs>
        <w:tab w:val="center" w:pos="4680"/>
        <w:tab w:val="right" w:pos="9360"/>
      </w:tabs>
      <w:spacing w:line="240" w:lineRule="auto"/>
    </w:pPr>
  </w:style>
  <w:style w:type="character" w:customStyle="1" w:styleId="HeaderChar">
    <w:name w:val="Header Char"/>
    <w:basedOn w:val="DefaultParagraphFont"/>
    <w:link w:val="Header"/>
    <w:uiPriority w:val="99"/>
    <w:rsid w:val="008D4478"/>
    <w:rPr>
      <w:rFonts w:ascii="HelveticaNeueLT Pro 45 Lt" w:hAnsi="HelveticaNeueLT Pro 45 Lt"/>
      <w:sz w:val="24"/>
    </w:rPr>
  </w:style>
  <w:style w:type="paragraph" w:styleId="Footer">
    <w:name w:val="footer"/>
    <w:basedOn w:val="Normal"/>
    <w:link w:val="FooterChar"/>
    <w:unhideWhenUsed/>
    <w:rsid w:val="008D4478"/>
    <w:pPr>
      <w:tabs>
        <w:tab w:val="center" w:pos="4680"/>
        <w:tab w:val="right" w:pos="9360"/>
      </w:tabs>
      <w:spacing w:line="240" w:lineRule="auto"/>
    </w:pPr>
  </w:style>
  <w:style w:type="character" w:customStyle="1" w:styleId="FooterChar">
    <w:name w:val="Footer Char"/>
    <w:basedOn w:val="DefaultParagraphFont"/>
    <w:link w:val="Footer"/>
    <w:rsid w:val="008D4478"/>
    <w:rPr>
      <w:rFonts w:ascii="HelveticaNeueLT Pro 45 Lt" w:hAnsi="HelveticaNeueLT Pro 45 Lt"/>
      <w:sz w:val="24"/>
    </w:rPr>
  </w:style>
  <w:style w:type="table" w:styleId="TableGrid">
    <w:name w:val="Table Grid"/>
    <w:basedOn w:val="TableNormal"/>
    <w:uiPriority w:val="39"/>
    <w:rsid w:val="008D5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
    <w:basedOn w:val="DefaultParagraphFont"/>
    <w:link w:val="ListParagraph"/>
    <w:uiPriority w:val="3"/>
    <w:rsid w:val="00774A60"/>
    <w:rPr>
      <w:rFonts w:ascii="HelveticaNeueLT Pro 45 Lt" w:hAnsi="HelveticaNeueLT Pro 45 Lt"/>
      <w:sz w:val="24"/>
    </w:rPr>
  </w:style>
  <w:style w:type="character" w:styleId="Hyperlink">
    <w:name w:val="Hyperlink"/>
    <w:basedOn w:val="DefaultParagraphFont"/>
    <w:uiPriority w:val="9"/>
    <w:unhideWhenUsed/>
    <w:rsid w:val="00DA41D2"/>
    <w:rPr>
      <w:color w:val="48A1FA" w:themeColor="hyperlink"/>
      <w:u w:val="single"/>
    </w:rPr>
  </w:style>
  <w:style w:type="character" w:styleId="UnresolvedMention">
    <w:name w:val="Unresolved Mention"/>
    <w:basedOn w:val="DefaultParagraphFont"/>
    <w:uiPriority w:val="9"/>
    <w:semiHidden/>
    <w:unhideWhenUsed/>
    <w:rsid w:val="00DA4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7666">
      <w:bodyDiv w:val="1"/>
      <w:marLeft w:val="0"/>
      <w:marRight w:val="0"/>
      <w:marTop w:val="0"/>
      <w:marBottom w:val="0"/>
      <w:divBdr>
        <w:top w:val="none" w:sz="0" w:space="0" w:color="auto"/>
        <w:left w:val="none" w:sz="0" w:space="0" w:color="auto"/>
        <w:bottom w:val="none" w:sz="0" w:space="0" w:color="auto"/>
        <w:right w:val="none" w:sz="0" w:space="0" w:color="auto"/>
      </w:divBdr>
    </w:div>
    <w:div w:id="452408145">
      <w:bodyDiv w:val="1"/>
      <w:marLeft w:val="0"/>
      <w:marRight w:val="0"/>
      <w:marTop w:val="0"/>
      <w:marBottom w:val="0"/>
      <w:divBdr>
        <w:top w:val="none" w:sz="0" w:space="0" w:color="auto"/>
        <w:left w:val="none" w:sz="0" w:space="0" w:color="auto"/>
        <w:bottom w:val="none" w:sz="0" w:space="0" w:color="auto"/>
        <w:right w:val="none" w:sz="0" w:space="0" w:color="auto"/>
      </w:divBdr>
    </w:div>
    <w:div w:id="780414678">
      <w:bodyDiv w:val="1"/>
      <w:marLeft w:val="0"/>
      <w:marRight w:val="0"/>
      <w:marTop w:val="0"/>
      <w:marBottom w:val="0"/>
      <w:divBdr>
        <w:top w:val="none" w:sz="0" w:space="0" w:color="auto"/>
        <w:left w:val="none" w:sz="0" w:space="0" w:color="auto"/>
        <w:bottom w:val="none" w:sz="0" w:space="0" w:color="auto"/>
        <w:right w:val="none" w:sz="0" w:space="0" w:color="auto"/>
      </w:divBdr>
    </w:div>
    <w:div w:id="959535803">
      <w:bodyDiv w:val="1"/>
      <w:marLeft w:val="0"/>
      <w:marRight w:val="0"/>
      <w:marTop w:val="0"/>
      <w:marBottom w:val="0"/>
      <w:divBdr>
        <w:top w:val="none" w:sz="0" w:space="0" w:color="auto"/>
        <w:left w:val="none" w:sz="0" w:space="0" w:color="auto"/>
        <w:bottom w:val="none" w:sz="0" w:space="0" w:color="auto"/>
        <w:right w:val="none" w:sz="0" w:space="0" w:color="auto"/>
      </w:divBdr>
    </w:div>
    <w:div w:id="9801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14141"/>
      </a:dk2>
      <a:lt2>
        <a:srgbClr val="C9C9C9"/>
      </a:lt2>
      <a:accent1>
        <a:srgbClr val="19B8CB"/>
      </a:accent1>
      <a:accent2>
        <a:srgbClr val="FDD93A"/>
      </a:accent2>
      <a:accent3>
        <a:srgbClr val="414141"/>
      </a:accent3>
      <a:accent4>
        <a:srgbClr val="7B7B7B"/>
      </a:accent4>
      <a:accent5>
        <a:srgbClr val="C9C9C9"/>
      </a:accent5>
      <a:accent6>
        <a:srgbClr val="FFFFFF"/>
      </a:accent6>
      <a:hlink>
        <a:srgbClr val="48A1FA"/>
      </a:hlink>
      <a:folHlink>
        <a:srgbClr val="6F3B55"/>
      </a:folHlink>
    </a:clrScheme>
    <a:fontScheme name="ACLI Helvetica Neue">
      <a:majorFont>
        <a:latin typeface="HelveticaNeueLT Pro 65 Md"/>
        <a:ea typeface=""/>
        <a:cs typeface=""/>
      </a:majorFont>
      <a:minorFont>
        <a:latin typeface="HelveticaNeueLT Pro 45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2025-06-18T15:04:16+00:00</_EndDate>
    <StartDate xmlns="http://schemas.microsoft.com/sharepoint/v3">2025-06-18T15:04:16+00:00</StartDate>
    <Location xmlns="http://schemas.microsoft.com/sharepoint/v3/fields" xsi:nil="true"/>
    <Meeting_x0020_Type xmlns="734dc620-9a3c-4363-b6b2-552d0a5c0a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9A0DA-6BE2-4E4F-903A-0247375CF3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596F23-9042-4620-AD58-12856E9489F2}">
  <ds:schemaRefs>
    <ds:schemaRef ds:uri="http://schemas.microsoft.com/sharepoint/v3/contenttype/forms"/>
  </ds:schemaRefs>
</ds:datastoreItem>
</file>

<file path=customXml/itemProps3.xml><?xml version="1.0" encoding="utf-8"?>
<ds:datastoreItem xmlns:ds="http://schemas.openxmlformats.org/officeDocument/2006/customXml" ds:itemID="{A073F2DB-B669-4007-AA62-F1C13D825069}"/>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ACLI Letterhead</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ACLI Letterhead</dc:title>
  <dc:subject/>
  <dc:creator>Annika Springsteel</dc:creator>
  <cp:keywords/>
  <dc:description/>
  <cp:lastModifiedBy>Welker, Greg</cp:lastModifiedBy>
  <cp:revision>2</cp:revision>
  <cp:lastPrinted>2019-11-18T19:19:00Z</cp:lastPrinted>
  <dcterms:created xsi:type="dcterms:W3CDTF">2025-06-18T15:04:00Z</dcterms:created>
  <dcterms:modified xsi:type="dcterms:W3CDTF">2025-06-18T15:04:00Z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0x010100376674D47D81254AAE898D727025BAAD</vt:lpwstr>
  </property>
</Properties>
</file>