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ADCE4" w14:textId="77777777" w:rsidR="000B63B8" w:rsidRPr="00142469" w:rsidRDefault="000B63B8" w:rsidP="0003091A">
      <w:pPr>
        <w:spacing w:before="240" w:after="0"/>
        <w:rPr>
          <w:rFonts w:cstheme="minorHAnsi"/>
          <w:b/>
          <w:sz w:val="24"/>
          <w:szCs w:val="24"/>
        </w:rPr>
      </w:pPr>
    </w:p>
    <w:p w14:paraId="36D2B785" w14:textId="77777777" w:rsidR="000B63B8" w:rsidRPr="00142469" w:rsidRDefault="000B63B8" w:rsidP="0003091A">
      <w:pPr>
        <w:spacing w:before="240" w:after="0"/>
        <w:rPr>
          <w:rFonts w:cstheme="minorHAnsi"/>
          <w:b/>
          <w:sz w:val="24"/>
          <w:szCs w:val="24"/>
        </w:rPr>
      </w:pPr>
    </w:p>
    <w:p w14:paraId="034C3167" w14:textId="1678E415" w:rsidR="003044BC" w:rsidRPr="00142469" w:rsidRDefault="003044BC" w:rsidP="0003091A">
      <w:pPr>
        <w:spacing w:before="240" w:after="0"/>
        <w:rPr>
          <w:rFonts w:cstheme="minorHAnsi"/>
          <w:b/>
          <w:sz w:val="24"/>
          <w:szCs w:val="24"/>
        </w:rPr>
      </w:pPr>
      <w:r w:rsidRPr="00142469">
        <w:rPr>
          <w:noProof/>
          <w:sz w:val="24"/>
          <w:szCs w:val="24"/>
        </w:rPr>
        <mc:AlternateContent>
          <mc:Choice Requires="wps">
            <w:drawing>
              <wp:anchor distT="45720" distB="45720" distL="114300" distR="114300" simplePos="0" relativeHeight="251658240" behindDoc="0" locked="0" layoutInCell="1" allowOverlap="1" wp14:anchorId="76EE0895" wp14:editId="7FC68438">
                <wp:simplePos x="0" y="0"/>
                <wp:positionH relativeFrom="page">
                  <wp:posOffset>5524500</wp:posOffset>
                </wp:positionH>
                <wp:positionV relativeFrom="paragraph">
                  <wp:posOffset>-965200</wp:posOffset>
                </wp:positionV>
                <wp:extent cx="1830705" cy="1390650"/>
                <wp:effectExtent l="0" t="0" r="1714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1390650"/>
                        </a:xfrm>
                        <a:prstGeom prst="rect">
                          <a:avLst/>
                        </a:prstGeom>
                        <a:solidFill>
                          <a:schemeClr val="bg1">
                            <a:lumMod val="85000"/>
                          </a:schemeClr>
                        </a:solidFill>
                        <a:ln w="3175">
                          <a:solidFill>
                            <a:schemeClr val="bg1">
                              <a:lumMod val="50000"/>
                            </a:schemeClr>
                          </a:solidFill>
                          <a:prstDash val="solid"/>
                          <a:miter lim="800000"/>
                          <a:headEnd/>
                          <a:tailEnd/>
                        </a:ln>
                      </wps:spPr>
                      <wps:txbx>
                        <w:txbxContent>
                          <w:p w14:paraId="06C658E3" w14:textId="79531FCA" w:rsidR="008F36D9" w:rsidRPr="00EE6037" w:rsidRDefault="008F36D9" w:rsidP="00403174">
                            <w:pPr>
                              <w:spacing w:after="0"/>
                              <w:rPr>
                                <w:b/>
                                <w:i/>
                                <w:color w:val="0000FF"/>
                                <w14:textOutline w14:w="9525" w14:cap="rnd" w14:cmpd="sng" w14:algn="ctr">
                                  <w14:solidFill>
                                    <w14:schemeClr w14:val="bg1">
                                      <w14:lumMod w14:val="50000"/>
                                    </w14:schemeClr>
                                  </w14:solidFill>
                                  <w14:prstDash w14:val="sysDot"/>
                                  <w14:bevel/>
                                </w14:textOutline>
                              </w:rPr>
                            </w:pPr>
                            <w:r w:rsidRPr="00EE6037">
                              <w:rPr>
                                <w:b/>
                                <w:i/>
                                <w:color w:val="0000FF"/>
                                <w14:textOutline w14:w="9525" w14:cap="rnd" w14:cmpd="sng" w14:algn="ctr">
                                  <w14:solidFill>
                                    <w14:schemeClr w14:val="bg1">
                                      <w14:lumMod w14:val="50000"/>
                                    </w14:schemeClr>
                                  </w14:solidFill>
                                  <w14:prstDash w14:val="sysDot"/>
                                  <w14:bevel/>
                                </w14:textOutline>
                              </w:rPr>
                              <w:t>Please check all that apply:</w:t>
                            </w:r>
                          </w:p>
                          <w:p w14:paraId="024CB2F1" w14:textId="0DA419A6" w:rsidR="008F36D9" w:rsidRPr="00403174" w:rsidRDefault="006E6E68" w:rsidP="00403174">
                            <w:pPr>
                              <w:spacing w:after="0"/>
                              <w:jc w:val="right"/>
                              <w:rPr>
                                <w:rFonts w:cstheme="minorHAnsi"/>
                                <w14:textOutline w14:w="9525" w14:cap="rnd" w14:cmpd="sng" w14:algn="ctr">
                                  <w14:solidFill>
                                    <w14:schemeClr w14:val="bg1">
                                      <w14:lumMod w14:val="50000"/>
                                    </w14:schemeClr>
                                  </w14:solidFill>
                                  <w14:prstDash w14:val="sysDot"/>
                                  <w14:bevel/>
                                </w14:textOutline>
                              </w:rPr>
                            </w:pPr>
                            <w:r>
                              <w:rPr>
                                <w:b/>
                                <w14:textOutline w14:w="9525" w14:cap="rnd" w14:cmpd="sng" w14:algn="ctr">
                                  <w14:solidFill>
                                    <w14:schemeClr w14:val="bg1">
                                      <w14:lumMod w14:val="50000"/>
                                    </w14:schemeClr>
                                  </w14:solidFill>
                                  <w14:prstDash w14:val="sysDot"/>
                                  <w14:bevel/>
                                </w14:textOutline>
                              </w:rPr>
                              <w:t xml:space="preserve">      </w:t>
                            </w:r>
                            <w:r w:rsidR="008F36D9" w:rsidRPr="00403174">
                              <w:rPr>
                                <w:b/>
                                <w14:textOutline w14:w="9525" w14:cap="rnd" w14:cmpd="sng" w14:algn="ctr">
                                  <w14:solidFill>
                                    <w14:schemeClr w14:val="bg1">
                                      <w14:lumMod w14:val="50000"/>
                                    </w14:schemeClr>
                                  </w14:solidFill>
                                  <w14:prstDash w14:val="sysDot"/>
                                  <w14:bevel/>
                                </w14:textOutline>
                              </w:rPr>
                              <w:t xml:space="preserve">State </w:t>
                            </w:r>
                            <w:r>
                              <w:rPr>
                                <w:b/>
                                <w14:textOutline w14:w="9525" w14:cap="rnd" w14:cmpd="sng" w14:algn="ctr">
                                  <w14:solidFill>
                                    <w14:schemeClr w14:val="bg1">
                                      <w14:lumMod w14:val="50000"/>
                                    </w14:schemeClr>
                                  </w14:solidFill>
                                  <w14:prstDash w14:val="sysDot"/>
                                  <w14:bevel/>
                                </w14:textOutline>
                              </w:rPr>
                              <w:t>Connected</w:t>
                            </w:r>
                            <w:r w:rsidR="008F36D9" w:rsidRPr="00403174">
                              <w:rPr>
                                <w:b/>
                                <w14:textOutline w14:w="9525" w14:cap="rnd" w14:cmpd="sng" w14:algn="ctr">
                                  <w14:solidFill>
                                    <w14:schemeClr w14:val="bg1">
                                      <w14:lumMod w14:val="50000"/>
                                    </w14:schemeClr>
                                  </w14:solidFill>
                                  <w14:prstDash w14:val="sysDot"/>
                                  <w14:bevel/>
                                </w14:textOutline>
                              </w:rPr>
                              <w:tab/>
                            </w:r>
                            <w:sdt>
                              <w:sdtPr>
                                <w:rPr>
                                  <w:rFonts w:cstheme="minorHAnsi"/>
                                  <w14:textOutline w14:w="9525" w14:cap="rnd" w14:cmpd="sng" w14:algn="ctr">
                                    <w14:solidFill>
                                      <w14:schemeClr w14:val="bg1">
                                        <w14:lumMod w14:val="50000"/>
                                      </w14:schemeClr>
                                    </w14:solidFill>
                                    <w14:prstDash w14:val="sysDot"/>
                                    <w14:bevel/>
                                  </w14:textOutline>
                                </w:rPr>
                                <w:id w:val="-951787883"/>
                                <w14:checkbox>
                                  <w14:checked w14:val="0"/>
                                  <w14:checkedState w14:val="2612" w14:font="MS Gothic"/>
                                  <w14:uncheckedState w14:val="2610" w14:font="MS Gothic"/>
                                </w14:checkbox>
                              </w:sdtPr>
                              <w:sdtContent>
                                <w:r w:rsidR="009963D4">
                                  <w:rPr>
                                    <w:rFonts w:ascii="MS Gothic" w:eastAsia="MS Gothic" w:hAnsi="MS Gothic" w:cstheme="minorHAnsi" w:hint="eastAsia"/>
                                    <w14:textOutline w14:w="9525" w14:cap="rnd" w14:cmpd="sng" w14:algn="ctr">
                                      <w14:solidFill>
                                        <w14:schemeClr w14:val="bg1">
                                          <w14:lumMod w14:val="50000"/>
                                        </w14:schemeClr>
                                      </w14:solidFill>
                                      <w14:prstDash w14:val="sysDot"/>
                                      <w14:bevel/>
                                    </w14:textOutline>
                                  </w:rPr>
                                  <w:t>☐</w:t>
                                </w:r>
                              </w:sdtContent>
                            </w:sdt>
                          </w:p>
                          <w:p w14:paraId="53797D0C" w14:textId="50624BF9" w:rsidR="008F36D9" w:rsidRPr="00403174" w:rsidRDefault="008F36D9" w:rsidP="00403174">
                            <w:pPr>
                              <w:spacing w:after="0"/>
                              <w:ind w:right="-6"/>
                              <w:jc w:val="right"/>
                              <w:rPr>
                                <w:rFonts w:cstheme="minorHAnsi"/>
                                <w14:textOutline w14:w="9525" w14:cap="rnd" w14:cmpd="sng" w14:algn="ctr">
                                  <w14:solidFill>
                                    <w14:schemeClr w14:val="bg1">
                                      <w14:lumMod w14:val="50000"/>
                                    </w14:schemeClr>
                                  </w14:solidFill>
                                  <w14:prstDash w14:val="sysDot"/>
                                  <w14:bevel/>
                                </w14:textOutline>
                              </w:rPr>
                            </w:pPr>
                            <w:r w:rsidRPr="00403174">
                              <w:rPr>
                                <w:b/>
                                <w14:textOutline w14:w="9525" w14:cap="rnd" w14:cmpd="sng" w14:algn="ctr">
                                  <w14:solidFill>
                                    <w14:schemeClr w14:val="bg1">
                                      <w14:lumMod w14:val="50000"/>
                                    </w14:schemeClr>
                                  </w14:solidFill>
                                  <w14:prstDash w14:val="sysDot"/>
                                  <w14:bevel/>
                                </w14:textOutline>
                              </w:rPr>
                              <w:t>Operational</w:t>
                            </w:r>
                            <w:r w:rsidRPr="00403174">
                              <w:rPr>
                                <w:b/>
                                <w14:textOutline w14:w="9525" w14:cap="rnd" w14:cmpd="sng" w14:algn="ctr">
                                  <w14:solidFill>
                                    <w14:schemeClr w14:val="bg1">
                                      <w14:lumMod w14:val="50000"/>
                                    </w14:schemeClr>
                                  </w14:solidFill>
                                  <w14:prstDash w14:val="sysDot"/>
                                  <w14:bevel/>
                                </w14:textOutline>
                              </w:rPr>
                              <w:tab/>
                            </w:r>
                            <w:sdt>
                              <w:sdtPr>
                                <w:rPr>
                                  <w:rFonts w:cstheme="minorHAnsi"/>
                                  <w14:textOutline w14:w="9525" w14:cap="rnd" w14:cmpd="sng" w14:algn="ctr">
                                    <w14:solidFill>
                                      <w14:schemeClr w14:val="bg1">
                                        <w14:lumMod w14:val="50000"/>
                                      </w14:schemeClr>
                                    </w14:solidFill>
                                    <w14:prstDash w14:val="sysDot"/>
                                    <w14:bevel/>
                                  </w14:textOutline>
                                </w:rPr>
                                <w:id w:val="1742677143"/>
                                <w14:checkbox>
                                  <w14:checked w14:val="0"/>
                                  <w14:checkedState w14:val="2612" w14:font="MS Gothic"/>
                                  <w14:uncheckedState w14:val="2610" w14:font="MS Gothic"/>
                                </w14:checkbox>
                              </w:sdtPr>
                              <w:sdtContent>
                                <w:r w:rsidR="00607DF8">
                                  <w:rPr>
                                    <w:rFonts w:ascii="MS Gothic" w:eastAsia="MS Gothic" w:hAnsi="MS Gothic" w:cstheme="minorHAnsi" w:hint="eastAsia"/>
                                    <w14:textOutline w14:w="9525" w14:cap="rnd" w14:cmpd="sng" w14:algn="ctr">
                                      <w14:solidFill>
                                        <w14:schemeClr w14:val="bg1">
                                          <w14:lumMod w14:val="50000"/>
                                        </w14:schemeClr>
                                      </w14:solidFill>
                                      <w14:prstDash w14:val="sysDot"/>
                                      <w14:bevel/>
                                    </w14:textOutline>
                                  </w:rPr>
                                  <w:t>☐</w:t>
                                </w:r>
                              </w:sdtContent>
                            </w:sdt>
                          </w:p>
                          <w:p w14:paraId="76BF29B9" w14:textId="089E49BF" w:rsidR="008F36D9" w:rsidRDefault="008F36D9" w:rsidP="00403174">
                            <w:pPr>
                              <w:tabs>
                                <w:tab w:val="left" w:pos="1620"/>
                              </w:tabs>
                              <w:spacing w:after="0"/>
                              <w:ind w:left="180"/>
                              <w:jc w:val="right"/>
                              <w:rPr>
                                <w:rFonts w:cstheme="minorHAnsi"/>
                                <w14:textOutline w14:w="9525" w14:cap="rnd" w14:cmpd="sng" w14:algn="ctr">
                                  <w14:solidFill>
                                    <w14:schemeClr w14:val="bg1">
                                      <w14:lumMod w14:val="50000"/>
                                    </w14:schemeClr>
                                  </w14:solidFill>
                                  <w14:prstDash w14:val="sysDot"/>
                                  <w14:bevel/>
                                </w14:textOutline>
                              </w:rPr>
                            </w:pPr>
                            <w:r w:rsidRPr="00403174">
                              <w:rPr>
                                <w:b/>
                                <w14:textOutline w14:w="9525" w14:cap="rnd" w14:cmpd="sng" w14:algn="ctr">
                                  <w14:solidFill>
                                    <w14:schemeClr w14:val="bg1">
                                      <w14:lumMod w14:val="50000"/>
                                    </w14:schemeClr>
                                  </w14:solidFill>
                                  <w14:prstDash w14:val="sysDot"/>
                                  <w14:bevel/>
                                </w14:textOutline>
                              </w:rPr>
                              <w:t>Regulator Request</w:t>
                            </w:r>
                            <w:r w:rsidRPr="00403174">
                              <w:rPr>
                                <w:b/>
                                <w14:textOutline w14:w="9525" w14:cap="rnd" w14:cmpd="sng" w14:algn="ctr">
                                  <w14:solidFill>
                                    <w14:schemeClr w14:val="bg1">
                                      <w14:lumMod w14:val="50000"/>
                                    </w14:schemeClr>
                                  </w14:solidFill>
                                  <w14:prstDash w14:val="sysDot"/>
                                  <w14:bevel/>
                                </w14:textOutline>
                              </w:rPr>
                              <w:tab/>
                            </w:r>
                            <w:sdt>
                              <w:sdtPr>
                                <w:rPr>
                                  <w:rFonts w:cstheme="minorHAnsi"/>
                                  <w14:textOutline w14:w="9525" w14:cap="rnd" w14:cmpd="sng" w14:algn="ctr">
                                    <w14:solidFill>
                                      <w14:schemeClr w14:val="bg1">
                                        <w14:lumMod w14:val="50000"/>
                                      </w14:schemeClr>
                                    </w14:solidFill>
                                    <w14:prstDash w14:val="sysDot"/>
                                    <w14:bevel/>
                                  </w14:textOutline>
                                </w:rPr>
                                <w:id w:val="-161080458"/>
                                <w14:checkbox>
                                  <w14:checked w14:val="1"/>
                                  <w14:checkedState w14:val="2612" w14:font="MS Gothic"/>
                                  <w14:uncheckedState w14:val="2610" w14:font="MS Gothic"/>
                                </w14:checkbox>
                              </w:sdtPr>
                              <w:sdtContent>
                                <w:r w:rsidR="00EB5181">
                                  <w:rPr>
                                    <w:rFonts w:ascii="MS Gothic" w:eastAsia="MS Gothic" w:hAnsi="MS Gothic" w:cstheme="minorHAnsi" w:hint="eastAsia"/>
                                    <w14:textOutline w14:w="9525" w14:cap="rnd" w14:cmpd="sng" w14:algn="ctr">
                                      <w14:solidFill>
                                        <w14:schemeClr w14:val="bg1">
                                          <w14:lumMod w14:val="50000"/>
                                        </w14:schemeClr>
                                      </w14:solidFill>
                                      <w14:prstDash w14:val="sysDot"/>
                                      <w14:bevel/>
                                    </w14:textOutline>
                                  </w:rPr>
                                  <w:t>☒</w:t>
                                </w:r>
                              </w:sdtContent>
                            </w:sdt>
                          </w:p>
                          <w:p w14:paraId="6673BC0D" w14:textId="4A4D901D" w:rsidR="008F36D9" w:rsidRDefault="008F36D9" w:rsidP="003044BC">
                            <w:pPr>
                              <w:tabs>
                                <w:tab w:val="left" w:pos="1620"/>
                              </w:tabs>
                              <w:spacing w:after="0" w:line="240" w:lineRule="auto"/>
                              <w:ind w:left="-90"/>
                              <w:jc w:val="right"/>
                              <w:rPr>
                                <w:rFonts w:cstheme="minorHAnsi"/>
                                <w14:textOutline w14:w="9525" w14:cap="rnd" w14:cmpd="sng" w14:algn="ctr">
                                  <w14:solidFill>
                                    <w14:schemeClr w14:val="bg1">
                                      <w14:lumMod w14:val="50000"/>
                                    </w14:schemeClr>
                                  </w14:solidFill>
                                  <w14:prstDash w14:val="sysDot"/>
                                  <w14:bevel/>
                                </w14:textOutline>
                              </w:rPr>
                            </w:pPr>
                            <w:r>
                              <w:rPr>
                                <w:b/>
                                <w14:textOutline w14:w="9525" w14:cap="rnd" w14:cmpd="sng" w14:algn="ctr">
                                  <w14:solidFill>
                                    <w14:schemeClr w14:val="bg1">
                                      <w14:lumMod w14:val="50000"/>
                                    </w14:schemeClr>
                                  </w14:solidFill>
                                  <w14:prstDash w14:val="sysDot"/>
                                  <w14:bevel/>
                                </w14:textOutline>
                              </w:rPr>
                              <w:t>Urgent Request</w:t>
                            </w:r>
                            <w:r w:rsidRPr="00403174">
                              <w:rPr>
                                <w:b/>
                                <w14:textOutline w14:w="9525" w14:cap="rnd" w14:cmpd="sng" w14:algn="ctr">
                                  <w14:solidFill>
                                    <w14:schemeClr w14:val="bg1">
                                      <w14:lumMod w14:val="50000"/>
                                    </w14:schemeClr>
                                  </w14:solidFill>
                                  <w14:prstDash w14:val="sysDot"/>
                                  <w14:bevel/>
                                </w14:textOutline>
                              </w:rPr>
                              <w:tab/>
                            </w:r>
                            <w:sdt>
                              <w:sdtPr>
                                <w:rPr>
                                  <w:rFonts w:cstheme="minorHAnsi"/>
                                  <w14:textOutline w14:w="9525" w14:cap="rnd" w14:cmpd="sng" w14:algn="ctr">
                                    <w14:solidFill>
                                      <w14:schemeClr w14:val="bg1">
                                        <w14:lumMod w14:val="50000"/>
                                      </w14:schemeClr>
                                    </w14:solidFill>
                                    <w14:prstDash w14:val="sysDot"/>
                                    <w14:bevel/>
                                  </w14:textOutline>
                                </w:rPr>
                                <w:id w:val="718243046"/>
                                <w14:checkbox>
                                  <w14:checked w14:val="0"/>
                                  <w14:checkedState w14:val="2612" w14:font="MS Gothic"/>
                                  <w14:uncheckedState w14:val="2610" w14:font="MS Gothic"/>
                                </w14:checkbox>
                              </w:sdtPr>
                              <w:sdtContent>
                                <w:r w:rsidR="009963D4">
                                  <w:rPr>
                                    <w:rFonts w:ascii="MS Gothic" w:eastAsia="MS Gothic" w:hAnsi="MS Gothic" w:cstheme="minorHAnsi" w:hint="eastAsia"/>
                                    <w14:textOutline w14:w="9525" w14:cap="rnd" w14:cmpd="sng" w14:algn="ctr">
                                      <w14:solidFill>
                                        <w14:schemeClr w14:val="bg1">
                                          <w14:lumMod w14:val="50000"/>
                                        </w14:schemeClr>
                                      </w14:solidFill>
                                      <w14:prstDash w14:val="sysDot"/>
                                      <w14:bevel/>
                                    </w14:textOutline>
                                  </w:rPr>
                                  <w:t>☐</w:t>
                                </w:r>
                              </w:sdtContent>
                            </w:sdt>
                          </w:p>
                          <w:p w14:paraId="4DC02645" w14:textId="66DC716B" w:rsidR="008F36D9" w:rsidRPr="003044BC" w:rsidRDefault="008F36D9" w:rsidP="003044BC">
                            <w:pPr>
                              <w:tabs>
                                <w:tab w:val="left" w:pos="1620"/>
                              </w:tabs>
                              <w:spacing w:after="0" w:line="240" w:lineRule="auto"/>
                              <w:ind w:left="270"/>
                              <w:rPr>
                                <w:i/>
                                <w:sz w:val="20"/>
                                <w14:textOutline w14:w="9525" w14:cap="rnd" w14:cmpd="sng" w14:algn="ctr">
                                  <w14:solidFill>
                                    <w14:schemeClr w14:val="bg1">
                                      <w14:lumMod w14:val="50000"/>
                                    </w14:schemeClr>
                                  </w14:solidFill>
                                  <w14:prstDash w14:val="sysDot"/>
                                  <w14:bevel/>
                                </w14:textOutline>
                              </w:rPr>
                            </w:pPr>
                            <w:r w:rsidRPr="002D2B02">
                              <w:rPr>
                                <w:i/>
                                <w:sz w:val="18"/>
                                <w14:textOutline w14:w="9525" w14:cap="rnd" w14:cmpd="sng" w14:algn="ctr">
                                  <w14:solidFill>
                                    <w14:schemeClr w14:val="bg1">
                                      <w14:lumMod w14:val="50000"/>
                                    </w14:schemeClr>
                                  </w14:solidFill>
                                  <w14:prstDash w14:val="sysDot"/>
                                  <w14:bevel/>
                                </w14:textOutline>
                              </w:rPr>
                              <w:t xml:space="preserve">(Requires </w:t>
                            </w:r>
                            <w:r>
                              <w:rPr>
                                <w:i/>
                                <w:sz w:val="18"/>
                                <w14:textOutline w14:w="9525" w14:cap="rnd" w14:cmpd="sng" w14:algn="ctr">
                                  <w14:solidFill>
                                    <w14:schemeClr w14:val="bg1">
                                      <w14:lumMod w14:val="50000"/>
                                    </w14:schemeClr>
                                  </w14:solidFill>
                                  <w14:prstDash w14:val="sysDot"/>
                                  <w14:bevel/>
                                </w14:textOutline>
                              </w:rPr>
                              <w:t xml:space="preserve">Immediate </w:t>
                            </w:r>
                            <w:r w:rsidRPr="002D2B02">
                              <w:rPr>
                                <w:i/>
                                <w:sz w:val="18"/>
                                <w14:textOutline w14:w="9525" w14:cap="rnd" w14:cmpd="sng" w14:algn="ctr">
                                  <w14:solidFill>
                                    <w14:schemeClr w14:val="bg1">
                                      <w14:lumMod w14:val="50000"/>
                                    </w14:schemeClr>
                                  </w14:solidFill>
                                  <w14:prstDash w14:val="sysDot"/>
                                  <w14:bevel/>
                                </w14:textOutline>
                              </w:rPr>
                              <w:t>EPMO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EE0895" id="_x0000_t202" coordsize="21600,21600" o:spt="202" path="m,l,21600r21600,l21600,xe">
                <v:stroke joinstyle="miter"/>
                <v:path gradientshapeok="t" o:connecttype="rect"/>
              </v:shapetype>
              <v:shape id="Text Box 2" o:spid="_x0000_s1026" type="#_x0000_t202" style="position:absolute;margin-left:435pt;margin-top:-76pt;width:144.15pt;height:109.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" fillcolor="#d8d8d8 [2732]" strokecolor="#7f7f7f [1612]" strokeweight=".25pt">
                <v:textbox>
                  <w:txbxContent>
                    <w:p w14:paraId="06C658E3" w14:textId="79531FCA" w:rsidR="008F36D9" w:rsidRPr="00EE6037" w:rsidRDefault="008F36D9" w:rsidP="00403174">
                      <w:pPr>
                        <w:spacing w:after="0"/>
                        <w:rPr>
                          <w:b/>
                          <w:i/>
                          <w:color w:val="0000FF"/>
                          <w14:textOutline w14:w="9525" w14:cap="rnd" w14:cmpd="sng" w14:algn="ctr">
                            <w14:solidFill>
                              <w14:schemeClr w14:val="bg1">
                                <w14:lumMod w14:val="50000"/>
                              </w14:schemeClr>
                            </w14:solidFill>
                            <w14:prstDash w14:val="sysDot"/>
                            <w14:bevel/>
                          </w14:textOutline>
                        </w:rPr>
                      </w:pPr>
                      <w:r w:rsidRPr="00EE6037">
                        <w:rPr>
                          <w:b/>
                          <w:i/>
                          <w:color w:val="0000FF"/>
                          <w14:textOutline w14:w="9525" w14:cap="rnd" w14:cmpd="sng" w14:algn="ctr">
                            <w14:solidFill>
                              <w14:schemeClr w14:val="bg1">
                                <w14:lumMod w14:val="50000"/>
                              </w14:schemeClr>
                            </w14:solidFill>
                            <w14:prstDash w14:val="sysDot"/>
                            <w14:bevel/>
                          </w14:textOutline>
                        </w:rPr>
                        <w:t>Please check all that apply:</w:t>
                      </w:r>
                    </w:p>
                    <w:p w14:paraId="024CB2F1" w14:textId="0DA419A6" w:rsidR="008F36D9" w:rsidRPr="00403174" w:rsidRDefault="006E6E68" w:rsidP="00403174">
                      <w:pPr>
                        <w:spacing w:after="0"/>
                        <w:jc w:val="right"/>
                        <w:rPr>
                          <w:rFonts w:cstheme="minorHAnsi"/>
                          <w14:textOutline w14:w="9525" w14:cap="rnd" w14:cmpd="sng" w14:algn="ctr">
                            <w14:solidFill>
                              <w14:schemeClr w14:val="bg1">
                                <w14:lumMod w14:val="50000"/>
                              </w14:schemeClr>
                            </w14:solidFill>
                            <w14:prstDash w14:val="sysDot"/>
                            <w14:bevel/>
                          </w14:textOutline>
                        </w:rPr>
                      </w:pPr>
                      <w:r>
                        <w:rPr>
                          <w:b/>
                          <w14:textOutline w14:w="9525" w14:cap="rnd" w14:cmpd="sng" w14:algn="ctr">
                            <w14:solidFill>
                              <w14:schemeClr w14:val="bg1">
                                <w14:lumMod w14:val="50000"/>
                              </w14:schemeClr>
                            </w14:solidFill>
                            <w14:prstDash w14:val="sysDot"/>
                            <w14:bevel/>
                          </w14:textOutline>
                        </w:rPr>
                        <w:t xml:space="preserve">      </w:t>
                      </w:r>
                      <w:r w:rsidR="008F36D9" w:rsidRPr="00403174">
                        <w:rPr>
                          <w:b/>
                          <w14:textOutline w14:w="9525" w14:cap="rnd" w14:cmpd="sng" w14:algn="ctr">
                            <w14:solidFill>
                              <w14:schemeClr w14:val="bg1">
                                <w14:lumMod w14:val="50000"/>
                              </w14:schemeClr>
                            </w14:solidFill>
                            <w14:prstDash w14:val="sysDot"/>
                            <w14:bevel/>
                          </w14:textOutline>
                        </w:rPr>
                        <w:t xml:space="preserve">State </w:t>
                      </w:r>
                      <w:r>
                        <w:rPr>
                          <w:b/>
                          <w14:textOutline w14:w="9525" w14:cap="rnd" w14:cmpd="sng" w14:algn="ctr">
                            <w14:solidFill>
                              <w14:schemeClr w14:val="bg1">
                                <w14:lumMod w14:val="50000"/>
                              </w14:schemeClr>
                            </w14:solidFill>
                            <w14:prstDash w14:val="sysDot"/>
                            <w14:bevel/>
                          </w14:textOutline>
                        </w:rPr>
                        <w:t>Connected</w:t>
                      </w:r>
                      <w:r w:rsidR="008F36D9" w:rsidRPr="00403174">
                        <w:rPr>
                          <w:b/>
                          <w14:textOutline w14:w="9525" w14:cap="rnd" w14:cmpd="sng" w14:algn="ctr">
                            <w14:solidFill>
                              <w14:schemeClr w14:val="bg1">
                                <w14:lumMod w14:val="50000"/>
                              </w14:schemeClr>
                            </w14:solidFill>
                            <w14:prstDash w14:val="sysDot"/>
                            <w14:bevel/>
                          </w14:textOutline>
                        </w:rPr>
                        <w:tab/>
                      </w:r>
                      <w:sdt>
                        <w:sdtPr>
                          <w:rPr>
                            <w:rFonts w:cstheme="minorHAnsi"/>
                            <w14:textOutline w14:w="9525" w14:cap="rnd" w14:cmpd="sng" w14:algn="ctr">
                              <w14:solidFill>
                                <w14:schemeClr w14:val="bg1">
                                  <w14:lumMod w14:val="50000"/>
                                </w14:schemeClr>
                              </w14:solidFill>
                              <w14:prstDash w14:val="sysDot"/>
                              <w14:bevel/>
                            </w14:textOutline>
                          </w:rPr>
                          <w:id w:val="-951787883"/>
                          <w14:checkbox>
                            <w14:checked w14:val="0"/>
                            <w14:checkedState w14:val="2612" w14:font="MS Gothic"/>
                            <w14:uncheckedState w14:val="2610" w14:font="MS Gothic"/>
                          </w14:checkbox>
                        </w:sdtPr>
                        <w:sdtContent>
                          <w:r w:rsidR="009963D4">
                            <w:rPr>
                              <w:rFonts w:ascii="MS Gothic" w:eastAsia="MS Gothic" w:hAnsi="MS Gothic" w:cstheme="minorHAnsi" w:hint="eastAsia"/>
                              <w14:textOutline w14:w="9525" w14:cap="rnd" w14:cmpd="sng" w14:algn="ctr">
                                <w14:solidFill>
                                  <w14:schemeClr w14:val="bg1">
                                    <w14:lumMod w14:val="50000"/>
                                  </w14:schemeClr>
                                </w14:solidFill>
                                <w14:prstDash w14:val="sysDot"/>
                                <w14:bevel/>
                              </w14:textOutline>
                            </w:rPr>
                            <w:t>☐</w:t>
                          </w:r>
                        </w:sdtContent>
                      </w:sdt>
                    </w:p>
                    <w:p w14:paraId="53797D0C" w14:textId="50624BF9" w:rsidR="008F36D9" w:rsidRPr="00403174" w:rsidRDefault="008F36D9" w:rsidP="00403174">
                      <w:pPr>
                        <w:spacing w:after="0"/>
                        <w:ind w:right="-6"/>
                        <w:jc w:val="right"/>
                        <w:rPr>
                          <w:rFonts w:cstheme="minorHAnsi"/>
                          <w14:textOutline w14:w="9525" w14:cap="rnd" w14:cmpd="sng" w14:algn="ctr">
                            <w14:solidFill>
                              <w14:schemeClr w14:val="bg1">
                                <w14:lumMod w14:val="50000"/>
                              </w14:schemeClr>
                            </w14:solidFill>
                            <w14:prstDash w14:val="sysDot"/>
                            <w14:bevel/>
                          </w14:textOutline>
                        </w:rPr>
                      </w:pPr>
                      <w:r w:rsidRPr="00403174">
                        <w:rPr>
                          <w:b/>
                          <w14:textOutline w14:w="9525" w14:cap="rnd" w14:cmpd="sng" w14:algn="ctr">
                            <w14:solidFill>
                              <w14:schemeClr w14:val="bg1">
                                <w14:lumMod w14:val="50000"/>
                              </w14:schemeClr>
                            </w14:solidFill>
                            <w14:prstDash w14:val="sysDot"/>
                            <w14:bevel/>
                          </w14:textOutline>
                        </w:rPr>
                        <w:t>Operational</w:t>
                      </w:r>
                      <w:r w:rsidRPr="00403174">
                        <w:rPr>
                          <w:b/>
                          <w14:textOutline w14:w="9525" w14:cap="rnd" w14:cmpd="sng" w14:algn="ctr">
                            <w14:solidFill>
                              <w14:schemeClr w14:val="bg1">
                                <w14:lumMod w14:val="50000"/>
                              </w14:schemeClr>
                            </w14:solidFill>
                            <w14:prstDash w14:val="sysDot"/>
                            <w14:bevel/>
                          </w14:textOutline>
                        </w:rPr>
                        <w:tab/>
                      </w:r>
                      <w:sdt>
                        <w:sdtPr>
                          <w:rPr>
                            <w:rFonts w:cstheme="minorHAnsi"/>
                            <w14:textOutline w14:w="9525" w14:cap="rnd" w14:cmpd="sng" w14:algn="ctr">
                              <w14:solidFill>
                                <w14:schemeClr w14:val="bg1">
                                  <w14:lumMod w14:val="50000"/>
                                </w14:schemeClr>
                              </w14:solidFill>
                              <w14:prstDash w14:val="sysDot"/>
                              <w14:bevel/>
                            </w14:textOutline>
                          </w:rPr>
                          <w:id w:val="1742677143"/>
                          <w14:checkbox>
                            <w14:checked w14:val="0"/>
                            <w14:checkedState w14:val="2612" w14:font="MS Gothic"/>
                            <w14:uncheckedState w14:val="2610" w14:font="MS Gothic"/>
                          </w14:checkbox>
                        </w:sdtPr>
                        <w:sdtContent>
                          <w:r w:rsidR="00607DF8">
                            <w:rPr>
                              <w:rFonts w:ascii="MS Gothic" w:eastAsia="MS Gothic" w:hAnsi="MS Gothic" w:cstheme="minorHAnsi" w:hint="eastAsia"/>
                              <w14:textOutline w14:w="9525" w14:cap="rnd" w14:cmpd="sng" w14:algn="ctr">
                                <w14:solidFill>
                                  <w14:schemeClr w14:val="bg1">
                                    <w14:lumMod w14:val="50000"/>
                                  </w14:schemeClr>
                                </w14:solidFill>
                                <w14:prstDash w14:val="sysDot"/>
                                <w14:bevel/>
                              </w14:textOutline>
                            </w:rPr>
                            <w:t>☐</w:t>
                          </w:r>
                        </w:sdtContent>
                      </w:sdt>
                    </w:p>
                    <w:p w14:paraId="76BF29B9" w14:textId="089E49BF" w:rsidR="008F36D9" w:rsidRDefault="008F36D9" w:rsidP="00403174">
                      <w:pPr>
                        <w:tabs>
                          <w:tab w:val="left" w:pos="1620"/>
                        </w:tabs>
                        <w:spacing w:after="0"/>
                        <w:ind w:left="180"/>
                        <w:jc w:val="right"/>
                        <w:rPr>
                          <w:rFonts w:cstheme="minorHAnsi"/>
                          <w14:textOutline w14:w="9525" w14:cap="rnd" w14:cmpd="sng" w14:algn="ctr">
                            <w14:solidFill>
                              <w14:schemeClr w14:val="bg1">
                                <w14:lumMod w14:val="50000"/>
                              </w14:schemeClr>
                            </w14:solidFill>
                            <w14:prstDash w14:val="sysDot"/>
                            <w14:bevel/>
                          </w14:textOutline>
                        </w:rPr>
                      </w:pPr>
                      <w:r w:rsidRPr="00403174">
                        <w:rPr>
                          <w:b/>
                          <w14:textOutline w14:w="9525" w14:cap="rnd" w14:cmpd="sng" w14:algn="ctr">
                            <w14:solidFill>
                              <w14:schemeClr w14:val="bg1">
                                <w14:lumMod w14:val="50000"/>
                              </w14:schemeClr>
                            </w14:solidFill>
                            <w14:prstDash w14:val="sysDot"/>
                            <w14:bevel/>
                          </w14:textOutline>
                        </w:rPr>
                        <w:t>Regulator Request</w:t>
                      </w:r>
                      <w:r w:rsidRPr="00403174">
                        <w:rPr>
                          <w:b/>
                          <w14:textOutline w14:w="9525" w14:cap="rnd" w14:cmpd="sng" w14:algn="ctr">
                            <w14:solidFill>
                              <w14:schemeClr w14:val="bg1">
                                <w14:lumMod w14:val="50000"/>
                              </w14:schemeClr>
                            </w14:solidFill>
                            <w14:prstDash w14:val="sysDot"/>
                            <w14:bevel/>
                          </w14:textOutline>
                        </w:rPr>
                        <w:tab/>
                      </w:r>
                      <w:sdt>
                        <w:sdtPr>
                          <w:rPr>
                            <w:rFonts w:cstheme="minorHAnsi"/>
                            <w14:textOutline w14:w="9525" w14:cap="rnd" w14:cmpd="sng" w14:algn="ctr">
                              <w14:solidFill>
                                <w14:schemeClr w14:val="bg1">
                                  <w14:lumMod w14:val="50000"/>
                                </w14:schemeClr>
                              </w14:solidFill>
                              <w14:prstDash w14:val="sysDot"/>
                              <w14:bevel/>
                            </w14:textOutline>
                          </w:rPr>
                          <w:id w:val="-161080458"/>
                          <w14:checkbox>
                            <w14:checked w14:val="1"/>
                            <w14:checkedState w14:val="2612" w14:font="MS Gothic"/>
                            <w14:uncheckedState w14:val="2610" w14:font="MS Gothic"/>
                          </w14:checkbox>
                        </w:sdtPr>
                        <w:sdtContent>
                          <w:r w:rsidR="00EB5181">
                            <w:rPr>
                              <w:rFonts w:ascii="MS Gothic" w:eastAsia="MS Gothic" w:hAnsi="MS Gothic" w:cstheme="minorHAnsi" w:hint="eastAsia"/>
                              <w14:textOutline w14:w="9525" w14:cap="rnd" w14:cmpd="sng" w14:algn="ctr">
                                <w14:solidFill>
                                  <w14:schemeClr w14:val="bg1">
                                    <w14:lumMod w14:val="50000"/>
                                  </w14:schemeClr>
                                </w14:solidFill>
                                <w14:prstDash w14:val="sysDot"/>
                                <w14:bevel/>
                              </w14:textOutline>
                            </w:rPr>
                            <w:t>☒</w:t>
                          </w:r>
                        </w:sdtContent>
                      </w:sdt>
                    </w:p>
                    <w:p w14:paraId="6673BC0D" w14:textId="4A4D901D" w:rsidR="008F36D9" w:rsidRDefault="008F36D9" w:rsidP="003044BC">
                      <w:pPr>
                        <w:tabs>
                          <w:tab w:val="left" w:pos="1620"/>
                        </w:tabs>
                        <w:spacing w:after="0" w:line="240" w:lineRule="auto"/>
                        <w:ind w:left="-90"/>
                        <w:jc w:val="right"/>
                        <w:rPr>
                          <w:rFonts w:cstheme="minorHAnsi"/>
                          <w14:textOutline w14:w="9525" w14:cap="rnd" w14:cmpd="sng" w14:algn="ctr">
                            <w14:solidFill>
                              <w14:schemeClr w14:val="bg1">
                                <w14:lumMod w14:val="50000"/>
                              </w14:schemeClr>
                            </w14:solidFill>
                            <w14:prstDash w14:val="sysDot"/>
                            <w14:bevel/>
                          </w14:textOutline>
                        </w:rPr>
                      </w:pPr>
                      <w:r>
                        <w:rPr>
                          <w:b/>
                          <w14:textOutline w14:w="9525" w14:cap="rnd" w14:cmpd="sng" w14:algn="ctr">
                            <w14:solidFill>
                              <w14:schemeClr w14:val="bg1">
                                <w14:lumMod w14:val="50000"/>
                              </w14:schemeClr>
                            </w14:solidFill>
                            <w14:prstDash w14:val="sysDot"/>
                            <w14:bevel/>
                          </w14:textOutline>
                        </w:rPr>
                        <w:t>Urgent Request</w:t>
                      </w:r>
                      <w:r w:rsidRPr="00403174">
                        <w:rPr>
                          <w:b/>
                          <w14:textOutline w14:w="9525" w14:cap="rnd" w14:cmpd="sng" w14:algn="ctr">
                            <w14:solidFill>
                              <w14:schemeClr w14:val="bg1">
                                <w14:lumMod w14:val="50000"/>
                              </w14:schemeClr>
                            </w14:solidFill>
                            <w14:prstDash w14:val="sysDot"/>
                            <w14:bevel/>
                          </w14:textOutline>
                        </w:rPr>
                        <w:tab/>
                      </w:r>
                      <w:sdt>
                        <w:sdtPr>
                          <w:rPr>
                            <w:rFonts w:cstheme="minorHAnsi"/>
                            <w14:textOutline w14:w="9525" w14:cap="rnd" w14:cmpd="sng" w14:algn="ctr">
                              <w14:solidFill>
                                <w14:schemeClr w14:val="bg1">
                                  <w14:lumMod w14:val="50000"/>
                                </w14:schemeClr>
                              </w14:solidFill>
                              <w14:prstDash w14:val="sysDot"/>
                              <w14:bevel/>
                            </w14:textOutline>
                          </w:rPr>
                          <w:id w:val="718243046"/>
                          <w14:checkbox>
                            <w14:checked w14:val="0"/>
                            <w14:checkedState w14:val="2612" w14:font="MS Gothic"/>
                            <w14:uncheckedState w14:val="2610" w14:font="MS Gothic"/>
                          </w14:checkbox>
                        </w:sdtPr>
                        <w:sdtContent>
                          <w:r w:rsidR="009963D4">
                            <w:rPr>
                              <w:rFonts w:ascii="MS Gothic" w:eastAsia="MS Gothic" w:hAnsi="MS Gothic" w:cstheme="minorHAnsi" w:hint="eastAsia"/>
                              <w14:textOutline w14:w="9525" w14:cap="rnd" w14:cmpd="sng" w14:algn="ctr">
                                <w14:solidFill>
                                  <w14:schemeClr w14:val="bg1">
                                    <w14:lumMod w14:val="50000"/>
                                  </w14:schemeClr>
                                </w14:solidFill>
                                <w14:prstDash w14:val="sysDot"/>
                                <w14:bevel/>
                              </w14:textOutline>
                            </w:rPr>
                            <w:t>☐</w:t>
                          </w:r>
                        </w:sdtContent>
                      </w:sdt>
                    </w:p>
                    <w:p w14:paraId="4DC02645" w14:textId="66DC716B" w:rsidR="008F36D9" w:rsidRPr="003044BC" w:rsidRDefault="008F36D9" w:rsidP="003044BC">
                      <w:pPr>
                        <w:tabs>
                          <w:tab w:val="left" w:pos="1620"/>
                        </w:tabs>
                        <w:spacing w:after="0" w:line="240" w:lineRule="auto"/>
                        <w:ind w:left="270"/>
                        <w:rPr>
                          <w:i/>
                          <w:sz w:val="20"/>
                          <w14:textOutline w14:w="9525" w14:cap="rnd" w14:cmpd="sng" w14:algn="ctr">
                            <w14:solidFill>
                              <w14:schemeClr w14:val="bg1">
                                <w14:lumMod w14:val="50000"/>
                              </w14:schemeClr>
                            </w14:solidFill>
                            <w14:prstDash w14:val="sysDot"/>
                            <w14:bevel/>
                          </w14:textOutline>
                        </w:rPr>
                      </w:pPr>
                      <w:r w:rsidRPr="002D2B02">
                        <w:rPr>
                          <w:i/>
                          <w:sz w:val="18"/>
                          <w14:textOutline w14:w="9525" w14:cap="rnd" w14:cmpd="sng" w14:algn="ctr">
                            <w14:solidFill>
                              <w14:schemeClr w14:val="bg1">
                                <w14:lumMod w14:val="50000"/>
                              </w14:schemeClr>
                            </w14:solidFill>
                            <w14:prstDash w14:val="sysDot"/>
                            <w14:bevel/>
                          </w14:textOutline>
                        </w:rPr>
                        <w:t xml:space="preserve">(Requires </w:t>
                      </w:r>
                      <w:r>
                        <w:rPr>
                          <w:i/>
                          <w:sz w:val="18"/>
                          <w14:textOutline w14:w="9525" w14:cap="rnd" w14:cmpd="sng" w14:algn="ctr">
                            <w14:solidFill>
                              <w14:schemeClr w14:val="bg1">
                                <w14:lumMod w14:val="50000"/>
                              </w14:schemeClr>
                            </w14:solidFill>
                            <w14:prstDash w14:val="sysDot"/>
                            <w14:bevel/>
                          </w14:textOutline>
                        </w:rPr>
                        <w:t xml:space="preserve">Immediate </w:t>
                      </w:r>
                      <w:r w:rsidRPr="002D2B02">
                        <w:rPr>
                          <w:i/>
                          <w:sz w:val="18"/>
                          <w14:textOutline w14:w="9525" w14:cap="rnd" w14:cmpd="sng" w14:algn="ctr">
                            <w14:solidFill>
                              <w14:schemeClr w14:val="bg1">
                                <w14:lumMod w14:val="50000"/>
                              </w14:schemeClr>
                            </w14:solidFill>
                            <w14:prstDash w14:val="sysDot"/>
                            <w14:bevel/>
                          </w14:textOutline>
                        </w:rPr>
                        <w:t>EPMO review)</w:t>
                      </w:r>
                    </w:p>
                  </w:txbxContent>
                </v:textbox>
                <w10:wrap anchorx="page"/>
              </v:shape>
            </w:pict>
          </mc:Fallback>
        </mc:AlternateContent>
      </w:r>
    </w:p>
    <w:p w14:paraId="2FD9133C" w14:textId="1F694206" w:rsidR="003044BC" w:rsidRPr="00142469" w:rsidRDefault="003044BC" w:rsidP="003044BC">
      <w:pPr>
        <w:spacing w:after="0"/>
        <w:rPr>
          <w:rFonts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3747"/>
        <w:gridCol w:w="6243"/>
      </w:tblGrid>
      <w:tr w:rsidR="008A7EFD" w:rsidRPr="00142469" w14:paraId="1A5CE4B5" w14:textId="77777777" w:rsidTr="005E73AD">
        <w:trPr>
          <w:trHeight w:val="296"/>
        </w:trPr>
        <w:tc>
          <w:tcPr>
            <w:tcW w:w="3747" w:type="dxa"/>
            <w:tcBorders>
              <w:top w:val="nil"/>
              <w:left w:val="nil"/>
              <w:bottom w:val="nil"/>
              <w:right w:val="nil"/>
            </w:tcBorders>
            <w:shd w:val="clear" w:color="auto" w:fill="FFFFFF" w:themeFill="background1"/>
          </w:tcPr>
          <w:p w14:paraId="1A467CAB" w14:textId="77777777" w:rsidR="008A7EFD" w:rsidRPr="00142469" w:rsidRDefault="008A7EFD" w:rsidP="008A7EFD">
            <w:pPr>
              <w:spacing w:after="0" w:line="240" w:lineRule="auto"/>
              <w:rPr>
                <w:rFonts w:cstheme="minorHAnsi"/>
                <w:b/>
                <w:sz w:val="24"/>
                <w:szCs w:val="24"/>
              </w:rPr>
            </w:pPr>
            <w:r w:rsidRPr="00142469">
              <w:rPr>
                <w:rFonts w:cstheme="minorHAnsi"/>
                <w:b/>
                <w:sz w:val="24"/>
                <w:szCs w:val="24"/>
              </w:rPr>
              <w:t>Name of the Project/Initiative:</w:t>
            </w:r>
          </w:p>
        </w:tc>
        <w:tc>
          <w:tcPr>
            <w:tcW w:w="6243" w:type="dxa"/>
            <w:tcBorders>
              <w:top w:val="nil"/>
              <w:left w:val="nil"/>
              <w:right w:val="nil"/>
            </w:tcBorders>
            <w:shd w:val="clear" w:color="auto" w:fill="FFFFFF" w:themeFill="background1"/>
          </w:tcPr>
          <w:p w14:paraId="5AFF9751" w14:textId="7E9755D8" w:rsidR="008A7EFD" w:rsidRPr="00142469" w:rsidRDefault="00B0695C" w:rsidP="00B0695C">
            <w:pPr>
              <w:tabs>
                <w:tab w:val="right" w:pos="8640"/>
              </w:tabs>
              <w:spacing w:after="0" w:line="240" w:lineRule="auto"/>
              <w:rPr>
                <w:rFonts w:cstheme="minorHAnsi"/>
                <w:sz w:val="24"/>
                <w:szCs w:val="24"/>
              </w:rPr>
            </w:pPr>
            <w:r w:rsidRPr="00142469">
              <w:rPr>
                <w:rFonts w:cstheme="minorHAnsi"/>
                <w:sz w:val="24"/>
                <w:szCs w:val="24"/>
              </w:rPr>
              <w:t>Centralized Cybersecurity Event Notification Portal Project</w:t>
            </w:r>
          </w:p>
        </w:tc>
      </w:tr>
      <w:tr w:rsidR="008A7EFD" w:rsidRPr="00142469" w14:paraId="57F2C156" w14:textId="77777777" w:rsidTr="005E73AD">
        <w:trPr>
          <w:trHeight w:val="296"/>
        </w:trPr>
        <w:tc>
          <w:tcPr>
            <w:tcW w:w="3747" w:type="dxa"/>
            <w:tcBorders>
              <w:top w:val="nil"/>
              <w:left w:val="nil"/>
              <w:bottom w:val="nil"/>
              <w:right w:val="nil"/>
            </w:tcBorders>
            <w:shd w:val="clear" w:color="auto" w:fill="FFFFFF" w:themeFill="background1"/>
          </w:tcPr>
          <w:p w14:paraId="78BEA4E7" w14:textId="77777777" w:rsidR="008A7EFD" w:rsidRPr="00142469" w:rsidRDefault="008A7EFD" w:rsidP="008A7EFD">
            <w:pPr>
              <w:spacing w:after="0" w:line="240" w:lineRule="auto"/>
              <w:rPr>
                <w:rFonts w:cstheme="minorHAnsi"/>
                <w:sz w:val="24"/>
                <w:szCs w:val="24"/>
              </w:rPr>
            </w:pPr>
            <w:r w:rsidRPr="00142469">
              <w:rPr>
                <w:rFonts w:cstheme="minorHAnsi"/>
                <w:b/>
                <w:sz w:val="24"/>
                <w:szCs w:val="24"/>
              </w:rPr>
              <w:t>Project Sponsor(s):</w:t>
            </w:r>
          </w:p>
        </w:tc>
        <w:tc>
          <w:tcPr>
            <w:tcW w:w="6243" w:type="dxa"/>
            <w:tcBorders>
              <w:left w:val="nil"/>
              <w:right w:val="nil"/>
            </w:tcBorders>
            <w:shd w:val="clear" w:color="auto" w:fill="FFFFFF" w:themeFill="background1"/>
          </w:tcPr>
          <w:p w14:paraId="767A96A9" w14:textId="50C71F5C" w:rsidR="008A7EFD" w:rsidRPr="00142469" w:rsidRDefault="00B0695C" w:rsidP="008A7EFD">
            <w:pPr>
              <w:tabs>
                <w:tab w:val="right" w:pos="8640"/>
              </w:tabs>
              <w:spacing w:after="0" w:line="240" w:lineRule="auto"/>
              <w:rPr>
                <w:rFonts w:cstheme="minorHAnsi"/>
                <w:sz w:val="24"/>
                <w:szCs w:val="24"/>
              </w:rPr>
            </w:pPr>
            <w:r w:rsidRPr="00142469">
              <w:rPr>
                <w:rFonts w:cstheme="minorHAnsi"/>
                <w:sz w:val="24"/>
                <w:szCs w:val="24"/>
              </w:rPr>
              <w:t xml:space="preserve"> </w:t>
            </w:r>
            <w:r w:rsidR="00D35D16">
              <w:rPr>
                <w:rFonts w:cstheme="minorHAnsi"/>
                <w:sz w:val="24"/>
                <w:szCs w:val="24"/>
              </w:rPr>
              <w:t>Michael Peterson</w:t>
            </w:r>
          </w:p>
        </w:tc>
      </w:tr>
      <w:tr w:rsidR="008A7EFD" w:rsidRPr="00142469" w14:paraId="5FC80CF1" w14:textId="77777777" w:rsidTr="005E73AD">
        <w:trPr>
          <w:trHeight w:val="296"/>
        </w:trPr>
        <w:tc>
          <w:tcPr>
            <w:tcW w:w="3747" w:type="dxa"/>
            <w:tcBorders>
              <w:top w:val="nil"/>
              <w:left w:val="nil"/>
              <w:bottom w:val="nil"/>
              <w:right w:val="nil"/>
            </w:tcBorders>
            <w:shd w:val="clear" w:color="auto" w:fill="FFFFFF" w:themeFill="background1"/>
          </w:tcPr>
          <w:p w14:paraId="16EFE878" w14:textId="6D56FC7B" w:rsidR="008A7EFD" w:rsidRPr="00142469" w:rsidRDefault="008A7EFD" w:rsidP="008A7EFD">
            <w:pPr>
              <w:spacing w:after="0" w:line="240" w:lineRule="auto"/>
              <w:rPr>
                <w:rFonts w:cstheme="minorHAnsi"/>
                <w:b/>
                <w:sz w:val="24"/>
                <w:szCs w:val="24"/>
              </w:rPr>
            </w:pPr>
            <w:r w:rsidRPr="00142469">
              <w:rPr>
                <w:rFonts w:cstheme="minorHAnsi"/>
                <w:b/>
                <w:sz w:val="24"/>
                <w:szCs w:val="24"/>
              </w:rPr>
              <w:t>Person Completing Proposal:</w:t>
            </w:r>
          </w:p>
        </w:tc>
        <w:tc>
          <w:tcPr>
            <w:tcW w:w="6243" w:type="dxa"/>
            <w:tcBorders>
              <w:left w:val="nil"/>
              <w:right w:val="nil"/>
            </w:tcBorders>
            <w:shd w:val="clear" w:color="auto" w:fill="FFFFFF" w:themeFill="background1"/>
          </w:tcPr>
          <w:p w14:paraId="3FA2B35F" w14:textId="4A625E3A" w:rsidR="008A7EFD" w:rsidRPr="00142469" w:rsidRDefault="00B0695C" w:rsidP="008A7EFD">
            <w:pPr>
              <w:tabs>
                <w:tab w:val="right" w:pos="8640"/>
              </w:tabs>
              <w:spacing w:after="0" w:line="240" w:lineRule="auto"/>
              <w:rPr>
                <w:rFonts w:cstheme="minorHAnsi"/>
                <w:sz w:val="24"/>
                <w:szCs w:val="24"/>
              </w:rPr>
            </w:pPr>
            <w:r w:rsidRPr="00142469">
              <w:rPr>
                <w:rFonts w:cstheme="minorHAnsi"/>
                <w:sz w:val="24"/>
                <w:szCs w:val="24"/>
              </w:rPr>
              <w:t xml:space="preserve"> </w:t>
            </w:r>
            <w:r w:rsidR="00981681" w:rsidRPr="00142469">
              <w:rPr>
                <w:rFonts w:cstheme="minorHAnsi"/>
                <w:sz w:val="24"/>
                <w:szCs w:val="24"/>
              </w:rPr>
              <w:t>Koty Henry</w:t>
            </w:r>
          </w:p>
        </w:tc>
      </w:tr>
      <w:tr w:rsidR="008A7EFD" w:rsidRPr="00142469" w14:paraId="732B3D5D" w14:textId="77777777" w:rsidTr="005E73AD">
        <w:trPr>
          <w:trHeight w:val="296"/>
        </w:trPr>
        <w:tc>
          <w:tcPr>
            <w:tcW w:w="3747" w:type="dxa"/>
            <w:tcBorders>
              <w:top w:val="nil"/>
              <w:left w:val="nil"/>
              <w:bottom w:val="nil"/>
              <w:right w:val="nil"/>
            </w:tcBorders>
            <w:shd w:val="clear" w:color="auto" w:fill="FFFFFF" w:themeFill="background1"/>
          </w:tcPr>
          <w:p w14:paraId="18A553B1" w14:textId="77777777" w:rsidR="008A7EFD" w:rsidRPr="00142469" w:rsidRDefault="008A7EFD" w:rsidP="008A7EFD">
            <w:pPr>
              <w:spacing w:after="0" w:line="240" w:lineRule="auto"/>
              <w:rPr>
                <w:rFonts w:cstheme="minorHAnsi"/>
                <w:b/>
                <w:sz w:val="24"/>
                <w:szCs w:val="24"/>
              </w:rPr>
            </w:pPr>
            <w:r w:rsidRPr="00142469">
              <w:rPr>
                <w:rFonts w:cstheme="minorHAnsi"/>
                <w:b/>
                <w:sz w:val="24"/>
                <w:szCs w:val="24"/>
              </w:rPr>
              <w:t>Submission Date:</w:t>
            </w:r>
          </w:p>
        </w:tc>
        <w:tc>
          <w:tcPr>
            <w:tcW w:w="6243" w:type="dxa"/>
            <w:tcBorders>
              <w:left w:val="nil"/>
              <w:bottom w:val="single" w:sz="4" w:space="0" w:color="auto"/>
              <w:right w:val="nil"/>
            </w:tcBorders>
            <w:shd w:val="clear" w:color="auto" w:fill="FFFFFF" w:themeFill="background1"/>
          </w:tcPr>
          <w:p w14:paraId="22E981F4" w14:textId="54F55B1F" w:rsidR="008A7EFD" w:rsidRPr="00142469" w:rsidRDefault="009A2563" w:rsidP="008A7EFD">
            <w:pPr>
              <w:tabs>
                <w:tab w:val="right" w:pos="8640"/>
              </w:tabs>
              <w:spacing w:after="0" w:line="240" w:lineRule="auto"/>
              <w:rPr>
                <w:rFonts w:cstheme="minorHAnsi"/>
                <w:sz w:val="24"/>
                <w:szCs w:val="24"/>
              </w:rPr>
            </w:pPr>
            <w:r w:rsidRPr="00142469">
              <w:rPr>
                <w:rFonts w:cstheme="minorHAnsi"/>
                <w:sz w:val="24"/>
                <w:szCs w:val="24"/>
              </w:rPr>
              <w:t xml:space="preserve"> </w:t>
            </w:r>
            <w:r w:rsidR="003656B2" w:rsidRPr="00142469">
              <w:rPr>
                <w:rFonts w:cstheme="minorHAnsi"/>
                <w:sz w:val="24"/>
                <w:szCs w:val="24"/>
              </w:rPr>
              <w:t>05/</w:t>
            </w:r>
            <w:r w:rsidR="00EF3A2C" w:rsidRPr="00142469">
              <w:rPr>
                <w:rFonts w:cstheme="minorHAnsi"/>
                <w:sz w:val="24"/>
                <w:szCs w:val="24"/>
              </w:rPr>
              <w:t>26</w:t>
            </w:r>
            <w:r w:rsidR="003656B2" w:rsidRPr="00142469">
              <w:rPr>
                <w:rFonts w:cstheme="minorHAnsi"/>
                <w:sz w:val="24"/>
                <w:szCs w:val="24"/>
              </w:rPr>
              <w:t>/2025</w:t>
            </w:r>
          </w:p>
        </w:tc>
      </w:tr>
    </w:tbl>
    <w:p w14:paraId="784215AD" w14:textId="77777777" w:rsidR="008A7EFD" w:rsidRPr="00142469" w:rsidRDefault="008A7EFD" w:rsidP="007B0DE6">
      <w:pPr>
        <w:spacing w:after="120"/>
        <w:rPr>
          <w:rFonts w:cstheme="minorHAnsi"/>
          <w:sz w:val="24"/>
          <w:szCs w:val="24"/>
        </w:rPr>
      </w:pPr>
    </w:p>
    <w:p w14:paraId="5527193F" w14:textId="55467DC4" w:rsidR="00031762" w:rsidRPr="00142469" w:rsidRDefault="00B21C62" w:rsidP="00EB5DCB">
      <w:pPr>
        <w:pStyle w:val="Heading1"/>
        <w:numPr>
          <w:ilvl w:val="0"/>
          <w:numId w:val="1"/>
        </w:numPr>
        <w:tabs>
          <w:tab w:val="clear" w:pos="8640"/>
          <w:tab w:val="right" w:pos="10080"/>
        </w:tabs>
        <w:spacing w:line="276" w:lineRule="auto"/>
        <w:ind w:left="360"/>
        <w:rPr>
          <w:rFonts w:asciiTheme="minorHAnsi" w:hAnsiTheme="minorHAnsi" w:cstheme="minorHAnsi"/>
          <w:b w:val="0"/>
          <w:i/>
          <w:iCs/>
          <w:color w:val="365F91" w:themeColor="accent1" w:themeShade="BF"/>
          <w:szCs w:val="24"/>
        </w:rPr>
      </w:pPr>
      <w:r w:rsidRPr="00142469">
        <w:rPr>
          <w:rFonts w:asciiTheme="minorHAnsi" w:hAnsiTheme="minorHAnsi" w:cstheme="minorHAnsi"/>
          <w:szCs w:val="24"/>
        </w:rPr>
        <w:t xml:space="preserve">OPPORTUNITY STATEMENT: </w:t>
      </w:r>
      <w:r w:rsidR="00D31FF0" w:rsidRPr="00142469">
        <w:rPr>
          <w:rFonts w:asciiTheme="minorHAnsi" w:hAnsiTheme="minorHAnsi" w:cstheme="minorHAnsi"/>
          <w:color w:val="365F91" w:themeColor="accent1" w:themeShade="BF"/>
          <w:szCs w:val="24"/>
        </w:rPr>
        <w:t>When answering this question, please describe:</w:t>
      </w:r>
    </w:p>
    <w:p w14:paraId="2A9F6213" w14:textId="7AA97629" w:rsidR="000D0ADD" w:rsidRPr="00142469" w:rsidRDefault="000D0ADD" w:rsidP="00EB5DCB">
      <w:pPr>
        <w:pStyle w:val="ListParagraph"/>
        <w:numPr>
          <w:ilvl w:val="0"/>
          <w:numId w:val="3"/>
        </w:numPr>
        <w:tabs>
          <w:tab w:val="right" w:pos="10080"/>
        </w:tabs>
        <w:spacing w:after="0" w:line="240" w:lineRule="auto"/>
        <w:rPr>
          <w:rFonts w:cstheme="minorHAnsi"/>
          <w:i/>
          <w:iCs/>
          <w:color w:val="365F91" w:themeColor="accent1" w:themeShade="BF"/>
          <w:sz w:val="24"/>
          <w:szCs w:val="24"/>
        </w:rPr>
      </w:pPr>
      <w:r w:rsidRPr="00142469">
        <w:rPr>
          <w:rFonts w:cstheme="minorHAnsi"/>
          <w:i/>
          <w:iCs/>
          <w:color w:val="365F91" w:themeColor="accent1" w:themeShade="BF"/>
          <w:sz w:val="24"/>
          <w:szCs w:val="24"/>
        </w:rPr>
        <w:t>Why do we need to implement this project?</w:t>
      </w:r>
      <w:r w:rsidR="004D1419" w:rsidRPr="00142469">
        <w:rPr>
          <w:rFonts w:cstheme="minorHAnsi"/>
          <w:i/>
          <w:iCs/>
          <w:color w:val="365F91" w:themeColor="accent1" w:themeShade="BF"/>
          <w:sz w:val="24"/>
          <w:szCs w:val="24"/>
        </w:rPr>
        <w:t xml:space="preserve"> </w:t>
      </w:r>
    </w:p>
    <w:p w14:paraId="72333197" w14:textId="0C3652EB" w:rsidR="00031762" w:rsidRPr="00142469" w:rsidRDefault="1C8920C1" w:rsidP="00EB5DCB">
      <w:pPr>
        <w:pStyle w:val="ListParagraph"/>
        <w:numPr>
          <w:ilvl w:val="0"/>
          <w:numId w:val="3"/>
        </w:numPr>
        <w:tabs>
          <w:tab w:val="right" w:pos="10080"/>
        </w:tabs>
        <w:spacing w:after="0" w:line="240" w:lineRule="auto"/>
        <w:rPr>
          <w:rFonts w:cstheme="minorHAnsi"/>
          <w:i/>
          <w:iCs/>
          <w:color w:val="365F91" w:themeColor="accent1" w:themeShade="BF"/>
          <w:sz w:val="24"/>
          <w:szCs w:val="24"/>
        </w:rPr>
      </w:pPr>
      <w:r w:rsidRPr="00142469">
        <w:rPr>
          <w:rFonts w:cstheme="minorHAnsi"/>
          <w:i/>
          <w:iCs/>
          <w:color w:val="365F91" w:themeColor="accent1" w:themeShade="BF"/>
          <w:sz w:val="24"/>
          <w:szCs w:val="24"/>
        </w:rPr>
        <w:t>What problem are we trying to solve for?</w:t>
      </w:r>
      <w:r w:rsidR="004D1419" w:rsidRPr="00142469">
        <w:rPr>
          <w:rFonts w:cstheme="minorHAnsi"/>
          <w:i/>
          <w:iCs/>
          <w:color w:val="365F91" w:themeColor="accent1" w:themeShade="BF"/>
          <w:sz w:val="24"/>
          <w:szCs w:val="24"/>
        </w:rPr>
        <w:t xml:space="preserve"> </w:t>
      </w:r>
    </w:p>
    <w:p w14:paraId="3ECE5241" w14:textId="77777777" w:rsidR="00F9075C" w:rsidRPr="00142469" w:rsidRDefault="1C8920C1" w:rsidP="00EB5DCB">
      <w:pPr>
        <w:pStyle w:val="ListParagraph"/>
        <w:numPr>
          <w:ilvl w:val="0"/>
          <w:numId w:val="3"/>
        </w:numPr>
        <w:tabs>
          <w:tab w:val="right" w:pos="10080"/>
        </w:tabs>
        <w:spacing w:after="0" w:line="240" w:lineRule="auto"/>
        <w:rPr>
          <w:rFonts w:cstheme="minorHAnsi"/>
          <w:i/>
          <w:iCs/>
          <w:color w:val="365F91" w:themeColor="accent1" w:themeShade="BF"/>
          <w:sz w:val="24"/>
          <w:szCs w:val="24"/>
        </w:rPr>
      </w:pPr>
      <w:r w:rsidRPr="00142469">
        <w:rPr>
          <w:rFonts w:cstheme="minorHAnsi"/>
          <w:i/>
          <w:iCs/>
          <w:color w:val="365F91" w:themeColor="accent1" w:themeShade="BF"/>
          <w:sz w:val="24"/>
          <w:szCs w:val="24"/>
        </w:rPr>
        <w:t>How do we know this IS a problem to solve for?</w:t>
      </w:r>
    </w:p>
    <w:p w14:paraId="7E9526A8" w14:textId="0C53B12E" w:rsidR="1C8920C1" w:rsidRPr="00142469" w:rsidRDefault="1C8920C1" w:rsidP="00EB5DCB">
      <w:pPr>
        <w:pStyle w:val="ListParagraph"/>
        <w:numPr>
          <w:ilvl w:val="0"/>
          <w:numId w:val="3"/>
        </w:numPr>
        <w:tabs>
          <w:tab w:val="right" w:pos="10080"/>
        </w:tabs>
        <w:spacing w:after="0" w:line="240" w:lineRule="auto"/>
        <w:rPr>
          <w:rFonts w:cstheme="minorHAnsi"/>
          <w:i/>
          <w:iCs/>
          <w:color w:val="365F91" w:themeColor="accent1" w:themeShade="BF"/>
          <w:sz w:val="24"/>
          <w:szCs w:val="24"/>
        </w:rPr>
      </w:pPr>
      <w:r w:rsidRPr="00142469">
        <w:rPr>
          <w:rFonts w:cstheme="minorHAnsi"/>
          <w:i/>
          <w:iCs/>
          <w:color w:val="365F91" w:themeColor="accent1" w:themeShade="BF"/>
          <w:sz w:val="24"/>
          <w:szCs w:val="24"/>
        </w:rPr>
        <w:t>Have we ever done something like this before?</w:t>
      </w:r>
      <w:r w:rsidR="00F06ABD" w:rsidRPr="00142469">
        <w:rPr>
          <w:rFonts w:cstheme="minorHAnsi"/>
          <w:i/>
          <w:iCs/>
          <w:color w:val="365F91" w:themeColor="accent1" w:themeShade="BF"/>
          <w:sz w:val="24"/>
          <w:szCs w:val="24"/>
        </w:rPr>
        <w:t xml:space="preserve">  </w:t>
      </w:r>
    </w:p>
    <w:p w14:paraId="78E9B90A" w14:textId="22F53FA8" w:rsidR="00372E67" w:rsidRDefault="00372E67" w:rsidP="00372E67">
      <w:pPr>
        <w:tabs>
          <w:tab w:val="right" w:pos="9360"/>
        </w:tabs>
        <w:ind w:left="360"/>
        <w:rPr>
          <w:rFonts w:cstheme="minorHAnsi"/>
          <w:sz w:val="24"/>
          <w:szCs w:val="24"/>
        </w:rPr>
      </w:pPr>
      <w:r>
        <w:rPr>
          <w:rFonts w:cstheme="minorHAnsi"/>
          <w:sz w:val="24"/>
          <w:szCs w:val="24"/>
        </w:rPr>
        <w:br/>
      </w:r>
      <w:r w:rsidR="00524A55">
        <w:rPr>
          <w:rFonts w:cstheme="minorHAnsi"/>
          <w:sz w:val="24"/>
          <w:szCs w:val="24"/>
        </w:rPr>
        <w:t>T</w:t>
      </w:r>
      <w:r w:rsidR="00C76C67" w:rsidRPr="00372E67">
        <w:rPr>
          <w:rFonts w:cstheme="minorHAnsi"/>
          <w:sz w:val="24"/>
          <w:szCs w:val="24"/>
        </w:rPr>
        <w:t>he current cybersecurity event notification process</w:t>
      </w:r>
      <w:r w:rsidR="00EB0CD4">
        <w:rPr>
          <w:rFonts w:cstheme="minorHAnsi"/>
          <w:sz w:val="24"/>
          <w:szCs w:val="24"/>
        </w:rPr>
        <w:t xml:space="preserve"> required </w:t>
      </w:r>
      <w:r w:rsidR="005F2434">
        <w:rPr>
          <w:rFonts w:cstheme="minorHAnsi"/>
          <w:sz w:val="24"/>
          <w:szCs w:val="24"/>
        </w:rPr>
        <w:t>by the Insurance Data Security Model Law #668</w:t>
      </w:r>
      <w:r w:rsidR="00F656E1">
        <w:rPr>
          <w:rFonts w:cstheme="minorHAnsi"/>
          <w:sz w:val="24"/>
          <w:szCs w:val="24"/>
        </w:rPr>
        <w:t xml:space="preserve"> (</w:t>
      </w:r>
      <w:r w:rsidR="003E54F2">
        <w:rPr>
          <w:rFonts w:cstheme="minorHAnsi"/>
          <w:sz w:val="24"/>
          <w:szCs w:val="24"/>
        </w:rPr>
        <w:t>MDL</w:t>
      </w:r>
      <w:r w:rsidR="0026733C">
        <w:rPr>
          <w:rFonts w:cstheme="minorHAnsi"/>
          <w:sz w:val="24"/>
          <w:szCs w:val="24"/>
        </w:rPr>
        <w:t xml:space="preserve"> #668</w:t>
      </w:r>
      <w:r w:rsidR="00F656E1">
        <w:rPr>
          <w:rFonts w:cstheme="minorHAnsi"/>
          <w:sz w:val="24"/>
          <w:szCs w:val="24"/>
        </w:rPr>
        <w:t>)</w:t>
      </w:r>
      <w:r w:rsidR="00C76C67" w:rsidRPr="00372E67">
        <w:rPr>
          <w:rFonts w:cstheme="minorHAnsi"/>
          <w:sz w:val="24"/>
          <w:szCs w:val="24"/>
        </w:rPr>
        <w:t xml:space="preserve"> is fragmented</w:t>
      </w:r>
      <w:r w:rsidR="00EF4825">
        <w:rPr>
          <w:rFonts w:cstheme="minorHAnsi"/>
          <w:sz w:val="24"/>
          <w:szCs w:val="24"/>
        </w:rPr>
        <w:t xml:space="preserve"> and</w:t>
      </w:r>
      <w:r w:rsidR="00C76C67" w:rsidRPr="00372E67">
        <w:rPr>
          <w:rFonts w:cstheme="minorHAnsi"/>
          <w:sz w:val="24"/>
          <w:szCs w:val="24"/>
        </w:rPr>
        <w:t xml:space="preserve"> inconsistent across</w:t>
      </w:r>
      <w:r w:rsidR="0075395D">
        <w:rPr>
          <w:rFonts w:cstheme="minorHAnsi"/>
          <w:sz w:val="24"/>
          <w:szCs w:val="24"/>
        </w:rPr>
        <w:t xml:space="preserve"> the</w:t>
      </w:r>
      <w:r w:rsidR="00C76C67" w:rsidRPr="00372E67">
        <w:rPr>
          <w:rFonts w:cstheme="minorHAnsi"/>
          <w:sz w:val="24"/>
          <w:szCs w:val="24"/>
        </w:rPr>
        <w:t xml:space="preserve"> jurisdictions</w:t>
      </w:r>
      <w:r w:rsidR="0075395D">
        <w:rPr>
          <w:rFonts w:cstheme="minorHAnsi"/>
          <w:sz w:val="24"/>
          <w:szCs w:val="24"/>
        </w:rPr>
        <w:t xml:space="preserve"> where it has been passed</w:t>
      </w:r>
      <w:r w:rsidR="00890044">
        <w:rPr>
          <w:rFonts w:cstheme="minorHAnsi"/>
          <w:sz w:val="24"/>
          <w:szCs w:val="24"/>
        </w:rPr>
        <w:t>, adopted,</w:t>
      </w:r>
      <w:r w:rsidR="0075395D">
        <w:rPr>
          <w:rFonts w:cstheme="minorHAnsi"/>
          <w:sz w:val="24"/>
          <w:szCs w:val="24"/>
        </w:rPr>
        <w:t xml:space="preserve"> and implemented. This </w:t>
      </w:r>
      <w:r w:rsidR="00E411B8">
        <w:rPr>
          <w:rFonts w:cstheme="minorHAnsi"/>
          <w:sz w:val="24"/>
          <w:szCs w:val="24"/>
        </w:rPr>
        <w:t>is</w:t>
      </w:r>
      <w:r w:rsidR="00C76C67" w:rsidRPr="00372E67">
        <w:rPr>
          <w:rFonts w:cstheme="minorHAnsi"/>
          <w:sz w:val="24"/>
          <w:szCs w:val="24"/>
        </w:rPr>
        <w:t xml:space="preserve"> burdensome for licensees</w:t>
      </w:r>
      <w:r w:rsidR="006C3AE9">
        <w:rPr>
          <w:rFonts w:cstheme="minorHAnsi"/>
          <w:sz w:val="24"/>
          <w:szCs w:val="24"/>
        </w:rPr>
        <w:t xml:space="preserve"> to navigate during a cybersecurity event</w:t>
      </w:r>
      <w:r w:rsidR="003A7CA4">
        <w:rPr>
          <w:rFonts w:cstheme="minorHAnsi"/>
          <w:sz w:val="24"/>
          <w:szCs w:val="24"/>
        </w:rPr>
        <w:t xml:space="preserve"> and can add significant cost</w:t>
      </w:r>
      <w:r w:rsidR="00890044">
        <w:rPr>
          <w:rFonts w:cstheme="minorHAnsi"/>
          <w:sz w:val="24"/>
          <w:szCs w:val="24"/>
        </w:rPr>
        <w:t>s to an already expensive process</w:t>
      </w:r>
      <w:r w:rsidR="003A7CA4">
        <w:rPr>
          <w:rFonts w:cstheme="minorHAnsi"/>
          <w:sz w:val="24"/>
          <w:szCs w:val="24"/>
        </w:rPr>
        <w:t>. Additionally</w:t>
      </w:r>
      <w:r w:rsidR="00EB101D">
        <w:rPr>
          <w:rFonts w:cstheme="minorHAnsi"/>
          <w:sz w:val="24"/>
          <w:szCs w:val="24"/>
        </w:rPr>
        <w:t>, this complexity is a friction point for industry as legislatures consider</w:t>
      </w:r>
      <w:r w:rsidR="00F656E1">
        <w:rPr>
          <w:rFonts w:cstheme="minorHAnsi"/>
          <w:sz w:val="24"/>
          <w:szCs w:val="24"/>
        </w:rPr>
        <w:t xml:space="preserve"> adoption of </w:t>
      </w:r>
      <w:r w:rsidR="0026733C">
        <w:rPr>
          <w:rFonts w:cstheme="minorHAnsi"/>
          <w:sz w:val="24"/>
          <w:szCs w:val="24"/>
        </w:rPr>
        <w:t>MDL #668</w:t>
      </w:r>
      <w:r w:rsidR="00F558E6">
        <w:rPr>
          <w:rFonts w:cstheme="minorHAnsi"/>
          <w:sz w:val="24"/>
          <w:szCs w:val="24"/>
        </w:rPr>
        <w:t>, as</w:t>
      </w:r>
      <w:r w:rsidR="006058D4">
        <w:rPr>
          <w:rFonts w:cstheme="minorHAnsi"/>
          <w:sz w:val="24"/>
          <w:szCs w:val="24"/>
        </w:rPr>
        <w:t xml:space="preserve"> </w:t>
      </w:r>
      <w:proofErr w:type="gramStart"/>
      <w:r w:rsidR="006058D4">
        <w:rPr>
          <w:rFonts w:cstheme="minorHAnsi"/>
          <w:sz w:val="24"/>
          <w:szCs w:val="24"/>
        </w:rPr>
        <w:t>licensees</w:t>
      </w:r>
      <w:proofErr w:type="gramEnd"/>
      <w:r w:rsidR="00F558E6">
        <w:rPr>
          <w:rFonts w:cstheme="minorHAnsi"/>
          <w:sz w:val="24"/>
          <w:szCs w:val="24"/>
        </w:rPr>
        <w:t xml:space="preserve"> must bear</w:t>
      </w:r>
      <w:r w:rsidR="006058D4">
        <w:rPr>
          <w:rFonts w:cstheme="minorHAnsi"/>
          <w:sz w:val="24"/>
          <w:szCs w:val="24"/>
        </w:rPr>
        <w:t xml:space="preserve"> </w:t>
      </w:r>
      <w:r w:rsidR="00B2591B">
        <w:rPr>
          <w:rFonts w:cstheme="minorHAnsi"/>
          <w:sz w:val="24"/>
          <w:szCs w:val="24"/>
        </w:rPr>
        <w:t>additional compliance requirements</w:t>
      </w:r>
      <w:r w:rsidR="00D66423">
        <w:rPr>
          <w:rFonts w:cstheme="minorHAnsi"/>
          <w:sz w:val="24"/>
          <w:szCs w:val="24"/>
        </w:rPr>
        <w:t xml:space="preserve">. </w:t>
      </w:r>
      <w:r w:rsidR="00244F5B">
        <w:rPr>
          <w:rFonts w:cstheme="minorHAnsi"/>
          <w:sz w:val="24"/>
          <w:szCs w:val="24"/>
        </w:rPr>
        <w:t>Lastly, t</w:t>
      </w:r>
      <w:r w:rsidR="00D66423">
        <w:rPr>
          <w:rFonts w:cstheme="minorHAnsi"/>
          <w:sz w:val="24"/>
          <w:szCs w:val="24"/>
        </w:rPr>
        <w:t xml:space="preserve">he Cybersecurity (H) Working Group has </w:t>
      </w:r>
      <w:r w:rsidR="00C16A01">
        <w:rPr>
          <w:rFonts w:cstheme="minorHAnsi"/>
          <w:sz w:val="24"/>
          <w:szCs w:val="24"/>
        </w:rPr>
        <w:t>charges that would be imperiled by inaction</w:t>
      </w:r>
      <w:r w:rsidR="00FF12A6">
        <w:rPr>
          <w:rFonts w:cstheme="minorHAnsi"/>
          <w:sz w:val="24"/>
          <w:szCs w:val="24"/>
        </w:rPr>
        <w:t xml:space="preserve"> or failure</w:t>
      </w:r>
      <w:r w:rsidR="00C16A01">
        <w:rPr>
          <w:rFonts w:cstheme="minorHAnsi"/>
          <w:sz w:val="24"/>
          <w:szCs w:val="24"/>
        </w:rPr>
        <w:t xml:space="preserve">, particularly charges </w:t>
      </w:r>
      <w:r w:rsidR="001C387D">
        <w:rPr>
          <w:rFonts w:cstheme="minorHAnsi"/>
          <w:sz w:val="24"/>
          <w:szCs w:val="24"/>
        </w:rPr>
        <w:t>#3</w:t>
      </w:r>
      <w:r w:rsidR="000A12DA">
        <w:rPr>
          <w:rFonts w:cstheme="minorHAnsi"/>
          <w:sz w:val="24"/>
          <w:szCs w:val="24"/>
        </w:rPr>
        <w:t xml:space="preserve"> </w:t>
      </w:r>
      <w:r w:rsidR="001C387D">
        <w:rPr>
          <w:rFonts w:cstheme="minorHAnsi"/>
          <w:sz w:val="24"/>
          <w:szCs w:val="24"/>
        </w:rPr>
        <w:t xml:space="preserve">and #8. Without </w:t>
      </w:r>
      <w:proofErr w:type="gramStart"/>
      <w:r w:rsidR="001C387D">
        <w:rPr>
          <w:rFonts w:cstheme="minorHAnsi"/>
          <w:sz w:val="24"/>
          <w:szCs w:val="24"/>
        </w:rPr>
        <w:t>the additional</w:t>
      </w:r>
      <w:proofErr w:type="gramEnd"/>
      <w:r w:rsidR="001C387D">
        <w:rPr>
          <w:rFonts w:cstheme="minorHAnsi"/>
          <w:sz w:val="24"/>
          <w:szCs w:val="24"/>
        </w:rPr>
        <w:t xml:space="preserve"> efficiency a central portal would </w:t>
      </w:r>
      <w:r w:rsidR="00C97CAD">
        <w:rPr>
          <w:rFonts w:cstheme="minorHAnsi"/>
          <w:sz w:val="24"/>
          <w:szCs w:val="24"/>
        </w:rPr>
        <w:t xml:space="preserve">create, developing guidance for </w:t>
      </w:r>
      <w:r w:rsidR="003A0119">
        <w:rPr>
          <w:rFonts w:cstheme="minorHAnsi"/>
          <w:sz w:val="24"/>
          <w:szCs w:val="24"/>
        </w:rPr>
        <w:t>cyber event</w:t>
      </w:r>
      <w:r w:rsidR="00573D2C">
        <w:rPr>
          <w:rFonts w:cstheme="minorHAnsi"/>
          <w:sz w:val="24"/>
          <w:szCs w:val="24"/>
        </w:rPr>
        <w:t>s</w:t>
      </w:r>
      <w:r w:rsidR="003A0119">
        <w:rPr>
          <w:rFonts w:cstheme="minorHAnsi"/>
          <w:sz w:val="24"/>
          <w:szCs w:val="24"/>
        </w:rPr>
        <w:t xml:space="preserve"> and coordinating any work that results (Charge #3) would remain </w:t>
      </w:r>
      <w:r w:rsidR="00854C8E">
        <w:rPr>
          <w:rFonts w:cstheme="minorHAnsi"/>
          <w:sz w:val="24"/>
          <w:szCs w:val="24"/>
        </w:rPr>
        <w:t>excessively complicated</w:t>
      </w:r>
      <w:r w:rsidR="00136A1A">
        <w:rPr>
          <w:rFonts w:cstheme="minorHAnsi"/>
          <w:sz w:val="24"/>
          <w:szCs w:val="24"/>
        </w:rPr>
        <w:t xml:space="preserve"> and slow</w:t>
      </w:r>
      <w:r w:rsidR="00854C8E">
        <w:rPr>
          <w:rFonts w:cstheme="minorHAnsi"/>
          <w:sz w:val="24"/>
          <w:szCs w:val="24"/>
        </w:rPr>
        <w:t xml:space="preserve">. Finally, </w:t>
      </w:r>
      <w:r w:rsidR="00D66423">
        <w:rPr>
          <w:rFonts w:cstheme="minorHAnsi"/>
          <w:sz w:val="24"/>
          <w:szCs w:val="24"/>
        </w:rPr>
        <w:t xml:space="preserve">assisting with the passage and implementation of </w:t>
      </w:r>
      <w:r w:rsidR="0026733C">
        <w:rPr>
          <w:rFonts w:cstheme="minorHAnsi"/>
          <w:sz w:val="24"/>
          <w:szCs w:val="24"/>
        </w:rPr>
        <w:t>MDL #668</w:t>
      </w:r>
      <w:r w:rsidR="00D66423">
        <w:rPr>
          <w:rFonts w:cstheme="minorHAnsi"/>
          <w:sz w:val="24"/>
          <w:szCs w:val="24"/>
        </w:rPr>
        <w:t xml:space="preserve"> (Charge #8)</w:t>
      </w:r>
      <w:r w:rsidR="00F9421B">
        <w:rPr>
          <w:rFonts w:cstheme="minorHAnsi"/>
          <w:sz w:val="24"/>
          <w:szCs w:val="24"/>
        </w:rPr>
        <w:t xml:space="preserve"> </w:t>
      </w:r>
      <w:r w:rsidR="00244F5B">
        <w:rPr>
          <w:rFonts w:cstheme="minorHAnsi"/>
          <w:sz w:val="24"/>
          <w:szCs w:val="24"/>
        </w:rPr>
        <w:t xml:space="preserve">cannot be reasonably achieved so long as the marginal cost of compliance with a jurisdiction’s notification requirement </w:t>
      </w:r>
      <w:r w:rsidR="00C23927">
        <w:rPr>
          <w:rFonts w:cstheme="minorHAnsi"/>
          <w:sz w:val="24"/>
          <w:szCs w:val="24"/>
        </w:rPr>
        <w:t>remains high</w:t>
      </w:r>
      <w:r w:rsidR="00136A1A">
        <w:rPr>
          <w:rFonts w:cstheme="minorHAnsi"/>
          <w:sz w:val="24"/>
          <w:szCs w:val="24"/>
        </w:rPr>
        <w:t>, a problem the central portal</w:t>
      </w:r>
      <w:r w:rsidR="00BA2261">
        <w:rPr>
          <w:rFonts w:cstheme="minorHAnsi"/>
          <w:sz w:val="24"/>
          <w:szCs w:val="24"/>
        </w:rPr>
        <w:t xml:space="preserve"> will address</w:t>
      </w:r>
      <w:r w:rsidR="00B64BAF">
        <w:rPr>
          <w:rStyle w:val="CommentReference"/>
        </w:rPr>
        <w:t>.</w:t>
      </w:r>
      <w:r w:rsidR="00BE7DCE">
        <w:rPr>
          <w:rFonts w:cstheme="minorHAnsi"/>
          <w:sz w:val="24"/>
          <w:szCs w:val="24"/>
        </w:rPr>
        <w:t xml:space="preserve"> In summary, a</w:t>
      </w:r>
      <w:r w:rsidR="00C76C67" w:rsidRPr="00372E67">
        <w:rPr>
          <w:rFonts w:cstheme="minorHAnsi"/>
          <w:sz w:val="24"/>
          <w:szCs w:val="24"/>
        </w:rPr>
        <w:t>s cybersecurity risks intensify, this lack of a unified, efficient reporting system hinders timely response, complicates compliance, and weakens stakeholder confidence.</w:t>
      </w:r>
    </w:p>
    <w:p w14:paraId="2B7870A0" w14:textId="1AB3CEB8" w:rsidR="004E6515" w:rsidRDefault="00136A1A" w:rsidP="00372E67">
      <w:pPr>
        <w:tabs>
          <w:tab w:val="right" w:pos="9360"/>
        </w:tabs>
        <w:ind w:left="360"/>
        <w:rPr>
          <w:rFonts w:cstheme="minorHAnsi"/>
          <w:sz w:val="24"/>
          <w:szCs w:val="24"/>
        </w:rPr>
      </w:pPr>
      <w:r>
        <w:rPr>
          <w:rFonts w:cstheme="minorHAnsi"/>
          <w:sz w:val="24"/>
          <w:szCs w:val="24"/>
        </w:rPr>
        <w:t xml:space="preserve">The Cybersecurity (H) Working Group </w:t>
      </w:r>
      <w:r w:rsidR="00933F0C">
        <w:rPr>
          <w:rFonts w:cstheme="minorHAnsi"/>
          <w:sz w:val="24"/>
          <w:szCs w:val="24"/>
        </w:rPr>
        <w:t xml:space="preserve">has been working to align the various areas of </w:t>
      </w:r>
      <w:r w:rsidR="0026733C">
        <w:rPr>
          <w:rFonts w:cstheme="minorHAnsi"/>
          <w:sz w:val="24"/>
          <w:szCs w:val="24"/>
        </w:rPr>
        <w:t xml:space="preserve">MDL </w:t>
      </w:r>
      <w:proofErr w:type="gramStart"/>
      <w:r w:rsidR="0026733C">
        <w:rPr>
          <w:rFonts w:cstheme="minorHAnsi"/>
          <w:sz w:val="24"/>
          <w:szCs w:val="24"/>
        </w:rPr>
        <w:t>#668</w:t>
      </w:r>
      <w:proofErr w:type="gramEnd"/>
      <w:r w:rsidR="00421021">
        <w:rPr>
          <w:rFonts w:cstheme="minorHAnsi"/>
          <w:sz w:val="24"/>
          <w:szCs w:val="24"/>
        </w:rPr>
        <w:t xml:space="preserve"> and the</w:t>
      </w:r>
      <w:r w:rsidR="00350F3C">
        <w:rPr>
          <w:rFonts w:cstheme="minorHAnsi"/>
          <w:sz w:val="24"/>
          <w:szCs w:val="24"/>
        </w:rPr>
        <w:t xml:space="preserve"> centralized cybersecurity event notification portal is the final piece. Already</w:t>
      </w:r>
      <w:r w:rsidR="00BA3943">
        <w:rPr>
          <w:rFonts w:cstheme="minorHAnsi"/>
          <w:sz w:val="24"/>
          <w:szCs w:val="24"/>
        </w:rPr>
        <w:t>,</w:t>
      </w:r>
      <w:r w:rsidR="00350F3C">
        <w:rPr>
          <w:rFonts w:cstheme="minorHAnsi"/>
          <w:sz w:val="24"/>
          <w:szCs w:val="24"/>
        </w:rPr>
        <w:t xml:space="preserve"> </w:t>
      </w:r>
      <w:r w:rsidR="00CD55E6">
        <w:rPr>
          <w:rFonts w:cstheme="minorHAnsi"/>
          <w:sz w:val="24"/>
          <w:szCs w:val="24"/>
        </w:rPr>
        <w:t>guidance documents</w:t>
      </w:r>
      <w:r w:rsidR="00350F3C">
        <w:rPr>
          <w:rFonts w:cstheme="minorHAnsi"/>
          <w:sz w:val="24"/>
          <w:szCs w:val="24"/>
        </w:rPr>
        <w:t xml:space="preserve"> </w:t>
      </w:r>
      <w:r w:rsidR="00BA3943">
        <w:rPr>
          <w:rFonts w:cstheme="minorHAnsi"/>
          <w:sz w:val="24"/>
          <w:szCs w:val="24"/>
        </w:rPr>
        <w:t>ha</w:t>
      </w:r>
      <w:r w:rsidR="00966AE0">
        <w:rPr>
          <w:rFonts w:cstheme="minorHAnsi"/>
          <w:sz w:val="24"/>
          <w:szCs w:val="24"/>
        </w:rPr>
        <w:t>ve</w:t>
      </w:r>
      <w:r w:rsidR="00BA3943">
        <w:rPr>
          <w:rFonts w:cstheme="minorHAnsi"/>
          <w:sz w:val="24"/>
          <w:szCs w:val="24"/>
        </w:rPr>
        <w:t xml:space="preserve"> been adopted t</w:t>
      </w:r>
      <w:r w:rsidR="00643938">
        <w:rPr>
          <w:rFonts w:cstheme="minorHAnsi"/>
          <w:sz w:val="24"/>
          <w:szCs w:val="24"/>
        </w:rPr>
        <w:t>o</w:t>
      </w:r>
      <w:r w:rsidR="00EB2CE6">
        <w:rPr>
          <w:rFonts w:cstheme="minorHAnsi"/>
          <w:sz w:val="24"/>
          <w:szCs w:val="24"/>
        </w:rPr>
        <w:t xml:space="preserve"> reduce </w:t>
      </w:r>
      <w:r w:rsidR="009B0DD9">
        <w:rPr>
          <w:rFonts w:cstheme="minorHAnsi"/>
          <w:sz w:val="24"/>
          <w:szCs w:val="24"/>
        </w:rPr>
        <w:t>the compliance burden of industry</w:t>
      </w:r>
      <w:r w:rsidR="00966AE0">
        <w:rPr>
          <w:rFonts w:cstheme="minorHAnsi"/>
          <w:sz w:val="24"/>
          <w:szCs w:val="24"/>
        </w:rPr>
        <w:t xml:space="preserve"> by </w:t>
      </w:r>
      <w:r w:rsidR="00BA4542">
        <w:rPr>
          <w:rFonts w:cstheme="minorHAnsi"/>
          <w:sz w:val="24"/>
          <w:szCs w:val="24"/>
        </w:rPr>
        <w:t>align</w:t>
      </w:r>
      <w:r w:rsidR="00421021">
        <w:rPr>
          <w:rFonts w:cstheme="minorHAnsi"/>
          <w:sz w:val="24"/>
          <w:szCs w:val="24"/>
        </w:rPr>
        <w:t>ing</w:t>
      </w:r>
      <w:r w:rsidR="00BA4542">
        <w:rPr>
          <w:rFonts w:cstheme="minorHAnsi"/>
          <w:sz w:val="24"/>
          <w:szCs w:val="24"/>
        </w:rPr>
        <w:t xml:space="preserve"> the efforts of departments of insurance</w:t>
      </w:r>
      <w:r w:rsidR="00BA3943">
        <w:rPr>
          <w:rFonts w:cstheme="minorHAnsi"/>
          <w:sz w:val="24"/>
          <w:szCs w:val="24"/>
        </w:rPr>
        <w:t xml:space="preserve"> as they </w:t>
      </w:r>
      <w:r w:rsidR="00A7287B">
        <w:rPr>
          <w:rFonts w:cstheme="minorHAnsi"/>
          <w:sz w:val="24"/>
          <w:szCs w:val="24"/>
        </w:rPr>
        <w:t>enforce sections 6 and 7</w:t>
      </w:r>
      <w:r w:rsidR="00BA4542">
        <w:rPr>
          <w:rFonts w:cstheme="minorHAnsi"/>
          <w:sz w:val="24"/>
          <w:szCs w:val="24"/>
        </w:rPr>
        <w:t>: the Cybersecurity Event Response Plan (CERP), and the I</w:t>
      </w:r>
      <w:r w:rsidR="00806301">
        <w:rPr>
          <w:rFonts w:cstheme="minorHAnsi"/>
          <w:sz w:val="24"/>
          <w:szCs w:val="24"/>
        </w:rPr>
        <w:t xml:space="preserve">nsurance </w:t>
      </w:r>
      <w:r w:rsidR="00BA4542">
        <w:rPr>
          <w:rFonts w:cstheme="minorHAnsi"/>
          <w:sz w:val="24"/>
          <w:szCs w:val="24"/>
        </w:rPr>
        <w:t>D</w:t>
      </w:r>
      <w:r w:rsidR="00806301">
        <w:rPr>
          <w:rFonts w:cstheme="minorHAnsi"/>
          <w:sz w:val="24"/>
          <w:szCs w:val="24"/>
        </w:rPr>
        <w:t xml:space="preserve">ata </w:t>
      </w:r>
      <w:r w:rsidR="00BA4542">
        <w:rPr>
          <w:rFonts w:cstheme="minorHAnsi"/>
          <w:sz w:val="24"/>
          <w:szCs w:val="24"/>
        </w:rPr>
        <w:t>S</w:t>
      </w:r>
      <w:r w:rsidR="00806301">
        <w:rPr>
          <w:rFonts w:cstheme="minorHAnsi"/>
          <w:sz w:val="24"/>
          <w:szCs w:val="24"/>
        </w:rPr>
        <w:t xml:space="preserve">ecurity </w:t>
      </w:r>
      <w:r w:rsidR="00BA4542">
        <w:rPr>
          <w:rFonts w:cstheme="minorHAnsi"/>
          <w:sz w:val="24"/>
          <w:szCs w:val="24"/>
        </w:rPr>
        <w:t>M</w:t>
      </w:r>
      <w:r w:rsidR="00806301">
        <w:rPr>
          <w:rFonts w:cstheme="minorHAnsi"/>
          <w:sz w:val="24"/>
          <w:szCs w:val="24"/>
        </w:rPr>
        <w:t>odel Law</w:t>
      </w:r>
      <w:r w:rsidR="00BA4542">
        <w:rPr>
          <w:rFonts w:cstheme="minorHAnsi"/>
          <w:sz w:val="24"/>
          <w:szCs w:val="24"/>
        </w:rPr>
        <w:t xml:space="preserve"> Compliance and Enforcement Guide. </w:t>
      </w:r>
      <w:r w:rsidR="00555831">
        <w:rPr>
          <w:rFonts w:cstheme="minorHAnsi"/>
          <w:sz w:val="24"/>
          <w:szCs w:val="24"/>
        </w:rPr>
        <w:t>While both have been adopted</w:t>
      </w:r>
      <w:r w:rsidR="00181D10">
        <w:rPr>
          <w:rFonts w:cstheme="minorHAnsi"/>
          <w:sz w:val="24"/>
          <w:szCs w:val="24"/>
        </w:rPr>
        <w:t xml:space="preserve"> and address necessary areas of convergence, the ability to </w:t>
      </w:r>
      <w:r w:rsidR="00181D10">
        <w:rPr>
          <w:rFonts w:cstheme="minorHAnsi"/>
          <w:sz w:val="24"/>
          <w:szCs w:val="24"/>
        </w:rPr>
        <w:lastRenderedPageBreak/>
        <w:t>centralize the reporting of cybersecurity events</w:t>
      </w:r>
      <w:r w:rsidR="00133141">
        <w:rPr>
          <w:rFonts w:cstheme="minorHAnsi"/>
          <w:sz w:val="24"/>
          <w:szCs w:val="24"/>
        </w:rPr>
        <w:t xml:space="preserve"> requires technology, not a guide.</w:t>
      </w:r>
      <w:r w:rsidR="00DB4354">
        <w:rPr>
          <w:rFonts w:cstheme="minorHAnsi"/>
          <w:sz w:val="24"/>
          <w:szCs w:val="24"/>
        </w:rPr>
        <w:t xml:space="preserve"> </w:t>
      </w:r>
      <w:r w:rsidR="00F23241">
        <w:rPr>
          <w:rFonts w:cstheme="minorHAnsi"/>
          <w:sz w:val="24"/>
          <w:szCs w:val="24"/>
        </w:rPr>
        <w:t xml:space="preserve">This project </w:t>
      </w:r>
      <w:proofErr w:type="gramStart"/>
      <w:r w:rsidR="00F23241">
        <w:rPr>
          <w:rFonts w:cstheme="minorHAnsi"/>
          <w:sz w:val="24"/>
          <w:szCs w:val="24"/>
        </w:rPr>
        <w:t>is that</w:t>
      </w:r>
      <w:proofErr w:type="gramEnd"/>
      <w:r w:rsidR="00F23241">
        <w:rPr>
          <w:rFonts w:cstheme="minorHAnsi"/>
          <w:sz w:val="24"/>
          <w:szCs w:val="24"/>
        </w:rPr>
        <w:t xml:space="preserve"> technology.</w:t>
      </w:r>
    </w:p>
    <w:p w14:paraId="4A05DFBB" w14:textId="65DD946C" w:rsidR="00C76C67" w:rsidRPr="00C04EE8" w:rsidRDefault="008C08ED" w:rsidP="00A47ECB">
      <w:pPr>
        <w:tabs>
          <w:tab w:val="right" w:pos="9360"/>
        </w:tabs>
        <w:ind w:left="360"/>
        <w:rPr>
          <w:rFonts w:cstheme="minorHAnsi"/>
          <w:sz w:val="24"/>
          <w:szCs w:val="24"/>
        </w:rPr>
      </w:pPr>
      <w:r>
        <w:rPr>
          <w:rFonts w:cstheme="minorHAnsi"/>
          <w:sz w:val="24"/>
          <w:szCs w:val="24"/>
        </w:rPr>
        <w:t>T</w:t>
      </w:r>
      <w:r w:rsidR="002650A7">
        <w:rPr>
          <w:rFonts w:cstheme="minorHAnsi"/>
          <w:sz w:val="24"/>
          <w:szCs w:val="24"/>
        </w:rPr>
        <w:t>he basic technology</w:t>
      </w:r>
      <w:r w:rsidR="00E43A20">
        <w:rPr>
          <w:rFonts w:cstheme="minorHAnsi"/>
          <w:sz w:val="24"/>
          <w:szCs w:val="24"/>
        </w:rPr>
        <w:t xml:space="preserve"> underlying the portal</w:t>
      </w:r>
      <w:r w:rsidR="00403E27">
        <w:rPr>
          <w:rFonts w:cstheme="minorHAnsi"/>
          <w:sz w:val="24"/>
          <w:szCs w:val="24"/>
        </w:rPr>
        <w:t xml:space="preserve">, being able to </w:t>
      </w:r>
      <w:r w:rsidR="00F37FA6">
        <w:rPr>
          <w:rFonts w:cstheme="minorHAnsi"/>
          <w:sz w:val="24"/>
          <w:szCs w:val="24"/>
        </w:rPr>
        <w:t xml:space="preserve">store and </w:t>
      </w:r>
      <w:r w:rsidR="00403E27">
        <w:rPr>
          <w:rFonts w:cstheme="minorHAnsi"/>
          <w:sz w:val="24"/>
          <w:szCs w:val="24"/>
        </w:rPr>
        <w:t xml:space="preserve">receive highly sensitive information </w:t>
      </w:r>
      <w:r w:rsidR="00F37FA6">
        <w:rPr>
          <w:rFonts w:cstheme="minorHAnsi"/>
          <w:sz w:val="24"/>
          <w:szCs w:val="24"/>
        </w:rPr>
        <w:t xml:space="preserve">while limiting access to </w:t>
      </w:r>
      <w:r w:rsidR="00DB4354">
        <w:rPr>
          <w:rFonts w:cstheme="minorHAnsi"/>
          <w:sz w:val="24"/>
          <w:szCs w:val="24"/>
        </w:rPr>
        <w:t>only the appropriate users</w:t>
      </w:r>
      <w:r w:rsidR="00E43A20">
        <w:rPr>
          <w:rFonts w:cstheme="minorHAnsi"/>
          <w:sz w:val="24"/>
          <w:szCs w:val="24"/>
        </w:rPr>
        <w:t>,</w:t>
      </w:r>
      <w:r w:rsidR="00DB4354">
        <w:rPr>
          <w:rFonts w:cstheme="minorHAnsi"/>
          <w:sz w:val="24"/>
          <w:szCs w:val="24"/>
        </w:rPr>
        <w:t xml:space="preserve"> is well within the NAIC’s capabilities</w:t>
      </w:r>
      <w:r w:rsidR="00C804A1">
        <w:rPr>
          <w:rFonts w:cstheme="minorHAnsi"/>
          <w:sz w:val="24"/>
          <w:szCs w:val="24"/>
        </w:rPr>
        <w:t xml:space="preserve"> and expertise</w:t>
      </w:r>
      <w:r w:rsidR="00DB4354">
        <w:rPr>
          <w:rFonts w:cstheme="minorHAnsi"/>
          <w:sz w:val="24"/>
          <w:szCs w:val="24"/>
        </w:rPr>
        <w:t>.</w:t>
      </w:r>
      <w:r w:rsidR="00546138" w:rsidRPr="00546138">
        <w:rPr>
          <w:rFonts w:cstheme="minorHAnsi"/>
          <w:sz w:val="24"/>
          <w:szCs w:val="24"/>
        </w:rPr>
        <w:t xml:space="preserve"> </w:t>
      </w:r>
      <w:r w:rsidR="00546138" w:rsidRPr="00372E67">
        <w:rPr>
          <w:rFonts w:cstheme="minorHAnsi"/>
          <w:sz w:val="24"/>
          <w:szCs w:val="24"/>
        </w:rPr>
        <w:t>This initiative aligns with the</w:t>
      </w:r>
      <w:r w:rsidR="009C055B">
        <w:rPr>
          <w:rFonts w:cstheme="minorHAnsi"/>
          <w:sz w:val="24"/>
          <w:szCs w:val="24"/>
        </w:rPr>
        <w:t xml:space="preserve"> </w:t>
      </w:r>
      <w:r w:rsidR="00546138" w:rsidRPr="00372E67">
        <w:rPr>
          <w:rFonts w:cstheme="minorHAnsi"/>
          <w:sz w:val="24"/>
          <w:szCs w:val="24"/>
        </w:rPr>
        <w:t>CERP adopted in March 2024 and supports the implementation of</w:t>
      </w:r>
      <w:r w:rsidR="009E611B">
        <w:rPr>
          <w:rFonts w:cstheme="minorHAnsi"/>
          <w:sz w:val="24"/>
          <w:szCs w:val="24"/>
        </w:rPr>
        <w:t xml:space="preserve"> </w:t>
      </w:r>
      <w:r w:rsidR="00546138" w:rsidRPr="00372E67">
        <w:rPr>
          <w:rFonts w:cstheme="minorHAnsi"/>
          <w:sz w:val="24"/>
          <w:szCs w:val="24"/>
        </w:rPr>
        <w:t>MDL #668.</w:t>
      </w:r>
    </w:p>
    <w:p w14:paraId="73AE7718" w14:textId="038CC247" w:rsidR="00D31FF0" w:rsidRPr="00142469" w:rsidRDefault="003541FC" w:rsidP="00EB5DCB">
      <w:pPr>
        <w:pStyle w:val="Heading1"/>
        <w:numPr>
          <w:ilvl w:val="0"/>
          <w:numId w:val="1"/>
        </w:numPr>
        <w:tabs>
          <w:tab w:val="clear" w:pos="8640"/>
          <w:tab w:val="right" w:pos="10080"/>
        </w:tabs>
        <w:spacing w:line="276" w:lineRule="auto"/>
        <w:ind w:left="360"/>
        <w:rPr>
          <w:rFonts w:asciiTheme="minorHAnsi" w:hAnsiTheme="minorHAnsi" w:cstheme="minorHAnsi"/>
          <w:color w:val="365F91" w:themeColor="accent1" w:themeShade="BF"/>
          <w:szCs w:val="24"/>
        </w:rPr>
      </w:pPr>
      <w:r w:rsidRPr="00142469">
        <w:rPr>
          <w:rFonts w:asciiTheme="minorHAnsi" w:hAnsiTheme="minorHAnsi" w:cstheme="minorHAnsi"/>
          <w:szCs w:val="24"/>
        </w:rPr>
        <w:t xml:space="preserve">PROPOSED SOLUTION: </w:t>
      </w:r>
      <w:r w:rsidR="00D31FF0" w:rsidRPr="00142469">
        <w:rPr>
          <w:rFonts w:asciiTheme="minorHAnsi" w:hAnsiTheme="minorHAnsi" w:cstheme="minorHAnsi"/>
          <w:color w:val="365F91" w:themeColor="accent1" w:themeShade="BF"/>
          <w:szCs w:val="24"/>
        </w:rPr>
        <w:t>When answering this question, please describe:</w:t>
      </w:r>
    </w:p>
    <w:p w14:paraId="281A8D93" w14:textId="77777777" w:rsidR="004D1419" w:rsidRPr="00142469" w:rsidRDefault="0058787D" w:rsidP="00EB5DCB">
      <w:pPr>
        <w:pStyle w:val="ListParagraph"/>
        <w:numPr>
          <w:ilvl w:val="0"/>
          <w:numId w:val="4"/>
        </w:numPr>
        <w:spacing w:after="0" w:line="240" w:lineRule="auto"/>
        <w:rPr>
          <w:rFonts w:cstheme="minorHAnsi"/>
          <w:i/>
          <w:iCs/>
          <w:color w:val="365F91" w:themeColor="accent1" w:themeShade="BF"/>
          <w:sz w:val="24"/>
          <w:szCs w:val="24"/>
        </w:rPr>
      </w:pPr>
      <w:r w:rsidRPr="00142469">
        <w:rPr>
          <w:rFonts w:cstheme="minorHAnsi"/>
          <w:i/>
          <w:iCs/>
          <w:color w:val="365F91" w:themeColor="accent1" w:themeShade="BF"/>
          <w:sz w:val="24"/>
          <w:szCs w:val="24"/>
        </w:rPr>
        <w:t>What is the proposed or “ideal” solution?</w:t>
      </w:r>
    </w:p>
    <w:p w14:paraId="68B92E17" w14:textId="62E5746C" w:rsidR="004D1419" w:rsidRPr="00142469" w:rsidRDefault="00D31FF0" w:rsidP="00EB5DCB">
      <w:pPr>
        <w:pStyle w:val="ListParagraph"/>
        <w:numPr>
          <w:ilvl w:val="0"/>
          <w:numId w:val="4"/>
        </w:numPr>
        <w:spacing w:after="0" w:line="240" w:lineRule="auto"/>
        <w:rPr>
          <w:rFonts w:cstheme="minorHAnsi"/>
          <w:i/>
          <w:iCs/>
          <w:color w:val="365F91" w:themeColor="accent1" w:themeShade="BF"/>
          <w:sz w:val="24"/>
          <w:szCs w:val="24"/>
        </w:rPr>
      </w:pPr>
      <w:r w:rsidRPr="00142469">
        <w:rPr>
          <w:rFonts w:cstheme="minorHAnsi"/>
          <w:i/>
          <w:iCs/>
          <w:color w:val="365F91" w:themeColor="accent1" w:themeShade="BF"/>
          <w:sz w:val="24"/>
          <w:szCs w:val="24"/>
        </w:rPr>
        <w:t xml:space="preserve">What are the intended outcomes? </w:t>
      </w:r>
    </w:p>
    <w:p w14:paraId="73D49C10" w14:textId="77777777" w:rsidR="004D1419" w:rsidRPr="00142469" w:rsidRDefault="009D0256" w:rsidP="00EB5DCB">
      <w:pPr>
        <w:pStyle w:val="ListParagraph"/>
        <w:numPr>
          <w:ilvl w:val="0"/>
          <w:numId w:val="4"/>
        </w:numPr>
        <w:spacing w:after="0" w:line="240" w:lineRule="auto"/>
        <w:rPr>
          <w:rFonts w:cstheme="minorHAnsi"/>
          <w:i/>
          <w:iCs/>
          <w:color w:val="365F91" w:themeColor="accent1" w:themeShade="BF"/>
          <w:sz w:val="24"/>
          <w:szCs w:val="24"/>
        </w:rPr>
      </w:pPr>
      <w:r w:rsidRPr="00142469">
        <w:rPr>
          <w:rFonts w:cstheme="minorHAnsi"/>
          <w:i/>
          <w:iCs/>
          <w:color w:val="365F91" w:themeColor="accent1" w:themeShade="BF"/>
          <w:sz w:val="24"/>
          <w:szCs w:val="24"/>
        </w:rPr>
        <w:t xml:space="preserve">Are there any </w:t>
      </w:r>
      <w:r w:rsidR="00D31FF0" w:rsidRPr="00142469">
        <w:rPr>
          <w:rFonts w:cstheme="minorHAnsi"/>
          <w:i/>
          <w:iCs/>
          <w:color w:val="365F91" w:themeColor="accent1" w:themeShade="BF"/>
          <w:sz w:val="24"/>
          <w:szCs w:val="24"/>
        </w:rPr>
        <w:t>“Hard” Dates to consider?</w:t>
      </w:r>
    </w:p>
    <w:p w14:paraId="110EB502" w14:textId="17B046C7" w:rsidR="00D31FF0" w:rsidRPr="00142469" w:rsidRDefault="00D31FF0" w:rsidP="00EB5DCB">
      <w:pPr>
        <w:pStyle w:val="ListParagraph"/>
        <w:numPr>
          <w:ilvl w:val="0"/>
          <w:numId w:val="4"/>
        </w:numPr>
        <w:spacing w:after="0" w:line="240" w:lineRule="auto"/>
        <w:rPr>
          <w:rFonts w:cstheme="minorHAnsi"/>
          <w:i/>
          <w:iCs/>
          <w:color w:val="365F91" w:themeColor="accent1" w:themeShade="BF"/>
          <w:sz w:val="24"/>
          <w:szCs w:val="24"/>
        </w:rPr>
      </w:pPr>
      <w:r w:rsidRPr="00142469">
        <w:rPr>
          <w:rFonts w:cstheme="minorHAnsi"/>
          <w:i/>
          <w:iCs/>
          <w:color w:val="365F91" w:themeColor="accent1" w:themeShade="BF"/>
          <w:sz w:val="24"/>
          <w:szCs w:val="24"/>
        </w:rPr>
        <w:t>Are there any known risks to account for?</w:t>
      </w:r>
    </w:p>
    <w:p w14:paraId="186D0ED4" w14:textId="77777777" w:rsidR="00BF7AF2" w:rsidRDefault="00BF7AF2" w:rsidP="005A6AB8">
      <w:pPr>
        <w:spacing w:after="0" w:line="240" w:lineRule="auto"/>
        <w:ind w:left="360"/>
        <w:rPr>
          <w:rFonts w:cstheme="minorHAnsi"/>
          <w:sz w:val="24"/>
          <w:szCs w:val="24"/>
        </w:rPr>
      </w:pPr>
    </w:p>
    <w:p w14:paraId="2635B96D" w14:textId="3EBF390F" w:rsidR="00D21521" w:rsidRPr="00142469" w:rsidRDefault="00FE2DA6" w:rsidP="00475158">
      <w:pPr>
        <w:spacing w:after="0" w:line="240" w:lineRule="auto"/>
        <w:ind w:left="360"/>
        <w:rPr>
          <w:rFonts w:cstheme="minorHAnsi"/>
          <w:sz w:val="24"/>
          <w:szCs w:val="24"/>
        </w:rPr>
      </w:pPr>
      <w:r w:rsidRPr="00142469">
        <w:rPr>
          <w:rFonts w:cstheme="minorHAnsi"/>
          <w:sz w:val="24"/>
          <w:szCs w:val="24"/>
        </w:rPr>
        <w:t>The Cybersecurity (H) Working Group adopted the CERP on March 17, 2024</w:t>
      </w:r>
      <w:r w:rsidR="00BF7AF2">
        <w:rPr>
          <w:rFonts w:cstheme="minorHAnsi"/>
          <w:sz w:val="24"/>
          <w:szCs w:val="24"/>
        </w:rPr>
        <w:t>, which</w:t>
      </w:r>
      <w:r w:rsidRPr="00142469">
        <w:rPr>
          <w:rFonts w:cstheme="minorHAnsi"/>
          <w:sz w:val="24"/>
          <w:szCs w:val="24"/>
        </w:rPr>
        <w:t xml:space="preserve"> provides guidance to state insurance regulators on responding to cybersecurity event</w:t>
      </w:r>
      <w:r w:rsidR="00990C40">
        <w:rPr>
          <w:rFonts w:cstheme="minorHAnsi"/>
          <w:sz w:val="24"/>
          <w:szCs w:val="24"/>
        </w:rPr>
        <w:t xml:space="preserve"> notifications</w:t>
      </w:r>
      <w:r w:rsidR="00842313">
        <w:rPr>
          <w:rFonts w:cstheme="minorHAnsi"/>
          <w:sz w:val="24"/>
          <w:szCs w:val="24"/>
        </w:rPr>
        <w:t xml:space="preserve">, required under Section 6 of </w:t>
      </w:r>
      <w:r w:rsidR="004B6AD9">
        <w:rPr>
          <w:rFonts w:cstheme="minorHAnsi"/>
          <w:sz w:val="24"/>
          <w:szCs w:val="24"/>
        </w:rPr>
        <w:t>MDL #668</w:t>
      </w:r>
      <w:r w:rsidR="00842313">
        <w:rPr>
          <w:rFonts w:cstheme="minorHAnsi"/>
          <w:sz w:val="24"/>
          <w:szCs w:val="24"/>
        </w:rPr>
        <w:t>,</w:t>
      </w:r>
      <w:r w:rsidR="00990C40">
        <w:rPr>
          <w:rFonts w:cstheme="minorHAnsi"/>
          <w:sz w:val="24"/>
          <w:szCs w:val="24"/>
        </w:rPr>
        <w:t xml:space="preserve"> from licensees</w:t>
      </w:r>
      <w:r w:rsidRPr="00142469">
        <w:rPr>
          <w:rFonts w:cstheme="minorHAnsi"/>
          <w:sz w:val="24"/>
          <w:szCs w:val="24"/>
        </w:rPr>
        <w:t xml:space="preserve">. </w:t>
      </w:r>
      <w:r w:rsidR="00842313">
        <w:rPr>
          <w:rFonts w:cstheme="minorHAnsi"/>
          <w:sz w:val="24"/>
          <w:szCs w:val="24"/>
        </w:rPr>
        <w:t>T</w:t>
      </w:r>
      <w:r w:rsidR="007F562C">
        <w:rPr>
          <w:rFonts w:cstheme="minorHAnsi"/>
          <w:sz w:val="24"/>
          <w:szCs w:val="24"/>
        </w:rPr>
        <w:t>he CERP</w:t>
      </w:r>
      <w:r w:rsidR="00842313">
        <w:rPr>
          <w:rFonts w:cstheme="minorHAnsi"/>
          <w:sz w:val="24"/>
          <w:szCs w:val="24"/>
        </w:rPr>
        <w:t>, however,</w:t>
      </w:r>
      <w:r w:rsidR="007F562C">
        <w:rPr>
          <w:rFonts w:cstheme="minorHAnsi"/>
          <w:sz w:val="24"/>
          <w:szCs w:val="24"/>
        </w:rPr>
        <w:t xml:space="preserve"> can only</w:t>
      </w:r>
      <w:r w:rsidR="00F67D6E">
        <w:rPr>
          <w:rFonts w:cstheme="minorHAnsi"/>
          <w:sz w:val="24"/>
          <w:szCs w:val="24"/>
        </w:rPr>
        <w:t xml:space="preserve"> unify the response</w:t>
      </w:r>
      <w:r w:rsidR="004F26B9">
        <w:rPr>
          <w:rFonts w:cstheme="minorHAnsi"/>
          <w:sz w:val="24"/>
          <w:szCs w:val="24"/>
        </w:rPr>
        <w:t xml:space="preserve"> to a notification</w:t>
      </w:r>
      <w:r w:rsidR="00F67D6E">
        <w:rPr>
          <w:rFonts w:cstheme="minorHAnsi"/>
          <w:sz w:val="24"/>
          <w:szCs w:val="24"/>
        </w:rPr>
        <w:t xml:space="preserve"> by departments</w:t>
      </w:r>
      <w:r w:rsidR="004F26B9">
        <w:rPr>
          <w:rFonts w:cstheme="minorHAnsi"/>
          <w:sz w:val="24"/>
          <w:szCs w:val="24"/>
        </w:rPr>
        <w:t>, not</w:t>
      </w:r>
      <w:r w:rsidR="000A39B6">
        <w:rPr>
          <w:rFonts w:cstheme="minorHAnsi"/>
          <w:sz w:val="24"/>
          <w:szCs w:val="24"/>
        </w:rPr>
        <w:t xml:space="preserve"> the underlying requirements faced by </w:t>
      </w:r>
      <w:proofErr w:type="gramStart"/>
      <w:r w:rsidR="000A39B6">
        <w:rPr>
          <w:rFonts w:cstheme="minorHAnsi"/>
          <w:sz w:val="24"/>
          <w:szCs w:val="24"/>
        </w:rPr>
        <w:t>licensees</w:t>
      </w:r>
      <w:proofErr w:type="gramEnd"/>
      <w:r w:rsidR="000A39B6">
        <w:rPr>
          <w:rFonts w:cstheme="minorHAnsi"/>
          <w:sz w:val="24"/>
          <w:szCs w:val="24"/>
        </w:rPr>
        <w:t xml:space="preserve"> </w:t>
      </w:r>
      <w:r w:rsidR="004F26B9">
        <w:rPr>
          <w:rFonts w:cstheme="minorHAnsi"/>
          <w:sz w:val="24"/>
          <w:szCs w:val="24"/>
        </w:rPr>
        <w:t>to provide notification</w:t>
      </w:r>
      <w:r w:rsidR="000E4DD0">
        <w:rPr>
          <w:rFonts w:cstheme="minorHAnsi"/>
          <w:sz w:val="24"/>
          <w:szCs w:val="24"/>
        </w:rPr>
        <w:t xml:space="preserve"> in the first place.</w:t>
      </w:r>
      <w:r w:rsidRPr="00142469">
        <w:rPr>
          <w:rFonts w:cstheme="minorHAnsi"/>
          <w:sz w:val="24"/>
          <w:szCs w:val="24"/>
        </w:rPr>
        <w:t xml:space="preserve"> The proposed solution is to develop a secure, centralized portal hosted by the NAIC to receive, manage, and track cybersecurity event notifications from licensed entities in states that have adopted </w:t>
      </w:r>
      <w:r w:rsidR="007A5551">
        <w:rPr>
          <w:rFonts w:cstheme="minorHAnsi"/>
          <w:sz w:val="24"/>
          <w:szCs w:val="24"/>
        </w:rPr>
        <w:t>MDL #668</w:t>
      </w:r>
      <w:r w:rsidRPr="00142469">
        <w:rPr>
          <w:rFonts w:cstheme="minorHAnsi"/>
          <w:sz w:val="24"/>
          <w:szCs w:val="24"/>
        </w:rPr>
        <w:t>.</w:t>
      </w:r>
      <w:r w:rsidR="002D42B6">
        <w:rPr>
          <w:rFonts w:cstheme="minorHAnsi"/>
          <w:sz w:val="24"/>
          <w:szCs w:val="24"/>
        </w:rPr>
        <w:t xml:space="preserve"> </w:t>
      </w:r>
    </w:p>
    <w:p w14:paraId="2E0BF2C9" w14:textId="77777777" w:rsidR="00662E88" w:rsidRPr="00142469" w:rsidRDefault="00662E88" w:rsidP="00C76C67">
      <w:pPr>
        <w:spacing w:after="0" w:line="240" w:lineRule="auto"/>
        <w:ind w:left="360"/>
        <w:rPr>
          <w:rFonts w:cstheme="minorHAnsi"/>
          <w:sz w:val="24"/>
          <w:szCs w:val="24"/>
        </w:rPr>
      </w:pPr>
    </w:p>
    <w:p w14:paraId="08C086D3" w14:textId="72F1C6D2" w:rsidR="00662E88" w:rsidRPr="00142469" w:rsidRDefault="00662E88" w:rsidP="00C76C67">
      <w:pPr>
        <w:spacing w:after="0" w:line="240" w:lineRule="auto"/>
        <w:ind w:left="360"/>
        <w:rPr>
          <w:rFonts w:cstheme="minorHAnsi"/>
          <w:sz w:val="24"/>
          <w:szCs w:val="24"/>
        </w:rPr>
      </w:pPr>
      <w:r w:rsidRPr="00142469">
        <w:rPr>
          <w:rFonts w:cstheme="minorHAnsi"/>
          <w:sz w:val="24"/>
          <w:szCs w:val="24"/>
        </w:rPr>
        <w:t>The</w:t>
      </w:r>
      <w:r w:rsidR="00D21521">
        <w:rPr>
          <w:rFonts w:cstheme="minorHAnsi"/>
          <w:sz w:val="24"/>
          <w:szCs w:val="24"/>
        </w:rPr>
        <w:t xml:space="preserve"> </w:t>
      </w:r>
      <w:r w:rsidRPr="00142469">
        <w:rPr>
          <w:rFonts w:cstheme="minorHAnsi"/>
          <w:sz w:val="24"/>
          <w:szCs w:val="24"/>
        </w:rPr>
        <w:t xml:space="preserve">portal would be built </w:t>
      </w:r>
      <w:r w:rsidR="00966EBA">
        <w:rPr>
          <w:rFonts w:cstheme="minorHAnsi"/>
          <w:sz w:val="24"/>
          <w:szCs w:val="24"/>
        </w:rPr>
        <w:t>with a minimum of features</w:t>
      </w:r>
      <w:r w:rsidR="00325E17">
        <w:rPr>
          <w:rFonts w:cstheme="minorHAnsi"/>
          <w:sz w:val="24"/>
          <w:szCs w:val="24"/>
        </w:rPr>
        <w:t>, aiming for a high degree of uniformity within</w:t>
      </w:r>
      <w:r w:rsidR="00434ABD">
        <w:rPr>
          <w:rFonts w:cstheme="minorHAnsi"/>
          <w:sz w:val="24"/>
          <w:szCs w:val="24"/>
        </w:rPr>
        <w:t xml:space="preserve"> a </w:t>
      </w:r>
      <w:proofErr w:type="gramStart"/>
      <w:r w:rsidR="00434ABD">
        <w:rPr>
          <w:rFonts w:cstheme="minorHAnsi"/>
          <w:sz w:val="24"/>
          <w:szCs w:val="24"/>
        </w:rPr>
        <w:t>licensee</w:t>
      </w:r>
      <w:proofErr w:type="gramEnd"/>
      <w:r w:rsidR="00F32777">
        <w:rPr>
          <w:rFonts w:cstheme="minorHAnsi"/>
          <w:sz w:val="24"/>
          <w:szCs w:val="24"/>
        </w:rPr>
        <w:t>-</w:t>
      </w:r>
      <w:r w:rsidR="00434ABD">
        <w:rPr>
          <w:rFonts w:cstheme="minorHAnsi"/>
          <w:sz w:val="24"/>
          <w:szCs w:val="24"/>
        </w:rPr>
        <w:t>directed notification system</w:t>
      </w:r>
      <w:r w:rsidR="00075EFF" w:rsidRPr="00142469">
        <w:rPr>
          <w:rFonts w:cstheme="minorHAnsi"/>
          <w:sz w:val="24"/>
          <w:szCs w:val="24"/>
        </w:rPr>
        <w:t>.</w:t>
      </w:r>
      <w:r w:rsidR="003A22F6">
        <w:rPr>
          <w:rFonts w:cstheme="minorHAnsi"/>
          <w:sz w:val="24"/>
          <w:szCs w:val="24"/>
        </w:rPr>
        <w:t xml:space="preserve"> </w:t>
      </w:r>
      <w:r w:rsidR="00325E17">
        <w:rPr>
          <w:rFonts w:cstheme="minorHAnsi"/>
          <w:sz w:val="24"/>
          <w:szCs w:val="24"/>
        </w:rPr>
        <w:t>To accomplish this, a</w:t>
      </w:r>
      <w:r w:rsidR="003A22F6">
        <w:rPr>
          <w:rFonts w:cstheme="minorHAnsi"/>
          <w:sz w:val="24"/>
          <w:szCs w:val="24"/>
        </w:rPr>
        <w:t xml:space="preserve"> </w:t>
      </w:r>
      <w:r w:rsidR="000E7B4C">
        <w:rPr>
          <w:rFonts w:cstheme="minorHAnsi"/>
          <w:sz w:val="24"/>
          <w:szCs w:val="24"/>
        </w:rPr>
        <w:t xml:space="preserve">set of notification questions that represent the requirements of all </w:t>
      </w:r>
      <w:r w:rsidR="007A5551">
        <w:rPr>
          <w:rFonts w:cstheme="minorHAnsi"/>
          <w:sz w:val="24"/>
          <w:szCs w:val="24"/>
        </w:rPr>
        <w:t>MDL #668</w:t>
      </w:r>
      <w:r w:rsidR="000E7B4C">
        <w:rPr>
          <w:rFonts w:cstheme="minorHAnsi"/>
          <w:sz w:val="24"/>
          <w:szCs w:val="24"/>
        </w:rPr>
        <w:t xml:space="preserve"> states will be developed</w:t>
      </w:r>
      <w:r w:rsidR="00F96820">
        <w:rPr>
          <w:rFonts w:cstheme="minorHAnsi"/>
          <w:sz w:val="24"/>
          <w:szCs w:val="24"/>
        </w:rPr>
        <w:t xml:space="preserve"> into a single</w:t>
      </w:r>
      <w:r w:rsidR="00E06871">
        <w:rPr>
          <w:rFonts w:cstheme="minorHAnsi"/>
          <w:sz w:val="24"/>
          <w:szCs w:val="24"/>
        </w:rPr>
        <w:t>, standardized</w:t>
      </w:r>
      <w:r w:rsidR="00F96820">
        <w:rPr>
          <w:rFonts w:cstheme="minorHAnsi"/>
          <w:sz w:val="24"/>
          <w:szCs w:val="24"/>
        </w:rPr>
        <w:t xml:space="preserve"> notification form</w:t>
      </w:r>
      <w:r w:rsidR="000E7B4C">
        <w:rPr>
          <w:rFonts w:cstheme="minorHAnsi"/>
          <w:sz w:val="24"/>
          <w:szCs w:val="24"/>
        </w:rPr>
        <w:t>.</w:t>
      </w:r>
      <w:r w:rsidR="00E73BDE">
        <w:rPr>
          <w:rFonts w:cstheme="minorHAnsi"/>
          <w:sz w:val="24"/>
          <w:szCs w:val="24"/>
        </w:rPr>
        <w:t xml:space="preserve"> </w:t>
      </w:r>
      <w:r w:rsidR="00FA5EBE">
        <w:rPr>
          <w:rFonts w:cstheme="minorHAnsi"/>
          <w:sz w:val="24"/>
          <w:szCs w:val="24"/>
        </w:rPr>
        <w:t xml:space="preserve">Data access will be highly limited to only those departments with </w:t>
      </w:r>
      <w:r w:rsidR="00E41FB0">
        <w:rPr>
          <w:rFonts w:cstheme="minorHAnsi"/>
          <w:sz w:val="24"/>
          <w:szCs w:val="24"/>
        </w:rPr>
        <w:t xml:space="preserve">an </w:t>
      </w:r>
      <w:r w:rsidR="00AA224E">
        <w:rPr>
          <w:rFonts w:cstheme="minorHAnsi"/>
          <w:sz w:val="24"/>
          <w:szCs w:val="24"/>
        </w:rPr>
        <w:t>adopted version of MDL #668</w:t>
      </w:r>
      <w:r w:rsidR="00E41FB0">
        <w:rPr>
          <w:rFonts w:cstheme="minorHAnsi"/>
          <w:sz w:val="24"/>
          <w:szCs w:val="24"/>
        </w:rPr>
        <w:t xml:space="preserve"> and </w:t>
      </w:r>
      <w:r w:rsidR="00D627C9">
        <w:rPr>
          <w:rFonts w:cstheme="minorHAnsi"/>
          <w:sz w:val="24"/>
          <w:szCs w:val="24"/>
        </w:rPr>
        <w:t>the responsibility for selecting those departments will be upon the licensee.</w:t>
      </w:r>
      <w:r w:rsidR="000308D6">
        <w:rPr>
          <w:rFonts w:cstheme="minorHAnsi"/>
          <w:sz w:val="24"/>
          <w:szCs w:val="24"/>
        </w:rPr>
        <w:t xml:space="preserve"> Lastly, security </w:t>
      </w:r>
      <w:r w:rsidR="0052441D">
        <w:rPr>
          <w:rFonts w:cstheme="minorHAnsi"/>
          <w:sz w:val="24"/>
          <w:szCs w:val="24"/>
        </w:rPr>
        <w:t xml:space="preserve">concerns </w:t>
      </w:r>
      <w:r w:rsidR="00585A9D">
        <w:rPr>
          <w:rFonts w:cstheme="minorHAnsi"/>
          <w:sz w:val="24"/>
          <w:szCs w:val="24"/>
        </w:rPr>
        <w:t>should</w:t>
      </w:r>
      <w:r w:rsidR="0052441D">
        <w:rPr>
          <w:rFonts w:cstheme="minorHAnsi"/>
          <w:sz w:val="24"/>
          <w:szCs w:val="24"/>
        </w:rPr>
        <w:t xml:space="preserve"> be assuaged </w:t>
      </w:r>
      <w:r w:rsidR="00637456">
        <w:rPr>
          <w:rFonts w:cstheme="minorHAnsi"/>
          <w:sz w:val="24"/>
          <w:szCs w:val="24"/>
        </w:rPr>
        <w:t xml:space="preserve">by an annual disclosure of a </w:t>
      </w:r>
      <w:r w:rsidR="006677D4">
        <w:rPr>
          <w:rFonts w:cstheme="minorHAnsi"/>
          <w:sz w:val="24"/>
          <w:szCs w:val="24"/>
        </w:rPr>
        <w:t xml:space="preserve">System and Organization Controls Reporting (SOC) </w:t>
      </w:r>
      <w:r w:rsidR="00637456">
        <w:rPr>
          <w:rFonts w:cstheme="minorHAnsi"/>
          <w:sz w:val="24"/>
          <w:szCs w:val="24"/>
        </w:rPr>
        <w:t xml:space="preserve">3 </w:t>
      </w:r>
      <w:proofErr w:type="gramStart"/>
      <w:r w:rsidR="00637456">
        <w:rPr>
          <w:rFonts w:cstheme="minorHAnsi"/>
          <w:sz w:val="24"/>
          <w:szCs w:val="24"/>
        </w:rPr>
        <w:t>report</w:t>
      </w:r>
      <w:proofErr w:type="gramEnd"/>
      <w:r w:rsidR="00637456">
        <w:rPr>
          <w:rFonts w:cstheme="minorHAnsi"/>
          <w:sz w:val="24"/>
          <w:szCs w:val="24"/>
        </w:rPr>
        <w:t xml:space="preserve"> by the NAIC.</w:t>
      </w:r>
    </w:p>
    <w:p w14:paraId="5732CC32" w14:textId="77777777" w:rsidR="00FE2DA6" w:rsidRPr="00142469" w:rsidRDefault="00FE2DA6" w:rsidP="00FE2DA6">
      <w:pPr>
        <w:spacing w:after="0" w:line="240" w:lineRule="auto"/>
        <w:rPr>
          <w:rFonts w:cstheme="minorHAnsi"/>
          <w:sz w:val="24"/>
          <w:szCs w:val="24"/>
        </w:rPr>
      </w:pPr>
    </w:p>
    <w:p w14:paraId="52D08B15" w14:textId="0E1F55D4" w:rsidR="00FE2DA6" w:rsidRPr="00142469" w:rsidRDefault="00FE2DA6" w:rsidP="006225B5">
      <w:pPr>
        <w:spacing w:after="0" w:line="240" w:lineRule="auto"/>
        <w:ind w:left="360"/>
        <w:rPr>
          <w:rFonts w:cstheme="minorHAnsi"/>
          <w:b/>
          <w:bCs/>
          <w:sz w:val="24"/>
          <w:szCs w:val="24"/>
        </w:rPr>
      </w:pPr>
      <w:r w:rsidRPr="00142469">
        <w:rPr>
          <w:rFonts w:cstheme="minorHAnsi"/>
          <w:b/>
          <w:bCs/>
          <w:sz w:val="24"/>
          <w:szCs w:val="24"/>
        </w:rPr>
        <w:t>Key Features</w:t>
      </w:r>
    </w:p>
    <w:p w14:paraId="51EEBC4C" w14:textId="632C6F98" w:rsidR="005118FE" w:rsidRPr="00142469" w:rsidRDefault="00C477C1" w:rsidP="00FE2DA6">
      <w:pPr>
        <w:numPr>
          <w:ilvl w:val="0"/>
          <w:numId w:val="21"/>
        </w:numPr>
        <w:tabs>
          <w:tab w:val="num" w:pos="720"/>
        </w:tabs>
        <w:spacing w:after="0" w:line="240" w:lineRule="auto"/>
        <w:rPr>
          <w:rFonts w:cstheme="minorHAnsi"/>
          <w:sz w:val="24"/>
          <w:szCs w:val="24"/>
        </w:rPr>
      </w:pPr>
      <w:r>
        <w:rPr>
          <w:rFonts w:cstheme="minorHAnsi"/>
          <w:sz w:val="24"/>
          <w:szCs w:val="24"/>
        </w:rPr>
        <w:t>Licensee fills out</w:t>
      </w:r>
      <w:r w:rsidR="005118FE" w:rsidRPr="00142469">
        <w:rPr>
          <w:rFonts w:cstheme="minorHAnsi"/>
          <w:sz w:val="24"/>
          <w:szCs w:val="24"/>
        </w:rPr>
        <w:t xml:space="preserve"> single</w:t>
      </w:r>
      <w:r w:rsidR="006B4283">
        <w:rPr>
          <w:rFonts w:cstheme="minorHAnsi"/>
          <w:sz w:val="24"/>
          <w:szCs w:val="24"/>
        </w:rPr>
        <w:t>, standard</w:t>
      </w:r>
      <w:r w:rsidR="005118FE" w:rsidRPr="00142469">
        <w:rPr>
          <w:rFonts w:cstheme="minorHAnsi"/>
          <w:sz w:val="24"/>
          <w:szCs w:val="24"/>
        </w:rPr>
        <w:t xml:space="preserve"> notification form</w:t>
      </w:r>
      <w:r>
        <w:rPr>
          <w:rFonts w:cstheme="minorHAnsi"/>
          <w:sz w:val="24"/>
          <w:szCs w:val="24"/>
        </w:rPr>
        <w:t>, which may be updated</w:t>
      </w:r>
      <w:r w:rsidR="006B4283">
        <w:rPr>
          <w:rFonts w:cstheme="minorHAnsi"/>
          <w:sz w:val="24"/>
          <w:szCs w:val="24"/>
        </w:rPr>
        <w:t xml:space="preserve"> as additional facts become known</w:t>
      </w:r>
      <w:r w:rsidR="005118FE" w:rsidRPr="00142469">
        <w:rPr>
          <w:rFonts w:cstheme="minorHAnsi"/>
          <w:sz w:val="24"/>
          <w:szCs w:val="24"/>
        </w:rPr>
        <w:t>.</w:t>
      </w:r>
    </w:p>
    <w:p w14:paraId="25747434" w14:textId="51A33E6B" w:rsidR="00FE2DA6" w:rsidRDefault="002F03DA" w:rsidP="00FE2DA6">
      <w:pPr>
        <w:numPr>
          <w:ilvl w:val="0"/>
          <w:numId w:val="21"/>
        </w:numPr>
        <w:tabs>
          <w:tab w:val="num" w:pos="720"/>
        </w:tabs>
        <w:spacing w:after="0" w:line="240" w:lineRule="auto"/>
        <w:rPr>
          <w:rFonts w:cstheme="minorHAnsi"/>
          <w:sz w:val="24"/>
          <w:szCs w:val="24"/>
        </w:rPr>
      </w:pPr>
      <w:r w:rsidRPr="00142469">
        <w:rPr>
          <w:rFonts w:cstheme="minorHAnsi"/>
          <w:sz w:val="24"/>
          <w:szCs w:val="24"/>
        </w:rPr>
        <w:t>Licensee direct</w:t>
      </w:r>
      <w:r w:rsidR="004946C0">
        <w:rPr>
          <w:rFonts w:cstheme="minorHAnsi"/>
          <w:sz w:val="24"/>
          <w:szCs w:val="24"/>
        </w:rPr>
        <w:t>s</w:t>
      </w:r>
      <w:r w:rsidRPr="00142469">
        <w:rPr>
          <w:rFonts w:cstheme="minorHAnsi"/>
          <w:sz w:val="24"/>
          <w:szCs w:val="24"/>
        </w:rPr>
        <w:t xml:space="preserve"> </w:t>
      </w:r>
      <w:r w:rsidR="000C6296">
        <w:rPr>
          <w:rFonts w:cstheme="minorHAnsi"/>
          <w:sz w:val="24"/>
          <w:szCs w:val="24"/>
        </w:rPr>
        <w:t xml:space="preserve">notifications by selecting </w:t>
      </w:r>
      <w:r w:rsidR="004946C0">
        <w:rPr>
          <w:rFonts w:cstheme="minorHAnsi"/>
          <w:sz w:val="24"/>
          <w:szCs w:val="24"/>
        </w:rPr>
        <w:t>the departments</w:t>
      </w:r>
      <w:r w:rsidR="000C6296">
        <w:rPr>
          <w:rFonts w:cstheme="minorHAnsi"/>
          <w:sz w:val="24"/>
          <w:szCs w:val="24"/>
        </w:rPr>
        <w:t xml:space="preserve"> to notify</w:t>
      </w:r>
      <w:r w:rsidR="00A225AD">
        <w:rPr>
          <w:rFonts w:cstheme="minorHAnsi"/>
          <w:sz w:val="24"/>
          <w:szCs w:val="24"/>
        </w:rPr>
        <w:t>, which may be updated</w:t>
      </w:r>
      <w:r w:rsidRPr="00142469">
        <w:rPr>
          <w:rFonts w:cstheme="minorHAnsi"/>
          <w:sz w:val="24"/>
          <w:szCs w:val="24"/>
        </w:rPr>
        <w:t>.</w:t>
      </w:r>
    </w:p>
    <w:p w14:paraId="6F83C612" w14:textId="2A4C2B07" w:rsidR="00FE2DA6" w:rsidRDefault="00FE2DA6" w:rsidP="00FE2DA6">
      <w:pPr>
        <w:numPr>
          <w:ilvl w:val="0"/>
          <w:numId w:val="21"/>
        </w:numPr>
        <w:tabs>
          <w:tab w:val="num" w:pos="720"/>
        </w:tabs>
        <w:spacing w:after="0" w:line="240" w:lineRule="auto"/>
        <w:rPr>
          <w:rFonts w:cstheme="minorHAnsi"/>
          <w:sz w:val="24"/>
          <w:szCs w:val="24"/>
        </w:rPr>
      </w:pPr>
      <w:r w:rsidRPr="00142469">
        <w:rPr>
          <w:rFonts w:cstheme="minorHAnsi"/>
          <w:sz w:val="24"/>
          <w:szCs w:val="24"/>
        </w:rPr>
        <w:t>Secure, role-based access for regulators</w:t>
      </w:r>
      <w:r w:rsidR="004946C0">
        <w:rPr>
          <w:rFonts w:cstheme="minorHAnsi"/>
          <w:sz w:val="24"/>
          <w:szCs w:val="24"/>
        </w:rPr>
        <w:t xml:space="preserve">, </w:t>
      </w:r>
      <w:r w:rsidR="00142814">
        <w:rPr>
          <w:rFonts w:cstheme="minorHAnsi"/>
          <w:sz w:val="24"/>
          <w:szCs w:val="24"/>
        </w:rPr>
        <w:t>providing access</w:t>
      </w:r>
      <w:r w:rsidR="004946C0">
        <w:rPr>
          <w:rFonts w:cstheme="minorHAnsi"/>
          <w:sz w:val="24"/>
          <w:szCs w:val="24"/>
        </w:rPr>
        <w:t xml:space="preserve"> only</w:t>
      </w:r>
      <w:r w:rsidR="00142814">
        <w:rPr>
          <w:rFonts w:cstheme="minorHAnsi"/>
          <w:sz w:val="24"/>
          <w:szCs w:val="24"/>
        </w:rPr>
        <w:t xml:space="preserve"> for</w:t>
      </w:r>
      <w:r w:rsidR="004946C0">
        <w:rPr>
          <w:rFonts w:cstheme="minorHAnsi"/>
          <w:sz w:val="24"/>
          <w:szCs w:val="24"/>
        </w:rPr>
        <w:t xml:space="preserve"> those who have </w:t>
      </w:r>
      <w:r w:rsidR="00557113">
        <w:rPr>
          <w:rFonts w:cstheme="minorHAnsi"/>
          <w:sz w:val="24"/>
          <w:szCs w:val="24"/>
        </w:rPr>
        <w:t xml:space="preserve">passed an equivalent to Section 6 of </w:t>
      </w:r>
      <w:r w:rsidR="00AA224E">
        <w:rPr>
          <w:rFonts w:cstheme="minorHAnsi"/>
          <w:sz w:val="24"/>
          <w:szCs w:val="24"/>
        </w:rPr>
        <w:t>MDL #668</w:t>
      </w:r>
      <w:r w:rsidR="00557113">
        <w:rPr>
          <w:rFonts w:cstheme="minorHAnsi"/>
          <w:sz w:val="24"/>
          <w:szCs w:val="24"/>
        </w:rPr>
        <w:t>.</w:t>
      </w:r>
    </w:p>
    <w:p w14:paraId="63A2F712" w14:textId="46C9D4D8" w:rsidR="00120D29" w:rsidRPr="00142469" w:rsidRDefault="00120D29" w:rsidP="00FE2DA6">
      <w:pPr>
        <w:numPr>
          <w:ilvl w:val="0"/>
          <w:numId w:val="21"/>
        </w:numPr>
        <w:tabs>
          <w:tab w:val="num" w:pos="720"/>
        </w:tabs>
        <w:spacing w:after="0" w:line="240" w:lineRule="auto"/>
        <w:rPr>
          <w:rFonts w:cstheme="minorHAnsi"/>
          <w:sz w:val="24"/>
          <w:szCs w:val="24"/>
        </w:rPr>
      </w:pPr>
      <w:r>
        <w:rPr>
          <w:rFonts w:cstheme="minorHAnsi"/>
          <w:sz w:val="24"/>
          <w:szCs w:val="24"/>
        </w:rPr>
        <w:t xml:space="preserve">Regulators </w:t>
      </w:r>
      <w:r w:rsidR="00E031A8">
        <w:rPr>
          <w:rFonts w:cstheme="minorHAnsi"/>
          <w:sz w:val="24"/>
          <w:szCs w:val="24"/>
        </w:rPr>
        <w:t xml:space="preserve">to have the ability to </w:t>
      </w:r>
      <w:r w:rsidR="00FD793D">
        <w:rPr>
          <w:rFonts w:cstheme="minorHAnsi"/>
          <w:sz w:val="24"/>
          <w:szCs w:val="24"/>
        </w:rPr>
        <w:t xml:space="preserve">satisfy recordkeeping requirements by downloading completed records. </w:t>
      </w:r>
    </w:p>
    <w:p w14:paraId="50F21F75" w14:textId="77777777" w:rsidR="00580B8F" w:rsidRPr="00142469" w:rsidRDefault="00580B8F" w:rsidP="00142D8B">
      <w:pPr>
        <w:spacing w:after="0" w:line="240" w:lineRule="auto"/>
        <w:rPr>
          <w:rFonts w:cstheme="minorHAnsi"/>
          <w:b/>
          <w:bCs/>
          <w:sz w:val="24"/>
          <w:szCs w:val="24"/>
        </w:rPr>
      </w:pPr>
    </w:p>
    <w:p w14:paraId="4B4AFD41" w14:textId="7979C300" w:rsidR="006A2AAE" w:rsidRPr="00142469" w:rsidRDefault="009D0256" w:rsidP="00580B8F">
      <w:pPr>
        <w:pStyle w:val="ListParagraph"/>
        <w:numPr>
          <w:ilvl w:val="0"/>
          <w:numId w:val="1"/>
        </w:numPr>
        <w:spacing w:after="0" w:line="240" w:lineRule="auto"/>
        <w:ind w:left="360"/>
        <w:rPr>
          <w:rFonts w:cstheme="minorHAnsi"/>
          <w:i/>
          <w:iCs/>
          <w:sz w:val="24"/>
          <w:szCs w:val="24"/>
        </w:rPr>
      </w:pPr>
      <w:r w:rsidRPr="00142469">
        <w:rPr>
          <w:rFonts w:cstheme="minorHAnsi"/>
          <w:b/>
          <w:bCs/>
          <w:sz w:val="24"/>
          <w:szCs w:val="24"/>
        </w:rPr>
        <w:t>KEY RESOURCES</w:t>
      </w:r>
      <w:r w:rsidR="00F63FD3" w:rsidRPr="00142469">
        <w:rPr>
          <w:rFonts w:cstheme="minorHAnsi"/>
          <w:b/>
          <w:bCs/>
          <w:sz w:val="24"/>
          <w:szCs w:val="24"/>
        </w:rPr>
        <w:t>: When</w:t>
      </w:r>
      <w:r w:rsidR="006A2AAE" w:rsidRPr="00142469">
        <w:rPr>
          <w:rFonts w:cstheme="minorHAnsi"/>
          <w:b/>
          <w:bCs/>
          <w:color w:val="365F91" w:themeColor="accent1" w:themeShade="BF"/>
          <w:sz w:val="24"/>
          <w:szCs w:val="24"/>
        </w:rPr>
        <w:t xml:space="preserve"> answering this question, please describe:</w:t>
      </w:r>
    </w:p>
    <w:p w14:paraId="39F927E0" w14:textId="77777777" w:rsidR="00F70180" w:rsidRPr="00142469" w:rsidRDefault="006A2AAE" w:rsidP="00EB5DCB">
      <w:pPr>
        <w:pStyle w:val="ListParagraph"/>
        <w:numPr>
          <w:ilvl w:val="0"/>
          <w:numId w:val="8"/>
        </w:numPr>
        <w:spacing w:after="0" w:line="240" w:lineRule="auto"/>
        <w:rPr>
          <w:rFonts w:cstheme="minorHAnsi"/>
          <w:i/>
          <w:iCs/>
          <w:color w:val="365F91" w:themeColor="accent1" w:themeShade="BF"/>
          <w:sz w:val="24"/>
          <w:szCs w:val="24"/>
        </w:rPr>
      </w:pPr>
      <w:r w:rsidRPr="00142469">
        <w:rPr>
          <w:rFonts w:cstheme="minorHAnsi"/>
          <w:i/>
          <w:iCs/>
          <w:color w:val="365F91" w:themeColor="accent1" w:themeShade="BF"/>
          <w:sz w:val="24"/>
          <w:szCs w:val="24"/>
        </w:rPr>
        <w:t xml:space="preserve">What resources/teams are required to deliver the solution?  </w:t>
      </w:r>
    </w:p>
    <w:p w14:paraId="523F6048" w14:textId="43AA6F57" w:rsidR="006A2AAE" w:rsidRPr="00142469" w:rsidRDefault="006A2AAE" w:rsidP="00EB5DCB">
      <w:pPr>
        <w:pStyle w:val="ListParagraph"/>
        <w:numPr>
          <w:ilvl w:val="0"/>
          <w:numId w:val="8"/>
        </w:numPr>
        <w:spacing w:after="0" w:line="240" w:lineRule="auto"/>
        <w:rPr>
          <w:rFonts w:cstheme="minorHAnsi"/>
          <w:i/>
          <w:iCs/>
          <w:color w:val="365F91" w:themeColor="accent1" w:themeShade="BF"/>
          <w:sz w:val="24"/>
          <w:szCs w:val="24"/>
        </w:rPr>
      </w:pPr>
      <w:r w:rsidRPr="00142469">
        <w:rPr>
          <w:rFonts w:cstheme="minorHAnsi"/>
          <w:i/>
          <w:iCs/>
          <w:color w:val="365F91" w:themeColor="accent1" w:themeShade="BF"/>
          <w:sz w:val="24"/>
          <w:szCs w:val="24"/>
        </w:rPr>
        <w:lastRenderedPageBreak/>
        <w:t xml:space="preserve">What </w:t>
      </w:r>
      <w:r w:rsidR="00427326" w:rsidRPr="00142469">
        <w:rPr>
          <w:rFonts w:cstheme="minorHAnsi"/>
          <w:i/>
          <w:iCs/>
          <w:color w:val="365F91" w:themeColor="accent1" w:themeShade="BF"/>
          <w:sz w:val="24"/>
          <w:szCs w:val="24"/>
        </w:rPr>
        <w:t>is</w:t>
      </w:r>
      <w:r w:rsidRPr="00142469">
        <w:rPr>
          <w:rFonts w:cstheme="minorHAnsi"/>
          <w:i/>
          <w:iCs/>
          <w:color w:val="365F91" w:themeColor="accent1" w:themeShade="BF"/>
          <w:sz w:val="24"/>
          <w:szCs w:val="24"/>
        </w:rPr>
        <w:t xml:space="preserve"> the projected resource level of estimates for each affected area?</w:t>
      </w:r>
    </w:p>
    <w:p w14:paraId="7368B3EB" w14:textId="691C53E5" w:rsidR="00CE6053" w:rsidRPr="00142469" w:rsidRDefault="00CE6053" w:rsidP="00F9075C">
      <w:pPr>
        <w:spacing w:after="0" w:line="240" w:lineRule="auto"/>
        <w:rPr>
          <w:rFonts w:cstheme="minorHAnsi"/>
          <w:i/>
          <w:iCs/>
          <w:color w:val="365F91" w:themeColor="accent1" w:themeShade="BF"/>
          <w:sz w:val="24"/>
          <w:szCs w:val="24"/>
        </w:rPr>
      </w:pPr>
    </w:p>
    <w:p w14:paraId="791D4959" w14:textId="79C24AB1" w:rsidR="00002714" w:rsidRDefault="003E30C3" w:rsidP="00FC257A">
      <w:pPr>
        <w:pStyle w:val="Heading1"/>
        <w:tabs>
          <w:tab w:val="right" w:pos="10080"/>
        </w:tabs>
        <w:ind w:left="360"/>
        <w:rPr>
          <w:rFonts w:asciiTheme="minorHAnsi" w:hAnsiTheme="minorHAnsi" w:cstheme="minorHAnsi"/>
          <w:b w:val="0"/>
          <w:bCs/>
          <w:szCs w:val="24"/>
        </w:rPr>
      </w:pPr>
      <w:r w:rsidRPr="00142469">
        <w:rPr>
          <w:rFonts w:asciiTheme="minorHAnsi" w:hAnsiTheme="minorHAnsi" w:cstheme="minorHAnsi"/>
          <w:b w:val="0"/>
          <w:bCs/>
          <w:szCs w:val="24"/>
        </w:rPr>
        <w:t xml:space="preserve">The success of </w:t>
      </w:r>
      <w:r w:rsidR="00805865" w:rsidRPr="00142469">
        <w:rPr>
          <w:rFonts w:asciiTheme="minorHAnsi" w:hAnsiTheme="minorHAnsi" w:cstheme="minorHAnsi"/>
          <w:b w:val="0"/>
          <w:bCs/>
          <w:szCs w:val="24"/>
        </w:rPr>
        <w:t>a centralized cybersecurity event notification portal</w:t>
      </w:r>
      <w:r w:rsidRPr="00142469">
        <w:rPr>
          <w:rFonts w:asciiTheme="minorHAnsi" w:hAnsiTheme="minorHAnsi" w:cstheme="minorHAnsi"/>
          <w:b w:val="0"/>
          <w:bCs/>
          <w:szCs w:val="24"/>
        </w:rPr>
        <w:t xml:space="preserve"> relies on the collaboration of </w:t>
      </w:r>
      <w:r w:rsidR="00512C19" w:rsidRPr="00142469">
        <w:rPr>
          <w:rFonts w:asciiTheme="minorHAnsi" w:hAnsiTheme="minorHAnsi" w:cstheme="minorHAnsi"/>
          <w:b w:val="0"/>
          <w:bCs/>
          <w:szCs w:val="24"/>
        </w:rPr>
        <w:t xml:space="preserve">internal NAIC teams </w:t>
      </w:r>
      <w:r w:rsidR="00AF7941">
        <w:rPr>
          <w:rFonts w:asciiTheme="minorHAnsi" w:hAnsiTheme="minorHAnsi" w:cstheme="minorHAnsi"/>
          <w:b w:val="0"/>
          <w:bCs/>
          <w:szCs w:val="24"/>
        </w:rPr>
        <w:t>and</w:t>
      </w:r>
      <w:r w:rsidR="00512C19" w:rsidRPr="00142469">
        <w:rPr>
          <w:rFonts w:asciiTheme="minorHAnsi" w:hAnsiTheme="minorHAnsi" w:cstheme="minorHAnsi"/>
          <w:b w:val="0"/>
          <w:bCs/>
          <w:szCs w:val="24"/>
        </w:rPr>
        <w:t xml:space="preserve"> regulators</w:t>
      </w:r>
      <w:r w:rsidR="00AF7941">
        <w:rPr>
          <w:rFonts w:asciiTheme="minorHAnsi" w:hAnsiTheme="minorHAnsi" w:cstheme="minorHAnsi"/>
          <w:b w:val="0"/>
          <w:bCs/>
          <w:szCs w:val="24"/>
        </w:rPr>
        <w:t xml:space="preserve">, </w:t>
      </w:r>
      <w:proofErr w:type="gramStart"/>
      <w:r w:rsidR="00AF7941">
        <w:rPr>
          <w:rFonts w:asciiTheme="minorHAnsi" w:hAnsiTheme="minorHAnsi" w:cstheme="minorHAnsi"/>
          <w:b w:val="0"/>
          <w:bCs/>
          <w:szCs w:val="24"/>
        </w:rPr>
        <w:t>in particular</w:t>
      </w:r>
      <w:proofErr w:type="gramEnd"/>
      <w:r w:rsidR="00AF7941">
        <w:rPr>
          <w:rFonts w:asciiTheme="minorHAnsi" w:hAnsiTheme="minorHAnsi" w:cstheme="minorHAnsi"/>
          <w:b w:val="0"/>
          <w:bCs/>
          <w:szCs w:val="24"/>
        </w:rPr>
        <w:t xml:space="preserve"> the Cybersecurity (H) Working </w:t>
      </w:r>
      <w:r w:rsidR="00002714">
        <w:rPr>
          <w:rFonts w:asciiTheme="minorHAnsi" w:hAnsiTheme="minorHAnsi" w:cstheme="minorHAnsi"/>
          <w:b w:val="0"/>
          <w:bCs/>
          <w:szCs w:val="24"/>
        </w:rPr>
        <w:t>Group</w:t>
      </w:r>
      <w:r w:rsidR="003166C6">
        <w:rPr>
          <w:rFonts w:asciiTheme="minorHAnsi" w:hAnsiTheme="minorHAnsi" w:cstheme="minorHAnsi"/>
          <w:b w:val="0"/>
          <w:bCs/>
          <w:szCs w:val="24"/>
        </w:rPr>
        <w:t xml:space="preserve">, as well as </w:t>
      </w:r>
      <w:r w:rsidR="000D0551">
        <w:rPr>
          <w:rFonts w:asciiTheme="minorHAnsi" w:hAnsiTheme="minorHAnsi" w:cstheme="minorHAnsi"/>
          <w:b w:val="0"/>
          <w:bCs/>
          <w:szCs w:val="24"/>
        </w:rPr>
        <w:t xml:space="preserve">collaboration with </w:t>
      </w:r>
      <w:proofErr w:type="gramStart"/>
      <w:r w:rsidR="000D0551">
        <w:rPr>
          <w:rFonts w:asciiTheme="minorHAnsi" w:hAnsiTheme="minorHAnsi" w:cstheme="minorHAnsi"/>
          <w:b w:val="0"/>
          <w:bCs/>
          <w:szCs w:val="24"/>
        </w:rPr>
        <w:t>licensees</w:t>
      </w:r>
      <w:proofErr w:type="gramEnd"/>
      <w:r w:rsidR="000D0551">
        <w:rPr>
          <w:rFonts w:asciiTheme="minorHAnsi" w:hAnsiTheme="minorHAnsi" w:cstheme="minorHAnsi"/>
          <w:b w:val="0"/>
          <w:bCs/>
          <w:szCs w:val="24"/>
        </w:rPr>
        <w:t>, as warranted</w:t>
      </w:r>
      <w:r w:rsidR="00512C19" w:rsidRPr="00142469">
        <w:rPr>
          <w:rFonts w:asciiTheme="minorHAnsi" w:hAnsiTheme="minorHAnsi" w:cstheme="minorHAnsi"/>
          <w:b w:val="0"/>
          <w:bCs/>
          <w:szCs w:val="24"/>
        </w:rPr>
        <w:t>.</w:t>
      </w:r>
    </w:p>
    <w:p w14:paraId="316F2389" w14:textId="77777777" w:rsidR="00002714" w:rsidRDefault="00002714" w:rsidP="00FC257A">
      <w:pPr>
        <w:pStyle w:val="Heading1"/>
        <w:tabs>
          <w:tab w:val="right" w:pos="10080"/>
        </w:tabs>
        <w:ind w:left="360"/>
        <w:rPr>
          <w:rFonts w:asciiTheme="minorHAnsi" w:hAnsiTheme="minorHAnsi" w:cstheme="minorHAnsi"/>
          <w:b w:val="0"/>
          <w:bCs/>
          <w:szCs w:val="24"/>
        </w:rPr>
      </w:pPr>
    </w:p>
    <w:p w14:paraId="53438FB3" w14:textId="6641B8B0" w:rsidR="00862C04" w:rsidRPr="00142469" w:rsidRDefault="00002714" w:rsidP="00FC257A">
      <w:pPr>
        <w:pStyle w:val="Heading1"/>
        <w:tabs>
          <w:tab w:val="right" w:pos="10080"/>
        </w:tabs>
        <w:ind w:left="360"/>
        <w:rPr>
          <w:rFonts w:asciiTheme="minorHAnsi" w:hAnsiTheme="minorHAnsi" w:cstheme="minorHAnsi"/>
          <w:b w:val="0"/>
          <w:bCs/>
          <w:szCs w:val="24"/>
        </w:rPr>
      </w:pPr>
      <w:r>
        <w:rPr>
          <w:rFonts w:asciiTheme="minorHAnsi" w:hAnsiTheme="minorHAnsi" w:cstheme="minorHAnsi"/>
          <w:b w:val="0"/>
          <w:bCs/>
          <w:szCs w:val="24"/>
        </w:rPr>
        <w:t>R</w:t>
      </w:r>
      <w:r w:rsidR="00862C04" w:rsidRPr="00142469">
        <w:rPr>
          <w:rFonts w:asciiTheme="minorHAnsi" w:hAnsiTheme="minorHAnsi" w:cstheme="minorHAnsi"/>
          <w:b w:val="0"/>
          <w:bCs/>
          <w:szCs w:val="24"/>
        </w:rPr>
        <w:t>esource</w:t>
      </w:r>
      <w:r w:rsidR="00580B8F" w:rsidRPr="00142469">
        <w:rPr>
          <w:rFonts w:asciiTheme="minorHAnsi" w:hAnsiTheme="minorHAnsi" w:cstheme="minorHAnsi"/>
          <w:b w:val="0"/>
          <w:bCs/>
          <w:szCs w:val="24"/>
        </w:rPr>
        <w:t xml:space="preserve"> </w:t>
      </w:r>
      <w:r w:rsidR="00862C04" w:rsidRPr="00142469">
        <w:rPr>
          <w:rFonts w:asciiTheme="minorHAnsi" w:hAnsiTheme="minorHAnsi" w:cstheme="minorHAnsi"/>
          <w:b w:val="0"/>
          <w:bCs/>
          <w:szCs w:val="24"/>
        </w:rPr>
        <w:t>needs for this initiative have been identified as follows:</w:t>
      </w:r>
    </w:p>
    <w:p w14:paraId="12C51C1B" w14:textId="05FD1378" w:rsidR="004C0C0B" w:rsidRPr="00FC257A" w:rsidRDefault="004C0C0B" w:rsidP="006C5B6D">
      <w:pPr>
        <w:pStyle w:val="ListParagraph"/>
        <w:numPr>
          <w:ilvl w:val="0"/>
          <w:numId w:val="9"/>
        </w:numPr>
        <w:spacing w:after="0" w:line="240" w:lineRule="auto"/>
        <w:ind w:left="360" w:firstLine="0"/>
        <w:rPr>
          <w:rFonts w:cstheme="minorHAnsi"/>
          <w:i/>
          <w:iCs/>
          <w:sz w:val="24"/>
          <w:szCs w:val="24"/>
        </w:rPr>
      </w:pPr>
      <w:r w:rsidRPr="00FC257A">
        <w:rPr>
          <w:rFonts w:cstheme="minorHAnsi"/>
          <w:i/>
          <w:iCs/>
          <w:sz w:val="24"/>
          <w:szCs w:val="24"/>
        </w:rPr>
        <w:t>NAIC technical and cybersecurity teams for development and hosting</w:t>
      </w:r>
    </w:p>
    <w:p w14:paraId="2ED3E810" w14:textId="77777777" w:rsidR="004C0C0B" w:rsidRPr="00FC257A" w:rsidRDefault="004C0C0B" w:rsidP="006C5B6D">
      <w:pPr>
        <w:pStyle w:val="ListParagraph"/>
        <w:numPr>
          <w:ilvl w:val="0"/>
          <w:numId w:val="9"/>
        </w:numPr>
        <w:spacing w:after="0" w:line="240" w:lineRule="auto"/>
        <w:ind w:left="360" w:firstLine="0"/>
        <w:rPr>
          <w:rFonts w:cstheme="minorHAnsi"/>
          <w:i/>
          <w:iCs/>
          <w:sz w:val="24"/>
          <w:szCs w:val="24"/>
        </w:rPr>
      </w:pPr>
      <w:r w:rsidRPr="00FC257A">
        <w:rPr>
          <w:rFonts w:cstheme="minorHAnsi"/>
          <w:i/>
          <w:iCs/>
          <w:sz w:val="24"/>
          <w:szCs w:val="24"/>
        </w:rPr>
        <w:t>Regulatory and legal input to align with state law variations</w:t>
      </w:r>
    </w:p>
    <w:p w14:paraId="127A86C1" w14:textId="77777777" w:rsidR="004C0C0B" w:rsidRPr="00FC257A" w:rsidRDefault="004C0C0B" w:rsidP="006C5B6D">
      <w:pPr>
        <w:pStyle w:val="ListParagraph"/>
        <w:numPr>
          <w:ilvl w:val="0"/>
          <w:numId w:val="9"/>
        </w:numPr>
        <w:spacing w:after="0" w:line="240" w:lineRule="auto"/>
        <w:ind w:left="360" w:firstLine="0"/>
        <w:rPr>
          <w:rFonts w:cstheme="minorHAnsi"/>
          <w:i/>
          <w:iCs/>
          <w:sz w:val="24"/>
          <w:szCs w:val="24"/>
        </w:rPr>
      </w:pPr>
      <w:r w:rsidRPr="00FC257A">
        <w:rPr>
          <w:rFonts w:cstheme="minorHAnsi"/>
          <w:i/>
          <w:iCs/>
          <w:sz w:val="24"/>
          <w:szCs w:val="24"/>
        </w:rPr>
        <w:t>Business analysts and project managers to oversee implementation</w:t>
      </w:r>
    </w:p>
    <w:p w14:paraId="019064E5" w14:textId="77777777" w:rsidR="004C0C0B" w:rsidRPr="00FC257A" w:rsidRDefault="004C0C0B" w:rsidP="006C5B6D">
      <w:pPr>
        <w:pStyle w:val="ListParagraph"/>
        <w:numPr>
          <w:ilvl w:val="0"/>
          <w:numId w:val="9"/>
        </w:numPr>
        <w:spacing w:after="0" w:line="240" w:lineRule="auto"/>
        <w:ind w:left="360" w:firstLine="0"/>
        <w:rPr>
          <w:rFonts w:cstheme="minorHAnsi"/>
          <w:i/>
          <w:iCs/>
          <w:sz w:val="24"/>
          <w:szCs w:val="24"/>
        </w:rPr>
      </w:pPr>
      <w:r w:rsidRPr="00FC257A">
        <w:rPr>
          <w:rFonts w:cstheme="minorHAnsi"/>
          <w:i/>
          <w:iCs/>
          <w:sz w:val="24"/>
          <w:szCs w:val="24"/>
        </w:rPr>
        <w:t>Training and support staff for successful rollout and adoption</w:t>
      </w:r>
    </w:p>
    <w:p w14:paraId="1B7B634F" w14:textId="02572D34" w:rsidR="004C0C0B" w:rsidRPr="00FC257A" w:rsidRDefault="004C0C0B" w:rsidP="006C5B6D">
      <w:pPr>
        <w:pStyle w:val="ListParagraph"/>
        <w:numPr>
          <w:ilvl w:val="0"/>
          <w:numId w:val="9"/>
        </w:numPr>
        <w:spacing w:after="0" w:line="240" w:lineRule="auto"/>
        <w:ind w:left="360" w:firstLine="0"/>
        <w:rPr>
          <w:rFonts w:cstheme="minorHAnsi"/>
          <w:i/>
          <w:iCs/>
          <w:sz w:val="24"/>
          <w:szCs w:val="24"/>
          <w:lang w:val="fr-CA"/>
        </w:rPr>
      </w:pPr>
      <w:r w:rsidRPr="00FC257A">
        <w:rPr>
          <w:rFonts w:cstheme="minorHAnsi"/>
          <w:i/>
          <w:iCs/>
          <w:sz w:val="24"/>
          <w:szCs w:val="24"/>
          <w:lang w:val="fr-CA"/>
        </w:rPr>
        <w:t xml:space="preserve">Infrastructure </w:t>
      </w:r>
      <w:r w:rsidR="00FD5DA3" w:rsidRPr="00FC257A">
        <w:rPr>
          <w:rFonts w:cstheme="minorHAnsi"/>
          <w:i/>
          <w:iCs/>
          <w:sz w:val="24"/>
          <w:szCs w:val="24"/>
          <w:lang w:val="fr-CA"/>
        </w:rPr>
        <w:t>Investment</w:t>
      </w:r>
      <w:r w:rsidRPr="00FC257A">
        <w:rPr>
          <w:rFonts w:cstheme="minorHAnsi"/>
          <w:i/>
          <w:iCs/>
          <w:sz w:val="24"/>
          <w:szCs w:val="24"/>
          <w:lang w:val="fr-CA"/>
        </w:rPr>
        <w:t xml:space="preserve"> (servers/cloud services, </w:t>
      </w:r>
      <w:r w:rsidR="00002714" w:rsidRPr="00FC257A">
        <w:rPr>
          <w:rFonts w:cstheme="minorHAnsi"/>
          <w:i/>
          <w:iCs/>
          <w:sz w:val="24"/>
          <w:szCs w:val="24"/>
          <w:lang w:val="fr-CA"/>
        </w:rPr>
        <w:t>licences</w:t>
      </w:r>
      <w:r w:rsidRPr="00FC257A">
        <w:rPr>
          <w:rFonts w:cstheme="minorHAnsi"/>
          <w:i/>
          <w:iCs/>
          <w:sz w:val="24"/>
          <w:szCs w:val="24"/>
          <w:lang w:val="fr-CA"/>
        </w:rPr>
        <w:t>)</w:t>
      </w:r>
    </w:p>
    <w:p w14:paraId="6A232628" w14:textId="77777777" w:rsidR="00FC257A" w:rsidRPr="00CE1A9B" w:rsidRDefault="00FC257A" w:rsidP="00FC257A">
      <w:pPr>
        <w:pStyle w:val="Heading1"/>
        <w:tabs>
          <w:tab w:val="clear" w:pos="8640"/>
          <w:tab w:val="right" w:pos="10080"/>
        </w:tabs>
        <w:ind w:left="360"/>
        <w:rPr>
          <w:rFonts w:asciiTheme="minorHAnsi" w:hAnsiTheme="minorHAnsi" w:cstheme="minorHAnsi"/>
          <w:color w:val="365F91" w:themeColor="accent1" w:themeShade="BF"/>
          <w:szCs w:val="24"/>
          <w:lang w:val="fr-CA"/>
        </w:rPr>
      </w:pPr>
    </w:p>
    <w:p w14:paraId="4D71515C" w14:textId="7FA14D65" w:rsidR="00D31FF0" w:rsidRPr="00142469" w:rsidRDefault="009D0256" w:rsidP="00EB5DCB">
      <w:pPr>
        <w:pStyle w:val="Heading1"/>
        <w:numPr>
          <w:ilvl w:val="0"/>
          <w:numId w:val="7"/>
        </w:numPr>
        <w:tabs>
          <w:tab w:val="clear" w:pos="8640"/>
          <w:tab w:val="right" w:pos="10080"/>
        </w:tabs>
        <w:ind w:left="360"/>
        <w:rPr>
          <w:rFonts w:asciiTheme="minorHAnsi" w:hAnsiTheme="minorHAnsi" w:cstheme="minorHAnsi"/>
          <w:color w:val="365F91" w:themeColor="accent1" w:themeShade="BF"/>
          <w:szCs w:val="24"/>
        </w:rPr>
      </w:pPr>
      <w:r w:rsidRPr="00142469">
        <w:rPr>
          <w:rFonts w:asciiTheme="minorHAnsi" w:hAnsiTheme="minorHAnsi" w:cstheme="minorHAnsi"/>
          <w:szCs w:val="24"/>
        </w:rPr>
        <w:t>EXISTING ALTERNATIVES</w:t>
      </w:r>
      <w:r w:rsidR="00D31FF0" w:rsidRPr="00142469">
        <w:rPr>
          <w:rFonts w:asciiTheme="minorHAnsi" w:hAnsiTheme="minorHAnsi" w:cstheme="minorHAnsi"/>
          <w:szCs w:val="24"/>
        </w:rPr>
        <w:t xml:space="preserve">: </w:t>
      </w:r>
      <w:r w:rsidR="00D31FF0" w:rsidRPr="00142469">
        <w:rPr>
          <w:rFonts w:asciiTheme="minorHAnsi" w:hAnsiTheme="minorHAnsi" w:cstheme="minorHAnsi"/>
          <w:color w:val="365F91" w:themeColor="accent1" w:themeShade="BF"/>
          <w:szCs w:val="24"/>
        </w:rPr>
        <w:t>When answering this question, please describe:</w:t>
      </w:r>
    </w:p>
    <w:p w14:paraId="027A7F76" w14:textId="7406DC56" w:rsidR="00F9075C" w:rsidRPr="00142469" w:rsidRDefault="00D31FF0" w:rsidP="006C5B6D">
      <w:pPr>
        <w:pStyle w:val="ListParagraph"/>
        <w:numPr>
          <w:ilvl w:val="0"/>
          <w:numId w:val="9"/>
        </w:numPr>
        <w:spacing w:after="0" w:line="240" w:lineRule="auto"/>
        <w:ind w:left="360" w:firstLine="0"/>
        <w:rPr>
          <w:rFonts w:cstheme="minorHAnsi"/>
          <w:i/>
          <w:iCs/>
          <w:color w:val="365F91" w:themeColor="accent1" w:themeShade="BF"/>
          <w:sz w:val="24"/>
          <w:szCs w:val="24"/>
        </w:rPr>
      </w:pPr>
      <w:r w:rsidRPr="00142469">
        <w:rPr>
          <w:rFonts w:cstheme="minorHAnsi"/>
          <w:i/>
          <w:iCs/>
          <w:color w:val="365F91" w:themeColor="accent1" w:themeShade="BF"/>
          <w:sz w:val="24"/>
          <w:szCs w:val="24"/>
        </w:rPr>
        <w:t>Do we have an in-house solution in place that COULD meet the existing need?</w:t>
      </w:r>
    </w:p>
    <w:p w14:paraId="1F1B9F4D" w14:textId="2B074CC8" w:rsidR="00031762" w:rsidRPr="00142469" w:rsidRDefault="00D31FF0" w:rsidP="006C5B6D">
      <w:pPr>
        <w:pStyle w:val="ListParagraph"/>
        <w:numPr>
          <w:ilvl w:val="0"/>
          <w:numId w:val="9"/>
        </w:numPr>
        <w:spacing w:after="0" w:line="240" w:lineRule="auto"/>
        <w:ind w:left="360" w:firstLine="0"/>
        <w:rPr>
          <w:rFonts w:cstheme="minorHAnsi"/>
          <w:i/>
          <w:iCs/>
          <w:color w:val="365F91" w:themeColor="accent1" w:themeShade="BF"/>
          <w:sz w:val="24"/>
          <w:szCs w:val="24"/>
        </w:rPr>
      </w:pPr>
      <w:r w:rsidRPr="00142469">
        <w:rPr>
          <w:rFonts w:cstheme="minorHAnsi"/>
          <w:i/>
          <w:iCs/>
          <w:color w:val="365F91" w:themeColor="accent1" w:themeShade="BF"/>
          <w:sz w:val="24"/>
          <w:szCs w:val="24"/>
        </w:rPr>
        <w:t>Is a new purchase/build absolutely required to meet the project needs?</w:t>
      </w:r>
    </w:p>
    <w:p w14:paraId="6348B08C" w14:textId="5E30F71A" w:rsidR="00612A46" w:rsidRPr="00142469" w:rsidRDefault="00FC257A" w:rsidP="00FC257A">
      <w:pPr>
        <w:ind w:left="360"/>
        <w:rPr>
          <w:rFonts w:cstheme="minorHAnsi"/>
          <w:sz w:val="24"/>
          <w:szCs w:val="24"/>
        </w:rPr>
      </w:pPr>
      <w:r>
        <w:rPr>
          <w:rFonts w:cstheme="minorHAnsi"/>
          <w:sz w:val="24"/>
          <w:szCs w:val="24"/>
        </w:rPr>
        <w:br/>
      </w:r>
      <w:r w:rsidR="00D11C65">
        <w:rPr>
          <w:rFonts w:cstheme="minorHAnsi"/>
          <w:sz w:val="24"/>
          <w:szCs w:val="24"/>
        </w:rPr>
        <w:t>While no single solution currently provides this fully tailored experience, the NAIC has tools and platforms that can enable an efficient and sca</w:t>
      </w:r>
      <w:r w:rsidR="008E450A">
        <w:rPr>
          <w:rFonts w:cstheme="minorHAnsi"/>
          <w:sz w:val="24"/>
          <w:szCs w:val="24"/>
        </w:rPr>
        <w:t xml:space="preserve">lable </w:t>
      </w:r>
      <w:proofErr w:type="gramStart"/>
      <w:r w:rsidR="008E450A">
        <w:rPr>
          <w:rFonts w:cstheme="minorHAnsi"/>
          <w:sz w:val="24"/>
          <w:szCs w:val="24"/>
        </w:rPr>
        <w:t>build</w:t>
      </w:r>
      <w:proofErr w:type="gramEnd"/>
      <w:r w:rsidR="008E450A">
        <w:rPr>
          <w:rFonts w:cstheme="minorHAnsi"/>
          <w:sz w:val="24"/>
          <w:szCs w:val="24"/>
        </w:rPr>
        <w:t xml:space="preserve"> of such a solution.</w:t>
      </w:r>
    </w:p>
    <w:p w14:paraId="01BB0CE4" w14:textId="64CCCC24" w:rsidR="009373A6" w:rsidRPr="00142469" w:rsidRDefault="009D0256" w:rsidP="00EB5DCB">
      <w:pPr>
        <w:pStyle w:val="Heading1"/>
        <w:numPr>
          <w:ilvl w:val="0"/>
          <w:numId w:val="7"/>
        </w:numPr>
        <w:tabs>
          <w:tab w:val="clear" w:pos="8640"/>
          <w:tab w:val="right" w:pos="10080"/>
        </w:tabs>
        <w:spacing w:line="276" w:lineRule="auto"/>
        <w:ind w:left="360"/>
        <w:rPr>
          <w:rFonts w:asciiTheme="minorHAnsi" w:hAnsiTheme="minorHAnsi" w:cstheme="minorHAnsi"/>
          <w:color w:val="365F91" w:themeColor="accent1" w:themeShade="BF"/>
          <w:szCs w:val="24"/>
        </w:rPr>
      </w:pPr>
      <w:r w:rsidRPr="00142469">
        <w:rPr>
          <w:rFonts w:asciiTheme="minorHAnsi" w:hAnsiTheme="minorHAnsi" w:cstheme="minorHAnsi"/>
          <w:szCs w:val="24"/>
        </w:rPr>
        <w:t xml:space="preserve">VALUE PROPOSITION: </w:t>
      </w:r>
      <w:r w:rsidR="00D31FF0" w:rsidRPr="00142469">
        <w:rPr>
          <w:rFonts w:asciiTheme="minorHAnsi" w:hAnsiTheme="minorHAnsi" w:cstheme="minorHAnsi"/>
          <w:color w:val="365F91" w:themeColor="accent1" w:themeShade="BF"/>
          <w:szCs w:val="24"/>
        </w:rPr>
        <w:t>When answering this question, please describe:</w:t>
      </w: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2"/>
      </w:tblGrid>
      <w:tr w:rsidR="008F4C16" w:rsidRPr="00142469" w14:paraId="5D732E82" w14:textId="77777777" w:rsidTr="00F34322">
        <w:tc>
          <w:tcPr>
            <w:tcW w:w="10296" w:type="dxa"/>
          </w:tcPr>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8A7EFD" w:rsidRPr="00142469" w14:paraId="6ECB4F7C" w14:textId="77777777" w:rsidTr="008A7EFD">
              <w:tc>
                <w:tcPr>
                  <w:tcW w:w="10296" w:type="dxa"/>
                </w:tcPr>
                <w:tbl>
                  <w:tblPr>
                    <w:tblStyle w:val="TableGrid"/>
                    <w:tblW w:w="0" w:type="auto"/>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8A7EFD" w:rsidRPr="00142469" w14:paraId="7FE5681E" w14:textId="77777777" w:rsidTr="00D6234F">
                    <w:tc>
                      <w:tcPr>
                        <w:tcW w:w="9720" w:type="dxa"/>
                      </w:tcPr>
                      <w:p w14:paraId="24C59A34" w14:textId="77777777" w:rsidR="0096485F" w:rsidRPr="00142469" w:rsidRDefault="00D31FF0" w:rsidP="00EB5DCB">
                        <w:pPr>
                          <w:pStyle w:val="ListParagraph"/>
                          <w:numPr>
                            <w:ilvl w:val="0"/>
                            <w:numId w:val="9"/>
                          </w:numPr>
                          <w:ind w:left="360"/>
                          <w:rPr>
                            <w:rFonts w:cstheme="minorHAnsi"/>
                            <w:i/>
                            <w:iCs/>
                            <w:color w:val="365F91" w:themeColor="accent1" w:themeShade="BF"/>
                            <w:sz w:val="24"/>
                            <w:szCs w:val="24"/>
                          </w:rPr>
                        </w:pPr>
                        <w:r w:rsidRPr="00142469">
                          <w:rPr>
                            <w:rFonts w:cstheme="minorHAnsi"/>
                            <w:i/>
                            <w:iCs/>
                            <w:color w:val="365F91" w:themeColor="accent1" w:themeShade="BF"/>
                            <w:sz w:val="24"/>
                            <w:szCs w:val="24"/>
                          </w:rPr>
                          <w:t>W</w:t>
                        </w:r>
                        <w:r w:rsidR="00773AFB" w:rsidRPr="00142469">
                          <w:rPr>
                            <w:rFonts w:cstheme="minorHAnsi"/>
                            <w:i/>
                            <w:iCs/>
                            <w:color w:val="365F91" w:themeColor="accent1" w:themeShade="BF"/>
                            <w:sz w:val="24"/>
                            <w:szCs w:val="24"/>
                          </w:rPr>
                          <w:t>hy</w:t>
                        </w:r>
                        <w:r w:rsidRPr="00142469">
                          <w:rPr>
                            <w:rFonts w:cstheme="minorHAnsi"/>
                            <w:i/>
                            <w:iCs/>
                            <w:color w:val="365F91" w:themeColor="accent1" w:themeShade="BF"/>
                            <w:sz w:val="24"/>
                            <w:szCs w:val="24"/>
                          </w:rPr>
                          <w:t xml:space="preserve"> should the organization invest in this initiative?</w:t>
                        </w:r>
                      </w:p>
                      <w:p w14:paraId="2344051D" w14:textId="77777777" w:rsidR="0096485F" w:rsidRPr="00142469" w:rsidRDefault="00D31FF0" w:rsidP="00EB5DCB">
                        <w:pPr>
                          <w:pStyle w:val="ListParagraph"/>
                          <w:numPr>
                            <w:ilvl w:val="0"/>
                            <w:numId w:val="9"/>
                          </w:numPr>
                          <w:ind w:left="360"/>
                          <w:rPr>
                            <w:rFonts w:cstheme="minorHAnsi"/>
                            <w:i/>
                            <w:iCs/>
                            <w:color w:val="365F91" w:themeColor="accent1" w:themeShade="BF"/>
                            <w:sz w:val="24"/>
                            <w:szCs w:val="24"/>
                          </w:rPr>
                        </w:pPr>
                        <w:r w:rsidRPr="00142469">
                          <w:rPr>
                            <w:rFonts w:cstheme="minorHAnsi"/>
                            <w:i/>
                            <w:iCs/>
                            <w:color w:val="365F91" w:themeColor="accent1" w:themeShade="BF"/>
                            <w:sz w:val="24"/>
                            <w:szCs w:val="24"/>
                          </w:rPr>
                          <w:t>What value will be created by doing this?</w:t>
                        </w:r>
                      </w:p>
                      <w:p w14:paraId="436CE262" w14:textId="64BF0ADA" w:rsidR="00D31FF0" w:rsidRPr="00142469" w:rsidRDefault="00D31FF0" w:rsidP="00EB5DCB">
                        <w:pPr>
                          <w:pStyle w:val="ListParagraph"/>
                          <w:numPr>
                            <w:ilvl w:val="0"/>
                            <w:numId w:val="9"/>
                          </w:numPr>
                          <w:ind w:left="360"/>
                          <w:rPr>
                            <w:rFonts w:cstheme="minorHAnsi"/>
                            <w:i/>
                            <w:iCs/>
                            <w:color w:val="365F91" w:themeColor="accent1" w:themeShade="BF"/>
                            <w:sz w:val="24"/>
                            <w:szCs w:val="24"/>
                          </w:rPr>
                        </w:pPr>
                        <w:r w:rsidRPr="00142469">
                          <w:rPr>
                            <w:rFonts w:cstheme="minorHAnsi"/>
                            <w:i/>
                            <w:iCs/>
                            <w:color w:val="365F91" w:themeColor="accent1" w:themeShade="BF"/>
                            <w:sz w:val="24"/>
                            <w:szCs w:val="24"/>
                          </w:rPr>
                          <w:t>What happens if we DON'T do this?</w:t>
                        </w:r>
                        <w:r w:rsidR="0096485F" w:rsidRPr="00142469">
                          <w:rPr>
                            <w:rFonts w:cstheme="minorHAnsi"/>
                            <w:i/>
                            <w:iCs/>
                            <w:color w:val="365F91" w:themeColor="accent1" w:themeShade="BF"/>
                            <w:sz w:val="24"/>
                            <w:szCs w:val="24"/>
                          </w:rPr>
                          <w:t xml:space="preserve"> </w:t>
                        </w:r>
                      </w:p>
                      <w:p w14:paraId="04EE591F" w14:textId="77777777" w:rsidR="00D21AD1" w:rsidRPr="00142469" w:rsidRDefault="00D31FF0" w:rsidP="00EB5DCB">
                        <w:pPr>
                          <w:pStyle w:val="ListParagraph"/>
                          <w:numPr>
                            <w:ilvl w:val="0"/>
                            <w:numId w:val="9"/>
                          </w:numPr>
                          <w:ind w:left="360"/>
                          <w:rPr>
                            <w:rFonts w:cstheme="minorHAnsi"/>
                            <w:i/>
                            <w:iCs/>
                            <w:color w:val="365F91" w:themeColor="accent1" w:themeShade="BF"/>
                            <w:sz w:val="24"/>
                            <w:szCs w:val="24"/>
                          </w:rPr>
                        </w:pPr>
                        <w:r w:rsidRPr="00142469">
                          <w:rPr>
                            <w:rFonts w:cstheme="minorHAnsi"/>
                            <w:i/>
                            <w:iCs/>
                            <w:color w:val="365F91" w:themeColor="accent1" w:themeShade="BF"/>
                            <w:sz w:val="24"/>
                            <w:szCs w:val="24"/>
                          </w:rPr>
                          <w:t xml:space="preserve">If applicable, please </w:t>
                        </w:r>
                        <w:proofErr w:type="gramStart"/>
                        <w:r w:rsidRPr="00142469">
                          <w:rPr>
                            <w:rFonts w:cstheme="minorHAnsi"/>
                            <w:i/>
                            <w:iCs/>
                            <w:color w:val="365F91" w:themeColor="accent1" w:themeShade="BF"/>
                            <w:sz w:val="24"/>
                            <w:szCs w:val="24"/>
                          </w:rPr>
                          <w:t>indicate</w:t>
                        </w:r>
                        <w:proofErr w:type="gramEnd"/>
                        <w:r w:rsidRPr="00142469">
                          <w:rPr>
                            <w:rFonts w:cstheme="minorHAnsi"/>
                            <w:i/>
                            <w:iCs/>
                            <w:color w:val="365F91" w:themeColor="accent1" w:themeShade="BF"/>
                            <w:sz w:val="24"/>
                            <w:szCs w:val="24"/>
                          </w:rPr>
                          <w:t xml:space="preserve"> the letter committee that adopted this </w:t>
                        </w:r>
                        <w:r w:rsidR="00A30C52" w:rsidRPr="00142469">
                          <w:rPr>
                            <w:rFonts w:cstheme="minorHAnsi"/>
                            <w:i/>
                            <w:iCs/>
                            <w:color w:val="365F91" w:themeColor="accent1" w:themeShade="BF"/>
                            <w:sz w:val="24"/>
                            <w:szCs w:val="24"/>
                          </w:rPr>
                          <w:t>project.</w:t>
                        </w:r>
                        <w:r w:rsidR="009512C7" w:rsidRPr="00142469">
                          <w:rPr>
                            <w:rFonts w:cstheme="minorHAnsi"/>
                            <w:i/>
                            <w:iCs/>
                            <w:color w:val="365F91" w:themeColor="accent1" w:themeShade="BF"/>
                            <w:sz w:val="24"/>
                            <w:szCs w:val="24"/>
                          </w:rPr>
                          <w:br/>
                        </w:r>
                      </w:p>
                      <w:p w14:paraId="286343CE" w14:textId="5866085A" w:rsidR="003E6AC2" w:rsidRDefault="003E6AC2" w:rsidP="00D21AD1">
                        <w:pPr>
                          <w:rPr>
                            <w:rFonts w:cstheme="minorHAnsi"/>
                            <w:sz w:val="24"/>
                            <w:szCs w:val="24"/>
                          </w:rPr>
                        </w:pPr>
                        <w:r>
                          <w:rPr>
                            <w:rFonts w:cstheme="minorHAnsi"/>
                            <w:sz w:val="24"/>
                            <w:szCs w:val="24"/>
                          </w:rPr>
                          <w:t>Th</w:t>
                        </w:r>
                        <w:r w:rsidR="00F914C0">
                          <w:rPr>
                            <w:rFonts w:cstheme="minorHAnsi"/>
                            <w:sz w:val="24"/>
                            <w:szCs w:val="24"/>
                          </w:rPr>
                          <w:t xml:space="preserve">e portal is the final piece of a series of initiatives intended to </w:t>
                        </w:r>
                        <w:r w:rsidR="0069746C">
                          <w:rPr>
                            <w:rFonts w:cstheme="minorHAnsi"/>
                            <w:sz w:val="24"/>
                            <w:szCs w:val="24"/>
                          </w:rPr>
                          <w:t>harmonize</w:t>
                        </w:r>
                        <w:r w:rsidR="00F914C0">
                          <w:rPr>
                            <w:rFonts w:cstheme="minorHAnsi"/>
                            <w:sz w:val="24"/>
                            <w:szCs w:val="24"/>
                          </w:rPr>
                          <w:t xml:space="preserve"> and align </w:t>
                        </w:r>
                        <w:r w:rsidR="0069746C">
                          <w:rPr>
                            <w:rFonts w:cstheme="minorHAnsi"/>
                            <w:sz w:val="24"/>
                            <w:szCs w:val="24"/>
                          </w:rPr>
                          <w:t xml:space="preserve">the various cybersecurity requirements found in </w:t>
                        </w:r>
                        <w:r w:rsidR="002F167E">
                          <w:rPr>
                            <w:rFonts w:cstheme="minorHAnsi"/>
                            <w:sz w:val="24"/>
                            <w:szCs w:val="24"/>
                          </w:rPr>
                          <w:t>MDL #668</w:t>
                        </w:r>
                        <w:r w:rsidR="0069746C">
                          <w:rPr>
                            <w:rFonts w:cstheme="minorHAnsi"/>
                            <w:sz w:val="24"/>
                            <w:szCs w:val="24"/>
                          </w:rPr>
                          <w:t xml:space="preserve">. </w:t>
                        </w:r>
                        <w:r w:rsidR="00A52D1E">
                          <w:rPr>
                            <w:rFonts w:cstheme="minorHAnsi"/>
                            <w:sz w:val="24"/>
                            <w:szCs w:val="24"/>
                          </w:rPr>
                          <w:t>Once complete, the NAIC</w:t>
                        </w:r>
                        <w:r w:rsidR="00AD122F">
                          <w:rPr>
                            <w:rFonts w:cstheme="minorHAnsi"/>
                            <w:sz w:val="24"/>
                            <w:szCs w:val="24"/>
                          </w:rPr>
                          <w:t xml:space="preserve"> membership</w:t>
                        </w:r>
                        <w:r w:rsidR="00A52D1E">
                          <w:rPr>
                            <w:rFonts w:cstheme="minorHAnsi"/>
                            <w:sz w:val="24"/>
                            <w:szCs w:val="24"/>
                          </w:rPr>
                          <w:t xml:space="preserve"> </w:t>
                        </w:r>
                        <w:r w:rsidR="00080C4F">
                          <w:rPr>
                            <w:rFonts w:cstheme="minorHAnsi"/>
                            <w:sz w:val="24"/>
                            <w:szCs w:val="24"/>
                          </w:rPr>
                          <w:t>should</w:t>
                        </w:r>
                        <w:r w:rsidR="00A52D1E">
                          <w:rPr>
                            <w:rFonts w:cstheme="minorHAnsi"/>
                            <w:sz w:val="24"/>
                            <w:szCs w:val="24"/>
                          </w:rPr>
                          <w:t xml:space="preserve"> be able to more easily pass</w:t>
                        </w:r>
                        <w:r w:rsidR="002F167E">
                          <w:rPr>
                            <w:rFonts w:cstheme="minorHAnsi"/>
                            <w:sz w:val="24"/>
                            <w:szCs w:val="24"/>
                          </w:rPr>
                          <w:t xml:space="preserve"> MDL</w:t>
                        </w:r>
                        <w:r w:rsidR="005C498D">
                          <w:rPr>
                            <w:rFonts w:cstheme="minorHAnsi"/>
                            <w:sz w:val="24"/>
                            <w:szCs w:val="24"/>
                          </w:rPr>
                          <w:t xml:space="preserve"> </w:t>
                        </w:r>
                        <w:r w:rsidR="002F167E">
                          <w:rPr>
                            <w:rFonts w:cstheme="minorHAnsi"/>
                            <w:sz w:val="24"/>
                            <w:szCs w:val="24"/>
                          </w:rPr>
                          <w:t>#668</w:t>
                        </w:r>
                        <w:r w:rsidR="00A52D1E">
                          <w:rPr>
                            <w:rFonts w:cstheme="minorHAnsi"/>
                            <w:sz w:val="24"/>
                            <w:szCs w:val="24"/>
                          </w:rPr>
                          <w:t xml:space="preserve"> nationwide</w:t>
                        </w:r>
                        <w:r w:rsidR="00E31627">
                          <w:rPr>
                            <w:rFonts w:cstheme="minorHAnsi"/>
                            <w:sz w:val="24"/>
                            <w:szCs w:val="24"/>
                          </w:rPr>
                          <w:t>, as legislatures will face fewer hurdles from industry as their pr</w:t>
                        </w:r>
                        <w:r w:rsidR="0014789E">
                          <w:rPr>
                            <w:rFonts w:cstheme="minorHAnsi"/>
                            <w:sz w:val="24"/>
                            <w:szCs w:val="24"/>
                          </w:rPr>
                          <w:t xml:space="preserve">oblems with </w:t>
                        </w:r>
                        <w:r w:rsidR="00DB6680">
                          <w:rPr>
                            <w:rFonts w:cstheme="minorHAnsi"/>
                            <w:sz w:val="24"/>
                            <w:szCs w:val="24"/>
                          </w:rPr>
                          <w:t>the law</w:t>
                        </w:r>
                        <w:r w:rsidR="00466917">
                          <w:rPr>
                            <w:rFonts w:cstheme="minorHAnsi"/>
                            <w:sz w:val="24"/>
                            <w:szCs w:val="24"/>
                          </w:rPr>
                          <w:t>’</w:t>
                        </w:r>
                        <w:r w:rsidR="00DB6680">
                          <w:rPr>
                            <w:rFonts w:cstheme="minorHAnsi"/>
                            <w:sz w:val="24"/>
                            <w:szCs w:val="24"/>
                          </w:rPr>
                          <w:t>s expansion</w:t>
                        </w:r>
                        <w:r w:rsidR="00E31627">
                          <w:rPr>
                            <w:rFonts w:cstheme="minorHAnsi"/>
                            <w:sz w:val="24"/>
                            <w:szCs w:val="24"/>
                          </w:rPr>
                          <w:t xml:space="preserve"> will have been solved.</w:t>
                        </w:r>
                        <w:r w:rsidR="008B26E9">
                          <w:rPr>
                            <w:rFonts w:cstheme="minorHAnsi"/>
                            <w:sz w:val="24"/>
                            <w:szCs w:val="24"/>
                          </w:rPr>
                          <w:t xml:space="preserve"> Further, the streamlined compliance and improved incident response that </w:t>
                        </w:r>
                        <w:r w:rsidR="009F28C5">
                          <w:rPr>
                            <w:rFonts w:cstheme="minorHAnsi"/>
                            <w:sz w:val="24"/>
                            <w:szCs w:val="24"/>
                          </w:rPr>
                          <w:t xml:space="preserve">licensees will achieve will improve operational efficiency </w:t>
                        </w:r>
                        <w:r w:rsidR="00D34BC5">
                          <w:rPr>
                            <w:rFonts w:cstheme="minorHAnsi"/>
                            <w:sz w:val="24"/>
                            <w:szCs w:val="24"/>
                          </w:rPr>
                          <w:t>by reducing compliance costs and complexity.</w:t>
                        </w:r>
                        <w:r w:rsidR="006408E1">
                          <w:rPr>
                            <w:rFonts w:cstheme="minorHAnsi"/>
                            <w:sz w:val="24"/>
                            <w:szCs w:val="24"/>
                          </w:rPr>
                          <w:t xml:space="preserve"> The portal will allow licensees the ability to submit information about cybersecurity incidents once within the security of the NAIC’s systems rather than to multiple states, multiple times, through multiple platforms containing varying levels of security. </w:t>
                        </w:r>
                      </w:p>
                      <w:p w14:paraId="008B8D98" w14:textId="77777777" w:rsidR="003C1DE0" w:rsidRDefault="003C1DE0" w:rsidP="00D21AD1">
                        <w:pPr>
                          <w:rPr>
                            <w:rFonts w:cstheme="minorHAnsi"/>
                            <w:sz w:val="24"/>
                            <w:szCs w:val="24"/>
                          </w:rPr>
                        </w:pPr>
                      </w:p>
                      <w:p w14:paraId="7FF14C4F" w14:textId="5D5B5084" w:rsidR="006408E1" w:rsidRDefault="00925E24" w:rsidP="00F52AD5">
                        <w:pPr>
                          <w:rPr>
                            <w:rFonts w:cstheme="minorHAnsi"/>
                            <w:sz w:val="24"/>
                            <w:szCs w:val="24"/>
                          </w:rPr>
                        </w:pPr>
                        <w:r>
                          <w:rPr>
                            <w:rFonts w:cstheme="minorHAnsi"/>
                            <w:sz w:val="24"/>
                            <w:szCs w:val="24"/>
                          </w:rPr>
                          <w:t xml:space="preserve">Many issues will arise if this project is not </w:t>
                        </w:r>
                        <w:r w:rsidR="00F52AD5">
                          <w:rPr>
                            <w:rFonts w:cstheme="minorHAnsi"/>
                            <w:sz w:val="24"/>
                            <w:szCs w:val="24"/>
                          </w:rPr>
                          <w:t>pursued</w:t>
                        </w:r>
                        <w:r w:rsidR="00065B86">
                          <w:rPr>
                            <w:rFonts w:cstheme="minorHAnsi"/>
                            <w:sz w:val="24"/>
                            <w:szCs w:val="24"/>
                          </w:rPr>
                          <w:t xml:space="preserve">. </w:t>
                        </w:r>
                        <w:r w:rsidR="00F52AD5">
                          <w:rPr>
                            <w:rFonts w:cstheme="minorHAnsi"/>
                            <w:sz w:val="24"/>
                            <w:szCs w:val="24"/>
                          </w:rPr>
                          <w:t xml:space="preserve">Without a central solution there will continue to be duplicative regulatory efforts to investigate cybersecurity breaches and varying levels of security for submission of cybersecurity breach notifications across departments. </w:t>
                        </w:r>
                        <w:r w:rsidR="00065B86">
                          <w:rPr>
                            <w:rFonts w:cstheme="minorHAnsi"/>
                            <w:sz w:val="24"/>
                            <w:szCs w:val="24"/>
                          </w:rPr>
                          <w:t xml:space="preserve">Most importantly, failing to align requirements will make it difficult for </w:t>
                        </w:r>
                        <w:r w:rsidR="002F167E">
                          <w:rPr>
                            <w:rFonts w:cstheme="minorHAnsi"/>
                            <w:sz w:val="24"/>
                            <w:szCs w:val="24"/>
                          </w:rPr>
                          <w:t>MDL #668</w:t>
                        </w:r>
                        <w:r w:rsidR="00065B86">
                          <w:rPr>
                            <w:rFonts w:cstheme="minorHAnsi"/>
                            <w:sz w:val="24"/>
                            <w:szCs w:val="24"/>
                          </w:rPr>
                          <w:t xml:space="preserve"> to be passed in additional jurisdictions</w:t>
                        </w:r>
                        <w:r w:rsidR="00FC1EC9">
                          <w:rPr>
                            <w:rFonts w:cstheme="minorHAnsi"/>
                            <w:sz w:val="24"/>
                            <w:szCs w:val="24"/>
                          </w:rPr>
                          <w:t>, imperiling work on</w:t>
                        </w:r>
                        <w:r w:rsidR="00466917">
                          <w:rPr>
                            <w:rFonts w:cstheme="minorHAnsi"/>
                            <w:sz w:val="24"/>
                            <w:szCs w:val="24"/>
                          </w:rPr>
                          <w:t xml:space="preserve"> the Cybersecurity (H) Working Group’s</w:t>
                        </w:r>
                        <w:r w:rsidR="00FC1EC9">
                          <w:rPr>
                            <w:rFonts w:cstheme="minorHAnsi"/>
                            <w:sz w:val="24"/>
                            <w:szCs w:val="24"/>
                          </w:rPr>
                          <w:t xml:space="preserve"> </w:t>
                        </w:r>
                        <w:r w:rsidR="00466917">
                          <w:rPr>
                            <w:rFonts w:cstheme="minorHAnsi"/>
                            <w:sz w:val="24"/>
                            <w:szCs w:val="24"/>
                          </w:rPr>
                          <w:t>C</w:t>
                        </w:r>
                        <w:r w:rsidR="00FC1EC9">
                          <w:rPr>
                            <w:rFonts w:cstheme="minorHAnsi"/>
                            <w:sz w:val="24"/>
                            <w:szCs w:val="24"/>
                          </w:rPr>
                          <w:t xml:space="preserve">harges </w:t>
                        </w:r>
                        <w:r w:rsidR="00466917">
                          <w:rPr>
                            <w:rFonts w:cstheme="minorHAnsi"/>
                            <w:sz w:val="24"/>
                            <w:szCs w:val="24"/>
                          </w:rPr>
                          <w:t>#</w:t>
                        </w:r>
                        <w:r w:rsidR="00FC1EC9">
                          <w:rPr>
                            <w:rFonts w:cstheme="minorHAnsi"/>
                            <w:sz w:val="24"/>
                            <w:szCs w:val="24"/>
                          </w:rPr>
                          <w:t xml:space="preserve">3 and </w:t>
                        </w:r>
                        <w:r w:rsidR="00466917">
                          <w:rPr>
                            <w:rFonts w:cstheme="minorHAnsi"/>
                            <w:sz w:val="24"/>
                            <w:szCs w:val="24"/>
                          </w:rPr>
                          <w:t>#</w:t>
                        </w:r>
                        <w:r w:rsidR="00FC1EC9">
                          <w:rPr>
                            <w:rFonts w:cstheme="minorHAnsi"/>
                            <w:sz w:val="24"/>
                            <w:szCs w:val="24"/>
                          </w:rPr>
                          <w:t>8.</w:t>
                        </w:r>
                      </w:p>
                      <w:p w14:paraId="1930CAEB" w14:textId="0C38AEEF" w:rsidR="00312101" w:rsidRPr="00142469" w:rsidRDefault="00FC1EC9" w:rsidP="00F52AD5">
                        <w:pPr>
                          <w:rPr>
                            <w:rFonts w:cstheme="minorHAnsi"/>
                            <w:sz w:val="24"/>
                            <w:szCs w:val="24"/>
                          </w:rPr>
                        </w:pPr>
                        <w:r>
                          <w:rPr>
                            <w:rFonts w:cstheme="minorHAnsi"/>
                            <w:sz w:val="24"/>
                            <w:szCs w:val="24"/>
                          </w:rPr>
                          <w:lastRenderedPageBreak/>
                          <w:t xml:space="preserve"> </w:t>
                        </w:r>
                      </w:p>
                    </w:tc>
                  </w:tr>
                </w:tbl>
                <w:p w14:paraId="130CD81B" w14:textId="7662036B" w:rsidR="008A7EFD" w:rsidRPr="00142469" w:rsidRDefault="008A7EFD" w:rsidP="008A7EFD">
                  <w:pPr>
                    <w:pStyle w:val="ListParagraph"/>
                    <w:tabs>
                      <w:tab w:val="right" w:pos="9360"/>
                    </w:tabs>
                    <w:ind w:left="0"/>
                    <w:rPr>
                      <w:rFonts w:cstheme="minorHAnsi"/>
                      <w:sz w:val="24"/>
                      <w:szCs w:val="24"/>
                    </w:rPr>
                  </w:pPr>
                </w:p>
              </w:tc>
            </w:tr>
          </w:tbl>
          <w:p w14:paraId="5B7613B6" w14:textId="6911C7DD" w:rsidR="007D6777" w:rsidRPr="00142469" w:rsidRDefault="007D6777" w:rsidP="008A7EFD">
            <w:pPr>
              <w:tabs>
                <w:tab w:val="right" w:pos="9360"/>
              </w:tabs>
              <w:rPr>
                <w:rFonts w:cstheme="minorHAnsi"/>
                <w:sz w:val="24"/>
                <w:szCs w:val="24"/>
              </w:rPr>
            </w:pPr>
          </w:p>
        </w:tc>
      </w:tr>
    </w:tbl>
    <w:p w14:paraId="7DBA325E" w14:textId="5E300BD3" w:rsidR="007B0DE6" w:rsidRPr="00142469" w:rsidRDefault="009D0256" w:rsidP="00EB5DCB">
      <w:pPr>
        <w:pStyle w:val="Heading1"/>
        <w:numPr>
          <w:ilvl w:val="0"/>
          <w:numId w:val="7"/>
        </w:numPr>
        <w:tabs>
          <w:tab w:val="clear" w:pos="8640"/>
          <w:tab w:val="right" w:pos="10080"/>
        </w:tabs>
        <w:spacing w:line="276" w:lineRule="auto"/>
        <w:ind w:left="360"/>
        <w:rPr>
          <w:rFonts w:asciiTheme="minorHAnsi" w:hAnsiTheme="minorHAnsi" w:cstheme="minorHAnsi"/>
          <w:color w:val="365F91" w:themeColor="accent1" w:themeShade="BF"/>
          <w:szCs w:val="24"/>
        </w:rPr>
      </w:pPr>
      <w:r w:rsidRPr="00142469">
        <w:rPr>
          <w:rFonts w:asciiTheme="minorHAnsi" w:hAnsiTheme="minorHAnsi" w:cstheme="minorHAnsi"/>
          <w:szCs w:val="24"/>
        </w:rPr>
        <w:lastRenderedPageBreak/>
        <w:t>KEY SUCCESS METRICS</w:t>
      </w:r>
      <w:r w:rsidR="006A2AAE" w:rsidRPr="00142469">
        <w:rPr>
          <w:rFonts w:asciiTheme="minorHAnsi" w:hAnsiTheme="minorHAnsi" w:cstheme="minorHAnsi"/>
          <w:szCs w:val="24"/>
        </w:rPr>
        <w:t xml:space="preserve">: </w:t>
      </w:r>
      <w:r w:rsidR="006A2AAE" w:rsidRPr="00142469">
        <w:rPr>
          <w:rFonts w:asciiTheme="minorHAnsi" w:hAnsiTheme="minorHAnsi" w:cstheme="minorHAnsi"/>
          <w:color w:val="365F91" w:themeColor="accent1" w:themeShade="BF"/>
          <w:szCs w:val="24"/>
        </w:rPr>
        <w:t>When answering this question, please describe</w:t>
      </w:r>
      <w:r w:rsidR="001564BD" w:rsidRPr="00142469">
        <w:rPr>
          <w:rFonts w:asciiTheme="minorHAnsi" w:hAnsiTheme="minorHAnsi" w:cstheme="minorHAnsi"/>
          <w:color w:val="365F91" w:themeColor="accent1" w:themeShade="BF"/>
          <w:szCs w:val="24"/>
        </w:rPr>
        <w:t>:</w:t>
      </w:r>
    </w:p>
    <w:p w14:paraId="27B926C3" w14:textId="77777777" w:rsidR="00AF6C16" w:rsidRPr="00142469" w:rsidRDefault="00F97A47" w:rsidP="00EB5DCB">
      <w:pPr>
        <w:pStyle w:val="ListParagraph"/>
        <w:numPr>
          <w:ilvl w:val="0"/>
          <w:numId w:val="6"/>
        </w:numPr>
        <w:rPr>
          <w:rFonts w:cstheme="minorHAnsi"/>
          <w:i/>
          <w:iCs/>
          <w:color w:val="365F91" w:themeColor="accent1" w:themeShade="BF"/>
          <w:sz w:val="24"/>
          <w:szCs w:val="24"/>
        </w:rPr>
      </w:pPr>
      <w:r w:rsidRPr="00142469">
        <w:rPr>
          <w:rFonts w:cstheme="minorHAnsi"/>
          <w:i/>
          <w:iCs/>
          <w:color w:val="365F91" w:themeColor="accent1" w:themeShade="BF"/>
          <w:sz w:val="24"/>
          <w:szCs w:val="24"/>
        </w:rPr>
        <w:t>What key deliverables will make this project a success</w:t>
      </w:r>
      <w:r w:rsidR="002660A0" w:rsidRPr="00142469">
        <w:rPr>
          <w:rFonts w:cstheme="minorHAnsi"/>
          <w:i/>
          <w:iCs/>
          <w:color w:val="365F91" w:themeColor="accent1" w:themeShade="BF"/>
          <w:sz w:val="24"/>
          <w:szCs w:val="24"/>
        </w:rPr>
        <w:t>?</w:t>
      </w:r>
    </w:p>
    <w:p w14:paraId="70B85B7A" w14:textId="77777777" w:rsidR="00AF6C16" w:rsidRPr="00142469" w:rsidRDefault="00F97A47" w:rsidP="00EB5DCB">
      <w:pPr>
        <w:pStyle w:val="ListParagraph"/>
        <w:numPr>
          <w:ilvl w:val="0"/>
          <w:numId w:val="6"/>
        </w:numPr>
        <w:rPr>
          <w:rFonts w:cstheme="minorHAnsi"/>
          <w:i/>
          <w:iCs/>
          <w:color w:val="365F91" w:themeColor="accent1" w:themeShade="BF"/>
          <w:sz w:val="24"/>
          <w:szCs w:val="24"/>
        </w:rPr>
      </w:pPr>
      <w:r w:rsidRPr="00142469">
        <w:rPr>
          <w:rFonts w:cstheme="minorHAnsi"/>
          <w:i/>
          <w:iCs/>
          <w:color w:val="365F91" w:themeColor="accent1" w:themeShade="BF"/>
          <w:sz w:val="24"/>
          <w:szCs w:val="24"/>
        </w:rPr>
        <w:t>How will we know when we are successful?</w:t>
      </w:r>
    </w:p>
    <w:p w14:paraId="0345B55C" w14:textId="4154E3EA" w:rsidR="00F97A47" w:rsidRPr="00142469" w:rsidRDefault="00F97A47" w:rsidP="00EB5DCB">
      <w:pPr>
        <w:pStyle w:val="ListParagraph"/>
        <w:numPr>
          <w:ilvl w:val="0"/>
          <w:numId w:val="6"/>
        </w:numPr>
        <w:rPr>
          <w:rFonts w:cstheme="minorHAnsi"/>
          <w:i/>
          <w:iCs/>
          <w:color w:val="365F91" w:themeColor="accent1" w:themeShade="BF"/>
          <w:sz w:val="24"/>
          <w:szCs w:val="24"/>
        </w:rPr>
      </w:pPr>
      <w:r w:rsidRPr="00142469">
        <w:rPr>
          <w:rFonts w:cstheme="minorHAnsi"/>
          <w:i/>
          <w:iCs/>
          <w:color w:val="365F91" w:themeColor="accent1" w:themeShade="BF"/>
          <w:sz w:val="24"/>
          <w:szCs w:val="24"/>
        </w:rPr>
        <w:t>What key metrics will be used to define “Doneness”?</w:t>
      </w:r>
    </w:p>
    <w:p w14:paraId="43112653" w14:textId="02291720" w:rsidR="00F97A47" w:rsidRPr="00142469" w:rsidRDefault="00F97A47" w:rsidP="00EB5DCB">
      <w:pPr>
        <w:pStyle w:val="ListParagraph"/>
        <w:numPr>
          <w:ilvl w:val="0"/>
          <w:numId w:val="6"/>
        </w:numPr>
        <w:rPr>
          <w:rFonts w:cstheme="minorHAnsi"/>
          <w:i/>
          <w:iCs/>
          <w:color w:val="365F91" w:themeColor="accent1" w:themeShade="BF"/>
          <w:sz w:val="24"/>
          <w:szCs w:val="24"/>
        </w:rPr>
      </w:pPr>
      <w:r w:rsidRPr="00142469">
        <w:rPr>
          <w:rFonts w:cstheme="minorHAnsi"/>
          <w:i/>
          <w:iCs/>
          <w:color w:val="365F91" w:themeColor="accent1" w:themeShade="BF"/>
          <w:sz w:val="24"/>
          <w:szCs w:val="24"/>
        </w:rPr>
        <w:t>How will we test/validate metrics?</w:t>
      </w:r>
    </w:p>
    <w:p w14:paraId="2C19BF7C" w14:textId="77777777" w:rsidR="007C4008" w:rsidRPr="00832595" w:rsidRDefault="007C4008" w:rsidP="007A58DF">
      <w:pPr>
        <w:spacing w:after="0" w:line="240" w:lineRule="auto"/>
        <w:ind w:left="360"/>
        <w:rPr>
          <w:rFonts w:ascii="Calibri" w:eastAsia="Calibri" w:hAnsi="Calibri" w:cs="Calibri"/>
          <w:sz w:val="24"/>
          <w:szCs w:val="24"/>
        </w:rPr>
      </w:pPr>
      <w:r w:rsidRPr="00832595">
        <w:rPr>
          <w:rFonts w:ascii="Calibri" w:eastAsia="Calibri" w:hAnsi="Calibri" w:cs="Calibri"/>
          <w:sz w:val="24"/>
          <w:szCs w:val="24"/>
        </w:rPr>
        <w:t>The key deliverables necessary to make this project a success would include developing a portal that:</w:t>
      </w:r>
    </w:p>
    <w:p w14:paraId="72D3C7B1" w14:textId="759BB13B" w:rsidR="007C4008" w:rsidRPr="00832595" w:rsidRDefault="007C4008" w:rsidP="007A58DF">
      <w:pPr>
        <w:numPr>
          <w:ilvl w:val="0"/>
          <w:numId w:val="33"/>
        </w:numPr>
        <w:spacing w:after="0" w:line="240" w:lineRule="auto"/>
        <w:ind w:left="1080"/>
        <w:rPr>
          <w:rFonts w:ascii="Calibri" w:eastAsia="Calibri" w:hAnsi="Calibri" w:cs="Calibri"/>
          <w:sz w:val="24"/>
          <w:szCs w:val="24"/>
        </w:rPr>
      </w:pPr>
      <w:r w:rsidRPr="00832595">
        <w:rPr>
          <w:rFonts w:ascii="Calibri" w:eastAsia="Calibri" w:hAnsi="Calibri" w:cs="Calibri"/>
          <w:sz w:val="24"/>
          <w:szCs w:val="24"/>
        </w:rPr>
        <w:t xml:space="preserve">Meets both industry and regulator confidence requirements </w:t>
      </w:r>
      <w:r w:rsidR="00AF2E35" w:rsidRPr="00832595">
        <w:rPr>
          <w:rFonts w:ascii="Calibri" w:eastAsia="Calibri" w:hAnsi="Calibri" w:cs="Calibri"/>
          <w:sz w:val="24"/>
          <w:szCs w:val="24"/>
        </w:rPr>
        <w:t>regarding</w:t>
      </w:r>
      <w:r w:rsidRPr="00832595">
        <w:rPr>
          <w:rFonts w:ascii="Calibri" w:eastAsia="Calibri" w:hAnsi="Calibri" w:cs="Calibri"/>
          <w:sz w:val="24"/>
          <w:szCs w:val="24"/>
        </w:rPr>
        <w:t xml:space="preserve"> data security and confidentiality.</w:t>
      </w:r>
    </w:p>
    <w:p w14:paraId="41A0D4BA" w14:textId="5E52974E" w:rsidR="007C4008" w:rsidRPr="00832595" w:rsidRDefault="007C4008" w:rsidP="007A58DF">
      <w:pPr>
        <w:numPr>
          <w:ilvl w:val="0"/>
          <w:numId w:val="33"/>
        </w:numPr>
        <w:spacing w:after="0" w:line="240" w:lineRule="auto"/>
        <w:ind w:left="1080"/>
        <w:rPr>
          <w:rFonts w:ascii="Calibri" w:eastAsia="Calibri" w:hAnsi="Calibri" w:cs="Calibri"/>
          <w:sz w:val="24"/>
          <w:szCs w:val="24"/>
        </w:rPr>
      </w:pPr>
      <w:proofErr w:type="gramStart"/>
      <w:r w:rsidRPr="00832595">
        <w:rPr>
          <w:rFonts w:ascii="Calibri" w:eastAsia="Calibri" w:hAnsi="Calibri" w:cs="Calibri"/>
          <w:sz w:val="24"/>
          <w:szCs w:val="24"/>
        </w:rPr>
        <w:t>Allows</w:t>
      </w:r>
      <w:proofErr w:type="gramEnd"/>
      <w:r w:rsidRPr="00832595">
        <w:rPr>
          <w:rFonts w:ascii="Calibri" w:eastAsia="Calibri" w:hAnsi="Calibri" w:cs="Calibri"/>
          <w:sz w:val="24"/>
          <w:szCs w:val="24"/>
        </w:rPr>
        <w:t xml:space="preserve"> </w:t>
      </w:r>
      <w:r w:rsidR="00AF2E35">
        <w:rPr>
          <w:rFonts w:ascii="Calibri" w:eastAsia="Calibri" w:hAnsi="Calibri" w:cs="Calibri"/>
          <w:sz w:val="24"/>
          <w:szCs w:val="24"/>
        </w:rPr>
        <w:t>licensees</w:t>
      </w:r>
      <w:r w:rsidRPr="00832595">
        <w:rPr>
          <w:rFonts w:ascii="Calibri" w:eastAsia="Calibri" w:hAnsi="Calibri" w:cs="Calibri"/>
          <w:sz w:val="24"/>
          <w:szCs w:val="24"/>
        </w:rPr>
        <w:t xml:space="preserve"> to submit cybersecurity</w:t>
      </w:r>
      <w:r w:rsidR="00AF2E35">
        <w:rPr>
          <w:rFonts w:ascii="Calibri" w:eastAsia="Calibri" w:hAnsi="Calibri" w:cs="Calibri"/>
          <w:sz w:val="24"/>
          <w:szCs w:val="24"/>
        </w:rPr>
        <w:t xml:space="preserve"> event</w:t>
      </w:r>
      <w:r w:rsidRPr="00832595">
        <w:rPr>
          <w:rFonts w:ascii="Calibri" w:eastAsia="Calibri" w:hAnsi="Calibri" w:cs="Calibri"/>
          <w:sz w:val="24"/>
          <w:szCs w:val="24"/>
        </w:rPr>
        <w:t xml:space="preserve"> noti</w:t>
      </w:r>
      <w:r w:rsidR="00AF2E35">
        <w:rPr>
          <w:rFonts w:ascii="Calibri" w:eastAsia="Calibri" w:hAnsi="Calibri" w:cs="Calibri"/>
          <w:sz w:val="24"/>
          <w:szCs w:val="24"/>
        </w:rPr>
        <w:t>fications through the portal</w:t>
      </w:r>
      <w:r w:rsidRPr="00832595">
        <w:rPr>
          <w:rFonts w:ascii="Calibri" w:eastAsia="Calibri" w:hAnsi="Calibri" w:cs="Calibri"/>
          <w:sz w:val="24"/>
          <w:szCs w:val="24"/>
        </w:rPr>
        <w:t xml:space="preserve"> to </w:t>
      </w:r>
      <w:r w:rsidR="009C79DD">
        <w:rPr>
          <w:rFonts w:ascii="Calibri" w:eastAsia="Calibri" w:hAnsi="Calibri" w:cs="Calibri"/>
          <w:sz w:val="24"/>
          <w:szCs w:val="24"/>
        </w:rPr>
        <w:t xml:space="preserve">those </w:t>
      </w:r>
      <w:r w:rsidRPr="00832595">
        <w:rPr>
          <w:rFonts w:ascii="Calibri" w:eastAsia="Calibri" w:hAnsi="Calibri" w:cs="Calibri"/>
          <w:sz w:val="24"/>
          <w:szCs w:val="24"/>
        </w:rPr>
        <w:t xml:space="preserve">jurisdictions that have adopted </w:t>
      </w:r>
      <w:r w:rsidR="00AF2E35">
        <w:rPr>
          <w:rFonts w:ascii="Calibri" w:eastAsia="Calibri" w:hAnsi="Calibri" w:cs="Calibri"/>
          <w:sz w:val="24"/>
          <w:szCs w:val="24"/>
        </w:rPr>
        <w:t xml:space="preserve">a version of </w:t>
      </w:r>
      <w:r w:rsidR="009272AF">
        <w:rPr>
          <w:rFonts w:ascii="Calibri" w:eastAsia="Calibri" w:hAnsi="Calibri" w:cs="Calibri"/>
          <w:sz w:val="24"/>
          <w:szCs w:val="24"/>
        </w:rPr>
        <w:t xml:space="preserve">Section 6 of </w:t>
      </w:r>
      <w:r w:rsidR="00137406">
        <w:rPr>
          <w:rFonts w:ascii="Calibri" w:eastAsia="Calibri" w:hAnsi="Calibri" w:cs="Calibri"/>
          <w:sz w:val="24"/>
          <w:szCs w:val="24"/>
        </w:rPr>
        <w:t>MDL #668</w:t>
      </w:r>
      <w:r w:rsidR="00F47577">
        <w:rPr>
          <w:rFonts w:ascii="Calibri" w:eastAsia="Calibri" w:hAnsi="Calibri" w:cs="Calibri"/>
          <w:sz w:val="24"/>
          <w:szCs w:val="24"/>
        </w:rPr>
        <w:t xml:space="preserve"> that licensees determine should be notified</w:t>
      </w:r>
      <w:r w:rsidRPr="00832595">
        <w:rPr>
          <w:rFonts w:ascii="Calibri" w:eastAsia="Calibri" w:hAnsi="Calibri" w:cs="Calibri"/>
          <w:sz w:val="24"/>
          <w:szCs w:val="24"/>
        </w:rPr>
        <w:t>.</w:t>
      </w:r>
    </w:p>
    <w:p w14:paraId="520DAE20" w14:textId="21836361" w:rsidR="007C4008" w:rsidRPr="00832595" w:rsidRDefault="007C4008" w:rsidP="007A58DF">
      <w:pPr>
        <w:numPr>
          <w:ilvl w:val="0"/>
          <w:numId w:val="33"/>
        </w:numPr>
        <w:spacing w:after="0" w:line="240" w:lineRule="auto"/>
        <w:ind w:left="1080"/>
        <w:rPr>
          <w:rFonts w:ascii="Calibri" w:eastAsia="Calibri" w:hAnsi="Calibri" w:cs="Calibri"/>
          <w:sz w:val="24"/>
          <w:szCs w:val="24"/>
        </w:rPr>
      </w:pPr>
      <w:r w:rsidRPr="00832595">
        <w:rPr>
          <w:rFonts w:ascii="Calibri" w:eastAsia="Calibri" w:hAnsi="Calibri" w:cs="Calibri"/>
          <w:sz w:val="24"/>
          <w:szCs w:val="24"/>
        </w:rPr>
        <w:t xml:space="preserve">Allows each state regulator to receive all information necessary to meet the statutory reporting requirements of their </w:t>
      </w:r>
      <w:r w:rsidR="00812A99" w:rsidRPr="007A58DF">
        <w:rPr>
          <w:rFonts w:ascii="Calibri" w:eastAsia="Calibri" w:hAnsi="Calibri" w:cs="Calibri"/>
          <w:sz w:val="24"/>
          <w:szCs w:val="24"/>
        </w:rPr>
        <w:t>jurisdiction</w:t>
      </w:r>
      <w:r w:rsidR="00AF2E35">
        <w:rPr>
          <w:rFonts w:ascii="Calibri" w:eastAsia="Calibri" w:hAnsi="Calibri" w:cs="Calibri"/>
          <w:sz w:val="24"/>
          <w:szCs w:val="24"/>
        </w:rPr>
        <w:t xml:space="preserve"> via a standard form</w:t>
      </w:r>
      <w:r w:rsidRPr="00832595">
        <w:rPr>
          <w:rFonts w:ascii="Calibri" w:eastAsia="Calibri" w:hAnsi="Calibri" w:cs="Calibri"/>
          <w:sz w:val="24"/>
          <w:szCs w:val="24"/>
        </w:rPr>
        <w:t xml:space="preserve">. </w:t>
      </w:r>
    </w:p>
    <w:p w14:paraId="71DDD132" w14:textId="48884420" w:rsidR="007C4008" w:rsidRPr="00832595" w:rsidRDefault="007C4008" w:rsidP="007A58DF">
      <w:pPr>
        <w:numPr>
          <w:ilvl w:val="0"/>
          <w:numId w:val="33"/>
        </w:numPr>
        <w:spacing w:after="0" w:line="240" w:lineRule="auto"/>
        <w:ind w:left="1080"/>
        <w:rPr>
          <w:rFonts w:ascii="Calibri" w:eastAsia="Calibri" w:hAnsi="Calibri" w:cs="Calibri"/>
          <w:sz w:val="24"/>
          <w:szCs w:val="24"/>
        </w:rPr>
      </w:pPr>
      <w:proofErr w:type="gramStart"/>
      <w:r w:rsidRPr="00832595">
        <w:rPr>
          <w:rFonts w:ascii="Calibri" w:eastAsia="Calibri" w:hAnsi="Calibri" w:cs="Calibri"/>
          <w:sz w:val="24"/>
          <w:szCs w:val="24"/>
        </w:rPr>
        <w:t>Allows</w:t>
      </w:r>
      <w:proofErr w:type="gramEnd"/>
      <w:r w:rsidRPr="00832595">
        <w:rPr>
          <w:rFonts w:ascii="Calibri" w:eastAsia="Calibri" w:hAnsi="Calibri" w:cs="Calibri"/>
          <w:sz w:val="24"/>
          <w:szCs w:val="24"/>
        </w:rPr>
        <w:t xml:space="preserve"> both regulators and industry participants to satisfy their recordkeeping requirements through secure downloads </w:t>
      </w:r>
      <w:r w:rsidR="00E0620E">
        <w:rPr>
          <w:rFonts w:ascii="Calibri" w:eastAsia="Calibri" w:hAnsi="Calibri" w:cs="Calibri"/>
          <w:sz w:val="24"/>
          <w:szCs w:val="24"/>
        </w:rPr>
        <w:t xml:space="preserve">and </w:t>
      </w:r>
      <w:r w:rsidR="002378B2">
        <w:rPr>
          <w:rFonts w:ascii="Calibri" w:eastAsia="Calibri" w:hAnsi="Calibri" w:cs="Calibri"/>
          <w:sz w:val="24"/>
          <w:szCs w:val="24"/>
        </w:rPr>
        <w:t>robust logging to ensure auditability</w:t>
      </w:r>
      <w:r w:rsidRPr="00832595">
        <w:rPr>
          <w:rFonts w:ascii="Calibri" w:eastAsia="Calibri" w:hAnsi="Calibri" w:cs="Calibri"/>
          <w:sz w:val="24"/>
          <w:szCs w:val="24"/>
        </w:rPr>
        <w:t xml:space="preserve">. </w:t>
      </w:r>
    </w:p>
    <w:p w14:paraId="65AF679E" w14:textId="2F5AD295" w:rsidR="007C4008" w:rsidRPr="00832595" w:rsidRDefault="007C4008" w:rsidP="007A58DF">
      <w:pPr>
        <w:numPr>
          <w:ilvl w:val="0"/>
          <w:numId w:val="33"/>
        </w:numPr>
        <w:spacing w:after="0" w:line="240" w:lineRule="auto"/>
        <w:ind w:left="1080"/>
        <w:rPr>
          <w:rFonts w:ascii="Calibri" w:eastAsia="Calibri" w:hAnsi="Calibri" w:cs="Calibri"/>
          <w:sz w:val="24"/>
          <w:szCs w:val="24"/>
        </w:rPr>
      </w:pPr>
      <w:proofErr w:type="gramStart"/>
      <w:r w:rsidRPr="00832595">
        <w:rPr>
          <w:rFonts w:ascii="Calibri" w:eastAsia="Calibri" w:hAnsi="Calibri" w:cs="Calibri"/>
          <w:sz w:val="24"/>
          <w:szCs w:val="24"/>
        </w:rPr>
        <w:t>Allows</w:t>
      </w:r>
      <w:proofErr w:type="gramEnd"/>
      <w:r w:rsidRPr="00832595">
        <w:rPr>
          <w:rFonts w:ascii="Calibri" w:eastAsia="Calibri" w:hAnsi="Calibri" w:cs="Calibri"/>
          <w:sz w:val="24"/>
          <w:szCs w:val="24"/>
        </w:rPr>
        <w:t xml:space="preserve"> </w:t>
      </w:r>
      <w:proofErr w:type="gramStart"/>
      <w:r w:rsidR="002378B2">
        <w:rPr>
          <w:rFonts w:ascii="Calibri" w:eastAsia="Calibri" w:hAnsi="Calibri" w:cs="Calibri"/>
          <w:sz w:val="24"/>
          <w:szCs w:val="24"/>
        </w:rPr>
        <w:t>licensees</w:t>
      </w:r>
      <w:proofErr w:type="gramEnd"/>
      <w:r w:rsidRPr="00832595">
        <w:rPr>
          <w:rFonts w:ascii="Calibri" w:eastAsia="Calibri" w:hAnsi="Calibri" w:cs="Calibri"/>
          <w:sz w:val="24"/>
          <w:szCs w:val="24"/>
        </w:rPr>
        <w:t xml:space="preserve"> to </w:t>
      </w:r>
      <w:r w:rsidR="002378B2">
        <w:rPr>
          <w:rFonts w:ascii="Calibri" w:eastAsia="Calibri" w:hAnsi="Calibri" w:cs="Calibri"/>
          <w:sz w:val="24"/>
          <w:szCs w:val="24"/>
        </w:rPr>
        <w:t>update the</w:t>
      </w:r>
      <w:r w:rsidRPr="00832595">
        <w:rPr>
          <w:rFonts w:ascii="Calibri" w:eastAsia="Calibri" w:hAnsi="Calibri" w:cs="Calibri"/>
          <w:sz w:val="24"/>
          <w:szCs w:val="24"/>
        </w:rPr>
        <w:t xml:space="preserve"> information</w:t>
      </w:r>
      <w:r w:rsidR="004B336C">
        <w:rPr>
          <w:rFonts w:ascii="Calibri" w:eastAsia="Calibri" w:hAnsi="Calibri" w:cs="Calibri"/>
          <w:sz w:val="24"/>
          <w:szCs w:val="24"/>
        </w:rPr>
        <w:t xml:space="preserve"> within the notification, via the portal, as their investigation progresses</w:t>
      </w:r>
      <w:r w:rsidRPr="00832595">
        <w:rPr>
          <w:rFonts w:ascii="Calibri" w:eastAsia="Calibri" w:hAnsi="Calibri" w:cs="Calibri"/>
          <w:sz w:val="24"/>
          <w:szCs w:val="24"/>
        </w:rPr>
        <w:t>.</w:t>
      </w:r>
    </w:p>
    <w:p w14:paraId="15270D5D" w14:textId="4A4D65E9" w:rsidR="007C4008" w:rsidRPr="00832595" w:rsidRDefault="007C4008" w:rsidP="007A58DF">
      <w:pPr>
        <w:numPr>
          <w:ilvl w:val="0"/>
          <w:numId w:val="33"/>
        </w:numPr>
        <w:spacing w:after="0" w:line="240" w:lineRule="auto"/>
        <w:ind w:left="1080"/>
        <w:rPr>
          <w:rFonts w:ascii="Calibri" w:eastAsia="Calibri" w:hAnsi="Calibri" w:cs="Calibri"/>
          <w:sz w:val="24"/>
          <w:szCs w:val="24"/>
        </w:rPr>
      </w:pPr>
      <w:r w:rsidRPr="00832595">
        <w:rPr>
          <w:rFonts w:ascii="Calibri" w:eastAsia="Calibri" w:hAnsi="Calibri" w:cs="Calibri"/>
          <w:sz w:val="24"/>
          <w:szCs w:val="24"/>
        </w:rPr>
        <w:t xml:space="preserve">Notifies </w:t>
      </w:r>
      <w:r w:rsidR="00DD73B1">
        <w:rPr>
          <w:rFonts w:ascii="Calibri" w:eastAsia="Calibri" w:hAnsi="Calibri" w:cs="Calibri"/>
          <w:sz w:val="24"/>
          <w:szCs w:val="24"/>
        </w:rPr>
        <w:t xml:space="preserve">licensee selected </w:t>
      </w:r>
      <w:r w:rsidRPr="00832595">
        <w:rPr>
          <w:rFonts w:ascii="Calibri" w:eastAsia="Calibri" w:hAnsi="Calibri" w:cs="Calibri"/>
          <w:sz w:val="24"/>
          <w:szCs w:val="24"/>
        </w:rPr>
        <w:t>regulators via email when new information is available for viewing.</w:t>
      </w:r>
    </w:p>
    <w:p w14:paraId="5423EFDC" w14:textId="742C5A50" w:rsidR="005E6937" w:rsidRPr="00832595" w:rsidRDefault="00832595" w:rsidP="007A58DF">
      <w:pPr>
        <w:numPr>
          <w:ilvl w:val="0"/>
          <w:numId w:val="33"/>
        </w:numPr>
        <w:spacing w:after="0" w:line="240" w:lineRule="auto"/>
        <w:ind w:left="1080"/>
        <w:rPr>
          <w:rFonts w:ascii="Calibri" w:eastAsia="Calibri" w:hAnsi="Calibri" w:cs="Calibri"/>
          <w:sz w:val="24"/>
          <w:szCs w:val="24"/>
        </w:rPr>
      </w:pPr>
      <w:proofErr w:type="gramStart"/>
      <w:r w:rsidRPr="007A58DF">
        <w:rPr>
          <w:rFonts w:ascii="Calibri" w:eastAsia="Calibri" w:hAnsi="Calibri" w:cs="Calibri"/>
          <w:sz w:val="24"/>
          <w:szCs w:val="24"/>
        </w:rPr>
        <w:t>Allows</w:t>
      </w:r>
      <w:proofErr w:type="gramEnd"/>
      <w:r w:rsidR="007C4008" w:rsidRPr="00832595">
        <w:rPr>
          <w:rFonts w:ascii="Calibri" w:eastAsia="Calibri" w:hAnsi="Calibri" w:cs="Calibri"/>
          <w:sz w:val="24"/>
          <w:szCs w:val="24"/>
        </w:rPr>
        <w:t xml:space="preserve"> </w:t>
      </w:r>
      <w:r w:rsidR="00E22809">
        <w:rPr>
          <w:rFonts w:ascii="Calibri" w:eastAsia="Calibri" w:hAnsi="Calibri" w:cs="Calibri"/>
          <w:sz w:val="24"/>
          <w:szCs w:val="24"/>
        </w:rPr>
        <w:t>licensees</w:t>
      </w:r>
      <w:r w:rsidR="007C4008" w:rsidRPr="00832595">
        <w:rPr>
          <w:rFonts w:ascii="Calibri" w:eastAsia="Calibri" w:hAnsi="Calibri" w:cs="Calibri"/>
          <w:sz w:val="24"/>
          <w:szCs w:val="24"/>
        </w:rPr>
        <w:t xml:space="preserve"> to </w:t>
      </w:r>
      <w:r w:rsidR="00E22809">
        <w:rPr>
          <w:rFonts w:ascii="Calibri" w:eastAsia="Calibri" w:hAnsi="Calibri" w:cs="Calibri"/>
          <w:sz w:val="24"/>
          <w:szCs w:val="24"/>
        </w:rPr>
        <w:t>update which</w:t>
      </w:r>
      <w:r w:rsidR="007C4008" w:rsidRPr="00832595">
        <w:rPr>
          <w:rFonts w:ascii="Calibri" w:eastAsia="Calibri" w:hAnsi="Calibri" w:cs="Calibri"/>
          <w:sz w:val="24"/>
          <w:szCs w:val="24"/>
        </w:rPr>
        <w:t xml:space="preserve"> regulator</w:t>
      </w:r>
      <w:r w:rsidR="002A084B">
        <w:rPr>
          <w:rFonts w:ascii="Calibri" w:eastAsia="Calibri" w:hAnsi="Calibri" w:cs="Calibri"/>
          <w:sz w:val="24"/>
          <w:szCs w:val="24"/>
        </w:rPr>
        <w:t xml:space="preserve">s who have adopted </w:t>
      </w:r>
      <w:r w:rsidR="00615FAA">
        <w:rPr>
          <w:rFonts w:ascii="Calibri" w:eastAsia="Calibri" w:hAnsi="Calibri" w:cs="Calibri"/>
          <w:sz w:val="24"/>
          <w:szCs w:val="24"/>
        </w:rPr>
        <w:t>MDL #668</w:t>
      </w:r>
      <w:r w:rsidR="002A084B">
        <w:rPr>
          <w:rFonts w:ascii="Calibri" w:eastAsia="Calibri" w:hAnsi="Calibri" w:cs="Calibri"/>
          <w:sz w:val="24"/>
          <w:szCs w:val="24"/>
        </w:rPr>
        <w:t xml:space="preserve"> have access to the cybersecurity event notification, in keeping with their legal responsibilities</w:t>
      </w:r>
      <w:r w:rsidR="007C4008" w:rsidRPr="00832595">
        <w:rPr>
          <w:rFonts w:ascii="Calibri" w:eastAsia="Calibri" w:hAnsi="Calibri" w:cs="Calibri"/>
          <w:sz w:val="24"/>
          <w:szCs w:val="24"/>
        </w:rPr>
        <w:t>.</w:t>
      </w:r>
    </w:p>
    <w:p w14:paraId="539CF723" w14:textId="77777777" w:rsidR="00C87144" w:rsidRDefault="00C87144" w:rsidP="00B3259F">
      <w:pPr>
        <w:spacing w:after="0" w:line="240" w:lineRule="auto"/>
        <w:rPr>
          <w:rFonts w:ascii="Calibri" w:eastAsia="Calibri" w:hAnsi="Calibri" w:cs="Calibri"/>
          <w:sz w:val="24"/>
          <w:szCs w:val="24"/>
        </w:rPr>
      </w:pPr>
    </w:p>
    <w:p w14:paraId="23411297" w14:textId="06826658" w:rsidR="00B3259F" w:rsidRPr="00142469" w:rsidRDefault="00B3259F" w:rsidP="007A58DF">
      <w:pPr>
        <w:spacing w:after="0" w:line="240" w:lineRule="auto"/>
        <w:ind w:left="360"/>
        <w:rPr>
          <w:rFonts w:ascii="Calibri" w:eastAsia="Calibri" w:hAnsi="Calibri" w:cs="Calibri"/>
          <w:sz w:val="24"/>
          <w:szCs w:val="24"/>
        </w:rPr>
      </w:pPr>
      <w:r w:rsidRPr="00142469">
        <w:rPr>
          <w:rFonts w:ascii="Calibri" w:eastAsia="Calibri" w:hAnsi="Calibri" w:cs="Calibri"/>
          <w:sz w:val="24"/>
          <w:szCs w:val="24"/>
        </w:rPr>
        <w:t>To measure the success of the proposed centralized portal for cybersecurity event notifications, the following key metrics may be considered: </w:t>
      </w:r>
    </w:p>
    <w:p w14:paraId="1272FBC8" w14:textId="322792A3" w:rsidR="00B3259F" w:rsidRPr="00142469" w:rsidRDefault="00B3259F" w:rsidP="007A58DF">
      <w:pPr>
        <w:numPr>
          <w:ilvl w:val="0"/>
          <w:numId w:val="38"/>
        </w:numPr>
        <w:spacing w:after="0" w:line="240" w:lineRule="auto"/>
        <w:ind w:left="1080"/>
        <w:rPr>
          <w:rFonts w:ascii="Calibri" w:eastAsia="Calibri" w:hAnsi="Calibri" w:cs="Calibri"/>
          <w:b/>
          <w:bCs/>
          <w:color w:val="EE0000"/>
          <w:sz w:val="24"/>
          <w:szCs w:val="24"/>
        </w:rPr>
      </w:pPr>
      <w:r w:rsidRPr="00142469">
        <w:rPr>
          <w:rFonts w:ascii="Calibri" w:eastAsia="Calibri" w:hAnsi="Calibri" w:cs="Calibri"/>
          <w:sz w:val="24"/>
          <w:szCs w:val="24"/>
          <w:u w:val="single"/>
        </w:rPr>
        <w:t>Number of Cybersecurity Event Notifications</w:t>
      </w:r>
      <w:r w:rsidRPr="00142469">
        <w:rPr>
          <w:rFonts w:ascii="Calibri" w:eastAsia="Calibri" w:hAnsi="Calibri" w:cs="Calibri"/>
          <w:sz w:val="24"/>
          <w:szCs w:val="24"/>
        </w:rPr>
        <w:t xml:space="preserve">: Track the total number of notifications received through the portal to assess adoption and usage.  </w:t>
      </w:r>
    </w:p>
    <w:p w14:paraId="3C541AF3" w14:textId="6491A227" w:rsidR="00B3259F" w:rsidRPr="00FC257A" w:rsidRDefault="00B3259F" w:rsidP="007A58DF">
      <w:pPr>
        <w:numPr>
          <w:ilvl w:val="0"/>
          <w:numId w:val="38"/>
        </w:numPr>
        <w:spacing w:after="0" w:line="240" w:lineRule="auto"/>
        <w:ind w:left="1080"/>
        <w:rPr>
          <w:rFonts w:ascii="Calibri" w:eastAsia="Calibri" w:hAnsi="Calibri" w:cs="Calibri"/>
          <w:b/>
          <w:bCs/>
          <w:i/>
          <w:iCs/>
          <w:sz w:val="24"/>
          <w:szCs w:val="24"/>
        </w:rPr>
      </w:pPr>
      <w:r w:rsidRPr="00142469">
        <w:rPr>
          <w:rFonts w:ascii="Calibri" w:eastAsia="Calibri" w:hAnsi="Calibri" w:cs="Calibri"/>
          <w:sz w:val="24"/>
          <w:szCs w:val="24"/>
          <w:u w:val="single"/>
        </w:rPr>
        <w:t>User Adoption Rate</w:t>
      </w:r>
      <w:r w:rsidRPr="00142469">
        <w:rPr>
          <w:rFonts w:ascii="Calibri" w:eastAsia="Calibri" w:hAnsi="Calibri" w:cs="Calibri"/>
          <w:sz w:val="24"/>
          <w:szCs w:val="24"/>
        </w:rPr>
        <w:t>: Monitor the number of licensees and state insurance regulators using the portal and the growth rate of new users. </w:t>
      </w:r>
      <w:r w:rsidRPr="00FC257A">
        <w:rPr>
          <w:rFonts w:ascii="Calibri" w:eastAsia="Calibri" w:hAnsi="Calibri" w:cs="Calibri"/>
          <w:i/>
          <w:iCs/>
          <w:sz w:val="24"/>
          <w:szCs w:val="24"/>
        </w:rPr>
        <w:t xml:space="preserve">Maybe consider </w:t>
      </w:r>
      <w:r w:rsidR="00C64B56">
        <w:rPr>
          <w:rFonts w:ascii="Calibri" w:eastAsia="Calibri" w:hAnsi="Calibri" w:cs="Calibri"/>
          <w:i/>
          <w:iCs/>
          <w:sz w:val="24"/>
          <w:szCs w:val="24"/>
        </w:rPr>
        <w:t>quantifying</w:t>
      </w:r>
      <w:r w:rsidR="00C64B56" w:rsidRPr="00FC257A">
        <w:rPr>
          <w:rFonts w:ascii="Calibri" w:eastAsia="Calibri" w:hAnsi="Calibri" w:cs="Calibri"/>
          <w:i/>
          <w:iCs/>
          <w:sz w:val="24"/>
          <w:szCs w:val="24"/>
        </w:rPr>
        <w:t xml:space="preserve"> </w:t>
      </w:r>
      <w:r w:rsidRPr="00FC257A">
        <w:rPr>
          <w:rFonts w:ascii="Calibri" w:eastAsia="Calibri" w:hAnsi="Calibri" w:cs="Calibri"/>
          <w:i/>
          <w:iCs/>
          <w:sz w:val="24"/>
          <w:szCs w:val="24"/>
        </w:rPr>
        <w:t>the metric by saying something like “</w:t>
      </w:r>
      <w:r w:rsidRPr="00FC257A">
        <w:rPr>
          <w:rFonts w:ascii="Calibri" w:eastAsia="Calibri" w:hAnsi="Calibri" w:cs="Calibri"/>
          <w:b/>
          <w:bCs/>
          <w:i/>
          <w:iCs/>
          <w:sz w:val="24"/>
          <w:szCs w:val="24"/>
        </w:rPr>
        <w:t xml:space="preserve">Adoption by at least 5 states in Year </w:t>
      </w:r>
      <w:proofErr w:type="gramStart"/>
      <w:r w:rsidRPr="00FC257A">
        <w:rPr>
          <w:rFonts w:ascii="Calibri" w:eastAsia="Calibri" w:hAnsi="Calibri" w:cs="Calibri"/>
          <w:b/>
          <w:bCs/>
          <w:i/>
          <w:iCs/>
          <w:sz w:val="24"/>
          <w:szCs w:val="24"/>
        </w:rPr>
        <w:t>1;</w:t>
      </w:r>
      <w:proofErr w:type="gramEnd"/>
      <w:r w:rsidRPr="00FC257A">
        <w:rPr>
          <w:rFonts w:ascii="Calibri" w:eastAsia="Calibri" w:hAnsi="Calibri" w:cs="Calibri"/>
          <w:b/>
          <w:bCs/>
          <w:i/>
          <w:iCs/>
          <w:sz w:val="24"/>
          <w:szCs w:val="24"/>
        </w:rPr>
        <w:t xml:space="preserve"> goal to scale to 10+ within 2 years”</w:t>
      </w:r>
    </w:p>
    <w:p w14:paraId="24BFCBCD" w14:textId="63076947" w:rsidR="00B3259F" w:rsidRPr="00D874C9" w:rsidRDefault="00B3259F" w:rsidP="007A58DF">
      <w:pPr>
        <w:numPr>
          <w:ilvl w:val="0"/>
          <w:numId w:val="38"/>
        </w:numPr>
        <w:spacing w:after="0" w:line="240" w:lineRule="auto"/>
        <w:ind w:left="1080"/>
        <w:rPr>
          <w:rFonts w:ascii="Calibri" w:eastAsia="Calibri" w:hAnsi="Calibri" w:cs="Calibri"/>
          <w:sz w:val="24"/>
          <w:szCs w:val="24"/>
        </w:rPr>
      </w:pPr>
      <w:r w:rsidRPr="00D874C9">
        <w:rPr>
          <w:rFonts w:ascii="Calibri" w:eastAsia="Calibri" w:hAnsi="Calibri" w:cs="Calibri"/>
          <w:sz w:val="24"/>
          <w:szCs w:val="24"/>
          <w:u w:val="single"/>
        </w:rPr>
        <w:t>User Satisfaction and Feedback</w:t>
      </w:r>
      <w:r w:rsidRPr="00D874C9">
        <w:rPr>
          <w:rFonts w:ascii="Calibri" w:eastAsia="Calibri" w:hAnsi="Calibri" w:cs="Calibri"/>
          <w:sz w:val="24"/>
          <w:szCs w:val="24"/>
        </w:rPr>
        <w:t xml:space="preserve">: Collect and analyze feedback from users through </w:t>
      </w:r>
      <w:r w:rsidR="00D874C9" w:rsidRPr="00D874C9">
        <w:rPr>
          <w:rFonts w:ascii="Calibri" w:eastAsia="Calibri" w:hAnsi="Calibri" w:cs="Calibri"/>
          <w:sz w:val="24"/>
          <w:szCs w:val="24"/>
        </w:rPr>
        <w:t xml:space="preserve">incremental </w:t>
      </w:r>
      <w:r w:rsidRPr="00D874C9">
        <w:rPr>
          <w:rFonts w:ascii="Calibri" w:eastAsia="Calibri" w:hAnsi="Calibri" w:cs="Calibri"/>
          <w:sz w:val="24"/>
          <w:szCs w:val="24"/>
        </w:rPr>
        <w:t>surveys to measure satisfaction</w:t>
      </w:r>
      <w:r w:rsidR="00C64B56" w:rsidRPr="00D874C9">
        <w:rPr>
          <w:rFonts w:ascii="Calibri" w:eastAsia="Calibri" w:hAnsi="Calibri" w:cs="Calibri"/>
          <w:sz w:val="24"/>
          <w:szCs w:val="24"/>
        </w:rPr>
        <w:t>, system uptime,</w:t>
      </w:r>
      <w:r w:rsidRPr="00D874C9">
        <w:rPr>
          <w:rFonts w:ascii="Calibri" w:eastAsia="Calibri" w:hAnsi="Calibri" w:cs="Calibri"/>
          <w:sz w:val="24"/>
          <w:szCs w:val="24"/>
        </w:rPr>
        <w:t xml:space="preserve"> and identify areas for improvement.   </w:t>
      </w:r>
    </w:p>
    <w:p w14:paraId="2C6815D8" w14:textId="77777777" w:rsidR="00912856" w:rsidRPr="00142469" w:rsidRDefault="00912856" w:rsidP="00912856">
      <w:pPr>
        <w:spacing w:after="0" w:line="240" w:lineRule="auto"/>
        <w:rPr>
          <w:rFonts w:cstheme="minorHAnsi"/>
          <w:sz w:val="24"/>
          <w:szCs w:val="24"/>
        </w:rPr>
      </w:pPr>
    </w:p>
    <w:p w14:paraId="55867749" w14:textId="4AA632D2" w:rsidR="00F97A47" w:rsidRPr="00142469" w:rsidRDefault="009D0256" w:rsidP="00B50964">
      <w:pPr>
        <w:pStyle w:val="ListParagraph"/>
        <w:numPr>
          <w:ilvl w:val="0"/>
          <w:numId w:val="7"/>
        </w:numPr>
        <w:spacing w:after="0" w:line="240" w:lineRule="auto"/>
        <w:ind w:left="360"/>
        <w:rPr>
          <w:rFonts w:cstheme="minorHAnsi"/>
          <w:b/>
          <w:bCs/>
          <w:color w:val="365F91" w:themeColor="accent1" w:themeShade="BF"/>
          <w:sz w:val="24"/>
          <w:szCs w:val="24"/>
        </w:rPr>
      </w:pPr>
      <w:r w:rsidRPr="00142469">
        <w:rPr>
          <w:rFonts w:cstheme="minorHAnsi"/>
          <w:b/>
          <w:bCs/>
          <w:sz w:val="24"/>
          <w:szCs w:val="24"/>
        </w:rPr>
        <w:t>CUSTOMER SEGMENTS</w:t>
      </w:r>
      <w:r w:rsidR="00F97A47" w:rsidRPr="00142469">
        <w:rPr>
          <w:rFonts w:cstheme="minorHAnsi"/>
          <w:b/>
          <w:bCs/>
          <w:sz w:val="24"/>
          <w:szCs w:val="24"/>
        </w:rPr>
        <w:t xml:space="preserve">: </w:t>
      </w:r>
      <w:r w:rsidR="00F97A47" w:rsidRPr="00142469">
        <w:rPr>
          <w:rFonts w:cstheme="minorHAnsi"/>
          <w:b/>
          <w:bCs/>
          <w:color w:val="365F91" w:themeColor="accent1" w:themeShade="BF"/>
          <w:sz w:val="24"/>
          <w:szCs w:val="24"/>
        </w:rPr>
        <w:t>When answering this question, please describe:</w:t>
      </w:r>
    </w:p>
    <w:p w14:paraId="44F0CF89" w14:textId="77777777" w:rsidR="00AF6C16" w:rsidRPr="00142469" w:rsidRDefault="00F97A47" w:rsidP="00EB5DCB">
      <w:pPr>
        <w:pStyle w:val="ListParagraph"/>
        <w:numPr>
          <w:ilvl w:val="0"/>
          <w:numId w:val="10"/>
        </w:numPr>
        <w:spacing w:after="0" w:line="240" w:lineRule="auto"/>
        <w:rPr>
          <w:rFonts w:cstheme="minorHAnsi"/>
          <w:i/>
          <w:iCs/>
          <w:color w:val="365F91" w:themeColor="accent1" w:themeShade="BF"/>
          <w:sz w:val="24"/>
          <w:szCs w:val="24"/>
        </w:rPr>
      </w:pPr>
      <w:r w:rsidRPr="00142469">
        <w:rPr>
          <w:rFonts w:cstheme="minorHAnsi"/>
          <w:i/>
          <w:iCs/>
          <w:color w:val="365F91" w:themeColor="accent1" w:themeShade="BF"/>
          <w:sz w:val="24"/>
          <w:szCs w:val="24"/>
        </w:rPr>
        <w:t xml:space="preserve">What is the impact </w:t>
      </w:r>
      <w:proofErr w:type="gramStart"/>
      <w:r w:rsidRPr="00142469">
        <w:rPr>
          <w:rFonts w:cstheme="minorHAnsi"/>
          <w:i/>
          <w:iCs/>
          <w:color w:val="365F91" w:themeColor="accent1" w:themeShade="BF"/>
          <w:sz w:val="24"/>
          <w:szCs w:val="24"/>
        </w:rPr>
        <w:t>to</w:t>
      </w:r>
      <w:proofErr w:type="gramEnd"/>
      <w:r w:rsidRPr="00142469">
        <w:rPr>
          <w:rFonts w:cstheme="minorHAnsi"/>
          <w:i/>
          <w:iCs/>
          <w:color w:val="365F91" w:themeColor="accent1" w:themeShade="BF"/>
          <w:sz w:val="24"/>
          <w:szCs w:val="24"/>
        </w:rPr>
        <w:t xml:space="preserve"> the organization, members, another project or NIPR if this project is </w:t>
      </w:r>
      <w:r w:rsidRPr="00142469">
        <w:rPr>
          <w:rFonts w:cstheme="minorHAnsi"/>
          <w:i/>
          <w:iCs/>
          <w:color w:val="365F91" w:themeColor="accent1" w:themeShade="BF"/>
          <w:sz w:val="24"/>
          <w:szCs w:val="24"/>
          <w:u w:val="single"/>
        </w:rPr>
        <w:t>not</w:t>
      </w:r>
      <w:r w:rsidRPr="00142469">
        <w:rPr>
          <w:rFonts w:cstheme="minorHAnsi"/>
          <w:i/>
          <w:iCs/>
          <w:color w:val="365F91" w:themeColor="accent1" w:themeShade="BF"/>
          <w:sz w:val="24"/>
          <w:szCs w:val="24"/>
        </w:rPr>
        <w:t xml:space="preserve"> approved?</w:t>
      </w:r>
    </w:p>
    <w:p w14:paraId="68AE09F2" w14:textId="77777777" w:rsidR="00AF6C16" w:rsidRPr="00142469" w:rsidRDefault="00F97A47" w:rsidP="00EB5DCB">
      <w:pPr>
        <w:pStyle w:val="ListParagraph"/>
        <w:numPr>
          <w:ilvl w:val="0"/>
          <w:numId w:val="10"/>
        </w:numPr>
        <w:spacing w:after="0" w:line="240" w:lineRule="auto"/>
        <w:rPr>
          <w:rFonts w:cstheme="minorHAnsi"/>
          <w:i/>
          <w:iCs/>
          <w:color w:val="365F91" w:themeColor="accent1" w:themeShade="BF"/>
          <w:sz w:val="24"/>
          <w:szCs w:val="24"/>
        </w:rPr>
      </w:pPr>
      <w:r w:rsidRPr="00142469">
        <w:rPr>
          <w:rFonts w:cstheme="minorHAnsi"/>
          <w:i/>
          <w:iCs/>
          <w:color w:val="365F91" w:themeColor="accent1" w:themeShade="BF"/>
          <w:sz w:val="24"/>
          <w:szCs w:val="24"/>
        </w:rPr>
        <w:t>Who is the customer/</w:t>
      </w:r>
      <w:r w:rsidR="0008759E" w:rsidRPr="00142469">
        <w:rPr>
          <w:rFonts w:cstheme="minorHAnsi"/>
          <w:i/>
          <w:iCs/>
          <w:color w:val="365F91" w:themeColor="accent1" w:themeShade="BF"/>
          <w:sz w:val="24"/>
          <w:szCs w:val="24"/>
        </w:rPr>
        <w:t>member</w:t>
      </w:r>
      <w:r w:rsidRPr="00142469">
        <w:rPr>
          <w:rFonts w:cstheme="minorHAnsi"/>
          <w:i/>
          <w:iCs/>
          <w:color w:val="365F91" w:themeColor="accent1" w:themeShade="BF"/>
          <w:sz w:val="24"/>
          <w:szCs w:val="24"/>
        </w:rPr>
        <w:t>?</w:t>
      </w:r>
      <w:r w:rsidR="0008759E" w:rsidRPr="00142469">
        <w:rPr>
          <w:rFonts w:cstheme="minorHAnsi"/>
          <w:i/>
          <w:iCs/>
          <w:color w:val="365F91" w:themeColor="accent1" w:themeShade="BF"/>
          <w:sz w:val="24"/>
          <w:szCs w:val="24"/>
        </w:rPr>
        <w:t xml:space="preserve">  </w:t>
      </w:r>
      <w:r w:rsidRPr="00142469">
        <w:rPr>
          <w:rFonts w:cstheme="minorHAnsi"/>
          <w:i/>
          <w:iCs/>
          <w:color w:val="365F91" w:themeColor="accent1" w:themeShade="BF"/>
          <w:sz w:val="24"/>
          <w:szCs w:val="24"/>
        </w:rPr>
        <w:t>Who is your audience?</w:t>
      </w:r>
    </w:p>
    <w:p w14:paraId="738A5966" w14:textId="77777777" w:rsidR="00AF6C16" w:rsidRPr="00142469" w:rsidRDefault="00F97A47" w:rsidP="00EB5DCB">
      <w:pPr>
        <w:pStyle w:val="ListParagraph"/>
        <w:numPr>
          <w:ilvl w:val="0"/>
          <w:numId w:val="10"/>
        </w:numPr>
        <w:spacing w:after="0" w:line="240" w:lineRule="auto"/>
        <w:rPr>
          <w:rFonts w:cstheme="minorHAnsi"/>
          <w:i/>
          <w:iCs/>
          <w:color w:val="365F91" w:themeColor="accent1" w:themeShade="BF"/>
          <w:sz w:val="24"/>
          <w:szCs w:val="24"/>
        </w:rPr>
      </w:pPr>
      <w:r w:rsidRPr="00142469">
        <w:rPr>
          <w:rFonts w:cstheme="minorHAnsi"/>
          <w:i/>
          <w:iCs/>
          <w:color w:val="365F91" w:themeColor="accent1" w:themeShade="BF"/>
          <w:sz w:val="24"/>
          <w:szCs w:val="24"/>
        </w:rPr>
        <w:t>Who are the business owners/stakeholders that will be impacted by this?</w:t>
      </w:r>
    </w:p>
    <w:p w14:paraId="342536B2" w14:textId="6189B9B2" w:rsidR="0008759E" w:rsidRPr="00142469" w:rsidRDefault="00F97A47" w:rsidP="00EB5DCB">
      <w:pPr>
        <w:pStyle w:val="ListParagraph"/>
        <w:numPr>
          <w:ilvl w:val="0"/>
          <w:numId w:val="10"/>
        </w:numPr>
        <w:spacing w:after="0" w:line="240" w:lineRule="auto"/>
        <w:rPr>
          <w:rFonts w:cstheme="minorHAnsi"/>
          <w:sz w:val="24"/>
          <w:szCs w:val="24"/>
        </w:rPr>
      </w:pPr>
      <w:r w:rsidRPr="00142469">
        <w:rPr>
          <w:rFonts w:cstheme="minorHAnsi"/>
          <w:i/>
          <w:iCs/>
          <w:color w:val="365F91" w:themeColor="accent1" w:themeShade="BF"/>
          <w:sz w:val="24"/>
          <w:szCs w:val="24"/>
        </w:rPr>
        <w:lastRenderedPageBreak/>
        <w:t xml:space="preserve">Who are </w:t>
      </w:r>
      <w:r w:rsidR="00AF6C16" w:rsidRPr="00142469">
        <w:rPr>
          <w:rFonts w:cstheme="minorHAnsi"/>
          <w:i/>
          <w:iCs/>
          <w:color w:val="365F91" w:themeColor="accent1" w:themeShade="BF"/>
          <w:sz w:val="24"/>
          <w:szCs w:val="24"/>
        </w:rPr>
        <w:t>the</w:t>
      </w:r>
      <w:r w:rsidRPr="00142469">
        <w:rPr>
          <w:rFonts w:cstheme="minorHAnsi"/>
          <w:i/>
          <w:iCs/>
          <w:color w:val="365F91" w:themeColor="accent1" w:themeShade="BF"/>
          <w:sz w:val="24"/>
          <w:szCs w:val="24"/>
        </w:rPr>
        <w:t xml:space="preserve"> end users?</w:t>
      </w:r>
      <w:r w:rsidR="007C2102" w:rsidRPr="00142469">
        <w:rPr>
          <w:rFonts w:cstheme="minorHAnsi"/>
          <w:i/>
          <w:iCs/>
          <w:color w:val="365F91" w:themeColor="accent1" w:themeShade="BF"/>
          <w:sz w:val="24"/>
          <w:szCs w:val="24"/>
        </w:rPr>
        <w:br/>
      </w:r>
    </w:p>
    <w:p w14:paraId="1F26F486" w14:textId="1035FA67" w:rsidR="00CA5DC6" w:rsidRDefault="00CA5DC6" w:rsidP="000A69BC">
      <w:pPr>
        <w:spacing w:after="0" w:line="240" w:lineRule="auto"/>
        <w:ind w:left="360"/>
        <w:rPr>
          <w:rFonts w:cstheme="minorHAnsi"/>
          <w:sz w:val="24"/>
          <w:szCs w:val="24"/>
        </w:rPr>
      </w:pPr>
      <w:r>
        <w:rPr>
          <w:rFonts w:cstheme="minorHAnsi"/>
          <w:sz w:val="24"/>
          <w:szCs w:val="24"/>
        </w:rPr>
        <w:t xml:space="preserve">Without a central solution there will continue to be duplicative regulatory efforts to investigate cybersecurity breaches and varying levels of security for submission of cybersecurity breach notifications across departments. Most importantly, failing to align requirements will make it difficult for </w:t>
      </w:r>
      <w:r w:rsidR="00615FAA">
        <w:rPr>
          <w:rFonts w:cstheme="minorHAnsi"/>
          <w:sz w:val="24"/>
          <w:szCs w:val="24"/>
        </w:rPr>
        <w:t>MDL #668</w:t>
      </w:r>
      <w:r>
        <w:rPr>
          <w:rFonts w:cstheme="minorHAnsi"/>
          <w:sz w:val="24"/>
          <w:szCs w:val="24"/>
        </w:rPr>
        <w:t xml:space="preserve"> to be passed in additional jurisdictions, imperiling work on the Cybersecurity (H) Working Group’s Charges #3 and #8.</w:t>
      </w:r>
    </w:p>
    <w:p w14:paraId="47A8056D" w14:textId="77777777" w:rsidR="00CA5DC6" w:rsidRDefault="00CA5DC6" w:rsidP="000A69BC">
      <w:pPr>
        <w:spacing w:after="0" w:line="240" w:lineRule="auto"/>
        <w:ind w:left="360"/>
        <w:rPr>
          <w:rFonts w:cstheme="minorHAnsi"/>
          <w:sz w:val="24"/>
          <w:szCs w:val="24"/>
        </w:rPr>
      </w:pPr>
    </w:p>
    <w:p w14:paraId="1579428F" w14:textId="5B1F4401" w:rsidR="001D29F3" w:rsidRDefault="00B45C98" w:rsidP="000A69BC">
      <w:pPr>
        <w:spacing w:after="0" w:line="240" w:lineRule="auto"/>
        <w:ind w:left="360"/>
        <w:rPr>
          <w:rFonts w:cstheme="minorHAnsi"/>
          <w:sz w:val="24"/>
          <w:szCs w:val="24"/>
        </w:rPr>
      </w:pPr>
      <w:r>
        <w:rPr>
          <w:rFonts w:cstheme="minorHAnsi"/>
          <w:sz w:val="24"/>
          <w:szCs w:val="24"/>
        </w:rPr>
        <w:t>The</w:t>
      </w:r>
      <w:r w:rsidR="00D33882">
        <w:rPr>
          <w:rFonts w:cstheme="minorHAnsi"/>
          <w:sz w:val="24"/>
          <w:szCs w:val="24"/>
        </w:rPr>
        <w:t xml:space="preserve"> k</w:t>
      </w:r>
      <w:r w:rsidR="00F10ABC" w:rsidRPr="006A0856">
        <w:rPr>
          <w:rFonts w:cstheme="minorHAnsi"/>
          <w:sz w:val="24"/>
          <w:szCs w:val="24"/>
        </w:rPr>
        <w:t xml:space="preserve">ey stakeholders </w:t>
      </w:r>
      <w:r>
        <w:rPr>
          <w:rFonts w:cstheme="minorHAnsi"/>
          <w:sz w:val="24"/>
          <w:szCs w:val="24"/>
        </w:rPr>
        <w:t>for</w:t>
      </w:r>
      <w:r w:rsidR="00F10ABC" w:rsidRPr="006A0856">
        <w:rPr>
          <w:rFonts w:cstheme="minorHAnsi"/>
          <w:sz w:val="24"/>
          <w:szCs w:val="24"/>
        </w:rPr>
        <w:t xml:space="preserve"> this project are </w:t>
      </w:r>
      <w:r w:rsidR="00C30287" w:rsidRPr="006A0856">
        <w:rPr>
          <w:rFonts w:cstheme="minorHAnsi"/>
          <w:sz w:val="24"/>
          <w:szCs w:val="24"/>
        </w:rPr>
        <w:t>members</w:t>
      </w:r>
      <w:r w:rsidR="004F4272" w:rsidRPr="006A0856">
        <w:rPr>
          <w:rFonts w:cstheme="minorHAnsi"/>
          <w:sz w:val="24"/>
          <w:szCs w:val="24"/>
        </w:rPr>
        <w:t xml:space="preserve"> and </w:t>
      </w:r>
      <w:proofErr w:type="gramStart"/>
      <w:r w:rsidR="00662E88" w:rsidRPr="006A0856">
        <w:rPr>
          <w:rFonts w:cstheme="minorHAnsi"/>
          <w:sz w:val="24"/>
          <w:szCs w:val="24"/>
        </w:rPr>
        <w:t>licensees</w:t>
      </w:r>
      <w:proofErr w:type="gramEnd"/>
      <w:r w:rsidR="00662E88" w:rsidRPr="006A0856">
        <w:rPr>
          <w:rFonts w:cstheme="minorHAnsi"/>
          <w:sz w:val="24"/>
          <w:szCs w:val="24"/>
        </w:rPr>
        <w:t>.</w:t>
      </w:r>
      <w:r w:rsidR="001D29F3">
        <w:rPr>
          <w:rFonts w:cstheme="minorHAnsi"/>
          <w:sz w:val="24"/>
          <w:szCs w:val="24"/>
        </w:rPr>
        <w:t xml:space="preserve"> Departments of insurance who</w:t>
      </w:r>
      <w:r w:rsidR="0063034A">
        <w:rPr>
          <w:rFonts w:cstheme="minorHAnsi"/>
          <w:sz w:val="24"/>
          <w:szCs w:val="24"/>
        </w:rPr>
        <w:t>se legislature</w:t>
      </w:r>
      <w:r w:rsidR="001D29F3">
        <w:rPr>
          <w:rFonts w:cstheme="minorHAnsi"/>
          <w:sz w:val="24"/>
          <w:szCs w:val="24"/>
        </w:rPr>
        <w:t xml:space="preserve"> ha</w:t>
      </w:r>
      <w:r w:rsidR="0063034A">
        <w:rPr>
          <w:rFonts w:cstheme="minorHAnsi"/>
          <w:sz w:val="24"/>
          <w:szCs w:val="24"/>
        </w:rPr>
        <w:t>s passed</w:t>
      </w:r>
      <w:r w:rsidR="001D29F3">
        <w:rPr>
          <w:rFonts w:cstheme="minorHAnsi"/>
          <w:sz w:val="24"/>
          <w:szCs w:val="24"/>
        </w:rPr>
        <w:t xml:space="preserve"> a version of Section 6 of </w:t>
      </w:r>
      <w:r w:rsidR="00764C94">
        <w:rPr>
          <w:rFonts w:cstheme="minorHAnsi"/>
          <w:sz w:val="24"/>
          <w:szCs w:val="24"/>
        </w:rPr>
        <w:t>MDL #668</w:t>
      </w:r>
      <w:r w:rsidR="001D29F3">
        <w:rPr>
          <w:rFonts w:cstheme="minorHAnsi"/>
          <w:sz w:val="24"/>
          <w:szCs w:val="24"/>
        </w:rPr>
        <w:t xml:space="preserve"> will have </w:t>
      </w:r>
      <w:r w:rsidR="00E875A1">
        <w:rPr>
          <w:rFonts w:cstheme="minorHAnsi"/>
          <w:sz w:val="24"/>
          <w:szCs w:val="24"/>
        </w:rPr>
        <w:t xml:space="preserve">access to </w:t>
      </w:r>
      <w:r w:rsidR="001D29F3">
        <w:rPr>
          <w:rFonts w:cstheme="minorHAnsi"/>
          <w:sz w:val="24"/>
          <w:szCs w:val="24"/>
        </w:rPr>
        <w:t xml:space="preserve">a central repository where </w:t>
      </w:r>
      <w:r w:rsidR="003C3D8C">
        <w:rPr>
          <w:rFonts w:cstheme="minorHAnsi"/>
          <w:sz w:val="24"/>
          <w:szCs w:val="24"/>
        </w:rPr>
        <w:t>every</w:t>
      </w:r>
      <w:r w:rsidR="001D29F3">
        <w:rPr>
          <w:rFonts w:cstheme="minorHAnsi"/>
          <w:sz w:val="24"/>
          <w:szCs w:val="24"/>
        </w:rPr>
        <w:t xml:space="preserve"> </w:t>
      </w:r>
      <w:r w:rsidR="003C3D8C">
        <w:rPr>
          <w:rFonts w:cstheme="minorHAnsi"/>
          <w:sz w:val="24"/>
          <w:szCs w:val="24"/>
        </w:rPr>
        <w:t xml:space="preserve">cybersecurity event notification they are legally </w:t>
      </w:r>
      <w:r w:rsidR="006A72FC">
        <w:rPr>
          <w:rFonts w:cstheme="minorHAnsi"/>
          <w:sz w:val="24"/>
          <w:szCs w:val="24"/>
        </w:rPr>
        <w:t>entitled to</w:t>
      </w:r>
      <w:r w:rsidR="003C3D8C">
        <w:rPr>
          <w:rFonts w:cstheme="minorHAnsi"/>
          <w:sz w:val="24"/>
          <w:szCs w:val="24"/>
        </w:rPr>
        <w:t xml:space="preserve"> are available</w:t>
      </w:r>
      <w:r w:rsidR="006A72FC">
        <w:rPr>
          <w:rFonts w:cstheme="minorHAnsi"/>
          <w:sz w:val="24"/>
          <w:szCs w:val="24"/>
        </w:rPr>
        <w:t>. This will reduce work for departments as they review and track individual notifications</w:t>
      </w:r>
      <w:r w:rsidR="00FB6085">
        <w:rPr>
          <w:rFonts w:cstheme="minorHAnsi"/>
          <w:sz w:val="24"/>
          <w:szCs w:val="24"/>
        </w:rPr>
        <w:t xml:space="preserve"> and reduce duplicative and redundant response</w:t>
      </w:r>
      <w:r w:rsidR="00CC0762">
        <w:rPr>
          <w:rFonts w:cstheme="minorHAnsi"/>
          <w:sz w:val="24"/>
          <w:szCs w:val="24"/>
        </w:rPr>
        <w:t xml:space="preserve">. Further, for those states whose legislature has not passed a version of </w:t>
      </w:r>
      <w:r w:rsidR="00764C94">
        <w:rPr>
          <w:rFonts w:cstheme="minorHAnsi"/>
          <w:sz w:val="24"/>
          <w:szCs w:val="24"/>
        </w:rPr>
        <w:t>MDL #668</w:t>
      </w:r>
      <w:r w:rsidR="00CC0762">
        <w:rPr>
          <w:rFonts w:cstheme="minorHAnsi"/>
          <w:sz w:val="24"/>
          <w:szCs w:val="24"/>
        </w:rPr>
        <w:t xml:space="preserve"> but would like to, the central</w:t>
      </w:r>
      <w:r w:rsidR="00FE7A95">
        <w:rPr>
          <w:rFonts w:cstheme="minorHAnsi"/>
          <w:sz w:val="24"/>
          <w:szCs w:val="24"/>
        </w:rPr>
        <w:t xml:space="preserve">ized portal will reduce the regulatory burden experienced by </w:t>
      </w:r>
      <w:proofErr w:type="gramStart"/>
      <w:r w:rsidR="00FE7A95">
        <w:rPr>
          <w:rFonts w:cstheme="minorHAnsi"/>
          <w:sz w:val="24"/>
          <w:szCs w:val="24"/>
        </w:rPr>
        <w:t>licensees</w:t>
      </w:r>
      <w:proofErr w:type="gramEnd"/>
      <w:r w:rsidR="00FE7A95">
        <w:rPr>
          <w:rFonts w:cstheme="minorHAnsi"/>
          <w:sz w:val="24"/>
          <w:szCs w:val="24"/>
        </w:rPr>
        <w:t xml:space="preserve"> as more states adopt.</w:t>
      </w:r>
    </w:p>
    <w:p w14:paraId="4E58AC94" w14:textId="77777777" w:rsidR="00C90FD9" w:rsidRDefault="00C90FD9" w:rsidP="000A69BC">
      <w:pPr>
        <w:spacing w:after="0" w:line="240" w:lineRule="auto"/>
        <w:ind w:left="360"/>
        <w:rPr>
          <w:rFonts w:cstheme="minorHAnsi"/>
          <w:sz w:val="24"/>
          <w:szCs w:val="24"/>
        </w:rPr>
      </w:pPr>
    </w:p>
    <w:p w14:paraId="22DDB713" w14:textId="57249ADD" w:rsidR="00990D11" w:rsidRDefault="00C90FD9" w:rsidP="00951A92">
      <w:pPr>
        <w:spacing w:after="0" w:line="240" w:lineRule="auto"/>
        <w:ind w:left="360"/>
        <w:rPr>
          <w:rFonts w:cstheme="minorHAnsi"/>
          <w:sz w:val="24"/>
          <w:szCs w:val="24"/>
        </w:rPr>
      </w:pPr>
      <w:r>
        <w:rPr>
          <w:rFonts w:cstheme="minorHAnsi"/>
          <w:sz w:val="24"/>
          <w:szCs w:val="24"/>
        </w:rPr>
        <w:t xml:space="preserve">Licensees will accrue the immediate benefit of a centralized repository as the burden for notifying multiple state departments of insurance will be dramatically reduced through the implementation of a standard form and a push-based, </w:t>
      </w:r>
      <w:proofErr w:type="gramStart"/>
      <w:r>
        <w:rPr>
          <w:rFonts w:cstheme="minorHAnsi"/>
          <w:sz w:val="24"/>
          <w:szCs w:val="24"/>
        </w:rPr>
        <w:t>licensee</w:t>
      </w:r>
      <w:proofErr w:type="gramEnd"/>
      <w:r>
        <w:rPr>
          <w:rFonts w:cstheme="minorHAnsi"/>
          <w:sz w:val="24"/>
          <w:szCs w:val="24"/>
        </w:rPr>
        <w:t xml:space="preserve"> directed system.</w:t>
      </w:r>
      <w:r w:rsidR="00000674">
        <w:rPr>
          <w:rFonts w:cstheme="minorHAnsi"/>
          <w:sz w:val="24"/>
          <w:szCs w:val="24"/>
        </w:rPr>
        <w:t xml:space="preserve"> Currently, licensees must </w:t>
      </w:r>
      <w:r w:rsidR="00951A92">
        <w:rPr>
          <w:rFonts w:cstheme="minorHAnsi"/>
          <w:sz w:val="24"/>
          <w:szCs w:val="24"/>
        </w:rPr>
        <w:t>navigate multiple</w:t>
      </w:r>
      <w:r w:rsidR="00CB074E" w:rsidRPr="006A0856">
        <w:rPr>
          <w:rFonts w:cstheme="minorHAnsi"/>
          <w:sz w:val="24"/>
          <w:szCs w:val="24"/>
        </w:rPr>
        <w:t xml:space="preserve"> regulatory</w:t>
      </w:r>
      <w:r w:rsidR="00216217">
        <w:rPr>
          <w:rFonts w:cstheme="minorHAnsi"/>
          <w:sz w:val="24"/>
          <w:szCs w:val="24"/>
        </w:rPr>
        <w:t xml:space="preserve"> schemes for the notification of</w:t>
      </w:r>
      <w:r w:rsidR="00CB074E" w:rsidRPr="006A0856">
        <w:rPr>
          <w:rFonts w:cstheme="minorHAnsi"/>
          <w:sz w:val="24"/>
          <w:szCs w:val="24"/>
        </w:rPr>
        <w:t xml:space="preserve"> cybersecurity</w:t>
      </w:r>
      <w:r w:rsidR="00216217">
        <w:rPr>
          <w:rFonts w:cstheme="minorHAnsi"/>
          <w:sz w:val="24"/>
          <w:szCs w:val="24"/>
        </w:rPr>
        <w:t xml:space="preserve"> events, </w:t>
      </w:r>
      <w:r w:rsidR="00931314">
        <w:rPr>
          <w:rFonts w:cstheme="minorHAnsi"/>
          <w:sz w:val="24"/>
          <w:szCs w:val="24"/>
        </w:rPr>
        <w:t xml:space="preserve">all with their own unique approaches to implementation. This fragmentation </w:t>
      </w:r>
      <w:r w:rsidR="0062340D">
        <w:rPr>
          <w:rFonts w:cstheme="minorHAnsi"/>
          <w:sz w:val="24"/>
          <w:szCs w:val="24"/>
        </w:rPr>
        <w:t xml:space="preserve">has </w:t>
      </w:r>
      <w:r w:rsidR="003E5627">
        <w:rPr>
          <w:rFonts w:cstheme="minorHAnsi"/>
          <w:sz w:val="24"/>
          <w:szCs w:val="24"/>
        </w:rPr>
        <w:t>led</w:t>
      </w:r>
      <w:r w:rsidR="0062340D">
        <w:rPr>
          <w:rFonts w:cstheme="minorHAnsi"/>
          <w:sz w:val="24"/>
          <w:szCs w:val="24"/>
        </w:rPr>
        <w:t xml:space="preserve"> to a slow and</w:t>
      </w:r>
      <w:r w:rsidR="00931314">
        <w:rPr>
          <w:rFonts w:cstheme="minorHAnsi"/>
          <w:sz w:val="24"/>
          <w:szCs w:val="24"/>
        </w:rPr>
        <w:t xml:space="preserve"> ultimately expensive</w:t>
      </w:r>
      <w:r w:rsidR="0062340D">
        <w:rPr>
          <w:rFonts w:cstheme="minorHAnsi"/>
          <w:sz w:val="24"/>
          <w:szCs w:val="24"/>
        </w:rPr>
        <w:t xml:space="preserve"> process</w:t>
      </w:r>
      <w:r w:rsidR="00931314">
        <w:rPr>
          <w:rFonts w:cstheme="minorHAnsi"/>
          <w:sz w:val="24"/>
          <w:szCs w:val="24"/>
        </w:rPr>
        <w:t xml:space="preserve"> for </w:t>
      </w:r>
      <w:proofErr w:type="gramStart"/>
      <w:r w:rsidR="00931314">
        <w:rPr>
          <w:rFonts w:cstheme="minorHAnsi"/>
          <w:sz w:val="24"/>
          <w:szCs w:val="24"/>
        </w:rPr>
        <w:t>licensees</w:t>
      </w:r>
      <w:proofErr w:type="gramEnd"/>
      <w:r w:rsidR="0063034A">
        <w:rPr>
          <w:rFonts w:cstheme="minorHAnsi"/>
          <w:sz w:val="24"/>
          <w:szCs w:val="24"/>
        </w:rPr>
        <w:t>.</w:t>
      </w:r>
    </w:p>
    <w:p w14:paraId="69E6548F" w14:textId="77777777" w:rsidR="00990D11" w:rsidRPr="00142469" w:rsidRDefault="00990D11" w:rsidP="00990D11">
      <w:pPr>
        <w:spacing w:after="0" w:line="240" w:lineRule="auto"/>
        <w:rPr>
          <w:rFonts w:cstheme="minorHAnsi"/>
          <w:sz w:val="24"/>
          <w:szCs w:val="24"/>
        </w:rPr>
      </w:pPr>
    </w:p>
    <w:p w14:paraId="75AADC9B" w14:textId="7A1878C2" w:rsidR="00B13B9F" w:rsidRPr="00142469" w:rsidRDefault="00650B70" w:rsidP="006D6909">
      <w:pPr>
        <w:pStyle w:val="ListParagraph"/>
        <w:numPr>
          <w:ilvl w:val="0"/>
          <w:numId w:val="7"/>
        </w:numPr>
        <w:spacing w:after="0" w:line="240" w:lineRule="auto"/>
        <w:ind w:left="360"/>
        <w:rPr>
          <w:rFonts w:cstheme="minorHAnsi"/>
          <w:b/>
          <w:bCs/>
          <w:color w:val="365F91" w:themeColor="accent1" w:themeShade="BF"/>
          <w:sz w:val="24"/>
          <w:szCs w:val="24"/>
        </w:rPr>
      </w:pPr>
      <w:r w:rsidRPr="00142469">
        <w:rPr>
          <w:rFonts w:cstheme="minorHAnsi"/>
          <w:b/>
          <w:bCs/>
          <w:sz w:val="24"/>
          <w:szCs w:val="24"/>
        </w:rPr>
        <w:t>COST STRUCTURE</w:t>
      </w:r>
      <w:r w:rsidR="00B13B9F" w:rsidRPr="00142469">
        <w:rPr>
          <w:rFonts w:cstheme="minorHAnsi"/>
          <w:b/>
          <w:bCs/>
          <w:sz w:val="24"/>
          <w:szCs w:val="24"/>
        </w:rPr>
        <w:t xml:space="preserve">: </w:t>
      </w:r>
      <w:r w:rsidR="00B13B9F" w:rsidRPr="00142469">
        <w:rPr>
          <w:rFonts w:cstheme="minorHAnsi"/>
          <w:b/>
          <w:bCs/>
          <w:color w:val="365F91" w:themeColor="accent1" w:themeShade="BF"/>
          <w:sz w:val="24"/>
          <w:szCs w:val="24"/>
        </w:rPr>
        <w:t>When answering this question, please describe:</w:t>
      </w:r>
    </w:p>
    <w:p w14:paraId="45953778" w14:textId="77777777" w:rsidR="00AF6C16" w:rsidRPr="00142469" w:rsidRDefault="00B13B9F" w:rsidP="006D6909">
      <w:pPr>
        <w:pStyle w:val="ListParagraph"/>
        <w:numPr>
          <w:ilvl w:val="0"/>
          <w:numId w:val="36"/>
        </w:numPr>
        <w:spacing w:after="0" w:line="240" w:lineRule="auto"/>
        <w:rPr>
          <w:rFonts w:cstheme="minorHAnsi"/>
          <w:i/>
          <w:iCs/>
          <w:color w:val="365F91" w:themeColor="accent1" w:themeShade="BF"/>
          <w:sz w:val="24"/>
          <w:szCs w:val="24"/>
        </w:rPr>
      </w:pPr>
      <w:r w:rsidRPr="00142469">
        <w:rPr>
          <w:rFonts w:cstheme="minorHAnsi"/>
          <w:i/>
          <w:iCs/>
          <w:color w:val="365F91" w:themeColor="accent1" w:themeShade="BF"/>
          <w:sz w:val="24"/>
          <w:szCs w:val="24"/>
        </w:rPr>
        <w:t>What known costs are associated with the project (i.e., Software, Hardware costs, etc.)</w:t>
      </w:r>
    </w:p>
    <w:p w14:paraId="024D4ECA" w14:textId="5E4A5D24" w:rsidR="00B13B9F" w:rsidRPr="00142469" w:rsidRDefault="00B13B9F" w:rsidP="006D6909">
      <w:pPr>
        <w:pStyle w:val="ListParagraph"/>
        <w:numPr>
          <w:ilvl w:val="0"/>
          <w:numId w:val="36"/>
        </w:numPr>
        <w:spacing w:after="0" w:line="240" w:lineRule="auto"/>
        <w:rPr>
          <w:rFonts w:cstheme="minorHAnsi"/>
          <w:i/>
          <w:iCs/>
          <w:color w:val="365F91" w:themeColor="accent1" w:themeShade="BF"/>
          <w:sz w:val="24"/>
          <w:szCs w:val="24"/>
        </w:rPr>
      </w:pPr>
      <w:r w:rsidRPr="00142469">
        <w:rPr>
          <w:rFonts w:cstheme="minorHAnsi"/>
          <w:i/>
          <w:iCs/>
          <w:color w:val="365F91" w:themeColor="accent1" w:themeShade="BF"/>
          <w:sz w:val="24"/>
          <w:szCs w:val="24"/>
        </w:rPr>
        <w:t>Are there any 3</w:t>
      </w:r>
      <w:r w:rsidRPr="00142469">
        <w:rPr>
          <w:rFonts w:cstheme="minorHAnsi"/>
          <w:i/>
          <w:iCs/>
          <w:color w:val="365F91" w:themeColor="accent1" w:themeShade="BF"/>
          <w:sz w:val="24"/>
          <w:szCs w:val="24"/>
          <w:vertAlign w:val="superscript"/>
        </w:rPr>
        <w:t>rd</w:t>
      </w:r>
      <w:r w:rsidRPr="00142469">
        <w:rPr>
          <w:rFonts w:cstheme="minorHAnsi"/>
          <w:i/>
          <w:iCs/>
          <w:color w:val="365F91" w:themeColor="accent1" w:themeShade="BF"/>
          <w:sz w:val="24"/>
          <w:szCs w:val="24"/>
        </w:rPr>
        <w:t xml:space="preserve"> party </w:t>
      </w:r>
      <w:proofErr w:type="gramStart"/>
      <w:r w:rsidRPr="00142469">
        <w:rPr>
          <w:rFonts w:cstheme="minorHAnsi"/>
          <w:i/>
          <w:iCs/>
          <w:color w:val="365F91" w:themeColor="accent1" w:themeShade="BF"/>
          <w:sz w:val="24"/>
          <w:szCs w:val="24"/>
        </w:rPr>
        <w:t>vendor</w:t>
      </w:r>
      <w:proofErr w:type="gramEnd"/>
      <w:r w:rsidRPr="00142469">
        <w:rPr>
          <w:rFonts w:cstheme="minorHAnsi"/>
          <w:i/>
          <w:iCs/>
          <w:color w:val="365F91" w:themeColor="accent1" w:themeShade="BF"/>
          <w:sz w:val="24"/>
          <w:szCs w:val="24"/>
        </w:rPr>
        <w:t xml:space="preserve"> costs to consider?</w:t>
      </w:r>
      <w:r w:rsidR="007C2102" w:rsidRPr="00142469">
        <w:rPr>
          <w:rFonts w:cstheme="minorHAnsi"/>
          <w:i/>
          <w:iCs/>
          <w:color w:val="365F91" w:themeColor="accent1" w:themeShade="BF"/>
          <w:sz w:val="24"/>
          <w:szCs w:val="24"/>
        </w:rPr>
        <w:br/>
      </w:r>
      <w:r w:rsidR="00AF6C16" w:rsidRPr="00142469">
        <w:rPr>
          <w:rFonts w:cstheme="minorHAnsi"/>
          <w:i/>
          <w:iCs/>
          <w:color w:val="365F91" w:themeColor="accent1" w:themeShade="BF"/>
          <w:sz w:val="24"/>
          <w:szCs w:val="24"/>
        </w:rPr>
        <w:t xml:space="preserve"> </w:t>
      </w:r>
    </w:p>
    <w:p w14:paraId="4BF9C9A7" w14:textId="3E24D73D" w:rsidR="004F4272" w:rsidRPr="00142469" w:rsidRDefault="004F4272" w:rsidP="000A69BC">
      <w:pPr>
        <w:ind w:left="360"/>
        <w:rPr>
          <w:rFonts w:ascii="Calibri" w:hAnsi="Calibri" w:cs="Calibri"/>
          <w:sz w:val="24"/>
          <w:szCs w:val="24"/>
        </w:rPr>
      </w:pPr>
      <w:r w:rsidRPr="00142469">
        <w:rPr>
          <w:rFonts w:ascii="Calibri" w:hAnsi="Calibri" w:cs="Calibri"/>
          <w:b/>
          <w:bCs/>
          <w:sz w:val="24"/>
          <w:szCs w:val="24"/>
        </w:rPr>
        <w:t>Staffing Options &amp; Estimate</w:t>
      </w:r>
      <w:r w:rsidRPr="00142469">
        <w:rPr>
          <w:rFonts w:ascii="Calibri" w:hAnsi="Calibri" w:cs="Calibri"/>
          <w:sz w:val="24"/>
          <w:szCs w:val="24"/>
        </w:rPr>
        <w:t>:</w:t>
      </w:r>
    </w:p>
    <w:p w14:paraId="2AA56F5A" w14:textId="3F8FE665" w:rsidR="00AA7108" w:rsidRDefault="00AA7108" w:rsidP="00AA7108">
      <w:pPr>
        <w:spacing w:after="0" w:line="240" w:lineRule="auto"/>
        <w:ind w:left="360"/>
        <w:rPr>
          <w:rFonts w:ascii="Calibri" w:eastAsia="Times New Roman" w:hAnsi="Calibri" w:cs="Calibri"/>
          <w:sz w:val="24"/>
          <w:szCs w:val="24"/>
        </w:rPr>
      </w:pPr>
      <w:r>
        <w:rPr>
          <w:rFonts w:ascii="Calibri" w:eastAsia="Times New Roman" w:hAnsi="Calibri" w:cs="Calibri"/>
          <w:sz w:val="24"/>
          <w:szCs w:val="24"/>
        </w:rPr>
        <w:t>NAIC</w:t>
      </w:r>
      <w:r w:rsidR="006543AA">
        <w:rPr>
          <w:rFonts w:ascii="Calibri" w:eastAsia="Times New Roman" w:hAnsi="Calibri" w:cs="Calibri"/>
          <w:sz w:val="24"/>
          <w:szCs w:val="24"/>
        </w:rPr>
        <w:t>’s</w:t>
      </w:r>
      <w:r>
        <w:rPr>
          <w:rFonts w:ascii="Calibri" w:eastAsia="Times New Roman" w:hAnsi="Calibri" w:cs="Calibri"/>
          <w:sz w:val="24"/>
          <w:szCs w:val="24"/>
        </w:rPr>
        <w:t xml:space="preserve"> E</w:t>
      </w:r>
      <w:r w:rsidR="006543AA">
        <w:rPr>
          <w:rFonts w:ascii="Calibri" w:eastAsia="Times New Roman" w:hAnsi="Calibri" w:cs="Calibri"/>
          <w:sz w:val="24"/>
          <w:szCs w:val="24"/>
        </w:rPr>
        <w:t xml:space="preserve">nterprise </w:t>
      </w:r>
      <w:r>
        <w:rPr>
          <w:rFonts w:ascii="Calibri" w:eastAsia="Times New Roman" w:hAnsi="Calibri" w:cs="Calibri"/>
          <w:sz w:val="24"/>
          <w:szCs w:val="24"/>
        </w:rPr>
        <w:t>P</w:t>
      </w:r>
      <w:r w:rsidR="006543AA">
        <w:rPr>
          <w:rFonts w:ascii="Calibri" w:eastAsia="Times New Roman" w:hAnsi="Calibri" w:cs="Calibri"/>
          <w:sz w:val="24"/>
          <w:szCs w:val="24"/>
        </w:rPr>
        <w:t xml:space="preserve">roject </w:t>
      </w:r>
      <w:r>
        <w:rPr>
          <w:rFonts w:ascii="Calibri" w:eastAsia="Times New Roman" w:hAnsi="Calibri" w:cs="Calibri"/>
          <w:sz w:val="24"/>
          <w:szCs w:val="24"/>
        </w:rPr>
        <w:t>M</w:t>
      </w:r>
      <w:r w:rsidR="006543AA">
        <w:rPr>
          <w:rFonts w:ascii="Calibri" w:eastAsia="Times New Roman" w:hAnsi="Calibri" w:cs="Calibri"/>
          <w:sz w:val="24"/>
          <w:szCs w:val="24"/>
        </w:rPr>
        <w:t xml:space="preserve">anagement </w:t>
      </w:r>
      <w:r>
        <w:rPr>
          <w:rFonts w:ascii="Calibri" w:eastAsia="Times New Roman" w:hAnsi="Calibri" w:cs="Calibri"/>
          <w:sz w:val="24"/>
          <w:szCs w:val="24"/>
        </w:rPr>
        <w:t>O</w:t>
      </w:r>
      <w:r w:rsidR="006543AA">
        <w:rPr>
          <w:rFonts w:ascii="Calibri" w:eastAsia="Times New Roman" w:hAnsi="Calibri" w:cs="Calibri"/>
          <w:sz w:val="24"/>
          <w:szCs w:val="24"/>
        </w:rPr>
        <w:t>ffice (</w:t>
      </w:r>
      <w:r w:rsidR="006F272C">
        <w:rPr>
          <w:rFonts w:ascii="Calibri" w:eastAsia="Times New Roman" w:hAnsi="Calibri" w:cs="Calibri"/>
          <w:sz w:val="24"/>
          <w:szCs w:val="24"/>
        </w:rPr>
        <w:t>EPMO)</w:t>
      </w:r>
      <w:r>
        <w:rPr>
          <w:rFonts w:ascii="Calibri" w:eastAsia="Times New Roman" w:hAnsi="Calibri" w:cs="Calibri"/>
          <w:sz w:val="24"/>
          <w:szCs w:val="24"/>
        </w:rPr>
        <w:t xml:space="preserve"> is currently working to update the estimates, and they will be made available as soon as they are produced.</w:t>
      </w:r>
    </w:p>
    <w:p w14:paraId="5AEB9582" w14:textId="13F740A7" w:rsidR="002C7BA9" w:rsidRPr="00142469" w:rsidRDefault="002C7BA9" w:rsidP="00AA778D">
      <w:pPr>
        <w:spacing w:after="0"/>
        <w:rPr>
          <w:rFonts w:cstheme="minorHAnsi"/>
          <w:sz w:val="24"/>
          <w:szCs w:val="24"/>
        </w:rPr>
      </w:pPr>
    </w:p>
    <w:p w14:paraId="744C56E3" w14:textId="10AF0EB9" w:rsidR="008F4C16" w:rsidRPr="00142469" w:rsidRDefault="00650B70" w:rsidP="005B6369">
      <w:pPr>
        <w:pStyle w:val="Heading1"/>
        <w:numPr>
          <w:ilvl w:val="0"/>
          <w:numId w:val="7"/>
        </w:numPr>
        <w:tabs>
          <w:tab w:val="clear" w:pos="8640"/>
          <w:tab w:val="right" w:pos="10080"/>
        </w:tabs>
        <w:spacing w:line="276" w:lineRule="auto"/>
        <w:ind w:left="360"/>
        <w:rPr>
          <w:rFonts w:asciiTheme="minorHAnsi" w:hAnsiTheme="minorHAnsi" w:cstheme="minorHAnsi"/>
          <w:color w:val="365F91" w:themeColor="accent1" w:themeShade="BF"/>
          <w:szCs w:val="24"/>
        </w:rPr>
      </w:pPr>
      <w:r w:rsidRPr="00142469">
        <w:rPr>
          <w:rFonts w:asciiTheme="minorHAnsi" w:hAnsiTheme="minorHAnsi" w:cstheme="minorHAnsi"/>
          <w:szCs w:val="24"/>
        </w:rPr>
        <w:t xml:space="preserve">RISK MITIGATION: </w:t>
      </w:r>
      <w:r w:rsidR="0079331A" w:rsidRPr="00142469">
        <w:rPr>
          <w:rFonts w:asciiTheme="minorHAnsi" w:hAnsiTheme="minorHAnsi" w:cstheme="minorHAnsi"/>
          <w:szCs w:val="24"/>
        </w:rPr>
        <w:t>What risks should you mitigate to make the project successful?</w:t>
      </w:r>
      <w:r w:rsidR="00200D28" w:rsidRPr="00142469">
        <w:rPr>
          <w:rFonts w:asciiTheme="minorHAnsi" w:hAnsiTheme="minorHAnsi" w:cstheme="minorHAnsi"/>
          <w:szCs w:val="24"/>
        </w:rPr>
        <w:t xml:space="preserve">  </w:t>
      </w:r>
      <w:r w:rsidR="00200D28" w:rsidRPr="00142469">
        <w:rPr>
          <w:rFonts w:asciiTheme="minorHAnsi" w:hAnsiTheme="minorHAnsi" w:cstheme="minorHAnsi"/>
          <w:color w:val="365F91" w:themeColor="accent1" w:themeShade="BF"/>
          <w:szCs w:val="24"/>
        </w:rPr>
        <w:t>When answering this question, please describe</w:t>
      </w:r>
      <w:r w:rsidR="000765CB" w:rsidRPr="00142469">
        <w:rPr>
          <w:rFonts w:asciiTheme="minorHAnsi" w:hAnsiTheme="minorHAnsi" w:cstheme="minorHAnsi"/>
          <w:color w:val="365F91" w:themeColor="accent1" w:themeShade="BF"/>
          <w:szCs w:val="24"/>
        </w:rPr>
        <w:t xml:space="preserve"> known risk factors associated with implementing this project, such as</w:t>
      </w:r>
      <w:r w:rsidR="00200D28" w:rsidRPr="00142469">
        <w:rPr>
          <w:rFonts w:asciiTheme="minorHAnsi" w:hAnsiTheme="minorHAnsi" w:cstheme="minorHAnsi"/>
          <w:color w:val="365F91" w:themeColor="accent1" w:themeShade="BF"/>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8F4C16" w:rsidRPr="00142469" w14:paraId="18150464" w14:textId="77777777" w:rsidTr="00F34322">
        <w:tc>
          <w:tcPr>
            <w:tcW w:w="1029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9A43C1" w:rsidRPr="00142469" w14:paraId="211E7C5D" w14:textId="77777777" w:rsidTr="0080075C">
              <w:tc>
                <w:tcPr>
                  <w:tcW w:w="10296" w:type="dxa"/>
                </w:tcPr>
                <w:tbl>
                  <w:tblPr>
                    <w:tblStyle w:val="TableGrid"/>
                    <w:tblW w:w="0" w:type="auto"/>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9"/>
                  </w:tblGrid>
                  <w:tr w:rsidR="009A43C1" w:rsidRPr="00142469" w14:paraId="759AE6BD" w14:textId="77777777" w:rsidTr="00FC257A">
                    <w:tc>
                      <w:tcPr>
                        <w:tcW w:w="9509" w:type="dxa"/>
                      </w:tcPr>
                      <w:p w14:paraId="118D0D67" w14:textId="77777777" w:rsidR="000765CB" w:rsidRPr="00142469" w:rsidRDefault="000765CB" w:rsidP="00EB5DCB">
                        <w:pPr>
                          <w:pStyle w:val="ListParagraph"/>
                          <w:numPr>
                            <w:ilvl w:val="0"/>
                            <w:numId w:val="11"/>
                          </w:numPr>
                          <w:rPr>
                            <w:rFonts w:cstheme="minorHAnsi"/>
                            <w:color w:val="365F91" w:themeColor="accent1" w:themeShade="BF"/>
                            <w:sz w:val="24"/>
                            <w:szCs w:val="24"/>
                          </w:rPr>
                        </w:pPr>
                        <w:r w:rsidRPr="00142469">
                          <w:rPr>
                            <w:rFonts w:cstheme="minorHAnsi"/>
                            <w:i/>
                            <w:iCs/>
                            <w:color w:val="365F91" w:themeColor="accent1" w:themeShade="BF"/>
                            <w:sz w:val="24"/>
                            <w:szCs w:val="24"/>
                          </w:rPr>
                          <w:t>Are</w:t>
                        </w:r>
                        <w:r w:rsidR="00F43FA2" w:rsidRPr="00142469">
                          <w:rPr>
                            <w:rFonts w:cstheme="minorHAnsi"/>
                            <w:i/>
                            <w:iCs/>
                            <w:color w:val="365F91" w:themeColor="accent1" w:themeShade="BF"/>
                            <w:sz w:val="24"/>
                            <w:szCs w:val="24"/>
                          </w:rPr>
                          <w:t xml:space="preserve"> there risks to achieving a high adoption?  </w:t>
                        </w:r>
                      </w:p>
                      <w:p w14:paraId="415554A3" w14:textId="77777777" w:rsidR="000765CB" w:rsidRPr="00142469" w:rsidRDefault="00F43FA2" w:rsidP="00EB5DCB">
                        <w:pPr>
                          <w:pStyle w:val="ListParagraph"/>
                          <w:numPr>
                            <w:ilvl w:val="0"/>
                            <w:numId w:val="11"/>
                          </w:numPr>
                          <w:rPr>
                            <w:rFonts w:cstheme="minorHAnsi"/>
                            <w:color w:val="365F91" w:themeColor="accent1" w:themeShade="BF"/>
                            <w:sz w:val="24"/>
                            <w:szCs w:val="24"/>
                          </w:rPr>
                        </w:pPr>
                        <w:r w:rsidRPr="00142469">
                          <w:rPr>
                            <w:rFonts w:cstheme="minorHAnsi"/>
                            <w:i/>
                            <w:iCs/>
                            <w:color w:val="365F91" w:themeColor="accent1" w:themeShade="BF"/>
                            <w:sz w:val="24"/>
                            <w:szCs w:val="24"/>
                          </w:rPr>
                          <w:t xml:space="preserve">Is this a new effort we’ve never </w:t>
                        </w:r>
                        <w:proofErr w:type="gramStart"/>
                        <w:r w:rsidRPr="00142469">
                          <w:rPr>
                            <w:rFonts w:cstheme="minorHAnsi"/>
                            <w:i/>
                            <w:iCs/>
                            <w:color w:val="365F91" w:themeColor="accent1" w:themeShade="BF"/>
                            <w:sz w:val="24"/>
                            <w:szCs w:val="24"/>
                          </w:rPr>
                          <w:t>done</w:t>
                        </w:r>
                        <w:proofErr w:type="gramEnd"/>
                        <w:r w:rsidRPr="00142469">
                          <w:rPr>
                            <w:rFonts w:cstheme="minorHAnsi"/>
                            <w:i/>
                            <w:iCs/>
                            <w:color w:val="365F91" w:themeColor="accent1" w:themeShade="BF"/>
                            <w:sz w:val="24"/>
                            <w:szCs w:val="24"/>
                          </w:rPr>
                          <w:t xml:space="preserve"> before?  </w:t>
                        </w:r>
                      </w:p>
                      <w:p w14:paraId="4804A781" w14:textId="23980B30" w:rsidR="009A43C1" w:rsidRPr="00142469" w:rsidRDefault="00F43FA2" w:rsidP="00EB5DCB">
                        <w:pPr>
                          <w:pStyle w:val="ListParagraph"/>
                          <w:numPr>
                            <w:ilvl w:val="0"/>
                            <w:numId w:val="11"/>
                          </w:numPr>
                          <w:rPr>
                            <w:rFonts w:cstheme="minorHAnsi"/>
                            <w:sz w:val="24"/>
                            <w:szCs w:val="24"/>
                          </w:rPr>
                        </w:pPr>
                        <w:r w:rsidRPr="00142469">
                          <w:rPr>
                            <w:rFonts w:cstheme="minorHAnsi"/>
                            <w:i/>
                            <w:iCs/>
                            <w:color w:val="365F91" w:themeColor="accent1" w:themeShade="BF"/>
                            <w:sz w:val="24"/>
                            <w:szCs w:val="24"/>
                          </w:rPr>
                          <w:t xml:space="preserve">Do we need to acquire </w:t>
                        </w:r>
                        <w:r w:rsidR="00A44C31" w:rsidRPr="00142469">
                          <w:rPr>
                            <w:rFonts w:cstheme="minorHAnsi"/>
                            <w:i/>
                            <w:iCs/>
                            <w:color w:val="365F91" w:themeColor="accent1" w:themeShade="BF"/>
                            <w:sz w:val="24"/>
                            <w:szCs w:val="24"/>
                          </w:rPr>
                          <w:t>innovative technology</w:t>
                        </w:r>
                        <w:r w:rsidRPr="00142469">
                          <w:rPr>
                            <w:rFonts w:cstheme="minorHAnsi"/>
                            <w:i/>
                            <w:iCs/>
                            <w:color w:val="365F91" w:themeColor="accent1" w:themeShade="BF"/>
                            <w:sz w:val="24"/>
                            <w:szCs w:val="24"/>
                          </w:rPr>
                          <w:t xml:space="preserve"> to implement?</w:t>
                        </w:r>
                      </w:p>
                    </w:tc>
                  </w:tr>
                  <w:tr w:rsidR="009A43C1" w:rsidRPr="00142469" w14:paraId="644B582D" w14:textId="77777777" w:rsidTr="00FC257A">
                    <w:tc>
                      <w:tcPr>
                        <w:tcW w:w="9509" w:type="dxa"/>
                      </w:tcPr>
                      <w:p w14:paraId="7FF784DB" w14:textId="77777777" w:rsidR="00665548" w:rsidRDefault="00665548" w:rsidP="00F74CA3">
                        <w:pPr>
                          <w:rPr>
                            <w:rFonts w:cstheme="minorHAnsi"/>
                            <w:sz w:val="24"/>
                            <w:szCs w:val="24"/>
                          </w:rPr>
                        </w:pPr>
                      </w:p>
                      <w:p w14:paraId="6685F519" w14:textId="03EE3A4C" w:rsidR="006D256E" w:rsidRDefault="006D7DE2" w:rsidP="00F74CA3">
                        <w:pPr>
                          <w:rPr>
                            <w:rFonts w:cstheme="minorHAnsi"/>
                            <w:sz w:val="24"/>
                            <w:szCs w:val="24"/>
                          </w:rPr>
                        </w:pPr>
                        <w:r>
                          <w:rPr>
                            <w:rFonts w:cstheme="minorHAnsi"/>
                            <w:sz w:val="24"/>
                            <w:szCs w:val="24"/>
                          </w:rPr>
                          <w:t xml:space="preserve">The NAIC is exceptionally well positioned to construct and administer the </w:t>
                        </w:r>
                        <w:r w:rsidR="004435FD">
                          <w:rPr>
                            <w:rFonts w:cstheme="minorHAnsi"/>
                            <w:sz w:val="24"/>
                            <w:szCs w:val="24"/>
                          </w:rPr>
                          <w:t>portal,</w:t>
                        </w:r>
                        <w:r w:rsidR="00DD1D34">
                          <w:rPr>
                            <w:rFonts w:cstheme="minorHAnsi"/>
                            <w:sz w:val="24"/>
                            <w:szCs w:val="24"/>
                          </w:rPr>
                          <w:t xml:space="preserve"> and it fits well into its existing expertise</w:t>
                        </w:r>
                        <w:r w:rsidR="00665548">
                          <w:rPr>
                            <w:rFonts w:cstheme="minorHAnsi"/>
                            <w:sz w:val="24"/>
                            <w:szCs w:val="24"/>
                          </w:rPr>
                          <w:t xml:space="preserve">. Accepting data, even highly sensitive and confidential data, is </w:t>
                        </w:r>
                        <w:r w:rsidR="00665548">
                          <w:rPr>
                            <w:rFonts w:cstheme="minorHAnsi"/>
                            <w:sz w:val="24"/>
                            <w:szCs w:val="24"/>
                          </w:rPr>
                          <w:lastRenderedPageBreak/>
                          <w:t>something NAIC does well and has done for a long time</w:t>
                        </w:r>
                        <w:r w:rsidR="00DD1D34">
                          <w:rPr>
                            <w:rFonts w:cstheme="minorHAnsi"/>
                            <w:sz w:val="24"/>
                            <w:szCs w:val="24"/>
                          </w:rPr>
                          <w:t xml:space="preserve"> across many domains</w:t>
                        </w:r>
                        <w:r w:rsidR="003D2BF5">
                          <w:rPr>
                            <w:rFonts w:cstheme="minorHAnsi"/>
                            <w:sz w:val="24"/>
                            <w:szCs w:val="24"/>
                          </w:rPr>
                          <w:t>.</w:t>
                        </w:r>
                        <w:r w:rsidR="006E4327">
                          <w:rPr>
                            <w:rFonts w:cstheme="minorHAnsi"/>
                            <w:sz w:val="24"/>
                            <w:szCs w:val="24"/>
                          </w:rPr>
                          <w:t xml:space="preserve"> </w:t>
                        </w:r>
                        <w:r w:rsidR="005734BA">
                          <w:rPr>
                            <w:rFonts w:cstheme="minorHAnsi"/>
                            <w:sz w:val="24"/>
                            <w:szCs w:val="24"/>
                          </w:rPr>
                          <w:t>However,</w:t>
                        </w:r>
                        <w:r w:rsidR="006E4327">
                          <w:rPr>
                            <w:rFonts w:cstheme="minorHAnsi"/>
                            <w:sz w:val="24"/>
                            <w:szCs w:val="24"/>
                          </w:rPr>
                          <w:t xml:space="preserve"> some general risks remain</w:t>
                        </w:r>
                        <w:r w:rsidR="005734BA">
                          <w:rPr>
                            <w:rFonts w:cstheme="minorHAnsi"/>
                            <w:sz w:val="24"/>
                            <w:szCs w:val="24"/>
                          </w:rPr>
                          <w:t>, which are</w:t>
                        </w:r>
                        <w:r w:rsidR="006E4327">
                          <w:rPr>
                            <w:rFonts w:cstheme="minorHAnsi"/>
                            <w:sz w:val="24"/>
                            <w:szCs w:val="24"/>
                          </w:rPr>
                          <w:t xml:space="preserve"> discussed below</w:t>
                        </w:r>
                        <w:r w:rsidR="000E174E">
                          <w:rPr>
                            <w:rFonts w:cstheme="minorHAnsi"/>
                            <w:sz w:val="24"/>
                            <w:szCs w:val="24"/>
                          </w:rPr>
                          <w:t>.</w:t>
                        </w:r>
                      </w:p>
                      <w:p w14:paraId="410C364C" w14:textId="39D43F9A" w:rsidR="006D256E" w:rsidRDefault="006D256E" w:rsidP="00F74CA3">
                        <w:pPr>
                          <w:rPr>
                            <w:rFonts w:cstheme="minorHAnsi"/>
                            <w:sz w:val="24"/>
                            <w:szCs w:val="24"/>
                          </w:rPr>
                        </w:pPr>
                      </w:p>
                      <w:p w14:paraId="433018EF" w14:textId="42C2E085" w:rsidR="005A746A" w:rsidRDefault="00A2290E" w:rsidP="00F74CA3">
                        <w:pPr>
                          <w:rPr>
                            <w:rFonts w:cstheme="minorHAnsi"/>
                            <w:sz w:val="24"/>
                            <w:szCs w:val="24"/>
                          </w:rPr>
                        </w:pPr>
                        <w:r>
                          <w:rPr>
                            <w:rFonts w:cstheme="minorHAnsi"/>
                            <w:sz w:val="24"/>
                            <w:szCs w:val="24"/>
                          </w:rPr>
                          <w:t>Risk:</w:t>
                        </w:r>
                        <w:r w:rsidR="0064396C">
                          <w:rPr>
                            <w:rFonts w:cstheme="minorHAnsi"/>
                            <w:sz w:val="24"/>
                            <w:szCs w:val="24"/>
                          </w:rPr>
                          <w:t xml:space="preserve"> </w:t>
                        </w:r>
                        <w:r w:rsidR="00452CEB">
                          <w:rPr>
                            <w:rFonts w:cstheme="minorHAnsi"/>
                            <w:sz w:val="24"/>
                            <w:szCs w:val="24"/>
                          </w:rPr>
                          <w:t>Stakeholders lack a method by which to understand the current security posture of the portal.</w:t>
                        </w:r>
                      </w:p>
                      <w:p w14:paraId="5421B582" w14:textId="77777777" w:rsidR="005A746A" w:rsidRDefault="005A746A" w:rsidP="00F74CA3">
                        <w:pPr>
                          <w:rPr>
                            <w:rFonts w:cstheme="minorHAnsi"/>
                            <w:sz w:val="24"/>
                            <w:szCs w:val="24"/>
                          </w:rPr>
                        </w:pPr>
                      </w:p>
                      <w:p w14:paraId="2A95CE97" w14:textId="653F324D" w:rsidR="003A1CAB" w:rsidRDefault="00452CEB" w:rsidP="00F74CA3">
                        <w:pPr>
                          <w:rPr>
                            <w:rFonts w:cstheme="minorHAnsi"/>
                            <w:sz w:val="24"/>
                            <w:szCs w:val="24"/>
                          </w:rPr>
                        </w:pPr>
                        <w:r>
                          <w:rPr>
                            <w:rFonts w:cstheme="minorHAnsi"/>
                            <w:sz w:val="24"/>
                            <w:szCs w:val="24"/>
                          </w:rPr>
                          <w:t>Mitigation</w:t>
                        </w:r>
                        <w:r w:rsidR="00F676A4">
                          <w:rPr>
                            <w:rFonts w:cstheme="minorHAnsi"/>
                            <w:sz w:val="24"/>
                            <w:szCs w:val="24"/>
                          </w:rPr>
                          <w:t>:</w:t>
                        </w:r>
                        <w:r w:rsidR="00EE410A">
                          <w:rPr>
                            <w:rFonts w:cstheme="minorHAnsi"/>
                            <w:sz w:val="24"/>
                            <w:szCs w:val="24"/>
                          </w:rPr>
                          <w:t xml:space="preserve"> </w:t>
                        </w:r>
                        <w:r w:rsidR="00F676A4">
                          <w:rPr>
                            <w:rFonts w:cstheme="minorHAnsi"/>
                            <w:sz w:val="24"/>
                            <w:szCs w:val="24"/>
                          </w:rPr>
                          <w:t xml:space="preserve">NAIC </w:t>
                        </w:r>
                        <w:r w:rsidR="00262563">
                          <w:rPr>
                            <w:rFonts w:cstheme="minorHAnsi"/>
                            <w:sz w:val="24"/>
                            <w:szCs w:val="24"/>
                          </w:rPr>
                          <w:t>should</w:t>
                        </w:r>
                        <w:r w:rsidR="00F676A4">
                          <w:rPr>
                            <w:rFonts w:cstheme="minorHAnsi"/>
                            <w:sz w:val="24"/>
                            <w:szCs w:val="24"/>
                          </w:rPr>
                          <w:t xml:space="preserve"> make available, annually, a </w:t>
                        </w:r>
                        <w:r w:rsidR="006677D4">
                          <w:rPr>
                            <w:rFonts w:cstheme="minorHAnsi"/>
                            <w:sz w:val="24"/>
                            <w:szCs w:val="24"/>
                          </w:rPr>
                          <w:t xml:space="preserve">SOC </w:t>
                        </w:r>
                        <w:r w:rsidR="00F676A4">
                          <w:rPr>
                            <w:rFonts w:cstheme="minorHAnsi"/>
                            <w:sz w:val="24"/>
                            <w:szCs w:val="24"/>
                          </w:rPr>
                          <w:t>3 report for public review by licensees and other interested parties.</w:t>
                        </w:r>
                        <w:r w:rsidR="00695883">
                          <w:rPr>
                            <w:rFonts w:cstheme="minorHAnsi"/>
                            <w:sz w:val="24"/>
                            <w:szCs w:val="24"/>
                          </w:rPr>
                          <w:t xml:space="preserve"> </w:t>
                        </w:r>
                        <w:proofErr w:type="gramStart"/>
                        <w:r w:rsidR="001228CB">
                          <w:rPr>
                            <w:rFonts w:cstheme="minorHAnsi"/>
                            <w:sz w:val="24"/>
                            <w:szCs w:val="24"/>
                          </w:rPr>
                          <w:t>T</w:t>
                        </w:r>
                        <w:r w:rsidR="00F729FE">
                          <w:rPr>
                            <w:rFonts w:cstheme="minorHAnsi"/>
                            <w:sz w:val="24"/>
                            <w:szCs w:val="24"/>
                          </w:rPr>
                          <w:t>he SOC</w:t>
                        </w:r>
                        <w:proofErr w:type="gramEnd"/>
                        <w:r w:rsidR="00F729FE">
                          <w:rPr>
                            <w:rFonts w:cstheme="minorHAnsi"/>
                            <w:sz w:val="24"/>
                            <w:szCs w:val="24"/>
                          </w:rPr>
                          <w:t xml:space="preserve"> 3 is</w:t>
                        </w:r>
                        <w:r w:rsidR="00B431C0">
                          <w:rPr>
                            <w:rFonts w:cstheme="minorHAnsi"/>
                            <w:sz w:val="24"/>
                            <w:szCs w:val="24"/>
                          </w:rPr>
                          <w:t xml:space="preserve"> the</w:t>
                        </w:r>
                        <w:r w:rsidR="00F729FE">
                          <w:rPr>
                            <w:rFonts w:cstheme="minorHAnsi"/>
                            <w:sz w:val="24"/>
                            <w:szCs w:val="24"/>
                          </w:rPr>
                          <w:t xml:space="preserve"> public </w:t>
                        </w:r>
                        <w:r w:rsidR="00B431C0">
                          <w:rPr>
                            <w:rFonts w:cstheme="minorHAnsi"/>
                            <w:sz w:val="24"/>
                            <w:szCs w:val="24"/>
                          </w:rPr>
                          <w:t xml:space="preserve">version of </w:t>
                        </w:r>
                        <w:proofErr w:type="gramStart"/>
                        <w:r w:rsidR="00B431C0">
                          <w:rPr>
                            <w:rFonts w:cstheme="minorHAnsi"/>
                            <w:sz w:val="24"/>
                            <w:szCs w:val="24"/>
                          </w:rPr>
                          <w:t>a SOC</w:t>
                        </w:r>
                        <w:proofErr w:type="gramEnd"/>
                        <w:r w:rsidR="00B431C0">
                          <w:rPr>
                            <w:rFonts w:cstheme="minorHAnsi"/>
                            <w:sz w:val="24"/>
                            <w:szCs w:val="24"/>
                          </w:rPr>
                          <w:t xml:space="preserve"> 2</w:t>
                        </w:r>
                        <w:r w:rsidR="001228CB">
                          <w:rPr>
                            <w:rFonts w:cstheme="minorHAnsi"/>
                            <w:sz w:val="24"/>
                            <w:szCs w:val="24"/>
                          </w:rPr>
                          <w:t xml:space="preserve">, an industry recognized and respected third-party assurance </w:t>
                        </w:r>
                        <w:r w:rsidR="00DD68EA">
                          <w:rPr>
                            <w:rFonts w:cstheme="minorHAnsi"/>
                            <w:sz w:val="24"/>
                            <w:szCs w:val="24"/>
                          </w:rPr>
                          <w:t>report</w:t>
                        </w:r>
                        <w:r w:rsidR="00F729FE">
                          <w:rPr>
                            <w:rFonts w:cstheme="minorHAnsi"/>
                            <w:sz w:val="24"/>
                            <w:szCs w:val="24"/>
                          </w:rPr>
                          <w:t>, which preserves the sensitive security information of the NAIC</w:t>
                        </w:r>
                        <w:r w:rsidR="001F3537">
                          <w:rPr>
                            <w:rFonts w:cstheme="minorHAnsi"/>
                            <w:sz w:val="24"/>
                            <w:szCs w:val="24"/>
                          </w:rPr>
                          <w:t>.</w:t>
                        </w:r>
                      </w:p>
                      <w:p w14:paraId="5DCB2C51" w14:textId="77777777" w:rsidR="00F676A4" w:rsidRDefault="00F676A4" w:rsidP="00F74CA3">
                        <w:pPr>
                          <w:rPr>
                            <w:rFonts w:cstheme="minorHAnsi"/>
                            <w:sz w:val="24"/>
                            <w:szCs w:val="24"/>
                          </w:rPr>
                        </w:pPr>
                      </w:p>
                      <w:p w14:paraId="6DC96A23" w14:textId="3FAA1A05" w:rsidR="00452CEB" w:rsidRDefault="00452CEB" w:rsidP="00F74CA3">
                        <w:pPr>
                          <w:rPr>
                            <w:rFonts w:cstheme="minorHAnsi"/>
                            <w:sz w:val="24"/>
                            <w:szCs w:val="24"/>
                          </w:rPr>
                        </w:pPr>
                        <w:r>
                          <w:rPr>
                            <w:rFonts w:cstheme="minorHAnsi"/>
                            <w:sz w:val="24"/>
                            <w:szCs w:val="24"/>
                          </w:rPr>
                          <w:t xml:space="preserve">Risk: Access </w:t>
                        </w:r>
                        <w:r w:rsidR="00E36B67">
                          <w:rPr>
                            <w:rFonts w:cstheme="minorHAnsi"/>
                            <w:sz w:val="24"/>
                            <w:szCs w:val="24"/>
                          </w:rPr>
                          <w:t xml:space="preserve">and confidentiality protections for </w:t>
                        </w:r>
                        <w:proofErr w:type="gramStart"/>
                        <w:r w:rsidR="00E36B67">
                          <w:rPr>
                            <w:rFonts w:cstheme="minorHAnsi"/>
                            <w:sz w:val="24"/>
                            <w:szCs w:val="24"/>
                          </w:rPr>
                          <w:t>licensees</w:t>
                        </w:r>
                        <w:proofErr w:type="gramEnd"/>
                        <w:r w:rsidR="00E36B67">
                          <w:rPr>
                            <w:rFonts w:cstheme="minorHAnsi"/>
                            <w:sz w:val="24"/>
                            <w:szCs w:val="24"/>
                          </w:rPr>
                          <w:t>.</w:t>
                        </w:r>
                      </w:p>
                      <w:p w14:paraId="00A2B700" w14:textId="77777777" w:rsidR="00E36B67" w:rsidRDefault="00E36B67" w:rsidP="00F74CA3">
                        <w:pPr>
                          <w:rPr>
                            <w:rFonts w:cstheme="minorHAnsi"/>
                            <w:sz w:val="24"/>
                            <w:szCs w:val="24"/>
                          </w:rPr>
                        </w:pPr>
                      </w:p>
                      <w:p w14:paraId="49635F1C" w14:textId="447992C2" w:rsidR="00F676A4" w:rsidRDefault="00E36B67" w:rsidP="00F74CA3">
                        <w:pPr>
                          <w:rPr>
                            <w:rFonts w:cstheme="minorHAnsi"/>
                            <w:sz w:val="24"/>
                            <w:szCs w:val="24"/>
                          </w:rPr>
                        </w:pPr>
                        <w:r>
                          <w:rPr>
                            <w:rFonts w:cstheme="minorHAnsi"/>
                            <w:sz w:val="24"/>
                            <w:szCs w:val="24"/>
                          </w:rPr>
                          <w:t>Mitigation</w:t>
                        </w:r>
                        <w:r w:rsidR="00F676A4">
                          <w:rPr>
                            <w:rFonts w:cstheme="minorHAnsi"/>
                            <w:sz w:val="24"/>
                            <w:szCs w:val="24"/>
                          </w:rPr>
                          <w:t xml:space="preserve">: Access to </w:t>
                        </w:r>
                        <w:r w:rsidR="004231D7">
                          <w:rPr>
                            <w:rFonts w:cstheme="minorHAnsi"/>
                            <w:sz w:val="24"/>
                            <w:szCs w:val="24"/>
                          </w:rPr>
                          <w:t xml:space="preserve">the portal will be based on whether a department’s legislature has passed a version of Section 6 of </w:t>
                        </w:r>
                        <w:r w:rsidR="008F4419">
                          <w:rPr>
                            <w:rFonts w:cstheme="minorHAnsi"/>
                            <w:sz w:val="24"/>
                            <w:szCs w:val="24"/>
                          </w:rPr>
                          <w:t>MDL #668</w:t>
                        </w:r>
                        <w:r w:rsidR="003E32EE">
                          <w:rPr>
                            <w:rFonts w:cstheme="minorHAnsi"/>
                            <w:sz w:val="24"/>
                            <w:szCs w:val="24"/>
                          </w:rPr>
                          <w:t xml:space="preserve">. The licensee, utilizing a push-based system, will select the departments to receive </w:t>
                        </w:r>
                        <w:r w:rsidR="0059706E">
                          <w:rPr>
                            <w:rFonts w:cstheme="minorHAnsi"/>
                            <w:sz w:val="24"/>
                            <w:szCs w:val="24"/>
                          </w:rPr>
                          <w:t>their notification as their legal responsibility requires. Like the form, the departments able to view the notification can be updated by the licensee.</w:t>
                        </w:r>
                        <w:r w:rsidR="00116024">
                          <w:rPr>
                            <w:rFonts w:cstheme="minorHAnsi"/>
                            <w:sz w:val="24"/>
                            <w:szCs w:val="24"/>
                          </w:rPr>
                          <w:t xml:space="preserve"> </w:t>
                        </w:r>
                        <w:r w:rsidR="00900110">
                          <w:rPr>
                            <w:rFonts w:cstheme="minorHAnsi"/>
                            <w:sz w:val="24"/>
                            <w:szCs w:val="24"/>
                          </w:rPr>
                          <w:t xml:space="preserve">The NAIC will have </w:t>
                        </w:r>
                        <w:r w:rsidR="00CE0897">
                          <w:rPr>
                            <w:rFonts w:cstheme="minorHAnsi"/>
                            <w:sz w:val="24"/>
                            <w:szCs w:val="24"/>
                          </w:rPr>
                          <w:t>limited access</w:t>
                        </w:r>
                        <w:r w:rsidR="00900110">
                          <w:rPr>
                            <w:rFonts w:cstheme="minorHAnsi"/>
                            <w:sz w:val="24"/>
                            <w:szCs w:val="24"/>
                          </w:rPr>
                          <w:t xml:space="preserve"> to enable support</w:t>
                        </w:r>
                        <w:r w:rsidR="00D5272B">
                          <w:rPr>
                            <w:rFonts w:cstheme="minorHAnsi"/>
                            <w:sz w:val="24"/>
                            <w:szCs w:val="24"/>
                          </w:rPr>
                          <w:t xml:space="preserve"> only</w:t>
                        </w:r>
                        <w:r w:rsidR="00900110">
                          <w:rPr>
                            <w:rFonts w:cstheme="minorHAnsi"/>
                            <w:sz w:val="24"/>
                            <w:szCs w:val="24"/>
                          </w:rPr>
                          <w:t xml:space="preserve">, and will </w:t>
                        </w:r>
                        <w:r w:rsidR="00D5272B">
                          <w:rPr>
                            <w:rFonts w:cstheme="minorHAnsi"/>
                            <w:sz w:val="24"/>
                            <w:szCs w:val="24"/>
                          </w:rPr>
                          <w:t>mirror the access they retain for other, highly sensitive information like RBC data, ORSA reports, and exam information.</w:t>
                        </w:r>
                      </w:p>
                      <w:p w14:paraId="08CAB160" w14:textId="77777777" w:rsidR="00A02FB0" w:rsidRDefault="00A02FB0" w:rsidP="00F74CA3">
                        <w:pPr>
                          <w:rPr>
                            <w:rFonts w:cstheme="minorHAnsi"/>
                            <w:sz w:val="24"/>
                            <w:szCs w:val="24"/>
                          </w:rPr>
                        </w:pPr>
                      </w:p>
                      <w:p w14:paraId="0A4251FF" w14:textId="76B26BB3" w:rsidR="00E36B67" w:rsidRDefault="00E36B67" w:rsidP="00F74CA3">
                        <w:pPr>
                          <w:rPr>
                            <w:rFonts w:cstheme="minorHAnsi"/>
                            <w:sz w:val="24"/>
                            <w:szCs w:val="24"/>
                          </w:rPr>
                        </w:pPr>
                        <w:r>
                          <w:rPr>
                            <w:rFonts w:cstheme="minorHAnsi"/>
                            <w:sz w:val="24"/>
                            <w:szCs w:val="24"/>
                          </w:rPr>
                          <w:t xml:space="preserve">Risk: </w:t>
                        </w:r>
                        <w:r w:rsidR="00933995">
                          <w:rPr>
                            <w:rFonts w:cstheme="minorHAnsi"/>
                            <w:sz w:val="24"/>
                            <w:szCs w:val="24"/>
                          </w:rPr>
                          <w:t>Difficulty in tracking changes and updates to a notification by departments.</w:t>
                        </w:r>
                      </w:p>
                      <w:p w14:paraId="7A7CEB52" w14:textId="77777777" w:rsidR="00E36B67" w:rsidRDefault="00E36B67" w:rsidP="00F74CA3">
                        <w:pPr>
                          <w:rPr>
                            <w:rFonts w:cstheme="minorHAnsi"/>
                            <w:sz w:val="24"/>
                            <w:szCs w:val="24"/>
                          </w:rPr>
                        </w:pPr>
                      </w:p>
                      <w:p w14:paraId="2602D916" w14:textId="234EC1F9" w:rsidR="00F74CA3" w:rsidRDefault="00F05BCA" w:rsidP="00F74CA3">
                        <w:pPr>
                          <w:rPr>
                            <w:rFonts w:cstheme="minorHAnsi"/>
                            <w:sz w:val="24"/>
                            <w:szCs w:val="24"/>
                          </w:rPr>
                        </w:pPr>
                        <w:r>
                          <w:rPr>
                            <w:rFonts w:cstheme="minorHAnsi"/>
                            <w:sz w:val="24"/>
                            <w:szCs w:val="24"/>
                          </w:rPr>
                          <w:t>Mitigation: G</w:t>
                        </w:r>
                        <w:r w:rsidR="00025E61">
                          <w:rPr>
                            <w:rFonts w:cstheme="minorHAnsi"/>
                            <w:sz w:val="24"/>
                            <w:szCs w:val="24"/>
                          </w:rPr>
                          <w:t>iven the simplicity of the design</w:t>
                        </w:r>
                        <w:r>
                          <w:rPr>
                            <w:rFonts w:cstheme="minorHAnsi"/>
                            <w:sz w:val="24"/>
                            <w:szCs w:val="24"/>
                          </w:rPr>
                          <w:t xml:space="preserve"> of the portal, with </w:t>
                        </w:r>
                        <w:proofErr w:type="gramStart"/>
                        <w:r>
                          <w:rPr>
                            <w:rFonts w:cstheme="minorHAnsi"/>
                            <w:sz w:val="24"/>
                            <w:szCs w:val="24"/>
                          </w:rPr>
                          <w:t>licensee</w:t>
                        </w:r>
                        <w:proofErr w:type="gramEnd"/>
                        <w:r>
                          <w:rPr>
                            <w:rFonts w:cstheme="minorHAnsi"/>
                            <w:sz w:val="24"/>
                            <w:szCs w:val="24"/>
                          </w:rPr>
                          <w:t xml:space="preserve"> directed notifications, this difficulty is best addressed</w:t>
                        </w:r>
                        <w:r w:rsidR="00025E61">
                          <w:rPr>
                            <w:rFonts w:cstheme="minorHAnsi"/>
                            <w:sz w:val="24"/>
                            <w:szCs w:val="24"/>
                          </w:rPr>
                          <w:t xml:space="preserve"> through a robust logging capability.</w:t>
                        </w:r>
                        <w:r w:rsidR="007C5712">
                          <w:rPr>
                            <w:rFonts w:cstheme="minorHAnsi"/>
                            <w:sz w:val="24"/>
                            <w:szCs w:val="24"/>
                          </w:rPr>
                          <w:t xml:space="preserve"> This will provide the necessary insight for departments to understand how the notification has been changed and updated over time.</w:t>
                        </w:r>
                      </w:p>
                      <w:p w14:paraId="1C4CEC0F" w14:textId="77777777" w:rsidR="00831644" w:rsidRDefault="00831644" w:rsidP="00F74CA3">
                        <w:pPr>
                          <w:rPr>
                            <w:rFonts w:cstheme="minorHAnsi"/>
                            <w:sz w:val="24"/>
                            <w:szCs w:val="24"/>
                          </w:rPr>
                        </w:pPr>
                      </w:p>
                      <w:p w14:paraId="77FEEEF0" w14:textId="78083772" w:rsidR="003D6D63" w:rsidRDefault="007C5712" w:rsidP="00F74CA3">
                        <w:pPr>
                          <w:rPr>
                            <w:rFonts w:cstheme="minorHAnsi"/>
                            <w:sz w:val="24"/>
                            <w:szCs w:val="24"/>
                          </w:rPr>
                        </w:pPr>
                        <w:r>
                          <w:rPr>
                            <w:rFonts w:cstheme="minorHAnsi"/>
                            <w:sz w:val="24"/>
                            <w:szCs w:val="24"/>
                          </w:rPr>
                          <w:t xml:space="preserve">Risk: </w:t>
                        </w:r>
                        <w:r w:rsidR="003D6D63">
                          <w:rPr>
                            <w:rFonts w:cstheme="minorHAnsi"/>
                            <w:sz w:val="24"/>
                            <w:szCs w:val="24"/>
                          </w:rPr>
                          <w:t>The underlying data increases in its sensitivity, which may result in higher cybersecurity risk to</w:t>
                        </w:r>
                        <w:r w:rsidR="00564363">
                          <w:rPr>
                            <w:rFonts w:cstheme="minorHAnsi"/>
                            <w:sz w:val="24"/>
                            <w:szCs w:val="24"/>
                          </w:rPr>
                          <w:t xml:space="preserve"> licensee </w:t>
                        </w:r>
                        <w:r w:rsidR="00603FEF">
                          <w:rPr>
                            <w:rFonts w:cstheme="minorHAnsi"/>
                            <w:sz w:val="24"/>
                            <w:szCs w:val="24"/>
                          </w:rPr>
                          <w:t xml:space="preserve">cybersecurity </w:t>
                        </w:r>
                        <w:r w:rsidR="00564363">
                          <w:rPr>
                            <w:rFonts w:cstheme="minorHAnsi"/>
                            <w:sz w:val="24"/>
                            <w:szCs w:val="24"/>
                          </w:rPr>
                          <w:t>event information.</w:t>
                        </w:r>
                      </w:p>
                      <w:p w14:paraId="1784D015" w14:textId="77777777" w:rsidR="003D6D63" w:rsidRDefault="003D6D63" w:rsidP="00F74CA3">
                        <w:pPr>
                          <w:rPr>
                            <w:rFonts w:cstheme="minorHAnsi"/>
                            <w:sz w:val="24"/>
                            <w:szCs w:val="24"/>
                          </w:rPr>
                        </w:pPr>
                      </w:p>
                      <w:p w14:paraId="3ADC661F" w14:textId="1F309E93" w:rsidR="00831644" w:rsidRDefault="00564363" w:rsidP="00F74CA3">
                        <w:pPr>
                          <w:rPr>
                            <w:rFonts w:cstheme="minorHAnsi"/>
                            <w:sz w:val="24"/>
                            <w:szCs w:val="24"/>
                          </w:rPr>
                        </w:pPr>
                        <w:r>
                          <w:rPr>
                            <w:rFonts w:cstheme="minorHAnsi"/>
                            <w:sz w:val="24"/>
                            <w:szCs w:val="24"/>
                          </w:rPr>
                          <w:t>Mitigation:</w:t>
                        </w:r>
                        <w:r w:rsidR="004D3C10">
                          <w:rPr>
                            <w:rFonts w:cstheme="minorHAnsi"/>
                            <w:sz w:val="24"/>
                            <w:szCs w:val="24"/>
                          </w:rPr>
                          <w:t xml:space="preserve"> If highly sensitive information</w:t>
                        </w:r>
                        <w:r w:rsidR="00F41CF8">
                          <w:rPr>
                            <w:rFonts w:cstheme="minorHAnsi"/>
                            <w:sz w:val="24"/>
                            <w:szCs w:val="24"/>
                          </w:rPr>
                          <w:t xml:space="preserve"> </w:t>
                        </w:r>
                        <w:r w:rsidR="00603FEF">
                          <w:rPr>
                            <w:rFonts w:cstheme="minorHAnsi"/>
                            <w:sz w:val="24"/>
                            <w:szCs w:val="24"/>
                          </w:rPr>
                          <w:t>begins to be</w:t>
                        </w:r>
                        <w:r w:rsidR="00F41CF8">
                          <w:rPr>
                            <w:rFonts w:cstheme="minorHAnsi"/>
                            <w:sz w:val="24"/>
                            <w:szCs w:val="24"/>
                          </w:rPr>
                          <w:t xml:space="preserve"> included in the </w:t>
                        </w:r>
                        <w:r w:rsidR="00EE3AC6">
                          <w:rPr>
                            <w:rFonts w:cstheme="minorHAnsi"/>
                            <w:sz w:val="24"/>
                            <w:szCs w:val="24"/>
                          </w:rPr>
                          <w:t>portal,</w:t>
                        </w:r>
                        <w:r w:rsidR="00F41CF8">
                          <w:rPr>
                            <w:rFonts w:cstheme="minorHAnsi"/>
                            <w:sz w:val="24"/>
                            <w:szCs w:val="24"/>
                          </w:rPr>
                          <w:t xml:space="preserve"> then </w:t>
                        </w:r>
                        <w:r w:rsidR="00CD5EC9">
                          <w:rPr>
                            <w:rFonts w:cstheme="minorHAnsi"/>
                            <w:sz w:val="24"/>
                            <w:szCs w:val="24"/>
                          </w:rPr>
                          <w:t xml:space="preserve">cybersecurity </w:t>
                        </w:r>
                        <w:r w:rsidR="004435FD">
                          <w:rPr>
                            <w:rFonts w:cstheme="minorHAnsi"/>
                            <w:sz w:val="24"/>
                            <w:szCs w:val="24"/>
                          </w:rPr>
                          <w:t>risk</w:t>
                        </w:r>
                        <w:r w:rsidR="00CD5EC9">
                          <w:rPr>
                            <w:rFonts w:cstheme="minorHAnsi"/>
                            <w:sz w:val="24"/>
                            <w:szCs w:val="24"/>
                          </w:rPr>
                          <w:t xml:space="preserve"> become</w:t>
                        </w:r>
                        <w:r w:rsidR="004435FD">
                          <w:rPr>
                            <w:rFonts w:cstheme="minorHAnsi"/>
                            <w:sz w:val="24"/>
                            <w:szCs w:val="24"/>
                          </w:rPr>
                          <w:t>s</w:t>
                        </w:r>
                        <w:r w:rsidR="00CD5EC9">
                          <w:rPr>
                            <w:rFonts w:cstheme="minorHAnsi"/>
                            <w:sz w:val="24"/>
                            <w:szCs w:val="24"/>
                          </w:rPr>
                          <w:t xml:space="preserve"> elevated in importance. To handle the prospective risk </w:t>
                        </w:r>
                        <w:r w:rsidR="004435FD">
                          <w:rPr>
                            <w:rFonts w:cstheme="minorHAnsi"/>
                            <w:sz w:val="24"/>
                            <w:szCs w:val="24"/>
                          </w:rPr>
                          <w:t>of</w:t>
                        </w:r>
                        <w:r w:rsidR="00CD5EC9">
                          <w:rPr>
                            <w:rFonts w:cstheme="minorHAnsi"/>
                            <w:sz w:val="24"/>
                            <w:szCs w:val="24"/>
                          </w:rPr>
                          <w:t xml:space="preserve"> </w:t>
                        </w:r>
                        <w:r w:rsidR="00EF2A08">
                          <w:rPr>
                            <w:rFonts w:cstheme="minorHAnsi"/>
                            <w:sz w:val="24"/>
                            <w:szCs w:val="24"/>
                          </w:rPr>
                          <w:t>elevated cybersecurity, a SOC3 report should be provided</w:t>
                        </w:r>
                        <w:r w:rsidR="002210F3">
                          <w:rPr>
                            <w:rFonts w:cstheme="minorHAnsi"/>
                            <w:sz w:val="24"/>
                            <w:szCs w:val="24"/>
                          </w:rPr>
                          <w:t xml:space="preserve"> annually, which</w:t>
                        </w:r>
                        <w:r w:rsidR="00EF2A08">
                          <w:rPr>
                            <w:rFonts w:cstheme="minorHAnsi"/>
                            <w:sz w:val="24"/>
                            <w:szCs w:val="24"/>
                          </w:rPr>
                          <w:t xml:space="preserve"> will ensure</w:t>
                        </w:r>
                        <w:r w:rsidR="00B7140C">
                          <w:rPr>
                            <w:rFonts w:cstheme="minorHAnsi"/>
                            <w:sz w:val="24"/>
                            <w:szCs w:val="24"/>
                          </w:rPr>
                          <w:t xml:space="preserve"> stakeholder clarity</w:t>
                        </w:r>
                        <w:r w:rsidR="00EF2A08">
                          <w:rPr>
                            <w:rFonts w:cstheme="minorHAnsi"/>
                            <w:sz w:val="24"/>
                            <w:szCs w:val="24"/>
                          </w:rPr>
                          <w:t xml:space="preserve"> that highly sensitive information is adequately secured</w:t>
                        </w:r>
                        <w:r w:rsidR="0094221E">
                          <w:rPr>
                            <w:rFonts w:cstheme="minorHAnsi"/>
                            <w:sz w:val="24"/>
                            <w:szCs w:val="24"/>
                          </w:rPr>
                          <w:t xml:space="preserve"> by NAIC</w:t>
                        </w:r>
                        <w:r w:rsidR="00A540A7">
                          <w:rPr>
                            <w:rFonts w:cstheme="minorHAnsi"/>
                            <w:sz w:val="24"/>
                            <w:szCs w:val="24"/>
                          </w:rPr>
                          <w:t>.</w:t>
                        </w:r>
                      </w:p>
                      <w:p w14:paraId="6D82F9E3" w14:textId="77777777" w:rsidR="00816C66" w:rsidRDefault="00816C66" w:rsidP="00F74CA3">
                        <w:pPr>
                          <w:rPr>
                            <w:rFonts w:cstheme="minorHAnsi"/>
                            <w:sz w:val="24"/>
                            <w:szCs w:val="24"/>
                          </w:rPr>
                        </w:pPr>
                      </w:p>
                      <w:p w14:paraId="5A742B2D" w14:textId="68D8F654" w:rsidR="00816C66" w:rsidRDefault="00816C66" w:rsidP="00F74CA3">
                        <w:pPr>
                          <w:rPr>
                            <w:rFonts w:cstheme="minorHAnsi"/>
                            <w:sz w:val="24"/>
                            <w:szCs w:val="24"/>
                          </w:rPr>
                        </w:pPr>
                        <w:r>
                          <w:rPr>
                            <w:rFonts w:cstheme="minorHAnsi"/>
                            <w:sz w:val="24"/>
                            <w:szCs w:val="24"/>
                          </w:rPr>
                          <w:t>Risk: Using the portal is difficult and causes problems for departments.</w:t>
                        </w:r>
                      </w:p>
                      <w:p w14:paraId="48BC71B0" w14:textId="77777777" w:rsidR="00816C66" w:rsidRDefault="00816C66" w:rsidP="00F74CA3">
                        <w:pPr>
                          <w:rPr>
                            <w:rFonts w:cstheme="minorHAnsi"/>
                            <w:sz w:val="24"/>
                            <w:szCs w:val="24"/>
                          </w:rPr>
                        </w:pPr>
                      </w:p>
                      <w:p w14:paraId="1045206D" w14:textId="0EA24615" w:rsidR="00816C66" w:rsidRPr="00142469" w:rsidRDefault="00816C66" w:rsidP="00F74CA3">
                        <w:pPr>
                          <w:rPr>
                            <w:rFonts w:cstheme="minorHAnsi"/>
                            <w:sz w:val="24"/>
                            <w:szCs w:val="24"/>
                          </w:rPr>
                        </w:pPr>
                        <w:r>
                          <w:rPr>
                            <w:rFonts w:cstheme="minorHAnsi"/>
                            <w:sz w:val="24"/>
                            <w:szCs w:val="24"/>
                          </w:rPr>
                          <w:t>Mitigation: Clear instructions will be made available and training, if necessary, will be developed and offered.</w:t>
                        </w:r>
                      </w:p>
                      <w:p w14:paraId="102A5E92" w14:textId="77777777" w:rsidR="00071B76" w:rsidRDefault="00071B76" w:rsidP="00F74CA3">
                        <w:pPr>
                          <w:rPr>
                            <w:rFonts w:cstheme="minorHAnsi"/>
                            <w:sz w:val="24"/>
                            <w:szCs w:val="24"/>
                          </w:rPr>
                        </w:pPr>
                      </w:p>
                      <w:p w14:paraId="564EDDE8" w14:textId="6CC6F875" w:rsidR="00F74CA3" w:rsidRPr="006225B5" w:rsidRDefault="00C17EC6" w:rsidP="00F74CA3">
                        <w:pPr>
                          <w:rPr>
                            <w:rFonts w:cstheme="minorHAnsi"/>
                            <w:sz w:val="24"/>
                            <w:szCs w:val="24"/>
                          </w:rPr>
                        </w:pPr>
                        <w:r>
                          <w:rPr>
                            <w:rFonts w:cstheme="minorHAnsi"/>
                            <w:sz w:val="24"/>
                            <w:szCs w:val="24"/>
                          </w:rPr>
                          <w:t xml:space="preserve">While </w:t>
                        </w:r>
                        <w:r w:rsidR="00071B76">
                          <w:rPr>
                            <w:rFonts w:cstheme="minorHAnsi"/>
                            <w:sz w:val="24"/>
                            <w:szCs w:val="24"/>
                          </w:rPr>
                          <w:t xml:space="preserve">other risks may be present, all the risks found insofar have been </w:t>
                        </w:r>
                        <w:r w:rsidR="00CA750C">
                          <w:rPr>
                            <w:rFonts w:cstheme="minorHAnsi"/>
                            <w:sz w:val="24"/>
                            <w:szCs w:val="24"/>
                          </w:rPr>
                          <w:t>found to have mitigation strategies that are acceptable to stakeholders.</w:t>
                        </w:r>
                      </w:p>
                      <w:p w14:paraId="5292C98F" w14:textId="49CB27D5" w:rsidR="00787186" w:rsidRPr="00142469" w:rsidRDefault="00787186" w:rsidP="00D80DEE">
                        <w:pPr>
                          <w:rPr>
                            <w:rFonts w:cstheme="minorHAnsi"/>
                            <w:sz w:val="24"/>
                            <w:szCs w:val="24"/>
                          </w:rPr>
                        </w:pPr>
                      </w:p>
                    </w:tc>
                  </w:tr>
                </w:tbl>
                <w:p w14:paraId="16D5BF74" w14:textId="77777777" w:rsidR="009A43C1" w:rsidRPr="00142469" w:rsidRDefault="009A43C1" w:rsidP="009A43C1">
                  <w:pPr>
                    <w:pStyle w:val="ListParagraph"/>
                    <w:tabs>
                      <w:tab w:val="right" w:pos="9360"/>
                    </w:tabs>
                    <w:ind w:left="0"/>
                    <w:rPr>
                      <w:rFonts w:cstheme="minorHAnsi"/>
                      <w:sz w:val="24"/>
                      <w:szCs w:val="24"/>
                    </w:rPr>
                  </w:pPr>
                </w:p>
              </w:tc>
            </w:tr>
          </w:tbl>
          <w:p w14:paraId="0403926D" w14:textId="3A86B5A8" w:rsidR="00BE12FD" w:rsidRPr="00142469" w:rsidRDefault="00BE12FD" w:rsidP="009A43C1">
            <w:pPr>
              <w:pStyle w:val="ListParagraph"/>
              <w:tabs>
                <w:tab w:val="right" w:pos="9360"/>
              </w:tabs>
              <w:ind w:left="0"/>
              <w:rPr>
                <w:rFonts w:cstheme="minorHAnsi"/>
                <w:sz w:val="24"/>
                <w:szCs w:val="24"/>
              </w:rPr>
            </w:pPr>
          </w:p>
        </w:tc>
      </w:tr>
    </w:tbl>
    <w:p w14:paraId="20E58663" w14:textId="77777777" w:rsidR="00457E04" w:rsidRPr="00457E04" w:rsidRDefault="00457E04" w:rsidP="00457E04">
      <w:pPr>
        <w:pStyle w:val="ListParagraph"/>
        <w:spacing w:after="0"/>
        <w:ind w:left="360"/>
        <w:rPr>
          <w:rFonts w:cstheme="minorHAnsi"/>
          <w:sz w:val="24"/>
          <w:szCs w:val="24"/>
        </w:rPr>
      </w:pPr>
    </w:p>
    <w:p w14:paraId="274031DA" w14:textId="28535B62" w:rsidR="00B24446" w:rsidRPr="00142469" w:rsidRDefault="00B24446" w:rsidP="005B6369">
      <w:pPr>
        <w:pStyle w:val="ListParagraph"/>
        <w:numPr>
          <w:ilvl w:val="0"/>
          <w:numId w:val="7"/>
        </w:numPr>
        <w:spacing w:after="0"/>
        <w:ind w:left="360"/>
        <w:rPr>
          <w:rFonts w:cstheme="minorHAnsi"/>
          <w:sz w:val="24"/>
          <w:szCs w:val="24"/>
        </w:rPr>
      </w:pPr>
      <w:r w:rsidRPr="00142469">
        <w:rPr>
          <w:rFonts w:cstheme="minorHAnsi"/>
          <w:b/>
          <w:sz w:val="24"/>
          <w:szCs w:val="24"/>
        </w:rPr>
        <w:t>Member Support:</w:t>
      </w:r>
      <w:r w:rsidRPr="00142469">
        <w:rPr>
          <w:rFonts w:cstheme="minorHAnsi"/>
          <w:sz w:val="24"/>
          <w:szCs w:val="24"/>
        </w:rPr>
        <w:t xml:space="preserve"> </w:t>
      </w:r>
      <w:r w:rsidR="00236894" w:rsidRPr="00142469">
        <w:rPr>
          <w:rFonts w:cstheme="minorHAnsi"/>
          <w:color w:val="365F91" w:themeColor="accent1" w:themeShade="BF"/>
          <w:sz w:val="24"/>
          <w:szCs w:val="24"/>
        </w:rPr>
        <w:t>When answering this question, please document the members who are in support of this initiative.</w:t>
      </w:r>
    </w:p>
    <w:p w14:paraId="1DB702A9" w14:textId="77777777" w:rsidR="00A44D24" w:rsidRDefault="00A44D24" w:rsidP="00D6654C">
      <w:pPr>
        <w:spacing w:after="0"/>
        <w:ind w:left="360"/>
        <w:rPr>
          <w:rFonts w:cstheme="minorHAnsi"/>
          <w:sz w:val="24"/>
          <w:szCs w:val="24"/>
        </w:rPr>
      </w:pPr>
    </w:p>
    <w:p w14:paraId="0C4499FB" w14:textId="5DB9030D" w:rsidR="00AE61BB" w:rsidRDefault="00B24446" w:rsidP="00D6654C">
      <w:pPr>
        <w:spacing w:after="0"/>
        <w:ind w:left="360"/>
        <w:rPr>
          <w:rFonts w:cstheme="minorHAnsi"/>
          <w:sz w:val="24"/>
          <w:szCs w:val="24"/>
        </w:rPr>
      </w:pPr>
      <w:r w:rsidRPr="00142469">
        <w:rPr>
          <w:rFonts w:cstheme="minorHAnsi"/>
          <w:sz w:val="24"/>
          <w:szCs w:val="24"/>
        </w:rPr>
        <w:t xml:space="preserve">Ensuring the alignment of </w:t>
      </w:r>
      <w:proofErr w:type="gramStart"/>
      <w:r w:rsidRPr="00142469">
        <w:rPr>
          <w:rFonts w:cstheme="minorHAnsi"/>
          <w:sz w:val="24"/>
          <w:szCs w:val="24"/>
        </w:rPr>
        <w:t>the majority of</w:t>
      </w:r>
      <w:proofErr w:type="gramEnd"/>
      <w:r w:rsidRPr="00142469">
        <w:rPr>
          <w:rFonts w:cstheme="minorHAnsi"/>
          <w:sz w:val="24"/>
          <w:szCs w:val="24"/>
        </w:rPr>
        <w:t xml:space="preserve"> members is crucial for the success of any initiative. </w:t>
      </w:r>
      <w:r w:rsidR="004C7D1F">
        <w:rPr>
          <w:rFonts w:cstheme="minorHAnsi"/>
          <w:sz w:val="24"/>
          <w:szCs w:val="24"/>
        </w:rPr>
        <w:t>The new EPMO project process is structured to foster collaboration and build consensus through a transparent, phased approach:</w:t>
      </w:r>
    </w:p>
    <w:p w14:paraId="72FD068B" w14:textId="77777777" w:rsidR="000E56DA" w:rsidRDefault="000E56DA" w:rsidP="00D6654C">
      <w:pPr>
        <w:spacing w:after="0"/>
        <w:ind w:left="360"/>
        <w:rPr>
          <w:rFonts w:cstheme="minorHAnsi"/>
          <w:sz w:val="24"/>
          <w:szCs w:val="24"/>
        </w:rPr>
      </w:pPr>
    </w:p>
    <w:p w14:paraId="08CA2837" w14:textId="77777777" w:rsidR="001B3569" w:rsidRDefault="001B3569" w:rsidP="00AE61BB">
      <w:pPr>
        <w:pStyle w:val="ListParagraph"/>
        <w:numPr>
          <w:ilvl w:val="0"/>
          <w:numId w:val="11"/>
        </w:numPr>
        <w:spacing w:after="0"/>
        <w:rPr>
          <w:rFonts w:cstheme="minorHAnsi"/>
          <w:sz w:val="24"/>
          <w:szCs w:val="24"/>
        </w:rPr>
      </w:pPr>
      <w:r>
        <w:rPr>
          <w:rFonts w:cstheme="minorHAnsi"/>
          <w:sz w:val="24"/>
          <w:szCs w:val="24"/>
        </w:rPr>
        <w:t xml:space="preserve">The proposal will first be presented to the Cybersecurity (H) Working Group, providing a focused forum for subject matter experts and key stakeholders to evaluate the initiative, raise concerns, and offer recommendations. This early engagement ensures technical and operational considerations are addressed before moving forward. </w:t>
      </w:r>
    </w:p>
    <w:p w14:paraId="143C1A23" w14:textId="77777777" w:rsidR="00765863" w:rsidRDefault="001C5CEC" w:rsidP="00D136DF">
      <w:pPr>
        <w:pStyle w:val="ListParagraph"/>
        <w:numPr>
          <w:ilvl w:val="0"/>
          <w:numId w:val="11"/>
        </w:numPr>
        <w:spacing w:after="0"/>
        <w:rPr>
          <w:rFonts w:cstheme="minorHAnsi"/>
          <w:sz w:val="24"/>
          <w:szCs w:val="24"/>
        </w:rPr>
      </w:pPr>
      <w:r w:rsidRPr="00D136DF">
        <w:rPr>
          <w:rFonts w:cstheme="minorHAnsi"/>
          <w:sz w:val="24"/>
          <w:szCs w:val="24"/>
        </w:rPr>
        <w:t xml:space="preserve">Following the Working Group’s input, the proposal will advance to the </w:t>
      </w:r>
      <w:r w:rsidR="00BC15C4" w:rsidRPr="00D136DF">
        <w:rPr>
          <w:rFonts w:cstheme="minorHAnsi"/>
          <w:sz w:val="24"/>
          <w:szCs w:val="24"/>
        </w:rPr>
        <w:t>Innovation</w:t>
      </w:r>
      <w:r w:rsidR="00B65FE9" w:rsidRPr="00D136DF">
        <w:rPr>
          <w:rFonts w:cstheme="minorHAnsi"/>
          <w:sz w:val="24"/>
          <w:szCs w:val="24"/>
        </w:rPr>
        <w:t>, Cybersecurity, and Technology (H) Committee for broader member review. This step allows for strategic alignment across the organization to ensure that all members have an opportunity to provide feedback and influence the direction of the project</w:t>
      </w:r>
      <w:r w:rsidR="00765863">
        <w:rPr>
          <w:rFonts w:cstheme="minorHAnsi"/>
          <w:sz w:val="24"/>
          <w:szCs w:val="24"/>
        </w:rPr>
        <w:t>.</w:t>
      </w:r>
    </w:p>
    <w:p w14:paraId="426E4071" w14:textId="77777777" w:rsidR="00767DF1" w:rsidRDefault="00767DF1" w:rsidP="00765863">
      <w:pPr>
        <w:spacing w:after="0"/>
        <w:ind w:left="360"/>
        <w:rPr>
          <w:rFonts w:cstheme="minorHAnsi"/>
          <w:sz w:val="24"/>
          <w:szCs w:val="24"/>
        </w:rPr>
      </w:pPr>
    </w:p>
    <w:p w14:paraId="4666214F" w14:textId="0D166C89" w:rsidR="00B24446" w:rsidRPr="006225B5" w:rsidRDefault="00101FCC" w:rsidP="006225B5">
      <w:pPr>
        <w:spacing w:after="0"/>
        <w:ind w:left="360"/>
        <w:rPr>
          <w:rFonts w:cstheme="minorHAnsi"/>
          <w:sz w:val="24"/>
          <w:szCs w:val="24"/>
        </w:rPr>
      </w:pPr>
      <w:r>
        <w:rPr>
          <w:rFonts w:cstheme="minorHAnsi"/>
          <w:sz w:val="24"/>
          <w:szCs w:val="24"/>
        </w:rPr>
        <w:t xml:space="preserve">This transparent, </w:t>
      </w:r>
      <w:r w:rsidR="000E56DA">
        <w:rPr>
          <w:rFonts w:cstheme="minorHAnsi"/>
          <w:sz w:val="24"/>
          <w:szCs w:val="24"/>
        </w:rPr>
        <w:t>consensus</w:t>
      </w:r>
      <w:r w:rsidR="00EE410A">
        <w:rPr>
          <w:rFonts w:cstheme="minorHAnsi"/>
          <w:sz w:val="24"/>
          <w:szCs w:val="24"/>
        </w:rPr>
        <w:t>-</w:t>
      </w:r>
      <w:r w:rsidR="000E56DA">
        <w:rPr>
          <w:rFonts w:cstheme="minorHAnsi"/>
          <w:sz w:val="24"/>
          <w:szCs w:val="24"/>
        </w:rPr>
        <w:t xml:space="preserve">focused approach will provide the necessary </w:t>
      </w:r>
      <w:r w:rsidR="00A27D86">
        <w:rPr>
          <w:rFonts w:cstheme="minorHAnsi"/>
          <w:sz w:val="24"/>
          <w:szCs w:val="24"/>
        </w:rPr>
        <w:t>alignment among all stakeholders to allow for member support to build organically</w:t>
      </w:r>
      <w:r w:rsidR="00B65FE9" w:rsidRPr="006225B5">
        <w:rPr>
          <w:rFonts w:cstheme="minorHAnsi"/>
          <w:sz w:val="24"/>
          <w:szCs w:val="24"/>
        </w:rPr>
        <w:t>.</w:t>
      </w:r>
    </w:p>
    <w:p w14:paraId="1327A155" w14:textId="21590ADC" w:rsidR="00B14C2A" w:rsidRPr="00142469" w:rsidRDefault="00B14C2A" w:rsidP="004F13E2">
      <w:pPr>
        <w:spacing w:after="0"/>
        <w:rPr>
          <w:rFonts w:cstheme="minorHAnsi"/>
          <w:sz w:val="24"/>
          <w:szCs w:val="24"/>
        </w:rPr>
      </w:pPr>
    </w:p>
    <w:p w14:paraId="5A97678D" w14:textId="6E6A83C7" w:rsidR="008F4C16" w:rsidRPr="00142469" w:rsidRDefault="00650B70" w:rsidP="006D6909">
      <w:pPr>
        <w:pStyle w:val="Heading1"/>
        <w:numPr>
          <w:ilvl w:val="0"/>
          <w:numId w:val="7"/>
        </w:numPr>
        <w:tabs>
          <w:tab w:val="clear" w:pos="8640"/>
          <w:tab w:val="right" w:pos="10080"/>
        </w:tabs>
        <w:spacing w:line="276" w:lineRule="auto"/>
        <w:ind w:left="360"/>
        <w:rPr>
          <w:rFonts w:asciiTheme="minorHAnsi" w:hAnsiTheme="minorHAnsi" w:cstheme="minorHAnsi"/>
          <w:szCs w:val="24"/>
        </w:rPr>
      </w:pPr>
      <w:r w:rsidRPr="00142469">
        <w:rPr>
          <w:rFonts w:asciiTheme="minorHAnsi" w:hAnsiTheme="minorHAnsi" w:cstheme="minorHAnsi"/>
          <w:szCs w:val="24"/>
        </w:rPr>
        <w:t xml:space="preserve">PROJECT DEPENDENCIES: </w:t>
      </w:r>
      <w:r w:rsidR="0038429D" w:rsidRPr="00142469">
        <w:rPr>
          <w:rFonts w:asciiTheme="minorHAnsi" w:hAnsiTheme="minorHAnsi" w:cstheme="minorHAnsi"/>
          <w:szCs w:val="24"/>
        </w:rPr>
        <w:t xml:space="preserve">Is this project dependent on other projects or initiatives?  If yes, please list. </w:t>
      </w:r>
    </w:p>
    <w:p w14:paraId="5F57A5CA" w14:textId="77777777" w:rsidR="00044986" w:rsidRDefault="00044986" w:rsidP="007B4801">
      <w:pPr>
        <w:pStyle w:val="Heading1"/>
        <w:tabs>
          <w:tab w:val="clear" w:pos="8640"/>
          <w:tab w:val="right" w:pos="10080"/>
        </w:tabs>
        <w:spacing w:line="276" w:lineRule="auto"/>
        <w:ind w:left="360"/>
        <w:rPr>
          <w:rFonts w:asciiTheme="minorHAnsi" w:hAnsiTheme="minorHAnsi" w:cstheme="minorHAnsi"/>
          <w:b w:val="0"/>
          <w:bCs/>
          <w:szCs w:val="24"/>
        </w:rPr>
      </w:pPr>
    </w:p>
    <w:p w14:paraId="09E261D9" w14:textId="60881342" w:rsidR="007B4801" w:rsidRPr="006225B5" w:rsidRDefault="00A76614" w:rsidP="007B4801">
      <w:pPr>
        <w:pStyle w:val="Heading1"/>
        <w:tabs>
          <w:tab w:val="clear" w:pos="8640"/>
          <w:tab w:val="right" w:pos="10080"/>
        </w:tabs>
        <w:spacing w:line="276" w:lineRule="auto"/>
        <w:ind w:left="360"/>
        <w:rPr>
          <w:rFonts w:asciiTheme="minorHAnsi" w:hAnsiTheme="minorHAnsi" w:cstheme="minorHAnsi"/>
          <w:b w:val="0"/>
          <w:bCs/>
          <w:szCs w:val="24"/>
        </w:rPr>
      </w:pPr>
      <w:r w:rsidRPr="006225B5">
        <w:rPr>
          <w:rFonts w:asciiTheme="minorHAnsi" w:hAnsiTheme="minorHAnsi" w:cstheme="minorHAnsi"/>
          <w:b w:val="0"/>
          <w:bCs/>
          <w:szCs w:val="24"/>
        </w:rPr>
        <w:t xml:space="preserve">No, this project </w:t>
      </w:r>
      <w:r w:rsidR="00B91B50" w:rsidRPr="006225B5">
        <w:rPr>
          <w:rFonts w:asciiTheme="minorHAnsi" w:hAnsiTheme="minorHAnsi" w:cstheme="minorHAnsi"/>
          <w:b w:val="0"/>
          <w:bCs/>
          <w:szCs w:val="24"/>
        </w:rPr>
        <w:t>does not depend</w:t>
      </w:r>
      <w:r w:rsidRPr="006225B5">
        <w:rPr>
          <w:rFonts w:asciiTheme="minorHAnsi" w:hAnsiTheme="minorHAnsi" w:cstheme="minorHAnsi"/>
          <w:b w:val="0"/>
          <w:bCs/>
          <w:szCs w:val="24"/>
        </w:rPr>
        <w:t xml:space="preserve"> on other projects or initiatives.</w:t>
      </w:r>
    </w:p>
    <w:p w14:paraId="4BE7C590" w14:textId="77777777" w:rsidR="00444076" w:rsidRDefault="00444076" w:rsidP="00444076">
      <w:pPr>
        <w:pStyle w:val="Heading1"/>
        <w:tabs>
          <w:tab w:val="clear" w:pos="8640"/>
          <w:tab w:val="right" w:pos="10080"/>
        </w:tabs>
        <w:spacing w:line="276" w:lineRule="auto"/>
        <w:ind w:left="360"/>
        <w:rPr>
          <w:rFonts w:asciiTheme="minorHAnsi" w:hAnsiTheme="minorHAnsi" w:cstheme="minorHAnsi"/>
          <w:szCs w:val="24"/>
        </w:rPr>
      </w:pPr>
    </w:p>
    <w:p w14:paraId="4DE0D909" w14:textId="50EA69C0" w:rsidR="008F4C16" w:rsidRPr="00142469" w:rsidRDefault="002660A0" w:rsidP="005B6369">
      <w:pPr>
        <w:pStyle w:val="Heading1"/>
        <w:numPr>
          <w:ilvl w:val="0"/>
          <w:numId w:val="7"/>
        </w:numPr>
        <w:tabs>
          <w:tab w:val="clear" w:pos="8640"/>
          <w:tab w:val="right" w:pos="10080"/>
        </w:tabs>
        <w:spacing w:line="276" w:lineRule="auto"/>
        <w:ind w:left="360"/>
        <w:rPr>
          <w:rFonts w:asciiTheme="minorHAnsi" w:hAnsiTheme="minorHAnsi" w:cstheme="minorHAnsi"/>
          <w:szCs w:val="24"/>
        </w:rPr>
      </w:pPr>
      <w:r w:rsidRPr="00142469">
        <w:rPr>
          <w:rFonts w:asciiTheme="minorHAnsi" w:hAnsiTheme="minorHAnsi" w:cstheme="minorHAnsi"/>
          <w:szCs w:val="24"/>
        </w:rPr>
        <w:t xml:space="preserve">HARD DEADLINES: </w:t>
      </w:r>
      <w:r w:rsidR="008F4C16" w:rsidRPr="00142469">
        <w:rPr>
          <w:rFonts w:asciiTheme="minorHAnsi" w:hAnsiTheme="minorHAnsi" w:cstheme="minorHAnsi"/>
          <w:szCs w:val="24"/>
        </w:rPr>
        <w:t xml:space="preserve">Is there a </w:t>
      </w:r>
      <w:proofErr w:type="gramStart"/>
      <w:r w:rsidR="008F4C16" w:rsidRPr="00142469">
        <w:rPr>
          <w:rFonts w:asciiTheme="minorHAnsi" w:hAnsiTheme="minorHAnsi" w:cstheme="minorHAnsi"/>
          <w:szCs w:val="24"/>
        </w:rPr>
        <w:t>deadline</w:t>
      </w:r>
      <w:proofErr w:type="gramEnd"/>
      <w:r w:rsidR="008F4C16" w:rsidRPr="00142469">
        <w:rPr>
          <w:rFonts w:asciiTheme="minorHAnsi" w:hAnsiTheme="minorHAnsi" w:cstheme="minorHAnsi"/>
          <w:szCs w:val="24"/>
        </w:rPr>
        <w:t xml:space="preserve"> driving this project?   </w:t>
      </w:r>
      <w:sdt>
        <w:sdtPr>
          <w:rPr>
            <w:rFonts w:asciiTheme="minorHAnsi" w:hAnsiTheme="minorHAnsi" w:cstheme="minorHAnsi"/>
            <w:szCs w:val="24"/>
          </w:rPr>
          <w:id w:val="-1369294751"/>
          <w14:checkbox>
            <w14:checked w14:val="0"/>
            <w14:checkedState w14:val="2612" w14:font="MS Gothic"/>
            <w14:uncheckedState w14:val="2610" w14:font="MS Gothic"/>
          </w14:checkbox>
        </w:sdtPr>
        <w:sdtContent>
          <w:r w:rsidR="00A17294" w:rsidRPr="00142469">
            <w:rPr>
              <w:rFonts w:ascii="MS Gothic" w:eastAsia="MS Gothic" w:hAnsi="MS Gothic" w:cstheme="minorHAnsi" w:hint="eastAsia"/>
              <w:szCs w:val="24"/>
            </w:rPr>
            <w:t>☐</w:t>
          </w:r>
        </w:sdtContent>
      </w:sdt>
      <w:r w:rsidR="008F4C16" w:rsidRPr="00142469">
        <w:rPr>
          <w:rFonts w:asciiTheme="minorHAnsi" w:hAnsiTheme="minorHAnsi" w:cstheme="minorHAnsi"/>
          <w:szCs w:val="24"/>
        </w:rPr>
        <w:t xml:space="preserve">YES    </w:t>
      </w:r>
      <w:sdt>
        <w:sdtPr>
          <w:rPr>
            <w:rFonts w:asciiTheme="minorHAnsi" w:hAnsiTheme="minorHAnsi" w:cstheme="minorHAnsi"/>
            <w:szCs w:val="24"/>
          </w:rPr>
          <w:id w:val="826400400"/>
          <w14:checkbox>
            <w14:checked w14:val="1"/>
            <w14:checkedState w14:val="2612" w14:font="MS Gothic"/>
            <w14:uncheckedState w14:val="2610" w14:font="MS Gothic"/>
          </w14:checkbox>
        </w:sdtPr>
        <w:sdtContent>
          <w:r w:rsidR="00A17294" w:rsidRPr="00142469">
            <w:rPr>
              <w:rFonts w:ascii="MS Gothic" w:eastAsia="MS Gothic" w:hAnsi="MS Gothic" w:cstheme="minorHAnsi" w:hint="eastAsia"/>
              <w:szCs w:val="24"/>
            </w:rPr>
            <w:t>☒</w:t>
          </w:r>
        </w:sdtContent>
      </w:sdt>
      <w:r w:rsidR="008F4C16" w:rsidRPr="00142469">
        <w:rPr>
          <w:rFonts w:asciiTheme="minorHAnsi" w:hAnsiTheme="minorHAnsi" w:cstheme="minorHAnsi"/>
          <w:szCs w:val="24"/>
        </w:rPr>
        <w:t xml:space="preserve">NO     If yes, what is it?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8F4C16" w:rsidRPr="00142469" w14:paraId="2BC0F0B3" w14:textId="77777777" w:rsidTr="00BD3CF5">
        <w:tc>
          <w:tcPr>
            <w:tcW w:w="10080" w:type="dxa"/>
          </w:tcPr>
          <w:p w14:paraId="47ABFACA" w14:textId="727997A7" w:rsidR="00BD3CF5" w:rsidRPr="00142469" w:rsidRDefault="00BD3CF5" w:rsidP="00B65FE9">
            <w:pPr>
              <w:tabs>
                <w:tab w:val="right" w:pos="9360"/>
              </w:tabs>
              <w:rPr>
                <w:rFonts w:cstheme="minorHAnsi"/>
                <w:sz w:val="24"/>
                <w:szCs w:val="24"/>
              </w:rPr>
            </w:pPr>
          </w:p>
        </w:tc>
      </w:tr>
    </w:tbl>
    <w:p w14:paraId="303D2C69" w14:textId="64ADF044" w:rsidR="009E4A54" w:rsidRPr="00142469" w:rsidRDefault="002735F0" w:rsidP="00F2502F">
      <w:pPr>
        <w:pStyle w:val="Heading1"/>
        <w:numPr>
          <w:ilvl w:val="0"/>
          <w:numId w:val="7"/>
        </w:numPr>
        <w:tabs>
          <w:tab w:val="clear" w:pos="8640"/>
          <w:tab w:val="right" w:pos="10080"/>
        </w:tabs>
        <w:ind w:left="360"/>
        <w:rPr>
          <w:rFonts w:asciiTheme="minorHAnsi" w:hAnsiTheme="minorHAnsi" w:cstheme="minorHAnsi"/>
          <w:color w:val="365F91" w:themeColor="accent1" w:themeShade="BF"/>
          <w:szCs w:val="24"/>
        </w:rPr>
      </w:pPr>
      <w:r w:rsidRPr="00142469">
        <w:rPr>
          <w:rFonts w:asciiTheme="minorHAnsi" w:hAnsiTheme="minorHAnsi" w:cstheme="minorHAnsi"/>
          <w:szCs w:val="24"/>
        </w:rPr>
        <w:t>REVENUE STREAMS/SOURCES</w:t>
      </w:r>
      <w:r w:rsidR="00465B4B" w:rsidRPr="00142469">
        <w:rPr>
          <w:rFonts w:asciiTheme="minorHAnsi" w:hAnsiTheme="minorHAnsi" w:cstheme="minorHAnsi"/>
          <w:szCs w:val="24"/>
        </w:rPr>
        <w:t xml:space="preserve">: </w:t>
      </w:r>
      <w:r w:rsidR="00465B4B" w:rsidRPr="00142469">
        <w:rPr>
          <w:rFonts w:asciiTheme="minorHAnsi" w:hAnsiTheme="minorHAnsi" w:cstheme="minorHAnsi"/>
          <w:color w:val="365F91" w:themeColor="accent1" w:themeShade="BF"/>
          <w:szCs w:val="24"/>
        </w:rPr>
        <w:t>When answering this question, please describe</w:t>
      </w:r>
      <w:r w:rsidR="009E4A54" w:rsidRPr="00142469">
        <w:rPr>
          <w:rFonts w:asciiTheme="minorHAnsi" w:hAnsiTheme="minorHAnsi" w:cstheme="minorHAnsi"/>
          <w:color w:val="365F91" w:themeColor="accent1" w:themeShade="BF"/>
          <w:szCs w:val="24"/>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F97A47" w:rsidRPr="00142469" w14:paraId="5B838FF9" w14:textId="77777777" w:rsidTr="009E4A54">
        <w:tc>
          <w:tcPr>
            <w:tcW w:w="9720" w:type="dxa"/>
          </w:tcPr>
          <w:p w14:paraId="4EF3013E" w14:textId="40A9C0E6" w:rsidR="00F97A47" w:rsidRPr="00142469" w:rsidRDefault="00465B4B" w:rsidP="00FD73B3">
            <w:pPr>
              <w:rPr>
                <w:rFonts w:cstheme="minorHAnsi"/>
                <w:sz w:val="24"/>
                <w:szCs w:val="24"/>
              </w:rPr>
            </w:pPr>
            <w:r w:rsidRPr="00142469">
              <w:rPr>
                <w:rFonts w:cstheme="minorHAnsi"/>
                <w:sz w:val="24"/>
                <w:szCs w:val="24"/>
              </w:rPr>
              <w:t xml:space="preserve">   </w:t>
            </w:r>
          </w:p>
        </w:tc>
      </w:tr>
      <w:tr w:rsidR="00F97A47" w:rsidRPr="00142469" w14:paraId="5B9781F4" w14:textId="77777777" w:rsidTr="009E4A54">
        <w:tc>
          <w:tcPr>
            <w:tcW w:w="9720" w:type="dxa"/>
          </w:tcPr>
          <w:p w14:paraId="58594F94" w14:textId="77777777" w:rsidR="003847F6" w:rsidRPr="006225B5" w:rsidRDefault="001564BD" w:rsidP="00C43CED">
            <w:pPr>
              <w:pStyle w:val="Heading1"/>
              <w:numPr>
                <w:ilvl w:val="0"/>
                <w:numId w:val="12"/>
              </w:numPr>
              <w:tabs>
                <w:tab w:val="clear" w:pos="8640"/>
                <w:tab w:val="right" w:pos="10080"/>
              </w:tabs>
              <w:ind w:left="360"/>
              <w:rPr>
                <w:rFonts w:asciiTheme="minorHAnsi" w:hAnsiTheme="minorHAnsi" w:cstheme="minorHAnsi"/>
                <w:color w:val="365F91" w:themeColor="accent1" w:themeShade="BF"/>
                <w:szCs w:val="24"/>
              </w:rPr>
            </w:pPr>
            <w:r w:rsidRPr="00142469">
              <w:rPr>
                <w:rFonts w:asciiTheme="minorHAnsi" w:hAnsiTheme="minorHAnsi" w:cstheme="minorHAnsi"/>
                <w:color w:val="365F91" w:themeColor="accent1" w:themeShade="BF"/>
                <w:szCs w:val="24"/>
              </w:rPr>
              <w:t xml:space="preserve">Will this effort generate additional revenue or cost money to implement?  </w:t>
            </w:r>
            <w:sdt>
              <w:sdtPr>
                <w:rPr>
                  <w:rFonts w:asciiTheme="minorHAnsi" w:hAnsiTheme="minorHAnsi" w:cstheme="minorHAnsi"/>
                  <w:color w:val="365F91" w:themeColor="accent1" w:themeShade="BF"/>
                  <w:szCs w:val="24"/>
                </w:rPr>
                <w:id w:val="1647081466"/>
                <w14:checkbox>
                  <w14:checked w14:val="0"/>
                  <w14:checkedState w14:val="2612" w14:font="MS Gothic"/>
                  <w14:uncheckedState w14:val="2610" w14:font="MS Gothic"/>
                </w14:checkbox>
              </w:sdtPr>
              <w:sdtContent>
                <w:r w:rsidR="00F97A47" w:rsidRPr="00142469">
                  <w:rPr>
                    <w:rFonts w:ascii="Segoe UI Symbol" w:eastAsia="MS Gothic" w:hAnsi="Segoe UI Symbol" w:cs="Segoe UI Symbol"/>
                    <w:color w:val="365F91" w:themeColor="accent1" w:themeShade="BF"/>
                    <w:szCs w:val="24"/>
                  </w:rPr>
                  <w:t>☐</w:t>
                </w:r>
              </w:sdtContent>
            </w:sdt>
            <w:r w:rsidR="00F97A47" w:rsidRPr="00142469">
              <w:rPr>
                <w:rFonts w:asciiTheme="minorHAnsi" w:hAnsiTheme="minorHAnsi" w:cstheme="minorHAnsi"/>
                <w:color w:val="365F91" w:themeColor="accent1" w:themeShade="BF"/>
                <w:szCs w:val="24"/>
              </w:rPr>
              <w:t xml:space="preserve">YES    </w:t>
            </w:r>
            <w:sdt>
              <w:sdtPr>
                <w:rPr>
                  <w:rFonts w:asciiTheme="minorHAnsi" w:hAnsiTheme="minorHAnsi" w:cstheme="minorHAnsi"/>
                  <w:color w:val="365F91" w:themeColor="accent1" w:themeShade="BF"/>
                  <w:szCs w:val="24"/>
                </w:rPr>
                <w:id w:val="413056870"/>
                <w14:checkbox>
                  <w14:checked w14:val="1"/>
                  <w14:checkedState w14:val="2612" w14:font="MS Gothic"/>
                  <w14:uncheckedState w14:val="2610" w14:font="MS Gothic"/>
                </w14:checkbox>
              </w:sdtPr>
              <w:sdtContent>
                <w:r w:rsidR="006D2434" w:rsidRPr="00142469">
                  <w:rPr>
                    <w:rFonts w:ascii="MS Gothic" w:eastAsia="MS Gothic" w:hAnsi="MS Gothic" w:cstheme="minorHAnsi" w:hint="eastAsia"/>
                    <w:color w:val="365F91" w:themeColor="accent1" w:themeShade="BF"/>
                    <w:szCs w:val="24"/>
                  </w:rPr>
                  <w:t>☒</w:t>
                </w:r>
              </w:sdtContent>
            </w:sdt>
            <w:r w:rsidR="00F97A47" w:rsidRPr="00142469">
              <w:rPr>
                <w:rFonts w:asciiTheme="minorHAnsi" w:hAnsiTheme="minorHAnsi" w:cstheme="minorHAnsi"/>
                <w:color w:val="365F91" w:themeColor="accent1" w:themeShade="BF"/>
                <w:szCs w:val="24"/>
              </w:rPr>
              <w:t>NO</w:t>
            </w:r>
            <w:r w:rsidR="00AC7FC9" w:rsidRPr="00142469">
              <w:rPr>
                <w:rFonts w:asciiTheme="minorHAnsi" w:hAnsiTheme="minorHAnsi" w:cstheme="minorHAnsi"/>
                <w:color w:val="365F91" w:themeColor="accent1" w:themeShade="BF"/>
                <w:szCs w:val="24"/>
              </w:rPr>
              <w:br/>
            </w:r>
          </w:p>
          <w:p w14:paraId="5810B173" w14:textId="3AF3DBD6" w:rsidR="00C43CED" w:rsidRDefault="004744AF" w:rsidP="003847F6">
            <w:pPr>
              <w:pStyle w:val="Heading1"/>
              <w:tabs>
                <w:tab w:val="clear" w:pos="8640"/>
                <w:tab w:val="right" w:pos="10080"/>
              </w:tabs>
              <w:ind w:left="360"/>
              <w:rPr>
                <w:rFonts w:asciiTheme="minorHAnsi" w:hAnsiTheme="minorHAnsi" w:cstheme="minorHAnsi"/>
                <w:b w:val="0"/>
                <w:bCs/>
                <w:szCs w:val="24"/>
              </w:rPr>
            </w:pPr>
            <w:r>
              <w:rPr>
                <w:rFonts w:asciiTheme="minorHAnsi" w:hAnsiTheme="minorHAnsi" w:cstheme="minorHAnsi"/>
                <w:b w:val="0"/>
                <w:bCs/>
                <w:szCs w:val="24"/>
              </w:rPr>
              <w:t xml:space="preserve">Revenue generation capability </w:t>
            </w:r>
            <w:r w:rsidR="00A44D24">
              <w:rPr>
                <w:rFonts w:asciiTheme="minorHAnsi" w:hAnsiTheme="minorHAnsi" w:cstheme="minorHAnsi"/>
                <w:b w:val="0"/>
                <w:bCs/>
                <w:szCs w:val="24"/>
              </w:rPr>
              <w:t>may</w:t>
            </w:r>
            <w:r>
              <w:rPr>
                <w:rFonts w:asciiTheme="minorHAnsi" w:hAnsiTheme="minorHAnsi" w:cstheme="minorHAnsi"/>
                <w:b w:val="0"/>
                <w:bCs/>
                <w:szCs w:val="24"/>
              </w:rPr>
              <w:t xml:space="preserve"> be explored </w:t>
            </w:r>
            <w:r w:rsidR="00A44D24">
              <w:rPr>
                <w:rFonts w:asciiTheme="minorHAnsi" w:hAnsiTheme="minorHAnsi" w:cstheme="minorHAnsi"/>
                <w:b w:val="0"/>
                <w:bCs/>
                <w:szCs w:val="24"/>
              </w:rPr>
              <w:t>later</w:t>
            </w:r>
            <w:r w:rsidR="0035141A">
              <w:rPr>
                <w:rFonts w:asciiTheme="minorHAnsi" w:hAnsiTheme="minorHAnsi" w:cstheme="minorHAnsi"/>
                <w:b w:val="0"/>
                <w:bCs/>
                <w:szCs w:val="24"/>
              </w:rPr>
              <w:t>.</w:t>
            </w:r>
          </w:p>
          <w:p w14:paraId="626FD9E1" w14:textId="77777777" w:rsidR="003847F6" w:rsidRPr="006225B5" w:rsidRDefault="003847F6" w:rsidP="006225B5"/>
          <w:p w14:paraId="1B9C7093" w14:textId="07BF7C50" w:rsidR="00F97A47" w:rsidRPr="00C43CED" w:rsidRDefault="002735F0" w:rsidP="00C43CED">
            <w:pPr>
              <w:pStyle w:val="Heading1"/>
              <w:numPr>
                <w:ilvl w:val="0"/>
                <w:numId w:val="12"/>
              </w:numPr>
              <w:tabs>
                <w:tab w:val="clear" w:pos="8640"/>
                <w:tab w:val="right" w:pos="10080"/>
              </w:tabs>
              <w:ind w:left="360"/>
              <w:rPr>
                <w:rFonts w:asciiTheme="minorHAnsi" w:hAnsiTheme="minorHAnsi" w:cstheme="minorHAnsi"/>
                <w:color w:val="365F91" w:themeColor="accent1" w:themeShade="BF"/>
                <w:szCs w:val="24"/>
              </w:rPr>
            </w:pPr>
            <w:r w:rsidRPr="00C43CED">
              <w:rPr>
                <w:rFonts w:cstheme="minorHAnsi"/>
                <w:color w:val="365F91" w:themeColor="accent1" w:themeShade="BF"/>
                <w:szCs w:val="24"/>
              </w:rPr>
              <w:t>If so, what is the revenue projection?</w:t>
            </w:r>
          </w:p>
        </w:tc>
      </w:tr>
    </w:tbl>
    <w:p w14:paraId="312A8150" w14:textId="77777777" w:rsidR="00F97A47" w:rsidRPr="00142469" w:rsidRDefault="00F97A47" w:rsidP="00FD73B3">
      <w:pPr>
        <w:pStyle w:val="Heading1"/>
        <w:tabs>
          <w:tab w:val="clear" w:pos="8640"/>
          <w:tab w:val="right" w:pos="10080"/>
        </w:tabs>
        <w:rPr>
          <w:rFonts w:asciiTheme="minorHAnsi" w:hAnsiTheme="minorHAnsi" w:cstheme="minorHAnsi"/>
          <w:szCs w:val="24"/>
        </w:rPr>
      </w:pPr>
    </w:p>
    <w:p w14:paraId="4575DF05" w14:textId="56B77826" w:rsidR="008F4C16" w:rsidRPr="00142469" w:rsidRDefault="004179D9" w:rsidP="00F2502F">
      <w:pPr>
        <w:pStyle w:val="Heading1"/>
        <w:numPr>
          <w:ilvl w:val="0"/>
          <w:numId w:val="7"/>
        </w:numPr>
        <w:tabs>
          <w:tab w:val="clear" w:pos="8640"/>
          <w:tab w:val="right" w:pos="10080"/>
        </w:tabs>
        <w:spacing w:line="276" w:lineRule="auto"/>
        <w:ind w:left="360"/>
        <w:rPr>
          <w:rFonts w:asciiTheme="minorHAnsi" w:hAnsiTheme="minorHAnsi" w:cstheme="minorHAnsi"/>
          <w:szCs w:val="24"/>
        </w:rPr>
      </w:pPr>
      <w:r w:rsidRPr="00142469">
        <w:rPr>
          <w:rFonts w:asciiTheme="minorHAnsi" w:hAnsiTheme="minorHAnsi" w:cstheme="minorHAnsi"/>
          <w:szCs w:val="24"/>
        </w:rPr>
        <w:t xml:space="preserve">Could an additional fee </w:t>
      </w:r>
      <w:r w:rsidR="008F4C16" w:rsidRPr="00142469">
        <w:rPr>
          <w:rFonts w:asciiTheme="minorHAnsi" w:hAnsiTheme="minorHAnsi" w:cstheme="minorHAnsi"/>
          <w:szCs w:val="24"/>
        </w:rPr>
        <w:t xml:space="preserve">be charged to </w:t>
      </w:r>
      <w:proofErr w:type="gramStart"/>
      <w:r w:rsidR="008F4C16" w:rsidRPr="00142469">
        <w:rPr>
          <w:rFonts w:asciiTheme="minorHAnsi" w:hAnsiTheme="minorHAnsi" w:cstheme="minorHAnsi"/>
          <w:szCs w:val="24"/>
        </w:rPr>
        <w:t>recoup</w:t>
      </w:r>
      <w:proofErr w:type="gramEnd"/>
      <w:r w:rsidR="008F4C16" w:rsidRPr="00142469">
        <w:rPr>
          <w:rFonts w:asciiTheme="minorHAnsi" w:hAnsiTheme="minorHAnsi" w:cstheme="minorHAnsi"/>
          <w:szCs w:val="24"/>
        </w:rPr>
        <w:t xml:space="preserve"> costs</w:t>
      </w:r>
      <w:r w:rsidR="00543B5F" w:rsidRPr="00142469">
        <w:rPr>
          <w:rFonts w:asciiTheme="minorHAnsi" w:hAnsiTheme="minorHAnsi" w:cstheme="minorHAnsi"/>
          <w:szCs w:val="24"/>
        </w:rPr>
        <w:t xml:space="preserve"> and/or</w:t>
      </w:r>
      <w:r w:rsidR="006A1D0F" w:rsidRPr="00142469">
        <w:rPr>
          <w:rFonts w:asciiTheme="minorHAnsi" w:hAnsiTheme="minorHAnsi" w:cstheme="minorHAnsi"/>
          <w:szCs w:val="24"/>
        </w:rPr>
        <w:t xml:space="preserve"> are there</w:t>
      </w:r>
      <w:r w:rsidR="00543B5F" w:rsidRPr="00142469">
        <w:rPr>
          <w:rFonts w:asciiTheme="minorHAnsi" w:hAnsiTheme="minorHAnsi" w:cstheme="minorHAnsi"/>
          <w:szCs w:val="24"/>
        </w:rPr>
        <w:t xml:space="preserve"> future budgetary cost savings</w:t>
      </w:r>
      <w:r w:rsidR="008F4C16" w:rsidRPr="00142469">
        <w:rPr>
          <w:rFonts w:asciiTheme="minorHAnsi" w:hAnsiTheme="minorHAnsi" w:cstheme="minorHAnsi"/>
          <w:szCs w:val="24"/>
        </w:rPr>
        <w:t>?</w:t>
      </w:r>
      <w:r w:rsidR="002B1FF4" w:rsidRPr="00142469">
        <w:rPr>
          <w:rFonts w:asciiTheme="minorHAnsi" w:hAnsiTheme="minorHAnsi" w:cstheme="minorHAnsi"/>
          <w:szCs w:val="24"/>
        </w:rPr>
        <w:t xml:space="preserve">     </w:t>
      </w:r>
      <w:sdt>
        <w:sdtPr>
          <w:rPr>
            <w:rFonts w:ascii="Segoe UI Symbol" w:eastAsia="MS Gothic" w:hAnsi="Segoe UI Symbol" w:cs="Segoe UI Symbol"/>
            <w:szCs w:val="24"/>
          </w:rPr>
          <w:id w:val="1450742009"/>
          <w14:checkbox>
            <w14:checked w14:val="0"/>
            <w14:checkedState w14:val="2612" w14:font="MS Gothic"/>
            <w14:uncheckedState w14:val="2610" w14:font="MS Gothic"/>
          </w14:checkbox>
        </w:sdtPr>
        <w:sdtContent>
          <w:r w:rsidR="000616F9">
            <w:rPr>
              <w:rFonts w:ascii="MS Gothic" w:eastAsia="MS Gothic" w:hAnsi="MS Gothic" w:cs="Segoe UI Symbol" w:hint="eastAsia"/>
              <w:szCs w:val="24"/>
            </w:rPr>
            <w:t>☐</w:t>
          </w:r>
        </w:sdtContent>
      </w:sdt>
      <w:r w:rsidRPr="00142469">
        <w:rPr>
          <w:rFonts w:asciiTheme="minorHAnsi" w:hAnsiTheme="minorHAnsi" w:cstheme="minorHAnsi"/>
          <w:szCs w:val="24"/>
        </w:rPr>
        <w:t xml:space="preserve">YES    </w:t>
      </w:r>
      <w:sdt>
        <w:sdtPr>
          <w:rPr>
            <w:rFonts w:ascii="Segoe UI Symbol" w:hAnsi="Segoe UI Symbol" w:cs="Segoe UI Symbol"/>
            <w:szCs w:val="24"/>
          </w:rPr>
          <w:id w:val="164359484"/>
          <w14:checkbox>
            <w14:checked w14:val="1"/>
            <w14:checkedState w14:val="2612" w14:font="MS Gothic"/>
            <w14:uncheckedState w14:val="2610" w14:font="MS Gothic"/>
          </w14:checkbox>
        </w:sdtPr>
        <w:sdtContent>
          <w:r w:rsidR="000616F9">
            <w:rPr>
              <w:rFonts w:ascii="MS Gothic" w:eastAsia="MS Gothic" w:hAnsi="MS Gothic" w:cs="Segoe UI Symbol" w:hint="eastAsia"/>
              <w:szCs w:val="24"/>
            </w:rPr>
            <w:t>☒</w:t>
          </w:r>
        </w:sdtContent>
      </w:sdt>
      <w:r w:rsidRPr="00142469">
        <w:rPr>
          <w:rFonts w:asciiTheme="minorHAnsi" w:hAnsiTheme="minorHAnsi" w:cstheme="minorHAnsi"/>
          <w:szCs w:val="24"/>
        </w:rPr>
        <w:t>NO</w:t>
      </w:r>
    </w:p>
    <w:tbl>
      <w:tblPr>
        <w:tblStyle w:val="TableGrid"/>
        <w:tblW w:w="19440" w:type="dxa"/>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gridCol w:w="9720"/>
      </w:tblGrid>
      <w:tr w:rsidR="00BD3CF5" w:rsidRPr="00142469" w14:paraId="408E9CE8" w14:textId="77777777" w:rsidTr="00BD3CF5">
        <w:tc>
          <w:tcPr>
            <w:tcW w:w="9720" w:type="dxa"/>
          </w:tcPr>
          <w:p w14:paraId="3CE5205B" w14:textId="3924F5BE" w:rsidR="00BD3CF5" w:rsidRPr="00142469" w:rsidRDefault="00BD3CF5" w:rsidP="00B65FE9">
            <w:pPr>
              <w:rPr>
                <w:rFonts w:cstheme="minorHAnsi"/>
                <w:sz w:val="24"/>
                <w:szCs w:val="24"/>
              </w:rPr>
            </w:pPr>
          </w:p>
        </w:tc>
        <w:tc>
          <w:tcPr>
            <w:tcW w:w="9720" w:type="dxa"/>
          </w:tcPr>
          <w:p w14:paraId="05AC5D94" w14:textId="1F989DA9" w:rsidR="00BD3CF5" w:rsidRPr="00142469" w:rsidRDefault="00BD3CF5" w:rsidP="00BD3CF5">
            <w:pPr>
              <w:ind w:left="342" w:hanging="342"/>
              <w:rPr>
                <w:rFonts w:cstheme="minorHAnsi"/>
                <w:sz w:val="24"/>
                <w:szCs w:val="24"/>
              </w:rPr>
            </w:pPr>
          </w:p>
        </w:tc>
      </w:tr>
    </w:tbl>
    <w:p w14:paraId="560CC79C" w14:textId="1C799347" w:rsidR="0021613A" w:rsidRPr="00142469" w:rsidRDefault="00543B5F" w:rsidP="00F2502F">
      <w:pPr>
        <w:pStyle w:val="Heading1"/>
        <w:numPr>
          <w:ilvl w:val="0"/>
          <w:numId w:val="7"/>
        </w:numPr>
        <w:tabs>
          <w:tab w:val="clear" w:pos="8640"/>
          <w:tab w:val="right" w:pos="10080"/>
        </w:tabs>
        <w:ind w:left="360"/>
        <w:rPr>
          <w:rFonts w:asciiTheme="minorHAnsi" w:hAnsiTheme="minorHAnsi" w:cstheme="minorHAnsi"/>
          <w:szCs w:val="24"/>
        </w:rPr>
      </w:pPr>
      <w:r w:rsidRPr="00142469">
        <w:rPr>
          <w:rFonts w:asciiTheme="minorHAnsi" w:hAnsiTheme="minorHAnsi" w:cstheme="minorHAnsi"/>
          <w:szCs w:val="24"/>
        </w:rPr>
        <w:lastRenderedPageBreak/>
        <w:t>Will NIPR</w:t>
      </w:r>
      <w:r w:rsidR="0021613A" w:rsidRPr="00142469">
        <w:rPr>
          <w:rFonts w:asciiTheme="minorHAnsi" w:hAnsiTheme="minorHAnsi" w:cstheme="minorHAnsi"/>
          <w:szCs w:val="24"/>
        </w:rPr>
        <w:t xml:space="preserve"> share</w:t>
      </w:r>
      <w:r w:rsidR="00D3784A" w:rsidRPr="00142469">
        <w:rPr>
          <w:rFonts w:asciiTheme="minorHAnsi" w:hAnsiTheme="minorHAnsi" w:cstheme="minorHAnsi"/>
          <w:szCs w:val="24"/>
        </w:rPr>
        <w:t xml:space="preserve"> costs? </w:t>
      </w:r>
      <w:r w:rsidR="0021613A" w:rsidRPr="00142469">
        <w:rPr>
          <w:rFonts w:asciiTheme="minorHAnsi" w:hAnsiTheme="minorHAnsi" w:cstheme="minorHAnsi"/>
          <w:szCs w:val="24"/>
        </w:rPr>
        <w:t xml:space="preserve">  </w:t>
      </w:r>
      <w:sdt>
        <w:sdtPr>
          <w:rPr>
            <w:rFonts w:asciiTheme="minorHAnsi" w:hAnsiTheme="minorHAnsi" w:cstheme="minorHAnsi"/>
            <w:szCs w:val="24"/>
          </w:rPr>
          <w:id w:val="-1971356568"/>
          <w14:checkbox>
            <w14:checked w14:val="0"/>
            <w14:checkedState w14:val="2612" w14:font="MS Gothic"/>
            <w14:uncheckedState w14:val="2610" w14:font="MS Gothic"/>
          </w14:checkbox>
        </w:sdtPr>
        <w:sdtContent>
          <w:r w:rsidR="0021613A" w:rsidRPr="00142469">
            <w:rPr>
              <w:rFonts w:ascii="Segoe UI Symbol" w:eastAsia="MS Gothic" w:hAnsi="Segoe UI Symbol" w:cs="Segoe UI Symbol"/>
              <w:szCs w:val="24"/>
            </w:rPr>
            <w:t>☐</w:t>
          </w:r>
        </w:sdtContent>
      </w:sdt>
      <w:r w:rsidR="0021613A" w:rsidRPr="00142469">
        <w:rPr>
          <w:rFonts w:asciiTheme="minorHAnsi" w:hAnsiTheme="minorHAnsi" w:cstheme="minorHAnsi"/>
          <w:szCs w:val="24"/>
        </w:rPr>
        <w:t xml:space="preserve">YES    </w:t>
      </w:r>
      <w:sdt>
        <w:sdtPr>
          <w:rPr>
            <w:rFonts w:asciiTheme="minorHAnsi" w:hAnsiTheme="minorHAnsi" w:cstheme="minorHAnsi"/>
            <w:szCs w:val="24"/>
          </w:rPr>
          <w:id w:val="-306861081"/>
          <w14:checkbox>
            <w14:checked w14:val="1"/>
            <w14:checkedState w14:val="2612" w14:font="MS Gothic"/>
            <w14:uncheckedState w14:val="2610" w14:font="MS Gothic"/>
          </w14:checkbox>
        </w:sdtPr>
        <w:sdtContent>
          <w:r w:rsidR="00E82B5B" w:rsidRPr="00142469">
            <w:rPr>
              <w:rFonts w:ascii="MS Gothic" w:eastAsia="MS Gothic" w:hAnsi="MS Gothic" w:cstheme="minorHAnsi" w:hint="eastAsia"/>
              <w:szCs w:val="24"/>
            </w:rPr>
            <w:t>☒</w:t>
          </w:r>
        </w:sdtContent>
      </w:sdt>
      <w:r w:rsidR="0031485D" w:rsidRPr="00142469">
        <w:rPr>
          <w:rFonts w:asciiTheme="minorHAnsi" w:hAnsiTheme="minorHAnsi" w:cstheme="minorHAnsi"/>
          <w:szCs w:val="24"/>
        </w:rPr>
        <w:t xml:space="preserve"> NO</w:t>
      </w:r>
      <w:r w:rsidR="0021613A" w:rsidRPr="00142469">
        <w:rPr>
          <w:rFonts w:asciiTheme="minorHAnsi" w:hAnsiTheme="minorHAnsi" w:cstheme="minorHAnsi"/>
          <w:szCs w:val="24"/>
        </w:rPr>
        <w:t xml:space="preserve">  </w:t>
      </w:r>
      <w:r w:rsidR="0031485D" w:rsidRPr="00142469">
        <w:rPr>
          <w:rFonts w:asciiTheme="minorHAnsi" w:hAnsiTheme="minorHAnsi" w:cstheme="minorHAnsi"/>
          <w:szCs w:val="24"/>
        </w:rPr>
        <w:t xml:space="preserve">   </w:t>
      </w:r>
      <w:r w:rsidR="0021613A" w:rsidRPr="00142469">
        <w:rPr>
          <w:rFonts w:asciiTheme="minorHAnsi" w:hAnsiTheme="minorHAnsi" w:cstheme="minorHAnsi"/>
          <w:szCs w:val="24"/>
        </w:rPr>
        <w:t>If yes, indicate your rationale</w:t>
      </w:r>
      <w:r w:rsidRPr="00142469">
        <w:rPr>
          <w:rFonts w:asciiTheme="minorHAnsi" w:hAnsiTheme="minorHAnsi" w:cstheme="minorHAnsi"/>
          <w:szCs w:val="24"/>
        </w:rPr>
        <w:t xml:space="preserve"> and</w:t>
      </w:r>
      <w:r w:rsidR="0056028E" w:rsidRPr="00142469">
        <w:rPr>
          <w:rFonts w:asciiTheme="minorHAnsi" w:hAnsiTheme="minorHAnsi" w:cstheme="minorHAnsi"/>
          <w:szCs w:val="24"/>
        </w:rPr>
        <w:t xml:space="preserve"> list</w:t>
      </w:r>
      <w:r w:rsidRPr="00142469">
        <w:rPr>
          <w:rFonts w:asciiTheme="minorHAnsi" w:hAnsiTheme="minorHAnsi" w:cstheme="minorHAnsi"/>
          <w:szCs w:val="24"/>
        </w:rPr>
        <w:t xml:space="preserve"> the NIPR contact</w:t>
      </w:r>
      <w:r w:rsidR="0021613A" w:rsidRPr="00142469">
        <w:rPr>
          <w:rFonts w:asciiTheme="minorHAnsi" w:hAnsiTheme="minorHAnsi" w:cstheme="minorHAnsi"/>
          <w:szCs w:val="24"/>
        </w:rPr>
        <w:t>.</w:t>
      </w:r>
    </w:p>
    <w:p w14:paraId="40EBE202" w14:textId="77777777" w:rsidR="00C70304" w:rsidRPr="00C70304" w:rsidRDefault="00C70304" w:rsidP="00C70304">
      <w:pPr>
        <w:pStyle w:val="ListParagraph"/>
        <w:ind w:left="360"/>
        <w:rPr>
          <w:rFonts w:eastAsia="Times New Roman" w:cstheme="minorHAnsi"/>
          <w:b/>
          <w:snapToGrid w:val="0"/>
          <w:sz w:val="24"/>
          <w:szCs w:val="24"/>
        </w:rPr>
      </w:pPr>
    </w:p>
    <w:p w14:paraId="6B66DA84" w14:textId="6CFCFFBD" w:rsidR="007D6777" w:rsidRPr="00142469" w:rsidRDefault="00BC11F2" w:rsidP="007A7220">
      <w:pPr>
        <w:pStyle w:val="ListParagraph"/>
        <w:numPr>
          <w:ilvl w:val="0"/>
          <w:numId w:val="7"/>
        </w:numPr>
        <w:ind w:left="360"/>
        <w:rPr>
          <w:rFonts w:eastAsia="Times New Roman" w:cstheme="minorHAnsi"/>
          <w:b/>
          <w:snapToGrid w:val="0"/>
          <w:sz w:val="24"/>
          <w:szCs w:val="24"/>
        </w:rPr>
      </w:pPr>
      <w:r w:rsidRPr="00142469">
        <w:rPr>
          <w:rFonts w:cstheme="minorHAnsi"/>
          <w:sz w:val="24"/>
          <w:szCs w:val="24"/>
        </w:rPr>
        <w:t>Provide high-level estimates for the initial and future costs associated with this project.</w:t>
      </w:r>
    </w:p>
    <w:p w14:paraId="1EF0C91E" w14:textId="6F0BA8B7" w:rsidR="007D6777" w:rsidRPr="00142469" w:rsidRDefault="005476F3" w:rsidP="00EB5DCB">
      <w:pPr>
        <w:pStyle w:val="Heading1"/>
        <w:keepNext w:val="0"/>
        <w:numPr>
          <w:ilvl w:val="0"/>
          <w:numId w:val="2"/>
        </w:numPr>
        <w:tabs>
          <w:tab w:val="clear" w:pos="8640"/>
          <w:tab w:val="right" w:pos="10080"/>
        </w:tabs>
        <w:spacing w:line="276" w:lineRule="auto"/>
        <w:ind w:left="720"/>
        <w:rPr>
          <w:rFonts w:asciiTheme="minorHAnsi" w:hAnsiTheme="minorHAnsi" w:cstheme="minorHAnsi"/>
          <w:color w:val="0070C0"/>
          <w:szCs w:val="24"/>
        </w:rPr>
      </w:pPr>
      <w:r w:rsidRPr="00142469">
        <w:rPr>
          <w:rFonts w:asciiTheme="minorHAnsi" w:hAnsiTheme="minorHAnsi" w:cstheme="minorHAnsi"/>
          <w:color w:val="0070C0"/>
          <w:szCs w:val="24"/>
        </w:rPr>
        <w:t xml:space="preserve">Please insert additional rows if </w:t>
      </w:r>
      <w:r w:rsidR="00A44C31" w:rsidRPr="00142469">
        <w:rPr>
          <w:rFonts w:asciiTheme="minorHAnsi" w:hAnsiTheme="minorHAnsi" w:cstheme="minorHAnsi"/>
          <w:color w:val="0070C0"/>
          <w:szCs w:val="24"/>
        </w:rPr>
        <w:t>needed.</w:t>
      </w:r>
    </w:p>
    <w:p w14:paraId="64794300" w14:textId="77777777" w:rsidR="005476F3" w:rsidRPr="00142469" w:rsidRDefault="005476F3" w:rsidP="005476F3">
      <w:pPr>
        <w:spacing w:after="0" w:line="240" w:lineRule="auto"/>
        <w:rPr>
          <w:rFonts w:cstheme="minorHAnsi"/>
          <w:sz w:val="24"/>
          <w:szCs w:val="24"/>
        </w:rPr>
      </w:pPr>
    </w:p>
    <w:tbl>
      <w:tblPr>
        <w:tblStyle w:val="TableGrid"/>
        <w:tblW w:w="9625" w:type="dxa"/>
        <w:tblInd w:w="360" w:type="dxa"/>
        <w:tblLayout w:type="fixed"/>
        <w:tblLook w:val="04A0" w:firstRow="1" w:lastRow="0" w:firstColumn="1" w:lastColumn="0" w:noHBand="0" w:noVBand="1"/>
      </w:tblPr>
      <w:tblGrid>
        <w:gridCol w:w="3055"/>
        <w:gridCol w:w="1260"/>
        <w:gridCol w:w="1350"/>
        <w:gridCol w:w="1193"/>
        <w:gridCol w:w="1507"/>
        <w:gridCol w:w="1260"/>
      </w:tblGrid>
      <w:tr w:rsidR="00632640" w:rsidRPr="00142469" w14:paraId="26E2451D" w14:textId="68D4C9DA" w:rsidTr="00AB5AB3">
        <w:tc>
          <w:tcPr>
            <w:tcW w:w="3055" w:type="dxa"/>
            <w:shd w:val="clear" w:color="auto" w:fill="BFBFBF" w:themeFill="background1" w:themeFillShade="BF"/>
          </w:tcPr>
          <w:p w14:paraId="386B9151" w14:textId="77777777" w:rsidR="00DD0F2C" w:rsidRPr="00142469" w:rsidRDefault="00632640" w:rsidP="00BC11F2">
            <w:pPr>
              <w:pStyle w:val="ListParagraph"/>
              <w:keepLines/>
              <w:ind w:left="0"/>
              <w:jc w:val="center"/>
              <w:rPr>
                <w:rFonts w:cstheme="minorHAnsi"/>
                <w:b/>
                <w:sz w:val="24"/>
                <w:szCs w:val="24"/>
              </w:rPr>
            </w:pPr>
            <w:r w:rsidRPr="00142469">
              <w:rPr>
                <w:rFonts w:cstheme="minorHAnsi"/>
                <w:b/>
                <w:sz w:val="24"/>
                <w:szCs w:val="24"/>
              </w:rPr>
              <w:t xml:space="preserve">Software Licenses and/or Subscriptions – Type </w:t>
            </w:r>
          </w:p>
          <w:p w14:paraId="4AB499FA" w14:textId="01FE1716" w:rsidR="00632640" w:rsidRPr="00142469" w:rsidRDefault="00632640" w:rsidP="00BC11F2">
            <w:pPr>
              <w:pStyle w:val="ListParagraph"/>
              <w:keepLines/>
              <w:ind w:left="0"/>
              <w:jc w:val="center"/>
              <w:rPr>
                <w:rFonts w:cstheme="minorHAnsi"/>
                <w:b/>
                <w:i/>
                <w:sz w:val="24"/>
                <w:szCs w:val="24"/>
              </w:rPr>
            </w:pPr>
            <w:r w:rsidRPr="00142469">
              <w:rPr>
                <w:rFonts w:cstheme="minorHAnsi"/>
                <w:b/>
                <w:i/>
                <w:color w:val="0000FF"/>
                <w:sz w:val="24"/>
                <w:szCs w:val="24"/>
              </w:rPr>
              <w:t xml:space="preserve">(include </w:t>
            </w:r>
            <w:r w:rsidR="000A72B1" w:rsidRPr="00142469">
              <w:rPr>
                <w:rFonts w:cstheme="minorHAnsi"/>
                <w:b/>
                <w:i/>
                <w:color w:val="0000FF"/>
                <w:sz w:val="24"/>
                <w:szCs w:val="24"/>
              </w:rPr>
              <w:t>m</w:t>
            </w:r>
            <w:r w:rsidRPr="00142469">
              <w:rPr>
                <w:rFonts w:cstheme="minorHAnsi"/>
                <w:b/>
                <w:i/>
                <w:color w:val="0000FF"/>
                <w:sz w:val="24"/>
                <w:szCs w:val="24"/>
              </w:rPr>
              <w:t xml:space="preserve">aintenance on </w:t>
            </w:r>
            <w:r w:rsidR="001013CF" w:rsidRPr="00142469">
              <w:rPr>
                <w:rFonts w:cstheme="minorHAnsi"/>
                <w:b/>
                <w:i/>
                <w:color w:val="0000FF"/>
                <w:sz w:val="24"/>
                <w:szCs w:val="24"/>
              </w:rPr>
              <w:br/>
            </w:r>
            <w:r w:rsidRPr="00142469">
              <w:rPr>
                <w:rFonts w:cstheme="minorHAnsi"/>
                <w:b/>
                <w:i/>
                <w:color w:val="0000FF"/>
                <w:sz w:val="24"/>
                <w:szCs w:val="24"/>
              </w:rPr>
              <w:t>separate line)</w:t>
            </w:r>
          </w:p>
        </w:tc>
        <w:tc>
          <w:tcPr>
            <w:tcW w:w="1260" w:type="dxa"/>
            <w:shd w:val="clear" w:color="auto" w:fill="BFBFBF" w:themeFill="background1" w:themeFillShade="BF"/>
          </w:tcPr>
          <w:p w14:paraId="0D83DE05" w14:textId="77777777" w:rsidR="00632640" w:rsidRPr="00142469" w:rsidRDefault="00632640" w:rsidP="00BC11F2">
            <w:pPr>
              <w:pStyle w:val="ListParagraph"/>
              <w:keepLines/>
              <w:ind w:left="0"/>
              <w:jc w:val="center"/>
              <w:rPr>
                <w:rFonts w:cstheme="minorHAnsi"/>
                <w:b/>
                <w:sz w:val="24"/>
                <w:szCs w:val="24"/>
              </w:rPr>
            </w:pPr>
            <w:r w:rsidRPr="00142469">
              <w:rPr>
                <w:rFonts w:cstheme="minorHAnsi"/>
                <w:b/>
                <w:sz w:val="24"/>
                <w:szCs w:val="24"/>
              </w:rPr>
              <w:t>Number Requested</w:t>
            </w:r>
          </w:p>
        </w:tc>
        <w:tc>
          <w:tcPr>
            <w:tcW w:w="1350" w:type="dxa"/>
            <w:shd w:val="clear" w:color="auto" w:fill="BFBFBF" w:themeFill="background1" w:themeFillShade="BF"/>
          </w:tcPr>
          <w:p w14:paraId="08FA72B9" w14:textId="5B6F828A" w:rsidR="00632640" w:rsidRPr="00142469" w:rsidRDefault="00632640" w:rsidP="003336C4">
            <w:pPr>
              <w:pStyle w:val="ListParagraph"/>
              <w:keepLines/>
              <w:ind w:left="0"/>
              <w:jc w:val="center"/>
              <w:rPr>
                <w:rFonts w:cstheme="minorHAnsi"/>
                <w:b/>
                <w:sz w:val="24"/>
                <w:szCs w:val="24"/>
              </w:rPr>
            </w:pPr>
            <w:r w:rsidRPr="00142469">
              <w:rPr>
                <w:rFonts w:cstheme="minorHAnsi"/>
                <w:b/>
                <w:sz w:val="24"/>
                <w:szCs w:val="24"/>
              </w:rPr>
              <w:t>Individual Cost</w:t>
            </w:r>
          </w:p>
        </w:tc>
        <w:tc>
          <w:tcPr>
            <w:tcW w:w="1193" w:type="dxa"/>
            <w:shd w:val="clear" w:color="auto" w:fill="BFBFBF" w:themeFill="background1" w:themeFillShade="BF"/>
          </w:tcPr>
          <w:p w14:paraId="0B0FCB39" w14:textId="47C1AC42" w:rsidR="00632640" w:rsidRPr="00142469" w:rsidRDefault="00632640" w:rsidP="00BC11F2">
            <w:pPr>
              <w:pStyle w:val="ListParagraph"/>
              <w:keepLines/>
              <w:ind w:left="0"/>
              <w:jc w:val="center"/>
              <w:rPr>
                <w:rFonts w:cstheme="minorHAnsi"/>
                <w:b/>
                <w:sz w:val="24"/>
                <w:szCs w:val="24"/>
              </w:rPr>
            </w:pPr>
            <w:r w:rsidRPr="00142469">
              <w:rPr>
                <w:rFonts w:cstheme="minorHAnsi"/>
                <w:b/>
                <w:sz w:val="24"/>
                <w:szCs w:val="24"/>
              </w:rPr>
              <w:t>Starting Month and Year</w:t>
            </w:r>
          </w:p>
        </w:tc>
        <w:tc>
          <w:tcPr>
            <w:tcW w:w="1507" w:type="dxa"/>
            <w:shd w:val="clear" w:color="auto" w:fill="BFBFBF" w:themeFill="background1" w:themeFillShade="BF"/>
          </w:tcPr>
          <w:p w14:paraId="77F3FD08" w14:textId="451F0972" w:rsidR="00632640" w:rsidRPr="00142469" w:rsidRDefault="00632640" w:rsidP="00BC11F2">
            <w:pPr>
              <w:pStyle w:val="ListParagraph"/>
              <w:keepLines/>
              <w:ind w:left="0"/>
              <w:jc w:val="center"/>
              <w:rPr>
                <w:rFonts w:cstheme="minorHAnsi"/>
                <w:b/>
                <w:sz w:val="24"/>
                <w:szCs w:val="24"/>
              </w:rPr>
            </w:pPr>
            <w:r w:rsidRPr="00142469">
              <w:rPr>
                <w:rFonts w:cstheme="minorHAnsi"/>
                <w:b/>
                <w:sz w:val="24"/>
                <w:szCs w:val="24"/>
              </w:rPr>
              <w:t xml:space="preserve">Length of Initial Term </w:t>
            </w:r>
          </w:p>
        </w:tc>
        <w:tc>
          <w:tcPr>
            <w:tcW w:w="1260" w:type="dxa"/>
            <w:shd w:val="clear" w:color="auto" w:fill="BFBFBF" w:themeFill="background1" w:themeFillShade="BF"/>
          </w:tcPr>
          <w:p w14:paraId="46509C9E" w14:textId="7B62AA17" w:rsidR="00632640" w:rsidRPr="00142469" w:rsidRDefault="00632640" w:rsidP="00BC11F2">
            <w:pPr>
              <w:pStyle w:val="ListParagraph"/>
              <w:keepLines/>
              <w:ind w:left="0"/>
              <w:jc w:val="center"/>
              <w:rPr>
                <w:rFonts w:cstheme="minorHAnsi"/>
                <w:b/>
                <w:sz w:val="24"/>
                <w:szCs w:val="24"/>
              </w:rPr>
            </w:pPr>
            <w:r w:rsidRPr="00142469">
              <w:rPr>
                <w:rFonts w:cstheme="minorHAnsi"/>
                <w:b/>
                <w:sz w:val="24"/>
                <w:szCs w:val="24"/>
              </w:rPr>
              <w:t>% Allocated to NIPR</w:t>
            </w:r>
          </w:p>
        </w:tc>
      </w:tr>
      <w:tr w:rsidR="00632640" w:rsidRPr="00142469" w14:paraId="478B0E1A" w14:textId="1D952CDF" w:rsidTr="00AB5AB3">
        <w:tc>
          <w:tcPr>
            <w:tcW w:w="3055" w:type="dxa"/>
            <w:vAlign w:val="bottom"/>
          </w:tcPr>
          <w:p w14:paraId="51823C55" w14:textId="2BF42097" w:rsidR="00632640" w:rsidRPr="00142469" w:rsidRDefault="00632640" w:rsidP="00BC11F2">
            <w:pPr>
              <w:pStyle w:val="ListParagraph"/>
              <w:keepLines/>
              <w:ind w:left="0"/>
              <w:rPr>
                <w:rFonts w:cstheme="minorHAnsi"/>
                <w:sz w:val="24"/>
                <w:szCs w:val="24"/>
              </w:rPr>
            </w:pPr>
          </w:p>
        </w:tc>
        <w:tc>
          <w:tcPr>
            <w:tcW w:w="1260" w:type="dxa"/>
            <w:vAlign w:val="bottom"/>
          </w:tcPr>
          <w:p w14:paraId="0C5157B5" w14:textId="574C092A" w:rsidR="00632640" w:rsidRPr="00142469" w:rsidRDefault="00632640" w:rsidP="00BC11F2">
            <w:pPr>
              <w:pStyle w:val="ListParagraph"/>
              <w:keepLines/>
              <w:ind w:left="0"/>
              <w:jc w:val="center"/>
              <w:rPr>
                <w:rFonts w:cstheme="minorHAnsi"/>
                <w:sz w:val="24"/>
                <w:szCs w:val="24"/>
              </w:rPr>
            </w:pPr>
          </w:p>
        </w:tc>
        <w:tc>
          <w:tcPr>
            <w:tcW w:w="1350" w:type="dxa"/>
            <w:vAlign w:val="bottom"/>
          </w:tcPr>
          <w:p w14:paraId="279E7187" w14:textId="4F930C4F" w:rsidR="00632640" w:rsidRPr="00142469" w:rsidRDefault="00632640" w:rsidP="00BC11F2">
            <w:pPr>
              <w:pStyle w:val="ListParagraph"/>
              <w:keepLines/>
              <w:ind w:left="0"/>
              <w:jc w:val="right"/>
              <w:rPr>
                <w:rFonts w:cstheme="minorHAnsi"/>
                <w:sz w:val="24"/>
                <w:szCs w:val="24"/>
              </w:rPr>
            </w:pPr>
          </w:p>
        </w:tc>
        <w:tc>
          <w:tcPr>
            <w:tcW w:w="1193" w:type="dxa"/>
            <w:vAlign w:val="bottom"/>
          </w:tcPr>
          <w:p w14:paraId="0476196B" w14:textId="6BFA41AE" w:rsidR="00632640" w:rsidRPr="00142469" w:rsidRDefault="00632640" w:rsidP="00BC11F2">
            <w:pPr>
              <w:pStyle w:val="ListParagraph"/>
              <w:keepLines/>
              <w:ind w:left="0"/>
              <w:jc w:val="right"/>
              <w:rPr>
                <w:rFonts w:cstheme="minorHAnsi"/>
                <w:sz w:val="24"/>
                <w:szCs w:val="24"/>
              </w:rPr>
            </w:pPr>
          </w:p>
        </w:tc>
        <w:tc>
          <w:tcPr>
            <w:tcW w:w="1507" w:type="dxa"/>
            <w:vAlign w:val="bottom"/>
          </w:tcPr>
          <w:p w14:paraId="41B9DB63" w14:textId="6369BF02" w:rsidR="00632640" w:rsidRPr="00142469" w:rsidRDefault="00AB5AB3" w:rsidP="00BC11F2">
            <w:pPr>
              <w:pStyle w:val="ListParagraph"/>
              <w:keepLines/>
              <w:ind w:left="0"/>
              <w:jc w:val="right"/>
              <w:rPr>
                <w:rFonts w:cstheme="minorHAnsi"/>
                <w:sz w:val="24"/>
                <w:szCs w:val="24"/>
              </w:rPr>
            </w:pPr>
            <w:r w:rsidRPr="00142469">
              <w:rPr>
                <w:rFonts w:cstheme="minorHAnsi"/>
                <w:sz w:val="24"/>
                <w:szCs w:val="24"/>
              </w:rPr>
              <w:t>3-Year</w:t>
            </w:r>
          </w:p>
        </w:tc>
        <w:tc>
          <w:tcPr>
            <w:tcW w:w="1260" w:type="dxa"/>
          </w:tcPr>
          <w:p w14:paraId="7EE727D2" w14:textId="77777777" w:rsidR="00632640" w:rsidRPr="00142469" w:rsidRDefault="00632640" w:rsidP="00BC11F2">
            <w:pPr>
              <w:pStyle w:val="ListParagraph"/>
              <w:keepLines/>
              <w:ind w:left="0"/>
              <w:jc w:val="right"/>
              <w:rPr>
                <w:rFonts w:cstheme="minorHAnsi"/>
                <w:sz w:val="24"/>
                <w:szCs w:val="24"/>
              </w:rPr>
            </w:pPr>
          </w:p>
        </w:tc>
      </w:tr>
      <w:tr w:rsidR="00632640" w:rsidRPr="00142469" w14:paraId="200CD6BB" w14:textId="04EFA811" w:rsidTr="00AB5AB3">
        <w:tc>
          <w:tcPr>
            <w:tcW w:w="3055" w:type="dxa"/>
            <w:vAlign w:val="bottom"/>
          </w:tcPr>
          <w:p w14:paraId="3CA8D582" w14:textId="777CCAD8" w:rsidR="00632640" w:rsidRPr="00142469" w:rsidRDefault="00632640" w:rsidP="00BC11F2">
            <w:pPr>
              <w:pStyle w:val="ListParagraph"/>
              <w:ind w:left="0"/>
              <w:rPr>
                <w:rFonts w:cstheme="minorHAnsi"/>
                <w:sz w:val="24"/>
                <w:szCs w:val="24"/>
              </w:rPr>
            </w:pPr>
          </w:p>
        </w:tc>
        <w:tc>
          <w:tcPr>
            <w:tcW w:w="1260" w:type="dxa"/>
            <w:vAlign w:val="bottom"/>
          </w:tcPr>
          <w:p w14:paraId="3413C2CE" w14:textId="433813D5" w:rsidR="00632640" w:rsidRPr="00142469" w:rsidRDefault="00632640" w:rsidP="00BC11F2">
            <w:pPr>
              <w:pStyle w:val="ListParagraph"/>
              <w:ind w:left="0"/>
              <w:jc w:val="center"/>
              <w:rPr>
                <w:rFonts w:cstheme="minorHAnsi"/>
                <w:sz w:val="24"/>
                <w:szCs w:val="24"/>
              </w:rPr>
            </w:pPr>
          </w:p>
        </w:tc>
        <w:tc>
          <w:tcPr>
            <w:tcW w:w="1350" w:type="dxa"/>
            <w:vAlign w:val="bottom"/>
          </w:tcPr>
          <w:p w14:paraId="752525DC" w14:textId="6FD02F96" w:rsidR="00632640" w:rsidRPr="00142469" w:rsidRDefault="00632640" w:rsidP="00BC11F2">
            <w:pPr>
              <w:pStyle w:val="ListParagraph"/>
              <w:ind w:left="0"/>
              <w:jc w:val="right"/>
              <w:rPr>
                <w:rFonts w:cstheme="minorHAnsi"/>
                <w:sz w:val="24"/>
                <w:szCs w:val="24"/>
              </w:rPr>
            </w:pPr>
            <w:r w:rsidRPr="00142469">
              <w:rPr>
                <w:rFonts w:cstheme="minorHAnsi"/>
                <w:sz w:val="24"/>
                <w:szCs w:val="24"/>
              </w:rPr>
              <w:t>$</w:t>
            </w:r>
            <w:r w:rsidR="00CC3A5E" w:rsidRPr="00142469">
              <w:rPr>
                <w:rFonts w:cstheme="minorHAnsi"/>
                <w:sz w:val="24"/>
                <w:szCs w:val="24"/>
              </w:rPr>
              <w:t xml:space="preserve"> </w:t>
            </w:r>
          </w:p>
        </w:tc>
        <w:tc>
          <w:tcPr>
            <w:tcW w:w="1193" w:type="dxa"/>
            <w:vAlign w:val="bottom"/>
          </w:tcPr>
          <w:p w14:paraId="2D2A5EA3" w14:textId="7AB6AB04" w:rsidR="00632640" w:rsidRPr="00142469" w:rsidRDefault="00632640" w:rsidP="00BC11F2">
            <w:pPr>
              <w:pStyle w:val="ListParagraph"/>
              <w:ind w:left="0"/>
              <w:jc w:val="right"/>
              <w:rPr>
                <w:rFonts w:cstheme="minorHAnsi"/>
                <w:sz w:val="24"/>
                <w:szCs w:val="24"/>
              </w:rPr>
            </w:pPr>
          </w:p>
        </w:tc>
        <w:tc>
          <w:tcPr>
            <w:tcW w:w="1507" w:type="dxa"/>
            <w:vAlign w:val="bottom"/>
          </w:tcPr>
          <w:p w14:paraId="4D7D547A" w14:textId="37D50490" w:rsidR="00632640" w:rsidRPr="00142469" w:rsidRDefault="00632640" w:rsidP="00BC11F2">
            <w:pPr>
              <w:pStyle w:val="ListParagraph"/>
              <w:ind w:left="0"/>
              <w:jc w:val="right"/>
              <w:rPr>
                <w:rFonts w:cstheme="minorHAnsi"/>
                <w:sz w:val="24"/>
                <w:szCs w:val="24"/>
              </w:rPr>
            </w:pPr>
          </w:p>
        </w:tc>
        <w:tc>
          <w:tcPr>
            <w:tcW w:w="1260" w:type="dxa"/>
          </w:tcPr>
          <w:p w14:paraId="790F428E" w14:textId="77777777" w:rsidR="00632640" w:rsidRPr="00142469" w:rsidRDefault="00632640" w:rsidP="00BC11F2">
            <w:pPr>
              <w:pStyle w:val="ListParagraph"/>
              <w:ind w:left="0"/>
              <w:jc w:val="right"/>
              <w:rPr>
                <w:rFonts w:cstheme="minorHAnsi"/>
                <w:sz w:val="24"/>
                <w:szCs w:val="24"/>
              </w:rPr>
            </w:pPr>
          </w:p>
        </w:tc>
      </w:tr>
      <w:tr w:rsidR="008F36D9" w:rsidRPr="00142469" w14:paraId="09057889" w14:textId="77777777" w:rsidTr="00AB5AB3">
        <w:tc>
          <w:tcPr>
            <w:tcW w:w="3055" w:type="dxa"/>
            <w:vAlign w:val="bottom"/>
          </w:tcPr>
          <w:p w14:paraId="2E41C88E" w14:textId="33052F53" w:rsidR="008F36D9" w:rsidRPr="00142469" w:rsidRDefault="008F36D9" w:rsidP="008F36D9">
            <w:pPr>
              <w:pStyle w:val="ListParagraph"/>
              <w:ind w:left="0"/>
              <w:jc w:val="right"/>
              <w:rPr>
                <w:rFonts w:cstheme="minorHAnsi"/>
                <w:b/>
                <w:bCs/>
                <w:sz w:val="24"/>
                <w:szCs w:val="24"/>
              </w:rPr>
            </w:pPr>
            <w:r w:rsidRPr="00142469">
              <w:rPr>
                <w:rFonts w:cstheme="minorHAnsi"/>
                <w:b/>
                <w:bCs/>
                <w:sz w:val="24"/>
                <w:szCs w:val="24"/>
              </w:rPr>
              <w:t>TOTAL</w:t>
            </w:r>
          </w:p>
        </w:tc>
        <w:tc>
          <w:tcPr>
            <w:tcW w:w="1260" w:type="dxa"/>
            <w:vAlign w:val="bottom"/>
          </w:tcPr>
          <w:p w14:paraId="2CB7BA84" w14:textId="77777777" w:rsidR="008F36D9" w:rsidRPr="00142469" w:rsidRDefault="008F36D9" w:rsidP="00BC11F2">
            <w:pPr>
              <w:pStyle w:val="ListParagraph"/>
              <w:ind w:left="0"/>
              <w:jc w:val="center"/>
              <w:rPr>
                <w:rFonts w:cstheme="minorHAnsi"/>
                <w:sz w:val="24"/>
                <w:szCs w:val="24"/>
              </w:rPr>
            </w:pPr>
          </w:p>
        </w:tc>
        <w:tc>
          <w:tcPr>
            <w:tcW w:w="1350" w:type="dxa"/>
            <w:vAlign w:val="bottom"/>
          </w:tcPr>
          <w:p w14:paraId="1F7B2602" w14:textId="23CA3E51" w:rsidR="008F36D9" w:rsidRPr="00142469" w:rsidRDefault="008F36D9" w:rsidP="00BC11F2">
            <w:pPr>
              <w:pStyle w:val="ListParagraph"/>
              <w:ind w:left="0"/>
              <w:jc w:val="right"/>
              <w:rPr>
                <w:rFonts w:cstheme="minorHAnsi"/>
                <w:sz w:val="24"/>
                <w:szCs w:val="24"/>
              </w:rPr>
            </w:pPr>
            <w:r w:rsidRPr="00142469">
              <w:rPr>
                <w:rFonts w:cstheme="minorHAnsi"/>
                <w:sz w:val="24"/>
                <w:szCs w:val="24"/>
              </w:rPr>
              <w:t xml:space="preserve">$ </w:t>
            </w:r>
          </w:p>
        </w:tc>
        <w:tc>
          <w:tcPr>
            <w:tcW w:w="1193" w:type="dxa"/>
            <w:vAlign w:val="bottom"/>
          </w:tcPr>
          <w:p w14:paraId="526DDC37" w14:textId="77777777" w:rsidR="008F36D9" w:rsidRPr="00142469" w:rsidRDefault="008F36D9" w:rsidP="00BC11F2">
            <w:pPr>
              <w:pStyle w:val="ListParagraph"/>
              <w:ind w:left="0"/>
              <w:jc w:val="right"/>
              <w:rPr>
                <w:rFonts w:cstheme="minorHAnsi"/>
                <w:sz w:val="24"/>
                <w:szCs w:val="24"/>
              </w:rPr>
            </w:pPr>
          </w:p>
        </w:tc>
        <w:tc>
          <w:tcPr>
            <w:tcW w:w="1507" w:type="dxa"/>
            <w:vAlign w:val="bottom"/>
          </w:tcPr>
          <w:p w14:paraId="5BA5FA61" w14:textId="77777777" w:rsidR="008F36D9" w:rsidRPr="00142469" w:rsidRDefault="008F36D9" w:rsidP="00BC11F2">
            <w:pPr>
              <w:pStyle w:val="ListParagraph"/>
              <w:ind w:left="0"/>
              <w:jc w:val="right"/>
              <w:rPr>
                <w:rFonts w:cstheme="minorHAnsi"/>
                <w:sz w:val="24"/>
                <w:szCs w:val="24"/>
              </w:rPr>
            </w:pPr>
          </w:p>
        </w:tc>
        <w:tc>
          <w:tcPr>
            <w:tcW w:w="1260" w:type="dxa"/>
          </w:tcPr>
          <w:p w14:paraId="09833142" w14:textId="77777777" w:rsidR="008F36D9" w:rsidRPr="00142469" w:rsidRDefault="008F36D9" w:rsidP="00BC11F2">
            <w:pPr>
              <w:pStyle w:val="ListParagraph"/>
              <w:ind w:left="0"/>
              <w:jc w:val="right"/>
              <w:rPr>
                <w:rFonts w:cstheme="minorHAnsi"/>
                <w:sz w:val="24"/>
                <w:szCs w:val="24"/>
              </w:rPr>
            </w:pPr>
          </w:p>
        </w:tc>
      </w:tr>
    </w:tbl>
    <w:p w14:paraId="62C7BC8A" w14:textId="77777777" w:rsidR="00BC11F2" w:rsidRPr="00142469" w:rsidRDefault="00BC11F2" w:rsidP="00BC11F2">
      <w:pPr>
        <w:pStyle w:val="ListParagraph"/>
        <w:ind w:left="360"/>
        <w:rPr>
          <w:rFonts w:cstheme="minorHAnsi"/>
          <w:b/>
          <w:sz w:val="24"/>
          <w:szCs w:val="24"/>
        </w:rPr>
      </w:pPr>
    </w:p>
    <w:tbl>
      <w:tblPr>
        <w:tblStyle w:val="TableGrid"/>
        <w:tblW w:w="9615" w:type="dxa"/>
        <w:tblInd w:w="360" w:type="dxa"/>
        <w:tblLayout w:type="fixed"/>
        <w:tblLook w:val="04A0" w:firstRow="1" w:lastRow="0" w:firstColumn="1" w:lastColumn="0" w:noHBand="0" w:noVBand="1"/>
      </w:tblPr>
      <w:tblGrid>
        <w:gridCol w:w="3055"/>
        <w:gridCol w:w="1260"/>
        <w:gridCol w:w="1170"/>
        <w:gridCol w:w="1350"/>
        <w:gridCol w:w="1530"/>
        <w:gridCol w:w="1250"/>
      </w:tblGrid>
      <w:tr w:rsidR="00346DD5" w:rsidRPr="00142469" w14:paraId="4C2A65D1" w14:textId="0CCB68EC" w:rsidTr="00346DD5">
        <w:tc>
          <w:tcPr>
            <w:tcW w:w="3055" w:type="dxa"/>
            <w:shd w:val="clear" w:color="auto" w:fill="BFBFBF" w:themeFill="background1" w:themeFillShade="BF"/>
          </w:tcPr>
          <w:p w14:paraId="2398E895" w14:textId="0BC85F1E"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 xml:space="preserve">Hardware Purchases – Type </w:t>
            </w:r>
            <w:r w:rsidRPr="00142469">
              <w:rPr>
                <w:rFonts w:cstheme="minorHAnsi"/>
                <w:b/>
                <w:i/>
                <w:color w:val="0000FF"/>
                <w:sz w:val="24"/>
                <w:szCs w:val="24"/>
              </w:rPr>
              <w:t>(include maintenance on</w:t>
            </w:r>
            <w:r w:rsidR="001013CF" w:rsidRPr="00142469">
              <w:rPr>
                <w:rFonts w:cstheme="minorHAnsi"/>
                <w:b/>
                <w:i/>
                <w:color w:val="0000FF"/>
                <w:sz w:val="24"/>
                <w:szCs w:val="24"/>
              </w:rPr>
              <w:br/>
            </w:r>
            <w:r w:rsidRPr="00142469">
              <w:rPr>
                <w:rFonts w:cstheme="minorHAnsi"/>
                <w:b/>
                <w:i/>
                <w:color w:val="0000FF"/>
                <w:sz w:val="24"/>
                <w:szCs w:val="24"/>
              </w:rPr>
              <w:t xml:space="preserve"> separate line)</w:t>
            </w:r>
          </w:p>
        </w:tc>
        <w:tc>
          <w:tcPr>
            <w:tcW w:w="1260" w:type="dxa"/>
            <w:shd w:val="clear" w:color="auto" w:fill="BFBFBF" w:themeFill="background1" w:themeFillShade="BF"/>
          </w:tcPr>
          <w:p w14:paraId="3C1F5C91" w14:textId="77777777"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Number Requested</w:t>
            </w:r>
          </w:p>
        </w:tc>
        <w:tc>
          <w:tcPr>
            <w:tcW w:w="1170" w:type="dxa"/>
            <w:shd w:val="clear" w:color="auto" w:fill="BFBFBF" w:themeFill="background1" w:themeFillShade="BF"/>
          </w:tcPr>
          <w:p w14:paraId="196A0BA9" w14:textId="0EF10E1D"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Individual Cost</w:t>
            </w:r>
          </w:p>
        </w:tc>
        <w:tc>
          <w:tcPr>
            <w:tcW w:w="1350" w:type="dxa"/>
            <w:shd w:val="clear" w:color="auto" w:fill="BFBFBF" w:themeFill="background1" w:themeFillShade="BF"/>
          </w:tcPr>
          <w:p w14:paraId="144E14B6" w14:textId="2EC0725B"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Starting Month and Year</w:t>
            </w:r>
          </w:p>
        </w:tc>
        <w:tc>
          <w:tcPr>
            <w:tcW w:w="1530" w:type="dxa"/>
            <w:shd w:val="clear" w:color="auto" w:fill="BFBFBF" w:themeFill="background1" w:themeFillShade="BF"/>
          </w:tcPr>
          <w:p w14:paraId="127D3415" w14:textId="6E4138F1"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 xml:space="preserve">Length of Initial Term </w:t>
            </w:r>
            <w:r w:rsidRPr="00142469">
              <w:rPr>
                <w:rFonts w:cstheme="minorHAnsi"/>
                <w:b/>
                <w:i/>
                <w:color w:val="0000FF"/>
                <w:sz w:val="24"/>
                <w:szCs w:val="24"/>
              </w:rPr>
              <w:t>(maintenance only)</w:t>
            </w:r>
          </w:p>
        </w:tc>
        <w:tc>
          <w:tcPr>
            <w:tcW w:w="1250" w:type="dxa"/>
            <w:shd w:val="clear" w:color="auto" w:fill="BFBFBF" w:themeFill="background1" w:themeFillShade="BF"/>
          </w:tcPr>
          <w:p w14:paraId="7284D71C" w14:textId="62F030BB"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 Allocated to NIPR</w:t>
            </w:r>
          </w:p>
        </w:tc>
      </w:tr>
      <w:tr w:rsidR="00346DD5" w:rsidRPr="00142469" w14:paraId="21DE0EA0" w14:textId="6D3D41E8" w:rsidTr="00346DD5">
        <w:tc>
          <w:tcPr>
            <w:tcW w:w="3055" w:type="dxa"/>
            <w:vAlign w:val="bottom"/>
          </w:tcPr>
          <w:p w14:paraId="1190E7EF" w14:textId="77777777" w:rsidR="00632640" w:rsidRPr="00142469" w:rsidRDefault="00632640" w:rsidP="00632640">
            <w:pPr>
              <w:pStyle w:val="ListParagraph"/>
              <w:keepLines/>
              <w:ind w:left="0"/>
              <w:rPr>
                <w:rFonts w:cstheme="minorHAnsi"/>
                <w:sz w:val="24"/>
                <w:szCs w:val="24"/>
              </w:rPr>
            </w:pPr>
          </w:p>
        </w:tc>
        <w:tc>
          <w:tcPr>
            <w:tcW w:w="1260" w:type="dxa"/>
            <w:vAlign w:val="bottom"/>
          </w:tcPr>
          <w:p w14:paraId="7F1E699A" w14:textId="77777777" w:rsidR="00632640" w:rsidRPr="00142469" w:rsidRDefault="00632640" w:rsidP="00632640">
            <w:pPr>
              <w:pStyle w:val="ListParagraph"/>
              <w:keepLines/>
              <w:ind w:left="0"/>
              <w:jc w:val="center"/>
              <w:rPr>
                <w:rFonts w:cstheme="minorHAnsi"/>
                <w:sz w:val="24"/>
                <w:szCs w:val="24"/>
              </w:rPr>
            </w:pPr>
          </w:p>
        </w:tc>
        <w:tc>
          <w:tcPr>
            <w:tcW w:w="1170" w:type="dxa"/>
            <w:vAlign w:val="bottom"/>
          </w:tcPr>
          <w:p w14:paraId="4CC63879" w14:textId="25C5D58E" w:rsidR="00632640" w:rsidRPr="00142469" w:rsidRDefault="00632640" w:rsidP="00632640">
            <w:pPr>
              <w:pStyle w:val="ListParagraph"/>
              <w:keepLines/>
              <w:ind w:left="0"/>
              <w:jc w:val="right"/>
              <w:rPr>
                <w:rFonts w:cstheme="minorHAnsi"/>
                <w:sz w:val="24"/>
                <w:szCs w:val="24"/>
              </w:rPr>
            </w:pPr>
            <w:r w:rsidRPr="00142469">
              <w:rPr>
                <w:rFonts w:cstheme="minorHAnsi"/>
                <w:sz w:val="24"/>
                <w:szCs w:val="24"/>
              </w:rPr>
              <w:t xml:space="preserve">$ </w:t>
            </w:r>
          </w:p>
        </w:tc>
        <w:tc>
          <w:tcPr>
            <w:tcW w:w="1350" w:type="dxa"/>
            <w:vAlign w:val="bottom"/>
          </w:tcPr>
          <w:p w14:paraId="6B7159CA" w14:textId="27EFD9B6" w:rsidR="00632640" w:rsidRPr="00142469" w:rsidRDefault="00632640" w:rsidP="00632640">
            <w:pPr>
              <w:pStyle w:val="ListParagraph"/>
              <w:keepLines/>
              <w:ind w:left="0"/>
              <w:jc w:val="right"/>
              <w:rPr>
                <w:rFonts w:cstheme="minorHAnsi"/>
                <w:sz w:val="24"/>
                <w:szCs w:val="24"/>
              </w:rPr>
            </w:pPr>
          </w:p>
        </w:tc>
        <w:tc>
          <w:tcPr>
            <w:tcW w:w="1530" w:type="dxa"/>
            <w:vAlign w:val="bottom"/>
          </w:tcPr>
          <w:p w14:paraId="768E806F" w14:textId="427ECFB5" w:rsidR="00632640" w:rsidRPr="00142469" w:rsidRDefault="00632640" w:rsidP="00632640">
            <w:pPr>
              <w:pStyle w:val="ListParagraph"/>
              <w:keepLines/>
              <w:ind w:left="0"/>
              <w:jc w:val="right"/>
              <w:rPr>
                <w:rFonts w:cstheme="minorHAnsi"/>
                <w:sz w:val="24"/>
                <w:szCs w:val="24"/>
              </w:rPr>
            </w:pPr>
          </w:p>
        </w:tc>
        <w:tc>
          <w:tcPr>
            <w:tcW w:w="1250" w:type="dxa"/>
          </w:tcPr>
          <w:p w14:paraId="6216617B" w14:textId="77777777" w:rsidR="00632640" w:rsidRPr="00142469" w:rsidRDefault="00632640" w:rsidP="00632640">
            <w:pPr>
              <w:pStyle w:val="ListParagraph"/>
              <w:keepLines/>
              <w:ind w:left="0"/>
              <w:jc w:val="right"/>
              <w:rPr>
                <w:rFonts w:cstheme="minorHAnsi"/>
                <w:sz w:val="24"/>
                <w:szCs w:val="24"/>
              </w:rPr>
            </w:pPr>
          </w:p>
        </w:tc>
      </w:tr>
      <w:tr w:rsidR="00346DD5" w:rsidRPr="00142469" w14:paraId="519E9685" w14:textId="0FA6A3CC" w:rsidTr="00346DD5">
        <w:tc>
          <w:tcPr>
            <w:tcW w:w="3055" w:type="dxa"/>
            <w:vAlign w:val="bottom"/>
          </w:tcPr>
          <w:p w14:paraId="5EE3CD6A" w14:textId="77777777" w:rsidR="00632640" w:rsidRPr="00142469" w:rsidRDefault="00632640" w:rsidP="00632640">
            <w:pPr>
              <w:pStyle w:val="ListParagraph"/>
              <w:ind w:left="0"/>
              <w:rPr>
                <w:rFonts w:cstheme="minorHAnsi"/>
                <w:sz w:val="24"/>
                <w:szCs w:val="24"/>
              </w:rPr>
            </w:pPr>
          </w:p>
        </w:tc>
        <w:tc>
          <w:tcPr>
            <w:tcW w:w="1260" w:type="dxa"/>
            <w:vAlign w:val="bottom"/>
          </w:tcPr>
          <w:p w14:paraId="644C4BAC" w14:textId="77777777" w:rsidR="00632640" w:rsidRPr="00142469" w:rsidRDefault="00632640" w:rsidP="00632640">
            <w:pPr>
              <w:pStyle w:val="ListParagraph"/>
              <w:ind w:left="0"/>
              <w:jc w:val="center"/>
              <w:rPr>
                <w:rFonts w:cstheme="minorHAnsi"/>
                <w:sz w:val="24"/>
                <w:szCs w:val="24"/>
              </w:rPr>
            </w:pPr>
          </w:p>
        </w:tc>
        <w:tc>
          <w:tcPr>
            <w:tcW w:w="1170" w:type="dxa"/>
            <w:vAlign w:val="bottom"/>
          </w:tcPr>
          <w:p w14:paraId="5E000277" w14:textId="319E6188" w:rsidR="00632640" w:rsidRPr="00142469" w:rsidRDefault="00632640" w:rsidP="00632640">
            <w:pPr>
              <w:pStyle w:val="ListParagraph"/>
              <w:ind w:left="0"/>
              <w:jc w:val="right"/>
              <w:rPr>
                <w:rFonts w:cstheme="minorHAnsi"/>
                <w:sz w:val="24"/>
                <w:szCs w:val="24"/>
              </w:rPr>
            </w:pPr>
            <w:r w:rsidRPr="00142469">
              <w:rPr>
                <w:rFonts w:cstheme="minorHAnsi"/>
                <w:sz w:val="24"/>
                <w:szCs w:val="24"/>
              </w:rPr>
              <w:t xml:space="preserve">$ </w:t>
            </w:r>
          </w:p>
        </w:tc>
        <w:tc>
          <w:tcPr>
            <w:tcW w:w="1350" w:type="dxa"/>
            <w:vAlign w:val="bottom"/>
          </w:tcPr>
          <w:p w14:paraId="416B682C" w14:textId="377FEDFD" w:rsidR="00632640" w:rsidRPr="00142469" w:rsidRDefault="00632640" w:rsidP="00632640">
            <w:pPr>
              <w:pStyle w:val="ListParagraph"/>
              <w:ind w:left="0"/>
              <w:jc w:val="right"/>
              <w:rPr>
                <w:rFonts w:cstheme="minorHAnsi"/>
                <w:sz w:val="24"/>
                <w:szCs w:val="24"/>
              </w:rPr>
            </w:pPr>
          </w:p>
        </w:tc>
        <w:tc>
          <w:tcPr>
            <w:tcW w:w="1530" w:type="dxa"/>
            <w:vAlign w:val="bottom"/>
          </w:tcPr>
          <w:p w14:paraId="50882AC3" w14:textId="15F333B7" w:rsidR="00632640" w:rsidRPr="00142469" w:rsidRDefault="00632640" w:rsidP="00632640">
            <w:pPr>
              <w:pStyle w:val="ListParagraph"/>
              <w:ind w:left="0"/>
              <w:jc w:val="right"/>
              <w:rPr>
                <w:rFonts w:cstheme="minorHAnsi"/>
                <w:sz w:val="24"/>
                <w:szCs w:val="24"/>
              </w:rPr>
            </w:pPr>
          </w:p>
        </w:tc>
        <w:tc>
          <w:tcPr>
            <w:tcW w:w="1250" w:type="dxa"/>
          </w:tcPr>
          <w:p w14:paraId="06E6831C" w14:textId="77777777" w:rsidR="00632640" w:rsidRPr="00142469" w:rsidRDefault="00632640" w:rsidP="00632640">
            <w:pPr>
              <w:pStyle w:val="ListParagraph"/>
              <w:ind w:left="0"/>
              <w:jc w:val="right"/>
              <w:rPr>
                <w:rFonts w:cstheme="minorHAnsi"/>
                <w:sz w:val="24"/>
                <w:szCs w:val="24"/>
              </w:rPr>
            </w:pPr>
          </w:p>
        </w:tc>
      </w:tr>
      <w:tr w:rsidR="008F36D9" w:rsidRPr="00142469" w14:paraId="1AD44FCC" w14:textId="77777777" w:rsidTr="00346DD5">
        <w:tc>
          <w:tcPr>
            <w:tcW w:w="3055" w:type="dxa"/>
            <w:vAlign w:val="bottom"/>
          </w:tcPr>
          <w:p w14:paraId="7566D7C7" w14:textId="3997D3BF" w:rsidR="008F36D9" w:rsidRPr="00142469" w:rsidRDefault="008F36D9" w:rsidP="008F36D9">
            <w:pPr>
              <w:pStyle w:val="ListParagraph"/>
              <w:ind w:left="0"/>
              <w:jc w:val="right"/>
              <w:rPr>
                <w:rFonts w:cstheme="minorHAnsi"/>
                <w:b/>
                <w:bCs/>
                <w:sz w:val="24"/>
                <w:szCs w:val="24"/>
              </w:rPr>
            </w:pPr>
            <w:r w:rsidRPr="00142469">
              <w:rPr>
                <w:rFonts w:cstheme="minorHAnsi"/>
                <w:b/>
                <w:bCs/>
                <w:sz w:val="24"/>
                <w:szCs w:val="24"/>
              </w:rPr>
              <w:t>TOTAL</w:t>
            </w:r>
          </w:p>
        </w:tc>
        <w:tc>
          <w:tcPr>
            <w:tcW w:w="1260" w:type="dxa"/>
            <w:vAlign w:val="bottom"/>
          </w:tcPr>
          <w:p w14:paraId="0570D2E6" w14:textId="77777777" w:rsidR="008F36D9" w:rsidRPr="00142469" w:rsidRDefault="008F36D9" w:rsidP="00632640">
            <w:pPr>
              <w:pStyle w:val="ListParagraph"/>
              <w:ind w:left="0"/>
              <w:jc w:val="center"/>
              <w:rPr>
                <w:rFonts w:cstheme="minorHAnsi"/>
                <w:sz w:val="24"/>
                <w:szCs w:val="24"/>
              </w:rPr>
            </w:pPr>
          </w:p>
        </w:tc>
        <w:tc>
          <w:tcPr>
            <w:tcW w:w="1170" w:type="dxa"/>
            <w:vAlign w:val="bottom"/>
          </w:tcPr>
          <w:p w14:paraId="545780B8" w14:textId="6452157A" w:rsidR="008F36D9" w:rsidRPr="00142469" w:rsidRDefault="008F36D9" w:rsidP="00632640">
            <w:pPr>
              <w:pStyle w:val="ListParagraph"/>
              <w:ind w:left="0"/>
              <w:jc w:val="right"/>
              <w:rPr>
                <w:rFonts w:cstheme="minorHAnsi"/>
                <w:sz w:val="24"/>
                <w:szCs w:val="24"/>
              </w:rPr>
            </w:pPr>
            <w:r w:rsidRPr="00142469">
              <w:rPr>
                <w:rFonts w:cstheme="minorHAnsi"/>
                <w:sz w:val="24"/>
                <w:szCs w:val="24"/>
              </w:rPr>
              <w:t xml:space="preserve">$ </w:t>
            </w:r>
          </w:p>
        </w:tc>
        <w:tc>
          <w:tcPr>
            <w:tcW w:w="1350" w:type="dxa"/>
            <w:vAlign w:val="bottom"/>
          </w:tcPr>
          <w:p w14:paraId="3BF1F167" w14:textId="77777777" w:rsidR="008F36D9" w:rsidRPr="00142469" w:rsidRDefault="008F36D9" w:rsidP="00632640">
            <w:pPr>
              <w:pStyle w:val="ListParagraph"/>
              <w:ind w:left="0"/>
              <w:jc w:val="right"/>
              <w:rPr>
                <w:rFonts w:cstheme="minorHAnsi"/>
                <w:sz w:val="24"/>
                <w:szCs w:val="24"/>
              </w:rPr>
            </w:pPr>
          </w:p>
        </w:tc>
        <w:tc>
          <w:tcPr>
            <w:tcW w:w="1530" w:type="dxa"/>
            <w:vAlign w:val="bottom"/>
          </w:tcPr>
          <w:p w14:paraId="4BC6DF19" w14:textId="77777777" w:rsidR="008F36D9" w:rsidRPr="00142469" w:rsidRDefault="008F36D9" w:rsidP="00632640">
            <w:pPr>
              <w:pStyle w:val="ListParagraph"/>
              <w:ind w:left="0"/>
              <w:jc w:val="right"/>
              <w:rPr>
                <w:rFonts w:cstheme="minorHAnsi"/>
                <w:sz w:val="24"/>
                <w:szCs w:val="24"/>
              </w:rPr>
            </w:pPr>
          </w:p>
        </w:tc>
        <w:tc>
          <w:tcPr>
            <w:tcW w:w="1250" w:type="dxa"/>
          </w:tcPr>
          <w:p w14:paraId="2769A464" w14:textId="77777777" w:rsidR="008F36D9" w:rsidRPr="00142469" w:rsidRDefault="008F36D9" w:rsidP="00632640">
            <w:pPr>
              <w:pStyle w:val="ListParagraph"/>
              <w:ind w:left="0"/>
              <w:jc w:val="right"/>
              <w:rPr>
                <w:rFonts w:cstheme="minorHAnsi"/>
                <w:sz w:val="24"/>
                <w:szCs w:val="24"/>
              </w:rPr>
            </w:pPr>
          </w:p>
        </w:tc>
      </w:tr>
    </w:tbl>
    <w:p w14:paraId="3B62551B" w14:textId="13375329" w:rsidR="00BC11F2" w:rsidRPr="00142469" w:rsidRDefault="00BC11F2" w:rsidP="00385CA8">
      <w:pPr>
        <w:spacing w:after="0" w:line="240" w:lineRule="auto"/>
        <w:ind w:left="360"/>
        <w:rPr>
          <w:rFonts w:cstheme="minorHAnsi"/>
          <w:b/>
          <w:sz w:val="24"/>
          <w:szCs w:val="24"/>
        </w:rPr>
      </w:pPr>
    </w:p>
    <w:tbl>
      <w:tblPr>
        <w:tblStyle w:val="TableGrid"/>
        <w:tblW w:w="9625" w:type="dxa"/>
        <w:tblInd w:w="360" w:type="dxa"/>
        <w:tblLayout w:type="fixed"/>
        <w:tblLook w:val="04A0" w:firstRow="1" w:lastRow="0" w:firstColumn="1" w:lastColumn="0" w:noHBand="0" w:noVBand="1"/>
      </w:tblPr>
      <w:tblGrid>
        <w:gridCol w:w="3055"/>
        <w:gridCol w:w="1440"/>
        <w:gridCol w:w="1440"/>
        <w:gridCol w:w="1170"/>
        <w:gridCol w:w="1260"/>
        <w:gridCol w:w="1260"/>
      </w:tblGrid>
      <w:tr w:rsidR="00632640" w:rsidRPr="00142469" w14:paraId="605BE3E5" w14:textId="762B7A21" w:rsidTr="00055F88">
        <w:tc>
          <w:tcPr>
            <w:tcW w:w="3055" w:type="dxa"/>
            <w:shd w:val="clear" w:color="auto" w:fill="BFBFBF" w:themeFill="background1" w:themeFillShade="BF"/>
          </w:tcPr>
          <w:p w14:paraId="082F4EA9" w14:textId="7945BFCD" w:rsidR="009602FE" w:rsidRPr="00142469" w:rsidRDefault="00632640" w:rsidP="00632640">
            <w:pPr>
              <w:pStyle w:val="ListParagraph"/>
              <w:keepLines/>
              <w:ind w:left="0"/>
              <w:jc w:val="center"/>
              <w:rPr>
                <w:rFonts w:cstheme="minorHAnsi"/>
                <w:b/>
                <w:sz w:val="24"/>
                <w:szCs w:val="24"/>
              </w:rPr>
            </w:pPr>
            <w:r w:rsidRPr="00142469">
              <w:rPr>
                <w:rFonts w:cstheme="minorHAnsi"/>
                <w:b/>
                <w:sz w:val="24"/>
                <w:szCs w:val="24"/>
              </w:rPr>
              <w:t xml:space="preserve">Consulting – </w:t>
            </w:r>
            <w:r w:rsidR="009602FE" w:rsidRPr="00142469">
              <w:rPr>
                <w:rFonts w:cstheme="minorHAnsi"/>
                <w:b/>
                <w:color w:val="0000FF"/>
                <w:sz w:val="24"/>
                <w:szCs w:val="24"/>
              </w:rPr>
              <w:t>Staff Aug.</w:t>
            </w:r>
          </w:p>
          <w:p w14:paraId="47FD58BC" w14:textId="5506FD46"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Position Title (each requested consultant on its own line)</w:t>
            </w:r>
          </w:p>
        </w:tc>
        <w:tc>
          <w:tcPr>
            <w:tcW w:w="1440" w:type="dxa"/>
            <w:shd w:val="clear" w:color="auto" w:fill="BFBFBF" w:themeFill="background1" w:themeFillShade="BF"/>
          </w:tcPr>
          <w:p w14:paraId="53364247" w14:textId="7867CE03"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Proposed Hourly Rate or Fixed Engagement</w:t>
            </w:r>
          </w:p>
        </w:tc>
        <w:tc>
          <w:tcPr>
            <w:tcW w:w="1440" w:type="dxa"/>
            <w:shd w:val="clear" w:color="auto" w:fill="BFBFBF" w:themeFill="background1" w:themeFillShade="BF"/>
          </w:tcPr>
          <w:p w14:paraId="147AB1E7" w14:textId="3A5D5D12"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Estimated Hours for Contract Term</w:t>
            </w:r>
          </w:p>
        </w:tc>
        <w:tc>
          <w:tcPr>
            <w:tcW w:w="1170" w:type="dxa"/>
            <w:shd w:val="clear" w:color="auto" w:fill="BFBFBF" w:themeFill="background1" w:themeFillShade="BF"/>
          </w:tcPr>
          <w:p w14:paraId="0C69DBF4" w14:textId="60F021C5"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Length of Contract Term</w:t>
            </w:r>
          </w:p>
        </w:tc>
        <w:tc>
          <w:tcPr>
            <w:tcW w:w="1260" w:type="dxa"/>
            <w:shd w:val="clear" w:color="auto" w:fill="BFBFBF" w:themeFill="background1" w:themeFillShade="BF"/>
          </w:tcPr>
          <w:p w14:paraId="6430CA9B" w14:textId="5E546B3B"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Starting Month and Year</w:t>
            </w:r>
          </w:p>
        </w:tc>
        <w:tc>
          <w:tcPr>
            <w:tcW w:w="1260" w:type="dxa"/>
            <w:shd w:val="clear" w:color="auto" w:fill="BFBFBF" w:themeFill="background1" w:themeFillShade="BF"/>
          </w:tcPr>
          <w:p w14:paraId="7CF94B28" w14:textId="58043A4B"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 Allocated to NIPR</w:t>
            </w:r>
          </w:p>
        </w:tc>
      </w:tr>
      <w:tr w:rsidR="00632640" w:rsidRPr="00142469" w14:paraId="3CBBB142" w14:textId="02C53173" w:rsidTr="00055F88">
        <w:tc>
          <w:tcPr>
            <w:tcW w:w="3055" w:type="dxa"/>
            <w:vAlign w:val="bottom"/>
          </w:tcPr>
          <w:p w14:paraId="4042A1A8" w14:textId="1C55018D" w:rsidR="00632640" w:rsidRPr="00142469" w:rsidRDefault="00632640" w:rsidP="00632640">
            <w:pPr>
              <w:pStyle w:val="ListParagraph"/>
              <w:keepLines/>
              <w:ind w:left="0"/>
              <w:rPr>
                <w:rFonts w:cstheme="minorHAnsi"/>
                <w:sz w:val="24"/>
                <w:szCs w:val="24"/>
              </w:rPr>
            </w:pPr>
          </w:p>
        </w:tc>
        <w:tc>
          <w:tcPr>
            <w:tcW w:w="1440" w:type="dxa"/>
            <w:vAlign w:val="bottom"/>
          </w:tcPr>
          <w:p w14:paraId="605D9BB3" w14:textId="20BE9317" w:rsidR="00632640" w:rsidRPr="00142469" w:rsidRDefault="00632640" w:rsidP="00632640">
            <w:pPr>
              <w:pStyle w:val="ListParagraph"/>
              <w:keepLines/>
              <w:ind w:left="0"/>
              <w:jc w:val="right"/>
              <w:rPr>
                <w:rFonts w:cstheme="minorHAnsi"/>
                <w:sz w:val="24"/>
                <w:szCs w:val="24"/>
              </w:rPr>
            </w:pPr>
            <w:r w:rsidRPr="00142469">
              <w:rPr>
                <w:rFonts w:cstheme="minorHAnsi"/>
                <w:sz w:val="24"/>
                <w:szCs w:val="24"/>
              </w:rPr>
              <w:t>$</w:t>
            </w:r>
            <w:r w:rsidR="00CC3A5E" w:rsidRPr="00142469">
              <w:rPr>
                <w:rFonts w:cstheme="minorHAnsi"/>
                <w:sz w:val="24"/>
                <w:szCs w:val="24"/>
              </w:rPr>
              <w:t xml:space="preserve"> </w:t>
            </w:r>
          </w:p>
        </w:tc>
        <w:tc>
          <w:tcPr>
            <w:tcW w:w="1440" w:type="dxa"/>
            <w:vAlign w:val="bottom"/>
          </w:tcPr>
          <w:p w14:paraId="49C79A62" w14:textId="3EC88AA5" w:rsidR="00632640" w:rsidRPr="00142469" w:rsidRDefault="00632640" w:rsidP="00632640">
            <w:pPr>
              <w:pStyle w:val="ListParagraph"/>
              <w:keepLines/>
              <w:ind w:left="0"/>
              <w:jc w:val="right"/>
              <w:rPr>
                <w:rFonts w:cstheme="minorHAnsi"/>
                <w:sz w:val="24"/>
                <w:szCs w:val="24"/>
              </w:rPr>
            </w:pPr>
          </w:p>
        </w:tc>
        <w:tc>
          <w:tcPr>
            <w:tcW w:w="1170" w:type="dxa"/>
          </w:tcPr>
          <w:p w14:paraId="1614A07F" w14:textId="04294855" w:rsidR="00632640" w:rsidRPr="00142469" w:rsidRDefault="00632640" w:rsidP="00632640">
            <w:pPr>
              <w:pStyle w:val="ListParagraph"/>
              <w:keepLines/>
              <w:ind w:left="0"/>
              <w:jc w:val="right"/>
              <w:rPr>
                <w:rFonts w:cstheme="minorHAnsi"/>
                <w:sz w:val="24"/>
                <w:szCs w:val="24"/>
              </w:rPr>
            </w:pPr>
          </w:p>
        </w:tc>
        <w:tc>
          <w:tcPr>
            <w:tcW w:w="1260" w:type="dxa"/>
            <w:vAlign w:val="bottom"/>
          </w:tcPr>
          <w:p w14:paraId="39179026" w14:textId="2E7BA466" w:rsidR="00632640" w:rsidRPr="00142469" w:rsidRDefault="00632640" w:rsidP="00632640">
            <w:pPr>
              <w:pStyle w:val="ListParagraph"/>
              <w:keepLines/>
              <w:ind w:left="0"/>
              <w:jc w:val="right"/>
              <w:rPr>
                <w:rFonts w:cstheme="minorHAnsi"/>
                <w:sz w:val="24"/>
                <w:szCs w:val="24"/>
              </w:rPr>
            </w:pPr>
          </w:p>
        </w:tc>
        <w:tc>
          <w:tcPr>
            <w:tcW w:w="1260" w:type="dxa"/>
          </w:tcPr>
          <w:p w14:paraId="6206BC40" w14:textId="77777777" w:rsidR="00632640" w:rsidRPr="00142469" w:rsidRDefault="00632640" w:rsidP="00632640">
            <w:pPr>
              <w:pStyle w:val="ListParagraph"/>
              <w:keepLines/>
              <w:ind w:left="0"/>
              <w:jc w:val="right"/>
              <w:rPr>
                <w:rFonts w:cstheme="minorHAnsi"/>
                <w:sz w:val="24"/>
                <w:szCs w:val="24"/>
              </w:rPr>
            </w:pPr>
          </w:p>
        </w:tc>
      </w:tr>
      <w:tr w:rsidR="00632640" w:rsidRPr="00142469" w14:paraId="258C2066" w14:textId="3770DB4A" w:rsidTr="008F36D9">
        <w:tc>
          <w:tcPr>
            <w:tcW w:w="3055" w:type="dxa"/>
            <w:vAlign w:val="bottom"/>
          </w:tcPr>
          <w:p w14:paraId="078C07BF" w14:textId="77777777" w:rsidR="00632640" w:rsidRPr="00142469" w:rsidRDefault="00632640" w:rsidP="00632640">
            <w:pPr>
              <w:pStyle w:val="ListParagraph"/>
              <w:ind w:left="0"/>
              <w:rPr>
                <w:rFonts w:cstheme="minorHAnsi"/>
                <w:sz w:val="24"/>
                <w:szCs w:val="24"/>
              </w:rPr>
            </w:pPr>
          </w:p>
        </w:tc>
        <w:tc>
          <w:tcPr>
            <w:tcW w:w="1440" w:type="dxa"/>
            <w:vAlign w:val="bottom"/>
          </w:tcPr>
          <w:p w14:paraId="246D6275" w14:textId="5A9E6139" w:rsidR="00632640" w:rsidRPr="00142469" w:rsidRDefault="00632640" w:rsidP="00632640">
            <w:pPr>
              <w:pStyle w:val="ListParagraph"/>
              <w:ind w:left="0"/>
              <w:jc w:val="right"/>
              <w:rPr>
                <w:rFonts w:cstheme="minorHAnsi"/>
                <w:sz w:val="24"/>
                <w:szCs w:val="24"/>
              </w:rPr>
            </w:pPr>
            <w:r w:rsidRPr="00142469">
              <w:rPr>
                <w:rFonts w:cstheme="minorHAnsi"/>
                <w:sz w:val="24"/>
                <w:szCs w:val="24"/>
              </w:rPr>
              <w:t xml:space="preserve">$ </w:t>
            </w:r>
          </w:p>
        </w:tc>
        <w:tc>
          <w:tcPr>
            <w:tcW w:w="1440" w:type="dxa"/>
            <w:vAlign w:val="bottom"/>
          </w:tcPr>
          <w:p w14:paraId="6CE0BC32" w14:textId="1E18673C" w:rsidR="00632640" w:rsidRPr="00142469" w:rsidRDefault="00632640" w:rsidP="00632640">
            <w:pPr>
              <w:pStyle w:val="ListParagraph"/>
              <w:ind w:left="0"/>
              <w:jc w:val="right"/>
              <w:rPr>
                <w:rFonts w:cstheme="minorHAnsi"/>
                <w:sz w:val="24"/>
                <w:szCs w:val="24"/>
              </w:rPr>
            </w:pPr>
          </w:p>
        </w:tc>
        <w:tc>
          <w:tcPr>
            <w:tcW w:w="1170" w:type="dxa"/>
          </w:tcPr>
          <w:p w14:paraId="1E0C2D33" w14:textId="77777777" w:rsidR="00632640" w:rsidRPr="00142469" w:rsidRDefault="00632640" w:rsidP="00632640">
            <w:pPr>
              <w:pStyle w:val="ListParagraph"/>
              <w:ind w:left="0"/>
              <w:jc w:val="right"/>
              <w:rPr>
                <w:rFonts w:cstheme="minorHAnsi"/>
                <w:sz w:val="24"/>
                <w:szCs w:val="24"/>
              </w:rPr>
            </w:pPr>
          </w:p>
        </w:tc>
        <w:tc>
          <w:tcPr>
            <w:tcW w:w="1260" w:type="dxa"/>
            <w:vAlign w:val="bottom"/>
          </w:tcPr>
          <w:p w14:paraId="57FE3583" w14:textId="77777777" w:rsidR="00632640" w:rsidRPr="00142469" w:rsidRDefault="00632640" w:rsidP="00632640">
            <w:pPr>
              <w:pStyle w:val="ListParagraph"/>
              <w:ind w:left="0"/>
              <w:jc w:val="right"/>
              <w:rPr>
                <w:rFonts w:cstheme="minorHAnsi"/>
                <w:sz w:val="24"/>
                <w:szCs w:val="24"/>
              </w:rPr>
            </w:pPr>
          </w:p>
        </w:tc>
        <w:tc>
          <w:tcPr>
            <w:tcW w:w="1260" w:type="dxa"/>
          </w:tcPr>
          <w:p w14:paraId="7F996FE9" w14:textId="77777777" w:rsidR="00632640" w:rsidRPr="00142469" w:rsidRDefault="00632640" w:rsidP="00632640">
            <w:pPr>
              <w:pStyle w:val="ListParagraph"/>
              <w:ind w:left="0"/>
              <w:jc w:val="right"/>
              <w:rPr>
                <w:rFonts w:cstheme="minorHAnsi"/>
                <w:sz w:val="24"/>
                <w:szCs w:val="24"/>
              </w:rPr>
            </w:pPr>
          </w:p>
        </w:tc>
      </w:tr>
      <w:tr w:rsidR="008F36D9" w:rsidRPr="00142469" w14:paraId="4828906C" w14:textId="77777777" w:rsidTr="00055F88">
        <w:tc>
          <w:tcPr>
            <w:tcW w:w="3055" w:type="dxa"/>
            <w:tcBorders>
              <w:bottom w:val="single" w:sz="4" w:space="0" w:color="auto"/>
            </w:tcBorders>
            <w:vAlign w:val="bottom"/>
          </w:tcPr>
          <w:p w14:paraId="5F245E51" w14:textId="58CFF495" w:rsidR="008F36D9" w:rsidRPr="00142469" w:rsidRDefault="008F36D9" w:rsidP="008F36D9">
            <w:pPr>
              <w:pStyle w:val="ListParagraph"/>
              <w:ind w:left="0"/>
              <w:jc w:val="right"/>
              <w:rPr>
                <w:rFonts w:cstheme="minorHAnsi"/>
                <w:sz w:val="24"/>
                <w:szCs w:val="24"/>
              </w:rPr>
            </w:pPr>
            <w:r w:rsidRPr="00142469">
              <w:rPr>
                <w:rFonts w:cstheme="minorHAnsi"/>
                <w:b/>
                <w:bCs/>
                <w:sz w:val="24"/>
                <w:szCs w:val="24"/>
              </w:rPr>
              <w:t>TOTAL</w:t>
            </w:r>
          </w:p>
        </w:tc>
        <w:tc>
          <w:tcPr>
            <w:tcW w:w="1440" w:type="dxa"/>
            <w:tcBorders>
              <w:bottom w:val="single" w:sz="4" w:space="0" w:color="auto"/>
            </w:tcBorders>
            <w:vAlign w:val="bottom"/>
          </w:tcPr>
          <w:p w14:paraId="11432D4F" w14:textId="00DAC8B2" w:rsidR="008F36D9" w:rsidRPr="00142469" w:rsidRDefault="008F36D9" w:rsidP="00632640">
            <w:pPr>
              <w:pStyle w:val="ListParagraph"/>
              <w:ind w:left="0"/>
              <w:jc w:val="right"/>
              <w:rPr>
                <w:rFonts w:cstheme="minorHAnsi"/>
                <w:sz w:val="24"/>
                <w:szCs w:val="24"/>
              </w:rPr>
            </w:pPr>
            <w:r w:rsidRPr="00142469">
              <w:rPr>
                <w:rFonts w:cstheme="minorHAnsi"/>
                <w:sz w:val="24"/>
                <w:szCs w:val="24"/>
              </w:rPr>
              <w:t xml:space="preserve">$ </w:t>
            </w:r>
          </w:p>
        </w:tc>
        <w:tc>
          <w:tcPr>
            <w:tcW w:w="1440" w:type="dxa"/>
            <w:tcBorders>
              <w:bottom w:val="single" w:sz="4" w:space="0" w:color="auto"/>
            </w:tcBorders>
            <w:vAlign w:val="bottom"/>
          </w:tcPr>
          <w:p w14:paraId="592DE80B" w14:textId="77777777" w:rsidR="008F36D9" w:rsidRPr="00142469" w:rsidRDefault="008F36D9" w:rsidP="00632640">
            <w:pPr>
              <w:pStyle w:val="ListParagraph"/>
              <w:ind w:left="0"/>
              <w:jc w:val="right"/>
              <w:rPr>
                <w:rFonts w:cstheme="minorHAnsi"/>
                <w:sz w:val="24"/>
                <w:szCs w:val="24"/>
              </w:rPr>
            </w:pPr>
          </w:p>
        </w:tc>
        <w:tc>
          <w:tcPr>
            <w:tcW w:w="1170" w:type="dxa"/>
            <w:tcBorders>
              <w:bottom w:val="single" w:sz="4" w:space="0" w:color="auto"/>
            </w:tcBorders>
          </w:tcPr>
          <w:p w14:paraId="512BDE9D" w14:textId="77777777" w:rsidR="008F36D9" w:rsidRPr="00142469" w:rsidRDefault="008F36D9" w:rsidP="00632640">
            <w:pPr>
              <w:pStyle w:val="ListParagraph"/>
              <w:ind w:left="0"/>
              <w:jc w:val="right"/>
              <w:rPr>
                <w:rFonts w:cstheme="minorHAnsi"/>
                <w:sz w:val="24"/>
                <w:szCs w:val="24"/>
              </w:rPr>
            </w:pPr>
          </w:p>
        </w:tc>
        <w:tc>
          <w:tcPr>
            <w:tcW w:w="1260" w:type="dxa"/>
            <w:tcBorders>
              <w:bottom w:val="single" w:sz="4" w:space="0" w:color="auto"/>
            </w:tcBorders>
            <w:vAlign w:val="bottom"/>
          </w:tcPr>
          <w:p w14:paraId="1B08071A" w14:textId="77777777" w:rsidR="008F36D9" w:rsidRPr="00142469" w:rsidRDefault="008F36D9" w:rsidP="00632640">
            <w:pPr>
              <w:pStyle w:val="ListParagraph"/>
              <w:ind w:left="0"/>
              <w:jc w:val="right"/>
              <w:rPr>
                <w:rFonts w:cstheme="minorHAnsi"/>
                <w:sz w:val="24"/>
                <w:szCs w:val="24"/>
              </w:rPr>
            </w:pPr>
          </w:p>
        </w:tc>
        <w:tc>
          <w:tcPr>
            <w:tcW w:w="1260" w:type="dxa"/>
            <w:tcBorders>
              <w:bottom w:val="single" w:sz="4" w:space="0" w:color="auto"/>
            </w:tcBorders>
          </w:tcPr>
          <w:p w14:paraId="1E0530A9" w14:textId="77777777" w:rsidR="008F36D9" w:rsidRPr="00142469" w:rsidRDefault="008F36D9" w:rsidP="00632640">
            <w:pPr>
              <w:pStyle w:val="ListParagraph"/>
              <w:ind w:left="0"/>
              <w:jc w:val="right"/>
              <w:rPr>
                <w:rFonts w:cstheme="minorHAnsi"/>
                <w:sz w:val="24"/>
                <w:szCs w:val="24"/>
              </w:rPr>
            </w:pPr>
          </w:p>
        </w:tc>
      </w:tr>
    </w:tbl>
    <w:p w14:paraId="1A51AF09" w14:textId="1D06484D" w:rsidR="00BC11F2" w:rsidRPr="00142469" w:rsidRDefault="00BC11F2" w:rsidP="00F5335C">
      <w:pPr>
        <w:pStyle w:val="ListParagraph"/>
        <w:ind w:left="360"/>
        <w:rPr>
          <w:rFonts w:cstheme="minorHAnsi"/>
          <w:b/>
          <w:sz w:val="24"/>
          <w:szCs w:val="24"/>
        </w:rPr>
      </w:pPr>
    </w:p>
    <w:tbl>
      <w:tblPr>
        <w:tblStyle w:val="TableGrid"/>
        <w:tblW w:w="9625" w:type="dxa"/>
        <w:tblInd w:w="360" w:type="dxa"/>
        <w:tblLayout w:type="fixed"/>
        <w:tblLook w:val="04A0" w:firstRow="1" w:lastRow="0" w:firstColumn="1" w:lastColumn="0" w:noHBand="0" w:noVBand="1"/>
      </w:tblPr>
      <w:tblGrid>
        <w:gridCol w:w="3055"/>
        <w:gridCol w:w="1440"/>
        <w:gridCol w:w="1440"/>
        <w:gridCol w:w="1170"/>
        <w:gridCol w:w="1260"/>
        <w:gridCol w:w="1260"/>
      </w:tblGrid>
      <w:tr w:rsidR="009602FE" w:rsidRPr="00142469" w14:paraId="12DE394C" w14:textId="77777777" w:rsidTr="00883E47">
        <w:tc>
          <w:tcPr>
            <w:tcW w:w="3055" w:type="dxa"/>
            <w:shd w:val="clear" w:color="auto" w:fill="BFBFBF" w:themeFill="background1" w:themeFillShade="BF"/>
          </w:tcPr>
          <w:p w14:paraId="26AB5F0F" w14:textId="33665E8B" w:rsidR="009602FE" w:rsidRPr="00142469" w:rsidRDefault="009602FE" w:rsidP="00883E47">
            <w:pPr>
              <w:pStyle w:val="ListParagraph"/>
              <w:keepLines/>
              <w:ind w:left="0"/>
              <w:jc w:val="center"/>
              <w:rPr>
                <w:rFonts w:cstheme="minorHAnsi"/>
                <w:b/>
                <w:sz w:val="24"/>
                <w:szCs w:val="24"/>
              </w:rPr>
            </w:pPr>
            <w:r w:rsidRPr="00142469">
              <w:rPr>
                <w:rFonts w:cstheme="minorHAnsi"/>
                <w:b/>
                <w:sz w:val="24"/>
                <w:szCs w:val="24"/>
              </w:rPr>
              <w:t xml:space="preserve">Consulting – </w:t>
            </w:r>
            <w:r w:rsidRPr="00142469">
              <w:rPr>
                <w:rFonts w:cstheme="minorHAnsi"/>
                <w:b/>
                <w:color w:val="0000FF"/>
                <w:sz w:val="24"/>
                <w:szCs w:val="24"/>
              </w:rPr>
              <w:t>Prof. Services</w:t>
            </w:r>
          </w:p>
          <w:p w14:paraId="06EEE4D3" w14:textId="19E94FE9" w:rsidR="009602FE" w:rsidRPr="00142469" w:rsidRDefault="009602FE" w:rsidP="00883E47">
            <w:pPr>
              <w:pStyle w:val="ListParagraph"/>
              <w:keepLines/>
              <w:ind w:left="0"/>
              <w:jc w:val="center"/>
              <w:rPr>
                <w:rFonts w:cstheme="minorHAnsi"/>
                <w:b/>
                <w:sz w:val="24"/>
                <w:szCs w:val="24"/>
              </w:rPr>
            </w:pPr>
            <w:r w:rsidRPr="00142469">
              <w:rPr>
                <w:rFonts w:cstheme="minorHAnsi"/>
                <w:b/>
                <w:sz w:val="24"/>
                <w:szCs w:val="24"/>
              </w:rPr>
              <w:t>Position Title (each requested consultant on its own line)</w:t>
            </w:r>
          </w:p>
        </w:tc>
        <w:tc>
          <w:tcPr>
            <w:tcW w:w="1440" w:type="dxa"/>
            <w:shd w:val="clear" w:color="auto" w:fill="BFBFBF" w:themeFill="background1" w:themeFillShade="BF"/>
          </w:tcPr>
          <w:p w14:paraId="15CD1B0B" w14:textId="77777777" w:rsidR="009602FE" w:rsidRPr="00142469" w:rsidRDefault="009602FE" w:rsidP="00883E47">
            <w:pPr>
              <w:pStyle w:val="ListParagraph"/>
              <w:keepLines/>
              <w:ind w:left="0"/>
              <w:jc w:val="center"/>
              <w:rPr>
                <w:rFonts w:cstheme="minorHAnsi"/>
                <w:b/>
                <w:sz w:val="24"/>
                <w:szCs w:val="24"/>
              </w:rPr>
            </w:pPr>
            <w:r w:rsidRPr="00142469">
              <w:rPr>
                <w:rFonts w:cstheme="minorHAnsi"/>
                <w:b/>
                <w:sz w:val="24"/>
                <w:szCs w:val="24"/>
              </w:rPr>
              <w:t>Proposed Hourly Rate or Fixed Engagement</w:t>
            </w:r>
          </w:p>
        </w:tc>
        <w:tc>
          <w:tcPr>
            <w:tcW w:w="1440" w:type="dxa"/>
            <w:shd w:val="clear" w:color="auto" w:fill="BFBFBF" w:themeFill="background1" w:themeFillShade="BF"/>
          </w:tcPr>
          <w:p w14:paraId="789324CC" w14:textId="77777777" w:rsidR="009602FE" w:rsidRPr="00142469" w:rsidRDefault="009602FE" w:rsidP="00883E47">
            <w:pPr>
              <w:pStyle w:val="ListParagraph"/>
              <w:keepLines/>
              <w:ind w:left="0"/>
              <w:jc w:val="center"/>
              <w:rPr>
                <w:rFonts w:cstheme="minorHAnsi"/>
                <w:b/>
                <w:sz w:val="24"/>
                <w:szCs w:val="24"/>
              </w:rPr>
            </w:pPr>
            <w:r w:rsidRPr="00142469">
              <w:rPr>
                <w:rFonts w:cstheme="minorHAnsi"/>
                <w:b/>
                <w:sz w:val="24"/>
                <w:szCs w:val="24"/>
              </w:rPr>
              <w:t>Estimated Hours for Contract Term</w:t>
            </w:r>
          </w:p>
        </w:tc>
        <w:tc>
          <w:tcPr>
            <w:tcW w:w="1170" w:type="dxa"/>
            <w:shd w:val="clear" w:color="auto" w:fill="BFBFBF" w:themeFill="background1" w:themeFillShade="BF"/>
          </w:tcPr>
          <w:p w14:paraId="3FF7A1F7" w14:textId="77777777" w:rsidR="009602FE" w:rsidRPr="00142469" w:rsidRDefault="009602FE" w:rsidP="00883E47">
            <w:pPr>
              <w:pStyle w:val="ListParagraph"/>
              <w:keepLines/>
              <w:ind w:left="0"/>
              <w:jc w:val="center"/>
              <w:rPr>
                <w:rFonts w:cstheme="minorHAnsi"/>
                <w:b/>
                <w:sz w:val="24"/>
                <w:szCs w:val="24"/>
              </w:rPr>
            </w:pPr>
            <w:r w:rsidRPr="00142469">
              <w:rPr>
                <w:rFonts w:cstheme="minorHAnsi"/>
                <w:b/>
                <w:sz w:val="24"/>
                <w:szCs w:val="24"/>
              </w:rPr>
              <w:t>Length of Contract Term</w:t>
            </w:r>
          </w:p>
        </w:tc>
        <w:tc>
          <w:tcPr>
            <w:tcW w:w="1260" w:type="dxa"/>
            <w:shd w:val="clear" w:color="auto" w:fill="BFBFBF" w:themeFill="background1" w:themeFillShade="BF"/>
          </w:tcPr>
          <w:p w14:paraId="1A0D6450" w14:textId="77777777" w:rsidR="009602FE" w:rsidRPr="00142469" w:rsidRDefault="009602FE" w:rsidP="00883E47">
            <w:pPr>
              <w:pStyle w:val="ListParagraph"/>
              <w:keepLines/>
              <w:ind w:left="0"/>
              <w:jc w:val="center"/>
              <w:rPr>
                <w:rFonts w:cstheme="minorHAnsi"/>
                <w:b/>
                <w:sz w:val="24"/>
                <w:szCs w:val="24"/>
              </w:rPr>
            </w:pPr>
            <w:r w:rsidRPr="00142469">
              <w:rPr>
                <w:rFonts w:cstheme="minorHAnsi"/>
                <w:b/>
                <w:sz w:val="24"/>
                <w:szCs w:val="24"/>
              </w:rPr>
              <w:t>Starting Month and Year</w:t>
            </w:r>
          </w:p>
        </w:tc>
        <w:tc>
          <w:tcPr>
            <w:tcW w:w="1260" w:type="dxa"/>
            <w:shd w:val="clear" w:color="auto" w:fill="BFBFBF" w:themeFill="background1" w:themeFillShade="BF"/>
          </w:tcPr>
          <w:p w14:paraId="0ECE13E7" w14:textId="77777777" w:rsidR="009602FE" w:rsidRPr="00142469" w:rsidRDefault="009602FE" w:rsidP="00883E47">
            <w:pPr>
              <w:pStyle w:val="ListParagraph"/>
              <w:keepLines/>
              <w:ind w:left="0"/>
              <w:jc w:val="center"/>
              <w:rPr>
                <w:rFonts w:cstheme="minorHAnsi"/>
                <w:b/>
                <w:sz w:val="24"/>
                <w:szCs w:val="24"/>
              </w:rPr>
            </w:pPr>
            <w:r w:rsidRPr="00142469">
              <w:rPr>
                <w:rFonts w:cstheme="minorHAnsi"/>
                <w:b/>
                <w:sz w:val="24"/>
                <w:szCs w:val="24"/>
              </w:rPr>
              <w:t>% Allocated to NIPR</w:t>
            </w:r>
          </w:p>
        </w:tc>
      </w:tr>
      <w:tr w:rsidR="009602FE" w:rsidRPr="00142469" w14:paraId="67BB3B57" w14:textId="77777777" w:rsidTr="00883E47">
        <w:tc>
          <w:tcPr>
            <w:tcW w:w="3055" w:type="dxa"/>
            <w:vAlign w:val="bottom"/>
          </w:tcPr>
          <w:p w14:paraId="7248CACF" w14:textId="7E2444CA" w:rsidR="009602FE" w:rsidRPr="00142469" w:rsidRDefault="001E7B16" w:rsidP="00883E47">
            <w:pPr>
              <w:pStyle w:val="ListParagraph"/>
              <w:keepLines/>
              <w:ind w:left="0"/>
              <w:rPr>
                <w:rFonts w:cstheme="minorHAnsi"/>
                <w:sz w:val="24"/>
                <w:szCs w:val="24"/>
              </w:rPr>
            </w:pPr>
            <w:r w:rsidRPr="00142469">
              <w:rPr>
                <w:rFonts w:cstheme="minorHAnsi"/>
                <w:sz w:val="24"/>
                <w:szCs w:val="24"/>
              </w:rPr>
              <w:t xml:space="preserve"> </w:t>
            </w:r>
          </w:p>
        </w:tc>
        <w:tc>
          <w:tcPr>
            <w:tcW w:w="1440" w:type="dxa"/>
            <w:vAlign w:val="bottom"/>
          </w:tcPr>
          <w:p w14:paraId="6D995BDC" w14:textId="74E04921" w:rsidR="009602FE" w:rsidRPr="00142469" w:rsidRDefault="001E7B16" w:rsidP="00883E47">
            <w:pPr>
              <w:pStyle w:val="ListParagraph"/>
              <w:keepLines/>
              <w:ind w:left="0"/>
              <w:jc w:val="right"/>
              <w:rPr>
                <w:rFonts w:cstheme="minorHAnsi"/>
                <w:sz w:val="24"/>
                <w:szCs w:val="24"/>
              </w:rPr>
            </w:pPr>
            <w:r w:rsidRPr="00142469">
              <w:rPr>
                <w:rFonts w:cstheme="minorHAnsi"/>
                <w:sz w:val="24"/>
                <w:szCs w:val="24"/>
              </w:rPr>
              <w:t xml:space="preserve"> </w:t>
            </w:r>
            <w:r w:rsidR="009602FE" w:rsidRPr="00142469">
              <w:rPr>
                <w:rFonts w:cstheme="minorHAnsi"/>
                <w:sz w:val="24"/>
                <w:szCs w:val="24"/>
              </w:rPr>
              <w:t xml:space="preserve"> </w:t>
            </w:r>
          </w:p>
        </w:tc>
        <w:tc>
          <w:tcPr>
            <w:tcW w:w="1440" w:type="dxa"/>
            <w:vAlign w:val="bottom"/>
          </w:tcPr>
          <w:p w14:paraId="2F660015" w14:textId="77777777" w:rsidR="009602FE" w:rsidRPr="00142469" w:rsidRDefault="009602FE" w:rsidP="00883E47">
            <w:pPr>
              <w:pStyle w:val="ListParagraph"/>
              <w:keepLines/>
              <w:ind w:left="0"/>
              <w:jc w:val="right"/>
              <w:rPr>
                <w:rFonts w:cstheme="minorHAnsi"/>
                <w:sz w:val="24"/>
                <w:szCs w:val="24"/>
              </w:rPr>
            </w:pPr>
          </w:p>
        </w:tc>
        <w:tc>
          <w:tcPr>
            <w:tcW w:w="1170" w:type="dxa"/>
          </w:tcPr>
          <w:p w14:paraId="771DF486" w14:textId="77777777" w:rsidR="009602FE" w:rsidRPr="00142469" w:rsidRDefault="009602FE" w:rsidP="00883E47">
            <w:pPr>
              <w:pStyle w:val="ListParagraph"/>
              <w:keepLines/>
              <w:ind w:left="0"/>
              <w:jc w:val="right"/>
              <w:rPr>
                <w:rFonts w:cstheme="minorHAnsi"/>
                <w:sz w:val="24"/>
                <w:szCs w:val="24"/>
              </w:rPr>
            </w:pPr>
          </w:p>
        </w:tc>
        <w:tc>
          <w:tcPr>
            <w:tcW w:w="1260" w:type="dxa"/>
            <w:vAlign w:val="bottom"/>
          </w:tcPr>
          <w:p w14:paraId="533AC325" w14:textId="77777777" w:rsidR="009602FE" w:rsidRPr="00142469" w:rsidRDefault="009602FE" w:rsidP="00883E47">
            <w:pPr>
              <w:pStyle w:val="ListParagraph"/>
              <w:keepLines/>
              <w:ind w:left="0"/>
              <w:jc w:val="right"/>
              <w:rPr>
                <w:rFonts w:cstheme="minorHAnsi"/>
                <w:sz w:val="24"/>
                <w:szCs w:val="24"/>
              </w:rPr>
            </w:pPr>
          </w:p>
        </w:tc>
        <w:tc>
          <w:tcPr>
            <w:tcW w:w="1260" w:type="dxa"/>
          </w:tcPr>
          <w:p w14:paraId="105D560F" w14:textId="77777777" w:rsidR="009602FE" w:rsidRPr="00142469" w:rsidRDefault="009602FE" w:rsidP="00883E47">
            <w:pPr>
              <w:pStyle w:val="ListParagraph"/>
              <w:keepLines/>
              <w:ind w:left="0"/>
              <w:jc w:val="right"/>
              <w:rPr>
                <w:rFonts w:cstheme="minorHAnsi"/>
                <w:sz w:val="24"/>
                <w:szCs w:val="24"/>
              </w:rPr>
            </w:pPr>
          </w:p>
        </w:tc>
      </w:tr>
      <w:tr w:rsidR="009602FE" w:rsidRPr="00142469" w14:paraId="50B3885C" w14:textId="77777777" w:rsidTr="00883E47">
        <w:tc>
          <w:tcPr>
            <w:tcW w:w="3055" w:type="dxa"/>
            <w:vAlign w:val="bottom"/>
          </w:tcPr>
          <w:p w14:paraId="14E053CC" w14:textId="6747B560" w:rsidR="009602FE" w:rsidRPr="00142469" w:rsidRDefault="009602FE" w:rsidP="00883E47">
            <w:pPr>
              <w:pStyle w:val="ListParagraph"/>
              <w:ind w:left="0"/>
              <w:rPr>
                <w:rFonts w:cstheme="minorHAnsi"/>
                <w:sz w:val="24"/>
                <w:szCs w:val="24"/>
              </w:rPr>
            </w:pPr>
          </w:p>
        </w:tc>
        <w:tc>
          <w:tcPr>
            <w:tcW w:w="1440" w:type="dxa"/>
            <w:vAlign w:val="bottom"/>
          </w:tcPr>
          <w:p w14:paraId="7CFB6EC1" w14:textId="5B625AF1" w:rsidR="009602FE" w:rsidRPr="00142469" w:rsidRDefault="009602FE" w:rsidP="00883E47">
            <w:pPr>
              <w:pStyle w:val="ListParagraph"/>
              <w:ind w:left="0"/>
              <w:jc w:val="right"/>
              <w:rPr>
                <w:rFonts w:cstheme="minorHAnsi"/>
                <w:sz w:val="24"/>
                <w:szCs w:val="24"/>
              </w:rPr>
            </w:pPr>
          </w:p>
        </w:tc>
        <w:tc>
          <w:tcPr>
            <w:tcW w:w="1440" w:type="dxa"/>
            <w:vAlign w:val="bottom"/>
          </w:tcPr>
          <w:p w14:paraId="54D4E46A" w14:textId="77777777" w:rsidR="009602FE" w:rsidRPr="00142469" w:rsidRDefault="009602FE" w:rsidP="00883E47">
            <w:pPr>
              <w:pStyle w:val="ListParagraph"/>
              <w:ind w:left="0"/>
              <w:jc w:val="right"/>
              <w:rPr>
                <w:rFonts w:cstheme="minorHAnsi"/>
                <w:sz w:val="24"/>
                <w:szCs w:val="24"/>
              </w:rPr>
            </w:pPr>
          </w:p>
        </w:tc>
        <w:tc>
          <w:tcPr>
            <w:tcW w:w="1170" w:type="dxa"/>
          </w:tcPr>
          <w:p w14:paraId="064B8B8E" w14:textId="77777777" w:rsidR="009602FE" w:rsidRPr="00142469" w:rsidRDefault="009602FE" w:rsidP="00883E47">
            <w:pPr>
              <w:pStyle w:val="ListParagraph"/>
              <w:ind w:left="0"/>
              <w:jc w:val="right"/>
              <w:rPr>
                <w:rFonts w:cstheme="minorHAnsi"/>
                <w:sz w:val="24"/>
                <w:szCs w:val="24"/>
              </w:rPr>
            </w:pPr>
          </w:p>
        </w:tc>
        <w:tc>
          <w:tcPr>
            <w:tcW w:w="1260" w:type="dxa"/>
            <w:vAlign w:val="bottom"/>
          </w:tcPr>
          <w:p w14:paraId="1B358049" w14:textId="77777777" w:rsidR="009602FE" w:rsidRPr="00142469" w:rsidRDefault="009602FE" w:rsidP="00883E47">
            <w:pPr>
              <w:pStyle w:val="ListParagraph"/>
              <w:ind w:left="0"/>
              <w:jc w:val="right"/>
              <w:rPr>
                <w:rFonts w:cstheme="minorHAnsi"/>
                <w:sz w:val="24"/>
                <w:szCs w:val="24"/>
              </w:rPr>
            </w:pPr>
          </w:p>
        </w:tc>
        <w:tc>
          <w:tcPr>
            <w:tcW w:w="1260" w:type="dxa"/>
          </w:tcPr>
          <w:p w14:paraId="6E871EBF" w14:textId="77777777" w:rsidR="009602FE" w:rsidRPr="00142469" w:rsidRDefault="009602FE" w:rsidP="00883E47">
            <w:pPr>
              <w:pStyle w:val="ListParagraph"/>
              <w:ind w:left="0"/>
              <w:jc w:val="right"/>
              <w:rPr>
                <w:rFonts w:cstheme="minorHAnsi"/>
                <w:sz w:val="24"/>
                <w:szCs w:val="24"/>
              </w:rPr>
            </w:pPr>
          </w:p>
        </w:tc>
      </w:tr>
      <w:tr w:rsidR="00BE75B5" w:rsidRPr="00142469" w14:paraId="7A6183A6" w14:textId="77777777" w:rsidTr="00883E47">
        <w:tc>
          <w:tcPr>
            <w:tcW w:w="3055" w:type="dxa"/>
            <w:vAlign w:val="bottom"/>
          </w:tcPr>
          <w:p w14:paraId="283E1872" w14:textId="16C58EE6" w:rsidR="00BE75B5" w:rsidRPr="00142469" w:rsidRDefault="00BE75B5" w:rsidP="00883E47">
            <w:pPr>
              <w:pStyle w:val="ListParagraph"/>
              <w:ind w:left="0"/>
              <w:rPr>
                <w:rFonts w:cstheme="minorHAnsi"/>
                <w:sz w:val="24"/>
                <w:szCs w:val="24"/>
              </w:rPr>
            </w:pPr>
          </w:p>
        </w:tc>
        <w:tc>
          <w:tcPr>
            <w:tcW w:w="1440" w:type="dxa"/>
            <w:vAlign w:val="bottom"/>
          </w:tcPr>
          <w:p w14:paraId="713C82D6" w14:textId="45061E4F" w:rsidR="00BE75B5" w:rsidRPr="00142469" w:rsidRDefault="00BE75B5" w:rsidP="00883E47">
            <w:pPr>
              <w:pStyle w:val="ListParagraph"/>
              <w:ind w:left="0"/>
              <w:jc w:val="right"/>
              <w:rPr>
                <w:rFonts w:cstheme="minorHAnsi"/>
                <w:sz w:val="24"/>
                <w:szCs w:val="24"/>
              </w:rPr>
            </w:pPr>
          </w:p>
        </w:tc>
        <w:tc>
          <w:tcPr>
            <w:tcW w:w="1440" w:type="dxa"/>
            <w:vAlign w:val="bottom"/>
          </w:tcPr>
          <w:p w14:paraId="39743923" w14:textId="77777777" w:rsidR="00BE75B5" w:rsidRPr="00142469" w:rsidRDefault="00BE75B5" w:rsidP="00883E47">
            <w:pPr>
              <w:pStyle w:val="ListParagraph"/>
              <w:ind w:left="0"/>
              <w:jc w:val="right"/>
              <w:rPr>
                <w:rFonts w:cstheme="minorHAnsi"/>
                <w:sz w:val="24"/>
                <w:szCs w:val="24"/>
              </w:rPr>
            </w:pPr>
          </w:p>
        </w:tc>
        <w:tc>
          <w:tcPr>
            <w:tcW w:w="1170" w:type="dxa"/>
          </w:tcPr>
          <w:p w14:paraId="3AC0D50C" w14:textId="77777777" w:rsidR="00BE75B5" w:rsidRPr="00142469" w:rsidRDefault="00BE75B5" w:rsidP="00883E47">
            <w:pPr>
              <w:pStyle w:val="ListParagraph"/>
              <w:ind w:left="0"/>
              <w:jc w:val="right"/>
              <w:rPr>
                <w:rFonts w:cstheme="minorHAnsi"/>
                <w:sz w:val="24"/>
                <w:szCs w:val="24"/>
              </w:rPr>
            </w:pPr>
          </w:p>
        </w:tc>
        <w:tc>
          <w:tcPr>
            <w:tcW w:w="1260" w:type="dxa"/>
            <w:vAlign w:val="bottom"/>
          </w:tcPr>
          <w:p w14:paraId="12BA0554" w14:textId="77777777" w:rsidR="00BE75B5" w:rsidRPr="00142469" w:rsidRDefault="00BE75B5" w:rsidP="00883E47">
            <w:pPr>
              <w:pStyle w:val="ListParagraph"/>
              <w:ind w:left="0"/>
              <w:jc w:val="right"/>
              <w:rPr>
                <w:rFonts w:cstheme="minorHAnsi"/>
                <w:sz w:val="24"/>
                <w:szCs w:val="24"/>
              </w:rPr>
            </w:pPr>
          </w:p>
        </w:tc>
        <w:tc>
          <w:tcPr>
            <w:tcW w:w="1260" w:type="dxa"/>
          </w:tcPr>
          <w:p w14:paraId="056B2470" w14:textId="77777777" w:rsidR="00BE75B5" w:rsidRPr="00142469" w:rsidRDefault="00BE75B5" w:rsidP="00883E47">
            <w:pPr>
              <w:pStyle w:val="ListParagraph"/>
              <w:ind w:left="0"/>
              <w:jc w:val="right"/>
              <w:rPr>
                <w:rFonts w:cstheme="minorHAnsi"/>
                <w:sz w:val="24"/>
                <w:szCs w:val="24"/>
              </w:rPr>
            </w:pPr>
          </w:p>
        </w:tc>
      </w:tr>
      <w:tr w:rsidR="009602FE" w:rsidRPr="00142469" w14:paraId="32A7B9F3" w14:textId="77777777" w:rsidTr="00883E47">
        <w:tc>
          <w:tcPr>
            <w:tcW w:w="3055" w:type="dxa"/>
            <w:tcBorders>
              <w:bottom w:val="single" w:sz="4" w:space="0" w:color="auto"/>
            </w:tcBorders>
            <w:vAlign w:val="bottom"/>
          </w:tcPr>
          <w:p w14:paraId="12831EBF" w14:textId="77777777" w:rsidR="009602FE" w:rsidRPr="00142469" w:rsidRDefault="009602FE" w:rsidP="00883E47">
            <w:pPr>
              <w:pStyle w:val="ListParagraph"/>
              <w:ind w:left="0"/>
              <w:jc w:val="right"/>
              <w:rPr>
                <w:rFonts w:cstheme="minorHAnsi"/>
                <w:sz w:val="24"/>
                <w:szCs w:val="24"/>
              </w:rPr>
            </w:pPr>
            <w:r w:rsidRPr="00142469">
              <w:rPr>
                <w:rFonts w:cstheme="minorHAnsi"/>
                <w:b/>
                <w:bCs/>
                <w:sz w:val="24"/>
                <w:szCs w:val="24"/>
              </w:rPr>
              <w:t>TOTAL</w:t>
            </w:r>
          </w:p>
        </w:tc>
        <w:tc>
          <w:tcPr>
            <w:tcW w:w="1440" w:type="dxa"/>
            <w:tcBorders>
              <w:bottom w:val="single" w:sz="4" w:space="0" w:color="auto"/>
            </w:tcBorders>
            <w:vAlign w:val="bottom"/>
          </w:tcPr>
          <w:p w14:paraId="4B3F3963" w14:textId="60FB079D" w:rsidR="009602FE" w:rsidRPr="00142469" w:rsidRDefault="009602FE" w:rsidP="00883E47">
            <w:pPr>
              <w:pStyle w:val="ListParagraph"/>
              <w:ind w:left="0"/>
              <w:jc w:val="right"/>
              <w:rPr>
                <w:rFonts w:cstheme="minorHAnsi"/>
                <w:sz w:val="24"/>
                <w:szCs w:val="24"/>
              </w:rPr>
            </w:pPr>
            <w:r w:rsidRPr="00142469">
              <w:rPr>
                <w:rFonts w:cstheme="minorHAnsi"/>
                <w:sz w:val="24"/>
                <w:szCs w:val="24"/>
              </w:rPr>
              <w:t xml:space="preserve"> </w:t>
            </w:r>
          </w:p>
        </w:tc>
        <w:tc>
          <w:tcPr>
            <w:tcW w:w="1440" w:type="dxa"/>
            <w:tcBorders>
              <w:bottom w:val="single" w:sz="4" w:space="0" w:color="auto"/>
            </w:tcBorders>
            <w:vAlign w:val="bottom"/>
          </w:tcPr>
          <w:p w14:paraId="5389670D" w14:textId="77777777" w:rsidR="009602FE" w:rsidRPr="00142469" w:rsidRDefault="009602FE" w:rsidP="00883E47">
            <w:pPr>
              <w:pStyle w:val="ListParagraph"/>
              <w:ind w:left="0"/>
              <w:jc w:val="right"/>
              <w:rPr>
                <w:rFonts w:cstheme="minorHAnsi"/>
                <w:sz w:val="24"/>
                <w:szCs w:val="24"/>
              </w:rPr>
            </w:pPr>
          </w:p>
        </w:tc>
        <w:tc>
          <w:tcPr>
            <w:tcW w:w="1170" w:type="dxa"/>
            <w:tcBorders>
              <w:bottom w:val="single" w:sz="4" w:space="0" w:color="auto"/>
            </w:tcBorders>
          </w:tcPr>
          <w:p w14:paraId="594340A0" w14:textId="77777777" w:rsidR="009602FE" w:rsidRPr="00142469" w:rsidRDefault="009602FE" w:rsidP="00883E47">
            <w:pPr>
              <w:pStyle w:val="ListParagraph"/>
              <w:ind w:left="0"/>
              <w:jc w:val="right"/>
              <w:rPr>
                <w:rFonts w:cstheme="minorHAnsi"/>
                <w:sz w:val="24"/>
                <w:szCs w:val="24"/>
              </w:rPr>
            </w:pPr>
          </w:p>
        </w:tc>
        <w:tc>
          <w:tcPr>
            <w:tcW w:w="1260" w:type="dxa"/>
            <w:tcBorders>
              <w:bottom w:val="single" w:sz="4" w:space="0" w:color="auto"/>
            </w:tcBorders>
            <w:vAlign w:val="bottom"/>
          </w:tcPr>
          <w:p w14:paraId="04133157" w14:textId="77777777" w:rsidR="009602FE" w:rsidRPr="00142469" w:rsidRDefault="009602FE" w:rsidP="00883E47">
            <w:pPr>
              <w:pStyle w:val="ListParagraph"/>
              <w:ind w:left="0"/>
              <w:jc w:val="right"/>
              <w:rPr>
                <w:rFonts w:cstheme="minorHAnsi"/>
                <w:sz w:val="24"/>
                <w:szCs w:val="24"/>
              </w:rPr>
            </w:pPr>
          </w:p>
        </w:tc>
        <w:tc>
          <w:tcPr>
            <w:tcW w:w="1260" w:type="dxa"/>
            <w:tcBorders>
              <w:bottom w:val="single" w:sz="4" w:space="0" w:color="auto"/>
            </w:tcBorders>
          </w:tcPr>
          <w:p w14:paraId="6F5889B4" w14:textId="77777777" w:rsidR="009602FE" w:rsidRPr="00142469" w:rsidRDefault="009602FE" w:rsidP="00883E47">
            <w:pPr>
              <w:pStyle w:val="ListParagraph"/>
              <w:ind w:left="0"/>
              <w:jc w:val="right"/>
              <w:rPr>
                <w:rFonts w:cstheme="minorHAnsi"/>
                <w:sz w:val="24"/>
                <w:szCs w:val="24"/>
              </w:rPr>
            </w:pPr>
          </w:p>
        </w:tc>
      </w:tr>
    </w:tbl>
    <w:p w14:paraId="0F067CD0" w14:textId="77777777" w:rsidR="009602FE" w:rsidRPr="00142469" w:rsidRDefault="009602FE" w:rsidP="00F5335C">
      <w:pPr>
        <w:pStyle w:val="ListParagraph"/>
        <w:ind w:left="360"/>
        <w:rPr>
          <w:rFonts w:cstheme="minorHAnsi"/>
          <w:b/>
          <w:sz w:val="24"/>
          <w:szCs w:val="24"/>
        </w:rPr>
      </w:pPr>
    </w:p>
    <w:tbl>
      <w:tblPr>
        <w:tblStyle w:val="TableGrid"/>
        <w:tblW w:w="9625" w:type="dxa"/>
        <w:tblInd w:w="360" w:type="dxa"/>
        <w:tblLayout w:type="fixed"/>
        <w:tblLook w:val="04A0" w:firstRow="1" w:lastRow="0" w:firstColumn="1" w:lastColumn="0" w:noHBand="0" w:noVBand="1"/>
      </w:tblPr>
      <w:tblGrid>
        <w:gridCol w:w="3078"/>
        <w:gridCol w:w="1260"/>
        <w:gridCol w:w="1170"/>
        <w:gridCol w:w="1507"/>
        <w:gridCol w:w="1350"/>
        <w:gridCol w:w="1260"/>
      </w:tblGrid>
      <w:tr w:rsidR="00632640" w:rsidRPr="00142469" w14:paraId="2A6091C5" w14:textId="0D1E1521" w:rsidTr="00346DD5">
        <w:tc>
          <w:tcPr>
            <w:tcW w:w="3078" w:type="dxa"/>
            <w:tcBorders>
              <w:top w:val="single" w:sz="4" w:space="0" w:color="auto"/>
            </w:tcBorders>
            <w:shd w:val="clear" w:color="auto" w:fill="BFBFBF" w:themeFill="background1" w:themeFillShade="BF"/>
          </w:tcPr>
          <w:p w14:paraId="1172AD54" w14:textId="5E265C52"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lastRenderedPageBreak/>
              <w:t>Training / Conferences / Certifications - Type</w:t>
            </w:r>
          </w:p>
        </w:tc>
        <w:tc>
          <w:tcPr>
            <w:tcW w:w="1260" w:type="dxa"/>
            <w:tcBorders>
              <w:top w:val="single" w:sz="4" w:space="0" w:color="auto"/>
            </w:tcBorders>
            <w:shd w:val="clear" w:color="auto" w:fill="BFBFBF" w:themeFill="background1" w:themeFillShade="BF"/>
          </w:tcPr>
          <w:p w14:paraId="777032F3" w14:textId="77777777"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Number Requested</w:t>
            </w:r>
          </w:p>
        </w:tc>
        <w:tc>
          <w:tcPr>
            <w:tcW w:w="1170" w:type="dxa"/>
            <w:tcBorders>
              <w:top w:val="single" w:sz="4" w:space="0" w:color="auto"/>
            </w:tcBorders>
            <w:shd w:val="clear" w:color="auto" w:fill="BFBFBF" w:themeFill="background1" w:themeFillShade="BF"/>
          </w:tcPr>
          <w:p w14:paraId="38CDA717" w14:textId="3FBFC87C"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Individual Cost</w:t>
            </w:r>
          </w:p>
        </w:tc>
        <w:tc>
          <w:tcPr>
            <w:tcW w:w="1507" w:type="dxa"/>
            <w:tcBorders>
              <w:top w:val="single" w:sz="4" w:space="0" w:color="auto"/>
            </w:tcBorders>
            <w:shd w:val="clear" w:color="auto" w:fill="BFBFBF" w:themeFill="background1" w:themeFillShade="BF"/>
          </w:tcPr>
          <w:p w14:paraId="448FF59F" w14:textId="7A4A46C7"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Month and Year Attending or Start of Subscription</w:t>
            </w:r>
          </w:p>
        </w:tc>
        <w:tc>
          <w:tcPr>
            <w:tcW w:w="1350" w:type="dxa"/>
            <w:tcBorders>
              <w:top w:val="single" w:sz="4" w:space="0" w:color="auto"/>
            </w:tcBorders>
            <w:shd w:val="clear" w:color="auto" w:fill="BFBFBF" w:themeFill="background1" w:themeFillShade="BF"/>
          </w:tcPr>
          <w:p w14:paraId="50E4DD6D" w14:textId="4ABA28EA"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 xml:space="preserve">Is this an annual </w:t>
            </w:r>
            <w:r w:rsidR="00A44C31" w:rsidRPr="00142469">
              <w:rPr>
                <w:rFonts w:cstheme="minorHAnsi"/>
                <w:b/>
                <w:sz w:val="24"/>
                <w:szCs w:val="24"/>
              </w:rPr>
              <w:t>subscription.</w:t>
            </w:r>
          </w:p>
          <w:p w14:paraId="770F8B51" w14:textId="77777777"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(Yes / No)</w:t>
            </w:r>
          </w:p>
        </w:tc>
        <w:tc>
          <w:tcPr>
            <w:tcW w:w="1260" w:type="dxa"/>
            <w:tcBorders>
              <w:top w:val="single" w:sz="4" w:space="0" w:color="auto"/>
            </w:tcBorders>
            <w:shd w:val="clear" w:color="auto" w:fill="BFBFBF" w:themeFill="background1" w:themeFillShade="BF"/>
          </w:tcPr>
          <w:p w14:paraId="561D3AC6" w14:textId="21ACCA9F" w:rsidR="00632640" w:rsidRPr="00142469" w:rsidRDefault="00632640" w:rsidP="00632640">
            <w:pPr>
              <w:pStyle w:val="ListParagraph"/>
              <w:keepLines/>
              <w:ind w:left="0"/>
              <w:jc w:val="center"/>
              <w:rPr>
                <w:rFonts w:cstheme="minorHAnsi"/>
                <w:b/>
                <w:sz w:val="24"/>
                <w:szCs w:val="24"/>
              </w:rPr>
            </w:pPr>
            <w:r w:rsidRPr="00142469">
              <w:rPr>
                <w:rFonts w:cstheme="minorHAnsi"/>
                <w:b/>
                <w:sz w:val="24"/>
                <w:szCs w:val="24"/>
              </w:rPr>
              <w:t>% Allocated to NIPR</w:t>
            </w:r>
          </w:p>
        </w:tc>
      </w:tr>
      <w:tr w:rsidR="00632640" w:rsidRPr="00142469" w14:paraId="7B60B4A7" w14:textId="3A64A914" w:rsidTr="00346DD5">
        <w:tc>
          <w:tcPr>
            <w:tcW w:w="3078" w:type="dxa"/>
            <w:vAlign w:val="bottom"/>
          </w:tcPr>
          <w:p w14:paraId="55C50968" w14:textId="77777777" w:rsidR="00632640" w:rsidRPr="00142469" w:rsidRDefault="00632640" w:rsidP="00632640">
            <w:pPr>
              <w:pStyle w:val="ListParagraph"/>
              <w:keepLines/>
              <w:ind w:left="0"/>
              <w:rPr>
                <w:rFonts w:cstheme="minorHAnsi"/>
                <w:sz w:val="24"/>
                <w:szCs w:val="24"/>
              </w:rPr>
            </w:pPr>
          </w:p>
        </w:tc>
        <w:tc>
          <w:tcPr>
            <w:tcW w:w="1260" w:type="dxa"/>
            <w:vAlign w:val="bottom"/>
          </w:tcPr>
          <w:p w14:paraId="0306C8A1" w14:textId="77777777" w:rsidR="00632640" w:rsidRPr="00142469" w:rsidRDefault="00632640" w:rsidP="00632640">
            <w:pPr>
              <w:pStyle w:val="ListParagraph"/>
              <w:keepLines/>
              <w:ind w:left="0"/>
              <w:jc w:val="center"/>
              <w:rPr>
                <w:rFonts w:cstheme="minorHAnsi"/>
                <w:sz w:val="24"/>
                <w:szCs w:val="24"/>
              </w:rPr>
            </w:pPr>
          </w:p>
        </w:tc>
        <w:tc>
          <w:tcPr>
            <w:tcW w:w="1170" w:type="dxa"/>
            <w:vAlign w:val="bottom"/>
          </w:tcPr>
          <w:p w14:paraId="364B86E8" w14:textId="0608DB0C" w:rsidR="00632640" w:rsidRPr="00142469" w:rsidRDefault="00632640" w:rsidP="00632640">
            <w:pPr>
              <w:pStyle w:val="ListParagraph"/>
              <w:keepLines/>
              <w:ind w:left="0"/>
              <w:jc w:val="right"/>
              <w:rPr>
                <w:rFonts w:cstheme="minorHAnsi"/>
                <w:sz w:val="24"/>
                <w:szCs w:val="24"/>
              </w:rPr>
            </w:pPr>
            <w:r w:rsidRPr="00142469">
              <w:rPr>
                <w:rFonts w:cstheme="minorHAnsi"/>
                <w:sz w:val="24"/>
                <w:szCs w:val="24"/>
              </w:rPr>
              <w:t xml:space="preserve">$ </w:t>
            </w:r>
          </w:p>
        </w:tc>
        <w:tc>
          <w:tcPr>
            <w:tcW w:w="1507" w:type="dxa"/>
            <w:vAlign w:val="bottom"/>
          </w:tcPr>
          <w:p w14:paraId="0A833187" w14:textId="0355F7CC" w:rsidR="00632640" w:rsidRPr="00142469" w:rsidRDefault="00632640" w:rsidP="00632640">
            <w:pPr>
              <w:pStyle w:val="ListParagraph"/>
              <w:keepLines/>
              <w:ind w:left="0"/>
              <w:jc w:val="right"/>
              <w:rPr>
                <w:rFonts w:cstheme="minorHAnsi"/>
                <w:sz w:val="24"/>
                <w:szCs w:val="24"/>
              </w:rPr>
            </w:pPr>
          </w:p>
        </w:tc>
        <w:tc>
          <w:tcPr>
            <w:tcW w:w="1350" w:type="dxa"/>
          </w:tcPr>
          <w:p w14:paraId="040CD554" w14:textId="77777777" w:rsidR="00632640" w:rsidRPr="00142469" w:rsidRDefault="00632640" w:rsidP="00632640">
            <w:pPr>
              <w:pStyle w:val="ListParagraph"/>
              <w:keepLines/>
              <w:ind w:left="0"/>
              <w:jc w:val="center"/>
              <w:rPr>
                <w:rFonts w:cstheme="minorHAnsi"/>
                <w:sz w:val="24"/>
                <w:szCs w:val="24"/>
              </w:rPr>
            </w:pPr>
          </w:p>
        </w:tc>
        <w:tc>
          <w:tcPr>
            <w:tcW w:w="1260" w:type="dxa"/>
          </w:tcPr>
          <w:p w14:paraId="42B7345D" w14:textId="77777777" w:rsidR="00632640" w:rsidRPr="00142469" w:rsidRDefault="00632640" w:rsidP="00632640">
            <w:pPr>
              <w:pStyle w:val="ListParagraph"/>
              <w:keepLines/>
              <w:ind w:left="0"/>
              <w:jc w:val="center"/>
              <w:rPr>
                <w:rFonts w:cstheme="minorHAnsi"/>
                <w:sz w:val="24"/>
                <w:szCs w:val="24"/>
              </w:rPr>
            </w:pPr>
          </w:p>
        </w:tc>
      </w:tr>
      <w:tr w:rsidR="00632640" w:rsidRPr="00142469" w14:paraId="15EEFC3B" w14:textId="0960B44C" w:rsidTr="00346DD5">
        <w:tc>
          <w:tcPr>
            <w:tcW w:w="3078" w:type="dxa"/>
            <w:vAlign w:val="bottom"/>
          </w:tcPr>
          <w:p w14:paraId="47FF7343" w14:textId="77777777" w:rsidR="00632640" w:rsidRPr="00142469" w:rsidRDefault="00632640" w:rsidP="00632640">
            <w:pPr>
              <w:pStyle w:val="ListParagraph"/>
              <w:keepLines/>
              <w:ind w:left="0"/>
              <w:rPr>
                <w:rFonts w:cstheme="minorHAnsi"/>
                <w:sz w:val="24"/>
                <w:szCs w:val="24"/>
              </w:rPr>
            </w:pPr>
          </w:p>
        </w:tc>
        <w:tc>
          <w:tcPr>
            <w:tcW w:w="1260" w:type="dxa"/>
            <w:vAlign w:val="bottom"/>
          </w:tcPr>
          <w:p w14:paraId="2DF5B047" w14:textId="77777777" w:rsidR="00632640" w:rsidRPr="00142469" w:rsidRDefault="00632640" w:rsidP="00632640">
            <w:pPr>
              <w:pStyle w:val="ListParagraph"/>
              <w:keepLines/>
              <w:ind w:left="0"/>
              <w:jc w:val="center"/>
              <w:rPr>
                <w:rFonts w:cstheme="minorHAnsi"/>
                <w:sz w:val="24"/>
                <w:szCs w:val="24"/>
              </w:rPr>
            </w:pPr>
          </w:p>
        </w:tc>
        <w:tc>
          <w:tcPr>
            <w:tcW w:w="1170" w:type="dxa"/>
            <w:vAlign w:val="bottom"/>
          </w:tcPr>
          <w:p w14:paraId="45784C97" w14:textId="77777777" w:rsidR="00632640" w:rsidRPr="00142469" w:rsidRDefault="00632640" w:rsidP="00632640">
            <w:pPr>
              <w:pStyle w:val="ListParagraph"/>
              <w:keepLines/>
              <w:ind w:left="0"/>
              <w:jc w:val="right"/>
              <w:rPr>
                <w:rFonts w:cstheme="minorHAnsi"/>
                <w:sz w:val="24"/>
                <w:szCs w:val="24"/>
              </w:rPr>
            </w:pPr>
            <w:r w:rsidRPr="00142469">
              <w:rPr>
                <w:rFonts w:cstheme="minorHAnsi"/>
                <w:sz w:val="24"/>
                <w:szCs w:val="24"/>
              </w:rPr>
              <w:t xml:space="preserve">$ </w:t>
            </w:r>
          </w:p>
        </w:tc>
        <w:tc>
          <w:tcPr>
            <w:tcW w:w="1507" w:type="dxa"/>
            <w:vAlign w:val="bottom"/>
          </w:tcPr>
          <w:p w14:paraId="331F0A8F" w14:textId="140FFA4B" w:rsidR="00632640" w:rsidRPr="00142469" w:rsidRDefault="00632640" w:rsidP="00632640">
            <w:pPr>
              <w:pStyle w:val="ListParagraph"/>
              <w:keepLines/>
              <w:ind w:left="0"/>
              <w:jc w:val="right"/>
              <w:rPr>
                <w:rFonts w:cstheme="minorHAnsi"/>
                <w:sz w:val="24"/>
                <w:szCs w:val="24"/>
              </w:rPr>
            </w:pPr>
          </w:p>
        </w:tc>
        <w:tc>
          <w:tcPr>
            <w:tcW w:w="1350" w:type="dxa"/>
          </w:tcPr>
          <w:p w14:paraId="0D3DC659" w14:textId="77777777" w:rsidR="00632640" w:rsidRPr="00142469" w:rsidRDefault="00632640" w:rsidP="00632640">
            <w:pPr>
              <w:pStyle w:val="ListParagraph"/>
              <w:keepLines/>
              <w:ind w:left="0"/>
              <w:jc w:val="center"/>
              <w:rPr>
                <w:rFonts w:cstheme="minorHAnsi"/>
                <w:sz w:val="24"/>
                <w:szCs w:val="24"/>
              </w:rPr>
            </w:pPr>
          </w:p>
        </w:tc>
        <w:tc>
          <w:tcPr>
            <w:tcW w:w="1260" w:type="dxa"/>
          </w:tcPr>
          <w:p w14:paraId="5DF17949" w14:textId="77777777" w:rsidR="00632640" w:rsidRPr="00142469" w:rsidRDefault="00632640" w:rsidP="00632640">
            <w:pPr>
              <w:pStyle w:val="ListParagraph"/>
              <w:keepLines/>
              <w:ind w:left="0"/>
              <w:jc w:val="center"/>
              <w:rPr>
                <w:rFonts w:cstheme="minorHAnsi"/>
                <w:sz w:val="24"/>
                <w:szCs w:val="24"/>
              </w:rPr>
            </w:pPr>
          </w:p>
        </w:tc>
      </w:tr>
      <w:tr w:rsidR="009602FE" w:rsidRPr="00142469" w14:paraId="5D78D5A9" w14:textId="77777777" w:rsidTr="00346DD5">
        <w:tc>
          <w:tcPr>
            <w:tcW w:w="3078" w:type="dxa"/>
            <w:vAlign w:val="bottom"/>
          </w:tcPr>
          <w:p w14:paraId="7068A949" w14:textId="14825319" w:rsidR="009602FE" w:rsidRPr="00142469" w:rsidRDefault="009602FE" w:rsidP="009602FE">
            <w:pPr>
              <w:pStyle w:val="ListParagraph"/>
              <w:keepLines/>
              <w:ind w:left="0"/>
              <w:jc w:val="right"/>
              <w:rPr>
                <w:rFonts w:cstheme="minorHAnsi"/>
                <w:b/>
                <w:bCs/>
                <w:sz w:val="24"/>
                <w:szCs w:val="24"/>
              </w:rPr>
            </w:pPr>
            <w:r w:rsidRPr="00142469">
              <w:rPr>
                <w:rFonts w:cstheme="minorHAnsi"/>
                <w:b/>
                <w:bCs/>
                <w:sz w:val="24"/>
                <w:szCs w:val="24"/>
              </w:rPr>
              <w:t>TOTAL</w:t>
            </w:r>
          </w:p>
        </w:tc>
        <w:tc>
          <w:tcPr>
            <w:tcW w:w="1260" w:type="dxa"/>
            <w:vAlign w:val="bottom"/>
          </w:tcPr>
          <w:p w14:paraId="7A333EA4" w14:textId="77777777" w:rsidR="009602FE" w:rsidRPr="00142469" w:rsidRDefault="009602FE" w:rsidP="00632640">
            <w:pPr>
              <w:pStyle w:val="ListParagraph"/>
              <w:keepLines/>
              <w:ind w:left="0"/>
              <w:jc w:val="center"/>
              <w:rPr>
                <w:rFonts w:cstheme="minorHAnsi"/>
                <w:sz w:val="24"/>
                <w:szCs w:val="24"/>
              </w:rPr>
            </w:pPr>
          </w:p>
        </w:tc>
        <w:tc>
          <w:tcPr>
            <w:tcW w:w="1170" w:type="dxa"/>
            <w:vAlign w:val="bottom"/>
          </w:tcPr>
          <w:p w14:paraId="1AF713CA" w14:textId="207F2AAA" w:rsidR="009602FE" w:rsidRPr="00142469" w:rsidRDefault="009602FE" w:rsidP="00632640">
            <w:pPr>
              <w:pStyle w:val="ListParagraph"/>
              <w:keepLines/>
              <w:ind w:left="0"/>
              <w:jc w:val="right"/>
              <w:rPr>
                <w:rFonts w:cstheme="minorHAnsi"/>
                <w:sz w:val="24"/>
                <w:szCs w:val="24"/>
              </w:rPr>
            </w:pPr>
            <w:r w:rsidRPr="00142469">
              <w:rPr>
                <w:rFonts w:cstheme="minorHAnsi"/>
                <w:sz w:val="24"/>
                <w:szCs w:val="24"/>
              </w:rPr>
              <w:t xml:space="preserve">$ </w:t>
            </w:r>
          </w:p>
        </w:tc>
        <w:tc>
          <w:tcPr>
            <w:tcW w:w="1507" w:type="dxa"/>
            <w:vAlign w:val="bottom"/>
          </w:tcPr>
          <w:p w14:paraId="13BEE9C1" w14:textId="77777777" w:rsidR="009602FE" w:rsidRPr="00142469" w:rsidRDefault="009602FE" w:rsidP="00632640">
            <w:pPr>
              <w:pStyle w:val="ListParagraph"/>
              <w:keepLines/>
              <w:ind w:left="0"/>
              <w:jc w:val="right"/>
              <w:rPr>
                <w:rFonts w:cstheme="minorHAnsi"/>
                <w:sz w:val="24"/>
                <w:szCs w:val="24"/>
              </w:rPr>
            </w:pPr>
          </w:p>
        </w:tc>
        <w:tc>
          <w:tcPr>
            <w:tcW w:w="1350" w:type="dxa"/>
          </w:tcPr>
          <w:p w14:paraId="1E1A3B86" w14:textId="77777777" w:rsidR="009602FE" w:rsidRPr="00142469" w:rsidRDefault="009602FE" w:rsidP="00632640">
            <w:pPr>
              <w:pStyle w:val="ListParagraph"/>
              <w:keepLines/>
              <w:ind w:left="0"/>
              <w:jc w:val="center"/>
              <w:rPr>
                <w:rFonts w:cstheme="minorHAnsi"/>
                <w:sz w:val="24"/>
                <w:szCs w:val="24"/>
              </w:rPr>
            </w:pPr>
          </w:p>
        </w:tc>
        <w:tc>
          <w:tcPr>
            <w:tcW w:w="1260" w:type="dxa"/>
          </w:tcPr>
          <w:p w14:paraId="6F6A562C" w14:textId="77777777" w:rsidR="009602FE" w:rsidRPr="00142469" w:rsidRDefault="009602FE" w:rsidP="00632640">
            <w:pPr>
              <w:pStyle w:val="ListParagraph"/>
              <w:keepLines/>
              <w:ind w:left="0"/>
              <w:jc w:val="center"/>
              <w:rPr>
                <w:rFonts w:cstheme="minorHAnsi"/>
                <w:sz w:val="24"/>
                <w:szCs w:val="24"/>
              </w:rPr>
            </w:pPr>
          </w:p>
        </w:tc>
      </w:tr>
    </w:tbl>
    <w:p w14:paraId="09D4B4A7" w14:textId="77777777" w:rsidR="00F5335C" w:rsidRPr="00142469" w:rsidRDefault="00F5335C" w:rsidP="00F5335C">
      <w:pPr>
        <w:pStyle w:val="ListParagraph"/>
        <w:keepLines/>
        <w:ind w:left="360"/>
        <w:rPr>
          <w:rFonts w:cstheme="minorHAnsi"/>
          <w:b/>
          <w:sz w:val="24"/>
          <w:szCs w:val="24"/>
        </w:rPr>
      </w:pPr>
    </w:p>
    <w:tbl>
      <w:tblPr>
        <w:tblStyle w:val="TableGrid"/>
        <w:tblW w:w="8365" w:type="dxa"/>
        <w:tblInd w:w="360" w:type="dxa"/>
        <w:tblLook w:val="04A0" w:firstRow="1" w:lastRow="0" w:firstColumn="1" w:lastColumn="0" w:noHBand="0" w:noVBand="1"/>
      </w:tblPr>
      <w:tblGrid>
        <w:gridCol w:w="3048"/>
        <w:gridCol w:w="1300"/>
        <w:gridCol w:w="1237"/>
        <w:gridCol w:w="1437"/>
        <w:gridCol w:w="1343"/>
      </w:tblGrid>
      <w:tr w:rsidR="008F6F66" w:rsidRPr="00142469" w14:paraId="7ACE4D93" w14:textId="77777777" w:rsidTr="00E76CD2">
        <w:tc>
          <w:tcPr>
            <w:tcW w:w="3078" w:type="dxa"/>
            <w:shd w:val="clear" w:color="auto" w:fill="BFBFBF" w:themeFill="background1" w:themeFillShade="BF"/>
          </w:tcPr>
          <w:p w14:paraId="40231CB8" w14:textId="193E3F22" w:rsidR="008F6F66" w:rsidRPr="00142469" w:rsidRDefault="008F6F66" w:rsidP="00867F91">
            <w:pPr>
              <w:pStyle w:val="ListParagraph"/>
              <w:keepLines/>
              <w:ind w:left="0"/>
              <w:jc w:val="center"/>
              <w:rPr>
                <w:rFonts w:cstheme="minorHAnsi"/>
                <w:b/>
                <w:sz w:val="24"/>
                <w:szCs w:val="24"/>
              </w:rPr>
            </w:pPr>
            <w:r w:rsidRPr="00142469">
              <w:rPr>
                <w:rFonts w:cstheme="minorHAnsi"/>
                <w:b/>
                <w:sz w:val="24"/>
                <w:szCs w:val="24"/>
              </w:rPr>
              <w:t>Travel – Purpose and Location if Known</w:t>
            </w:r>
          </w:p>
        </w:tc>
        <w:tc>
          <w:tcPr>
            <w:tcW w:w="1260" w:type="dxa"/>
            <w:shd w:val="clear" w:color="auto" w:fill="BFBFBF" w:themeFill="background1" w:themeFillShade="BF"/>
          </w:tcPr>
          <w:p w14:paraId="1E11A593" w14:textId="350076DC" w:rsidR="008F6F66" w:rsidRPr="00142469" w:rsidRDefault="008F6F66" w:rsidP="00867F91">
            <w:pPr>
              <w:pStyle w:val="ListParagraph"/>
              <w:keepLines/>
              <w:ind w:left="0"/>
              <w:jc w:val="center"/>
              <w:rPr>
                <w:rFonts w:cstheme="minorHAnsi"/>
                <w:b/>
                <w:sz w:val="24"/>
                <w:szCs w:val="24"/>
              </w:rPr>
            </w:pPr>
            <w:proofErr w:type="gramStart"/>
            <w:r w:rsidRPr="00142469">
              <w:rPr>
                <w:rFonts w:cstheme="minorHAnsi"/>
                <w:b/>
                <w:sz w:val="24"/>
                <w:szCs w:val="24"/>
              </w:rPr>
              <w:t>Number</w:t>
            </w:r>
            <w:proofErr w:type="gramEnd"/>
            <w:r w:rsidRPr="00142469">
              <w:rPr>
                <w:rFonts w:cstheme="minorHAnsi"/>
                <w:b/>
                <w:sz w:val="24"/>
                <w:szCs w:val="24"/>
              </w:rPr>
              <w:t xml:space="preserve"> Individuals Traveling</w:t>
            </w:r>
          </w:p>
        </w:tc>
        <w:tc>
          <w:tcPr>
            <w:tcW w:w="1237" w:type="dxa"/>
            <w:shd w:val="clear" w:color="auto" w:fill="BFBFBF" w:themeFill="background1" w:themeFillShade="BF"/>
          </w:tcPr>
          <w:p w14:paraId="51B9130D" w14:textId="66E3B85E" w:rsidR="008F6F66" w:rsidRPr="00142469" w:rsidRDefault="008F6F66" w:rsidP="0011297B">
            <w:pPr>
              <w:pStyle w:val="ListParagraph"/>
              <w:keepLines/>
              <w:ind w:left="0"/>
              <w:jc w:val="center"/>
              <w:rPr>
                <w:rFonts w:cstheme="minorHAnsi"/>
                <w:b/>
                <w:sz w:val="24"/>
                <w:szCs w:val="24"/>
              </w:rPr>
            </w:pPr>
            <w:r w:rsidRPr="00142469">
              <w:rPr>
                <w:rFonts w:cstheme="minorHAnsi"/>
                <w:b/>
                <w:sz w:val="24"/>
                <w:szCs w:val="24"/>
              </w:rPr>
              <w:t>Number of Nights per Individual</w:t>
            </w:r>
          </w:p>
        </w:tc>
        <w:tc>
          <w:tcPr>
            <w:tcW w:w="1440" w:type="dxa"/>
            <w:shd w:val="clear" w:color="auto" w:fill="BFBFBF" w:themeFill="background1" w:themeFillShade="BF"/>
          </w:tcPr>
          <w:p w14:paraId="5C3EC678" w14:textId="059C2160" w:rsidR="008F6F66" w:rsidRPr="00142469" w:rsidRDefault="008F6F66" w:rsidP="0011297B">
            <w:pPr>
              <w:pStyle w:val="ListParagraph"/>
              <w:keepLines/>
              <w:ind w:left="0"/>
              <w:jc w:val="center"/>
              <w:rPr>
                <w:rFonts w:cstheme="minorHAnsi"/>
                <w:b/>
                <w:sz w:val="24"/>
                <w:szCs w:val="24"/>
              </w:rPr>
            </w:pPr>
            <w:r w:rsidRPr="00142469">
              <w:rPr>
                <w:rFonts w:cstheme="minorHAnsi"/>
                <w:b/>
                <w:sz w:val="24"/>
                <w:szCs w:val="24"/>
              </w:rPr>
              <w:t>Individual Cost from Current Travel Matrix</w:t>
            </w:r>
          </w:p>
        </w:tc>
        <w:tc>
          <w:tcPr>
            <w:tcW w:w="1350" w:type="dxa"/>
            <w:shd w:val="clear" w:color="auto" w:fill="BFBFBF" w:themeFill="background1" w:themeFillShade="BF"/>
          </w:tcPr>
          <w:p w14:paraId="6F50D1E4" w14:textId="0E68439C" w:rsidR="008F6F66" w:rsidRPr="00142469" w:rsidRDefault="008F6F66" w:rsidP="00867F91">
            <w:pPr>
              <w:pStyle w:val="ListParagraph"/>
              <w:keepLines/>
              <w:ind w:left="0"/>
              <w:jc w:val="center"/>
              <w:rPr>
                <w:rFonts w:cstheme="minorHAnsi"/>
                <w:b/>
                <w:sz w:val="24"/>
                <w:szCs w:val="24"/>
              </w:rPr>
            </w:pPr>
            <w:r w:rsidRPr="00142469">
              <w:rPr>
                <w:rFonts w:cstheme="minorHAnsi"/>
                <w:b/>
                <w:sz w:val="24"/>
                <w:szCs w:val="24"/>
              </w:rPr>
              <w:t>Month and Year of Travel</w:t>
            </w:r>
          </w:p>
        </w:tc>
      </w:tr>
      <w:tr w:rsidR="008F6F66" w:rsidRPr="00142469" w14:paraId="737199C2" w14:textId="77777777" w:rsidTr="00E76CD2">
        <w:tc>
          <w:tcPr>
            <w:tcW w:w="3078" w:type="dxa"/>
            <w:vAlign w:val="bottom"/>
          </w:tcPr>
          <w:p w14:paraId="5782E7A7" w14:textId="298A1D80" w:rsidR="008F6F66" w:rsidRPr="00142469" w:rsidRDefault="008F6F66" w:rsidP="00867F91">
            <w:pPr>
              <w:pStyle w:val="ListParagraph"/>
              <w:keepLines/>
              <w:ind w:left="0"/>
              <w:rPr>
                <w:rFonts w:cstheme="minorHAnsi"/>
                <w:sz w:val="24"/>
                <w:szCs w:val="24"/>
              </w:rPr>
            </w:pPr>
          </w:p>
        </w:tc>
        <w:tc>
          <w:tcPr>
            <w:tcW w:w="1260" w:type="dxa"/>
            <w:vAlign w:val="bottom"/>
          </w:tcPr>
          <w:p w14:paraId="53FDD732" w14:textId="15A301D6" w:rsidR="008F6F66" w:rsidRPr="00142469" w:rsidRDefault="008F6F66" w:rsidP="00867F91">
            <w:pPr>
              <w:pStyle w:val="ListParagraph"/>
              <w:keepLines/>
              <w:ind w:left="0"/>
              <w:jc w:val="center"/>
              <w:rPr>
                <w:rFonts w:cstheme="minorHAnsi"/>
                <w:sz w:val="24"/>
                <w:szCs w:val="24"/>
              </w:rPr>
            </w:pPr>
          </w:p>
        </w:tc>
        <w:tc>
          <w:tcPr>
            <w:tcW w:w="1237" w:type="dxa"/>
          </w:tcPr>
          <w:p w14:paraId="1C7A88FA" w14:textId="4401D707" w:rsidR="008F6F66" w:rsidRPr="00142469" w:rsidRDefault="008F6F66" w:rsidP="00867F91">
            <w:pPr>
              <w:pStyle w:val="ListParagraph"/>
              <w:keepLines/>
              <w:ind w:left="0"/>
              <w:jc w:val="right"/>
              <w:rPr>
                <w:rFonts w:cstheme="minorHAnsi"/>
                <w:sz w:val="24"/>
                <w:szCs w:val="24"/>
              </w:rPr>
            </w:pPr>
          </w:p>
        </w:tc>
        <w:tc>
          <w:tcPr>
            <w:tcW w:w="1440" w:type="dxa"/>
            <w:vAlign w:val="bottom"/>
          </w:tcPr>
          <w:p w14:paraId="4C3577B9" w14:textId="4CB9A4AE" w:rsidR="008F6F66" w:rsidRPr="00142469" w:rsidRDefault="008F6F66" w:rsidP="00867F91">
            <w:pPr>
              <w:pStyle w:val="ListParagraph"/>
              <w:keepLines/>
              <w:ind w:left="0"/>
              <w:jc w:val="right"/>
              <w:rPr>
                <w:rFonts w:cstheme="minorHAnsi"/>
                <w:sz w:val="24"/>
                <w:szCs w:val="24"/>
              </w:rPr>
            </w:pPr>
            <w:r w:rsidRPr="00142469">
              <w:rPr>
                <w:rFonts w:cstheme="minorHAnsi"/>
                <w:sz w:val="24"/>
                <w:szCs w:val="24"/>
              </w:rPr>
              <w:t xml:space="preserve">$ </w:t>
            </w:r>
          </w:p>
        </w:tc>
        <w:tc>
          <w:tcPr>
            <w:tcW w:w="1350" w:type="dxa"/>
            <w:vAlign w:val="bottom"/>
          </w:tcPr>
          <w:p w14:paraId="3A3ED6E3" w14:textId="65C991D1" w:rsidR="008F6F66" w:rsidRPr="00142469" w:rsidRDefault="008F6F66" w:rsidP="00867F91">
            <w:pPr>
              <w:pStyle w:val="ListParagraph"/>
              <w:keepLines/>
              <w:ind w:left="0"/>
              <w:jc w:val="right"/>
              <w:rPr>
                <w:rFonts w:cstheme="minorHAnsi"/>
                <w:sz w:val="24"/>
                <w:szCs w:val="24"/>
              </w:rPr>
            </w:pPr>
          </w:p>
        </w:tc>
      </w:tr>
      <w:tr w:rsidR="008F6F66" w:rsidRPr="00142469" w14:paraId="23323B22" w14:textId="77777777" w:rsidTr="00E76CD2">
        <w:tc>
          <w:tcPr>
            <w:tcW w:w="3078" w:type="dxa"/>
            <w:vAlign w:val="bottom"/>
          </w:tcPr>
          <w:p w14:paraId="6824A009" w14:textId="14FBE9EC" w:rsidR="008F6F66" w:rsidRPr="00142469" w:rsidRDefault="008F6F66" w:rsidP="00867F91">
            <w:pPr>
              <w:pStyle w:val="ListParagraph"/>
              <w:keepLines/>
              <w:ind w:left="0"/>
              <w:rPr>
                <w:rFonts w:cstheme="minorHAnsi"/>
                <w:sz w:val="24"/>
                <w:szCs w:val="24"/>
              </w:rPr>
            </w:pPr>
          </w:p>
        </w:tc>
        <w:tc>
          <w:tcPr>
            <w:tcW w:w="1260" w:type="dxa"/>
            <w:vAlign w:val="bottom"/>
          </w:tcPr>
          <w:p w14:paraId="601C5D26" w14:textId="6B00B3BA" w:rsidR="008F6F66" w:rsidRPr="00142469" w:rsidRDefault="008F6F66" w:rsidP="00867F91">
            <w:pPr>
              <w:pStyle w:val="ListParagraph"/>
              <w:keepLines/>
              <w:ind w:left="0"/>
              <w:jc w:val="center"/>
              <w:rPr>
                <w:rFonts w:cstheme="minorHAnsi"/>
                <w:sz w:val="24"/>
                <w:szCs w:val="24"/>
              </w:rPr>
            </w:pPr>
          </w:p>
        </w:tc>
        <w:tc>
          <w:tcPr>
            <w:tcW w:w="1237" w:type="dxa"/>
          </w:tcPr>
          <w:p w14:paraId="3CF2F3B3" w14:textId="329A782A" w:rsidR="008F6F66" w:rsidRPr="00142469" w:rsidRDefault="008F6F66" w:rsidP="00867F91">
            <w:pPr>
              <w:pStyle w:val="ListParagraph"/>
              <w:keepLines/>
              <w:ind w:left="0"/>
              <w:jc w:val="right"/>
              <w:rPr>
                <w:rFonts w:cstheme="minorHAnsi"/>
                <w:sz w:val="24"/>
                <w:szCs w:val="24"/>
              </w:rPr>
            </w:pPr>
          </w:p>
        </w:tc>
        <w:tc>
          <w:tcPr>
            <w:tcW w:w="1440" w:type="dxa"/>
            <w:vAlign w:val="bottom"/>
          </w:tcPr>
          <w:p w14:paraId="3B2E5984" w14:textId="08EF778A" w:rsidR="008F6F66" w:rsidRPr="00142469" w:rsidRDefault="008F6F66" w:rsidP="00867F91">
            <w:pPr>
              <w:pStyle w:val="ListParagraph"/>
              <w:keepLines/>
              <w:ind w:left="0"/>
              <w:jc w:val="right"/>
              <w:rPr>
                <w:rFonts w:cstheme="minorHAnsi"/>
                <w:sz w:val="24"/>
                <w:szCs w:val="24"/>
              </w:rPr>
            </w:pPr>
            <w:r w:rsidRPr="00142469">
              <w:rPr>
                <w:rFonts w:cstheme="minorHAnsi"/>
                <w:sz w:val="24"/>
                <w:szCs w:val="24"/>
              </w:rPr>
              <w:t xml:space="preserve">$ </w:t>
            </w:r>
          </w:p>
        </w:tc>
        <w:tc>
          <w:tcPr>
            <w:tcW w:w="1350" w:type="dxa"/>
            <w:vAlign w:val="bottom"/>
          </w:tcPr>
          <w:p w14:paraId="7C2CE734" w14:textId="00EBF0F9" w:rsidR="008F6F66" w:rsidRPr="00142469" w:rsidRDefault="008F6F66" w:rsidP="00867F91">
            <w:pPr>
              <w:pStyle w:val="ListParagraph"/>
              <w:keepLines/>
              <w:ind w:left="0"/>
              <w:jc w:val="right"/>
              <w:rPr>
                <w:rFonts w:cstheme="minorHAnsi"/>
                <w:sz w:val="24"/>
                <w:szCs w:val="24"/>
              </w:rPr>
            </w:pPr>
          </w:p>
        </w:tc>
      </w:tr>
      <w:tr w:rsidR="009602FE" w:rsidRPr="00142469" w14:paraId="441BC486" w14:textId="77777777" w:rsidTr="00E76CD2">
        <w:tc>
          <w:tcPr>
            <w:tcW w:w="3078" w:type="dxa"/>
            <w:vAlign w:val="bottom"/>
          </w:tcPr>
          <w:p w14:paraId="1EDBCA2A" w14:textId="236F20BF" w:rsidR="009602FE" w:rsidRPr="00142469" w:rsidRDefault="009602FE" w:rsidP="009602FE">
            <w:pPr>
              <w:pStyle w:val="ListParagraph"/>
              <w:keepLines/>
              <w:ind w:left="0"/>
              <w:jc w:val="right"/>
              <w:rPr>
                <w:rFonts w:cstheme="minorHAnsi"/>
                <w:b/>
                <w:bCs/>
                <w:sz w:val="24"/>
                <w:szCs w:val="24"/>
              </w:rPr>
            </w:pPr>
            <w:r w:rsidRPr="00142469">
              <w:rPr>
                <w:rFonts w:cstheme="minorHAnsi"/>
                <w:b/>
                <w:bCs/>
                <w:sz w:val="24"/>
                <w:szCs w:val="24"/>
              </w:rPr>
              <w:t>TOTAL</w:t>
            </w:r>
          </w:p>
        </w:tc>
        <w:tc>
          <w:tcPr>
            <w:tcW w:w="1260" w:type="dxa"/>
            <w:vAlign w:val="bottom"/>
          </w:tcPr>
          <w:p w14:paraId="70E7678D" w14:textId="77777777" w:rsidR="009602FE" w:rsidRPr="00142469" w:rsidRDefault="009602FE" w:rsidP="00867F91">
            <w:pPr>
              <w:pStyle w:val="ListParagraph"/>
              <w:keepLines/>
              <w:ind w:left="0"/>
              <w:jc w:val="center"/>
              <w:rPr>
                <w:rFonts w:cstheme="minorHAnsi"/>
                <w:sz w:val="24"/>
                <w:szCs w:val="24"/>
              </w:rPr>
            </w:pPr>
          </w:p>
        </w:tc>
        <w:tc>
          <w:tcPr>
            <w:tcW w:w="1237" w:type="dxa"/>
          </w:tcPr>
          <w:p w14:paraId="787C7232" w14:textId="77777777" w:rsidR="009602FE" w:rsidRPr="00142469" w:rsidRDefault="009602FE" w:rsidP="00867F91">
            <w:pPr>
              <w:pStyle w:val="ListParagraph"/>
              <w:keepLines/>
              <w:ind w:left="0"/>
              <w:jc w:val="right"/>
              <w:rPr>
                <w:rFonts w:cstheme="minorHAnsi"/>
                <w:sz w:val="24"/>
                <w:szCs w:val="24"/>
              </w:rPr>
            </w:pPr>
          </w:p>
        </w:tc>
        <w:tc>
          <w:tcPr>
            <w:tcW w:w="1440" w:type="dxa"/>
            <w:vAlign w:val="bottom"/>
          </w:tcPr>
          <w:p w14:paraId="5935F09B" w14:textId="5A92BF0E" w:rsidR="009602FE" w:rsidRPr="00142469" w:rsidRDefault="009602FE" w:rsidP="00867F91">
            <w:pPr>
              <w:pStyle w:val="ListParagraph"/>
              <w:keepLines/>
              <w:ind w:left="0"/>
              <w:jc w:val="right"/>
              <w:rPr>
                <w:rFonts w:cstheme="minorHAnsi"/>
                <w:sz w:val="24"/>
                <w:szCs w:val="24"/>
              </w:rPr>
            </w:pPr>
            <w:r w:rsidRPr="00142469">
              <w:rPr>
                <w:rFonts w:cstheme="minorHAnsi"/>
                <w:sz w:val="24"/>
                <w:szCs w:val="24"/>
              </w:rPr>
              <w:t xml:space="preserve">$ </w:t>
            </w:r>
          </w:p>
        </w:tc>
        <w:tc>
          <w:tcPr>
            <w:tcW w:w="1350" w:type="dxa"/>
            <w:vAlign w:val="bottom"/>
          </w:tcPr>
          <w:p w14:paraId="055C61AC" w14:textId="77777777" w:rsidR="009602FE" w:rsidRPr="00142469" w:rsidRDefault="009602FE" w:rsidP="00867F91">
            <w:pPr>
              <w:pStyle w:val="ListParagraph"/>
              <w:keepLines/>
              <w:ind w:left="0"/>
              <w:jc w:val="right"/>
              <w:rPr>
                <w:rFonts w:cstheme="minorHAnsi"/>
                <w:sz w:val="24"/>
                <w:szCs w:val="24"/>
              </w:rPr>
            </w:pPr>
          </w:p>
        </w:tc>
      </w:tr>
    </w:tbl>
    <w:p w14:paraId="2AE5D1C8" w14:textId="1494AB24" w:rsidR="00775C74" w:rsidRPr="00142469" w:rsidRDefault="00775C74" w:rsidP="00DD0F2C">
      <w:pPr>
        <w:pStyle w:val="ListParagraph"/>
        <w:keepLines/>
        <w:spacing w:after="0" w:line="240" w:lineRule="auto"/>
        <w:ind w:left="360"/>
        <w:rPr>
          <w:rFonts w:cstheme="minorHAnsi"/>
          <w:b/>
          <w:sz w:val="24"/>
          <w:szCs w:val="24"/>
        </w:rPr>
      </w:pPr>
    </w:p>
    <w:tbl>
      <w:tblPr>
        <w:tblStyle w:val="TableGrid"/>
        <w:tblW w:w="8365" w:type="dxa"/>
        <w:tblInd w:w="360" w:type="dxa"/>
        <w:tblLook w:val="04A0" w:firstRow="1" w:lastRow="0" w:firstColumn="1" w:lastColumn="0" w:noHBand="0" w:noVBand="1"/>
      </w:tblPr>
      <w:tblGrid>
        <w:gridCol w:w="3046"/>
        <w:gridCol w:w="1279"/>
        <w:gridCol w:w="1797"/>
        <w:gridCol w:w="2243"/>
      </w:tblGrid>
      <w:tr w:rsidR="00D512FF" w:rsidRPr="00142469" w14:paraId="5896EC76" w14:textId="77777777" w:rsidTr="000A72B1">
        <w:tc>
          <w:tcPr>
            <w:tcW w:w="3055" w:type="dxa"/>
            <w:shd w:val="clear" w:color="auto" w:fill="BFBFBF" w:themeFill="background1" w:themeFillShade="BF"/>
          </w:tcPr>
          <w:p w14:paraId="51B254F3" w14:textId="77777777" w:rsidR="00D512FF" w:rsidRPr="00142469" w:rsidRDefault="00D512FF" w:rsidP="009602FE">
            <w:pPr>
              <w:keepNext/>
              <w:keepLines/>
              <w:spacing w:line="276" w:lineRule="auto"/>
              <w:jc w:val="center"/>
              <w:rPr>
                <w:rFonts w:cstheme="minorHAnsi"/>
                <w:b/>
                <w:sz w:val="24"/>
                <w:szCs w:val="24"/>
              </w:rPr>
            </w:pPr>
            <w:r w:rsidRPr="00142469">
              <w:rPr>
                <w:rFonts w:cstheme="minorHAnsi"/>
                <w:b/>
                <w:sz w:val="24"/>
                <w:szCs w:val="24"/>
              </w:rPr>
              <w:t>New Headcount Requests – Job Description Title</w:t>
            </w:r>
          </w:p>
        </w:tc>
        <w:tc>
          <w:tcPr>
            <w:tcW w:w="1260" w:type="dxa"/>
            <w:shd w:val="clear" w:color="auto" w:fill="BFBFBF" w:themeFill="background1" w:themeFillShade="BF"/>
          </w:tcPr>
          <w:p w14:paraId="4171BF5A" w14:textId="7DFC9EE8" w:rsidR="00D512FF" w:rsidRPr="00142469" w:rsidRDefault="00D512FF" w:rsidP="009602FE">
            <w:pPr>
              <w:keepNext/>
              <w:keepLines/>
              <w:spacing w:line="276" w:lineRule="auto"/>
              <w:jc w:val="center"/>
              <w:rPr>
                <w:rFonts w:cstheme="minorHAnsi"/>
                <w:b/>
                <w:sz w:val="24"/>
                <w:szCs w:val="24"/>
              </w:rPr>
            </w:pPr>
            <w:r w:rsidRPr="00142469">
              <w:rPr>
                <w:rFonts w:cstheme="minorHAnsi"/>
                <w:b/>
                <w:sz w:val="24"/>
                <w:szCs w:val="24"/>
              </w:rPr>
              <w:t>Number Requested</w:t>
            </w:r>
          </w:p>
        </w:tc>
        <w:tc>
          <w:tcPr>
            <w:tcW w:w="1800" w:type="dxa"/>
            <w:shd w:val="clear" w:color="auto" w:fill="BFBFBF" w:themeFill="background1" w:themeFillShade="BF"/>
          </w:tcPr>
          <w:p w14:paraId="43C6A7B4" w14:textId="77777777" w:rsidR="00D512FF" w:rsidRPr="00142469" w:rsidRDefault="00D512FF" w:rsidP="009602FE">
            <w:pPr>
              <w:keepNext/>
              <w:keepLines/>
              <w:spacing w:line="276" w:lineRule="auto"/>
              <w:jc w:val="center"/>
              <w:rPr>
                <w:rFonts w:cstheme="minorHAnsi"/>
                <w:b/>
                <w:sz w:val="24"/>
                <w:szCs w:val="24"/>
              </w:rPr>
            </w:pPr>
            <w:r w:rsidRPr="00142469">
              <w:rPr>
                <w:rFonts w:cstheme="minorHAnsi"/>
                <w:b/>
                <w:sz w:val="24"/>
                <w:szCs w:val="24"/>
              </w:rPr>
              <w:t>Proposed Salary</w:t>
            </w:r>
          </w:p>
        </w:tc>
        <w:tc>
          <w:tcPr>
            <w:tcW w:w="2250" w:type="dxa"/>
            <w:shd w:val="clear" w:color="auto" w:fill="BFBFBF" w:themeFill="background1" w:themeFillShade="BF"/>
          </w:tcPr>
          <w:p w14:paraId="371C6D39" w14:textId="77777777" w:rsidR="00D512FF" w:rsidRPr="00142469" w:rsidRDefault="00D512FF" w:rsidP="009602FE">
            <w:pPr>
              <w:keepNext/>
              <w:keepLines/>
              <w:spacing w:line="276" w:lineRule="auto"/>
              <w:jc w:val="center"/>
              <w:rPr>
                <w:rFonts w:cstheme="minorHAnsi"/>
                <w:b/>
                <w:sz w:val="24"/>
                <w:szCs w:val="24"/>
              </w:rPr>
            </w:pPr>
            <w:r w:rsidRPr="00142469">
              <w:rPr>
                <w:rFonts w:cstheme="minorHAnsi"/>
                <w:b/>
                <w:sz w:val="24"/>
                <w:szCs w:val="24"/>
              </w:rPr>
              <w:t>Starting Month and Year</w:t>
            </w:r>
          </w:p>
        </w:tc>
      </w:tr>
      <w:tr w:rsidR="00D512FF" w:rsidRPr="00142469" w14:paraId="296BE8F2" w14:textId="77777777" w:rsidTr="000A72B1">
        <w:trPr>
          <w:trHeight w:val="206"/>
        </w:trPr>
        <w:tc>
          <w:tcPr>
            <w:tcW w:w="3055" w:type="dxa"/>
            <w:vAlign w:val="bottom"/>
          </w:tcPr>
          <w:p w14:paraId="30FA5305" w14:textId="77777777" w:rsidR="00D512FF" w:rsidRPr="00142469" w:rsidRDefault="00D512FF" w:rsidP="009602FE">
            <w:pPr>
              <w:keepNext/>
              <w:keepLines/>
              <w:rPr>
                <w:rFonts w:cstheme="minorHAnsi"/>
                <w:sz w:val="24"/>
                <w:szCs w:val="24"/>
              </w:rPr>
            </w:pPr>
          </w:p>
        </w:tc>
        <w:tc>
          <w:tcPr>
            <w:tcW w:w="1260" w:type="dxa"/>
            <w:vAlign w:val="bottom"/>
          </w:tcPr>
          <w:p w14:paraId="0E4FACBA" w14:textId="77777777" w:rsidR="00D512FF" w:rsidRPr="00142469" w:rsidRDefault="00D512FF" w:rsidP="009602FE">
            <w:pPr>
              <w:keepNext/>
              <w:keepLines/>
              <w:rPr>
                <w:rFonts w:cstheme="minorHAnsi"/>
                <w:sz w:val="24"/>
                <w:szCs w:val="24"/>
              </w:rPr>
            </w:pPr>
          </w:p>
        </w:tc>
        <w:tc>
          <w:tcPr>
            <w:tcW w:w="1800" w:type="dxa"/>
            <w:vAlign w:val="bottom"/>
          </w:tcPr>
          <w:p w14:paraId="21A2211B" w14:textId="77777777" w:rsidR="00D512FF" w:rsidRPr="00142469" w:rsidRDefault="00D512FF" w:rsidP="009602FE">
            <w:pPr>
              <w:keepNext/>
              <w:keepLines/>
              <w:jc w:val="right"/>
              <w:rPr>
                <w:rFonts w:cstheme="minorHAnsi"/>
                <w:sz w:val="24"/>
                <w:szCs w:val="24"/>
              </w:rPr>
            </w:pPr>
            <w:r w:rsidRPr="00142469">
              <w:rPr>
                <w:rFonts w:cstheme="minorHAnsi"/>
                <w:sz w:val="24"/>
                <w:szCs w:val="24"/>
              </w:rPr>
              <w:t xml:space="preserve">$ </w:t>
            </w:r>
          </w:p>
        </w:tc>
        <w:tc>
          <w:tcPr>
            <w:tcW w:w="2250" w:type="dxa"/>
            <w:vAlign w:val="bottom"/>
          </w:tcPr>
          <w:p w14:paraId="63DCD1DD" w14:textId="77777777" w:rsidR="00D512FF" w:rsidRPr="00142469" w:rsidRDefault="00D512FF" w:rsidP="009602FE">
            <w:pPr>
              <w:keepNext/>
              <w:keepLines/>
              <w:rPr>
                <w:rFonts w:cstheme="minorHAnsi"/>
                <w:sz w:val="24"/>
                <w:szCs w:val="24"/>
              </w:rPr>
            </w:pPr>
          </w:p>
        </w:tc>
      </w:tr>
      <w:tr w:rsidR="00D512FF" w:rsidRPr="00142469" w14:paraId="3AA1E802" w14:textId="77777777" w:rsidTr="000A72B1">
        <w:trPr>
          <w:trHeight w:val="242"/>
        </w:trPr>
        <w:tc>
          <w:tcPr>
            <w:tcW w:w="3055" w:type="dxa"/>
            <w:vAlign w:val="bottom"/>
          </w:tcPr>
          <w:p w14:paraId="2BD467B4" w14:textId="77777777" w:rsidR="00D512FF" w:rsidRPr="00142469" w:rsidRDefault="00D512FF" w:rsidP="009602FE">
            <w:pPr>
              <w:keepNext/>
              <w:keepLines/>
              <w:rPr>
                <w:rFonts w:cstheme="minorHAnsi"/>
                <w:sz w:val="24"/>
                <w:szCs w:val="24"/>
              </w:rPr>
            </w:pPr>
          </w:p>
        </w:tc>
        <w:tc>
          <w:tcPr>
            <w:tcW w:w="1260" w:type="dxa"/>
            <w:vAlign w:val="bottom"/>
          </w:tcPr>
          <w:p w14:paraId="0E9B2B6D" w14:textId="77777777" w:rsidR="00D512FF" w:rsidRPr="00142469" w:rsidRDefault="00D512FF" w:rsidP="009602FE">
            <w:pPr>
              <w:keepNext/>
              <w:keepLines/>
              <w:rPr>
                <w:rFonts w:cstheme="minorHAnsi"/>
                <w:sz w:val="24"/>
                <w:szCs w:val="24"/>
              </w:rPr>
            </w:pPr>
          </w:p>
        </w:tc>
        <w:tc>
          <w:tcPr>
            <w:tcW w:w="1800" w:type="dxa"/>
            <w:vAlign w:val="bottom"/>
          </w:tcPr>
          <w:p w14:paraId="71DDAF90" w14:textId="77777777" w:rsidR="00D512FF" w:rsidRPr="00142469" w:rsidRDefault="00D512FF" w:rsidP="009602FE">
            <w:pPr>
              <w:keepNext/>
              <w:keepLines/>
              <w:jc w:val="right"/>
              <w:rPr>
                <w:rFonts w:cstheme="minorHAnsi"/>
                <w:sz w:val="24"/>
                <w:szCs w:val="24"/>
              </w:rPr>
            </w:pPr>
            <w:r w:rsidRPr="00142469">
              <w:rPr>
                <w:rFonts w:cstheme="minorHAnsi"/>
                <w:sz w:val="24"/>
                <w:szCs w:val="24"/>
              </w:rPr>
              <w:t xml:space="preserve">$ </w:t>
            </w:r>
          </w:p>
        </w:tc>
        <w:tc>
          <w:tcPr>
            <w:tcW w:w="2250" w:type="dxa"/>
            <w:vAlign w:val="bottom"/>
          </w:tcPr>
          <w:p w14:paraId="60A525A4" w14:textId="77777777" w:rsidR="00D512FF" w:rsidRPr="00142469" w:rsidRDefault="00D512FF" w:rsidP="009602FE">
            <w:pPr>
              <w:keepNext/>
              <w:keepLines/>
              <w:rPr>
                <w:rFonts w:cstheme="minorHAnsi"/>
                <w:sz w:val="24"/>
                <w:szCs w:val="24"/>
              </w:rPr>
            </w:pPr>
          </w:p>
        </w:tc>
      </w:tr>
      <w:tr w:rsidR="009602FE" w:rsidRPr="00142469" w14:paraId="71340781" w14:textId="77777777" w:rsidTr="000A72B1">
        <w:trPr>
          <w:trHeight w:val="242"/>
        </w:trPr>
        <w:tc>
          <w:tcPr>
            <w:tcW w:w="3055" w:type="dxa"/>
            <w:vAlign w:val="bottom"/>
          </w:tcPr>
          <w:p w14:paraId="42EF25BF" w14:textId="5585C0F6" w:rsidR="009602FE" w:rsidRPr="00142469" w:rsidRDefault="009602FE" w:rsidP="009602FE">
            <w:pPr>
              <w:keepNext/>
              <w:keepLines/>
              <w:jc w:val="right"/>
              <w:rPr>
                <w:rFonts w:cstheme="minorHAnsi"/>
                <w:b/>
                <w:bCs/>
                <w:sz w:val="24"/>
                <w:szCs w:val="24"/>
              </w:rPr>
            </w:pPr>
            <w:r w:rsidRPr="00142469">
              <w:rPr>
                <w:rFonts w:cstheme="minorHAnsi"/>
                <w:b/>
                <w:bCs/>
                <w:sz w:val="24"/>
                <w:szCs w:val="24"/>
              </w:rPr>
              <w:t>TOTAL</w:t>
            </w:r>
          </w:p>
        </w:tc>
        <w:tc>
          <w:tcPr>
            <w:tcW w:w="1260" w:type="dxa"/>
            <w:vAlign w:val="bottom"/>
          </w:tcPr>
          <w:p w14:paraId="6B87E79A" w14:textId="77777777" w:rsidR="009602FE" w:rsidRPr="00142469" w:rsidRDefault="009602FE" w:rsidP="009602FE">
            <w:pPr>
              <w:keepNext/>
              <w:keepLines/>
              <w:rPr>
                <w:rFonts w:cstheme="minorHAnsi"/>
                <w:sz w:val="24"/>
                <w:szCs w:val="24"/>
              </w:rPr>
            </w:pPr>
          </w:p>
        </w:tc>
        <w:tc>
          <w:tcPr>
            <w:tcW w:w="1800" w:type="dxa"/>
            <w:vAlign w:val="bottom"/>
          </w:tcPr>
          <w:p w14:paraId="57CCE944" w14:textId="04B29FAB" w:rsidR="009602FE" w:rsidRPr="00142469" w:rsidRDefault="009602FE" w:rsidP="009602FE">
            <w:pPr>
              <w:keepNext/>
              <w:keepLines/>
              <w:jc w:val="right"/>
              <w:rPr>
                <w:rFonts w:cstheme="minorHAnsi"/>
                <w:sz w:val="24"/>
                <w:szCs w:val="24"/>
              </w:rPr>
            </w:pPr>
            <w:r w:rsidRPr="00142469">
              <w:rPr>
                <w:rFonts w:cstheme="minorHAnsi"/>
                <w:sz w:val="24"/>
                <w:szCs w:val="24"/>
              </w:rPr>
              <w:t xml:space="preserve">$ </w:t>
            </w:r>
          </w:p>
        </w:tc>
        <w:tc>
          <w:tcPr>
            <w:tcW w:w="2250" w:type="dxa"/>
            <w:vAlign w:val="bottom"/>
          </w:tcPr>
          <w:p w14:paraId="6B1DCC50" w14:textId="77777777" w:rsidR="009602FE" w:rsidRPr="00142469" w:rsidRDefault="009602FE" w:rsidP="009602FE">
            <w:pPr>
              <w:keepNext/>
              <w:keepLines/>
              <w:rPr>
                <w:rFonts w:cstheme="minorHAnsi"/>
                <w:sz w:val="24"/>
                <w:szCs w:val="24"/>
              </w:rPr>
            </w:pPr>
          </w:p>
        </w:tc>
      </w:tr>
    </w:tbl>
    <w:p w14:paraId="4038732E" w14:textId="77777777" w:rsidR="00307A62" w:rsidRPr="00142469" w:rsidRDefault="00307A62" w:rsidP="009602FE">
      <w:pPr>
        <w:spacing w:after="0"/>
        <w:rPr>
          <w:rFonts w:cstheme="minorHAnsi"/>
          <w:sz w:val="24"/>
          <w:szCs w:val="24"/>
        </w:rPr>
      </w:pPr>
    </w:p>
    <w:p w14:paraId="379E7C02" w14:textId="1A814DFE" w:rsidR="00307A62" w:rsidRPr="00142469" w:rsidRDefault="00307A62" w:rsidP="004C7770">
      <w:pPr>
        <w:pStyle w:val="Heading1"/>
        <w:keepNext w:val="0"/>
        <w:numPr>
          <w:ilvl w:val="0"/>
          <w:numId w:val="7"/>
        </w:numPr>
        <w:tabs>
          <w:tab w:val="clear" w:pos="8640"/>
          <w:tab w:val="right" w:pos="10080"/>
        </w:tabs>
        <w:spacing w:line="276" w:lineRule="auto"/>
        <w:ind w:left="360"/>
        <w:rPr>
          <w:rFonts w:asciiTheme="minorHAnsi" w:hAnsiTheme="minorHAnsi" w:cstheme="minorHAnsi"/>
          <w:szCs w:val="24"/>
        </w:rPr>
      </w:pPr>
      <w:r w:rsidRPr="00142469">
        <w:rPr>
          <w:rFonts w:asciiTheme="minorHAnsi" w:hAnsiTheme="minorHAnsi" w:cstheme="minorHAnsi"/>
          <w:szCs w:val="24"/>
        </w:rPr>
        <w:t>What assumptions have been factored into the project estimates?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307A62" w:rsidRPr="00142469" w14:paraId="0CA528CF" w14:textId="77777777" w:rsidTr="00483098">
        <w:tc>
          <w:tcPr>
            <w:tcW w:w="10296" w:type="dxa"/>
          </w:tcPr>
          <w:tbl>
            <w:tblPr>
              <w:tblStyle w:val="TableGrid"/>
              <w:tblW w:w="0" w:type="auto"/>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307A62" w:rsidRPr="00142469" w14:paraId="129D00F5" w14:textId="77777777" w:rsidTr="00483098">
              <w:tc>
                <w:tcPr>
                  <w:tcW w:w="9720" w:type="dxa"/>
                </w:tcPr>
                <w:p w14:paraId="56082C6C" w14:textId="79BBA1D8" w:rsidR="00307A62" w:rsidRPr="00142469" w:rsidRDefault="00307A62" w:rsidP="00307A62">
                  <w:pPr>
                    <w:ind w:left="342" w:hanging="342"/>
                    <w:rPr>
                      <w:rFonts w:cstheme="minorHAnsi"/>
                      <w:sz w:val="24"/>
                      <w:szCs w:val="24"/>
                    </w:rPr>
                  </w:pPr>
                  <w:r w:rsidRPr="00142469">
                    <w:rPr>
                      <w:rFonts w:cstheme="minorHAnsi"/>
                      <w:sz w:val="24"/>
                      <w:szCs w:val="24"/>
                    </w:rPr>
                    <w:t>•</w:t>
                  </w:r>
                  <w:r w:rsidRPr="00142469">
                    <w:rPr>
                      <w:rFonts w:cstheme="minorHAnsi"/>
                      <w:sz w:val="24"/>
                      <w:szCs w:val="24"/>
                    </w:rPr>
                    <w:tab/>
                  </w:r>
                  <w:r w:rsidR="00F1537D" w:rsidRPr="00142469">
                    <w:rPr>
                      <w:rFonts w:cstheme="minorHAnsi"/>
                      <w:sz w:val="24"/>
                      <w:szCs w:val="24"/>
                    </w:rPr>
                    <w:t>It is assumed that the number of workforce identities will remain consistent at 1,000 over the 3-year term. While this number is currently accurate, the NAIC may experience growth.</w:t>
                  </w:r>
                </w:p>
              </w:tc>
            </w:tr>
            <w:tr w:rsidR="00307A62" w:rsidRPr="00142469" w14:paraId="56E8CFCE" w14:textId="77777777" w:rsidTr="00483098">
              <w:tc>
                <w:tcPr>
                  <w:tcW w:w="9720" w:type="dxa"/>
                </w:tcPr>
                <w:p w14:paraId="2C3A62B0" w14:textId="199A2059" w:rsidR="00307A62" w:rsidRPr="00142469" w:rsidRDefault="00307A62" w:rsidP="00307A62">
                  <w:pPr>
                    <w:ind w:left="342" w:hanging="342"/>
                    <w:rPr>
                      <w:rFonts w:cstheme="minorHAnsi"/>
                      <w:sz w:val="24"/>
                      <w:szCs w:val="24"/>
                    </w:rPr>
                  </w:pPr>
                  <w:r w:rsidRPr="00142469">
                    <w:rPr>
                      <w:rFonts w:cstheme="minorHAnsi"/>
                      <w:sz w:val="24"/>
                      <w:szCs w:val="24"/>
                    </w:rPr>
                    <w:t>•</w:t>
                  </w:r>
                  <w:r w:rsidRPr="00142469">
                    <w:rPr>
                      <w:rFonts w:cstheme="minorHAnsi"/>
                      <w:sz w:val="24"/>
                      <w:szCs w:val="24"/>
                    </w:rPr>
                    <w:tab/>
                  </w:r>
                  <w:r w:rsidR="004539BF" w:rsidRPr="00142469">
                    <w:rPr>
                      <w:rFonts w:cstheme="minorHAnsi"/>
                      <w:sz w:val="24"/>
                      <w:szCs w:val="24"/>
                    </w:rPr>
                    <w:t>The estimates assume that the implementation and integration of the I</w:t>
                  </w:r>
                  <w:r w:rsidR="006F272C">
                    <w:rPr>
                      <w:rFonts w:cstheme="minorHAnsi"/>
                      <w:sz w:val="24"/>
                      <w:szCs w:val="24"/>
                    </w:rPr>
                    <w:t xml:space="preserve">dentity and </w:t>
                  </w:r>
                  <w:r w:rsidR="004539BF" w:rsidRPr="00142469">
                    <w:rPr>
                      <w:rFonts w:cstheme="minorHAnsi"/>
                      <w:sz w:val="24"/>
                      <w:szCs w:val="24"/>
                    </w:rPr>
                    <w:t>A</w:t>
                  </w:r>
                  <w:r w:rsidR="006F272C">
                    <w:rPr>
                      <w:rFonts w:cstheme="minorHAnsi"/>
                      <w:sz w:val="24"/>
                      <w:szCs w:val="24"/>
                    </w:rPr>
                    <w:t xml:space="preserve">ccess </w:t>
                  </w:r>
                  <w:r w:rsidR="004539BF" w:rsidRPr="00142469">
                    <w:rPr>
                      <w:rFonts w:cstheme="minorHAnsi"/>
                      <w:sz w:val="24"/>
                      <w:szCs w:val="24"/>
                    </w:rPr>
                    <w:t>M</w:t>
                  </w:r>
                  <w:r w:rsidR="006F272C">
                    <w:rPr>
                      <w:rFonts w:cstheme="minorHAnsi"/>
                      <w:sz w:val="24"/>
                      <w:szCs w:val="24"/>
                    </w:rPr>
                    <w:t>anagement (IAM)</w:t>
                  </w:r>
                  <w:r w:rsidR="004539BF" w:rsidRPr="00142469">
                    <w:rPr>
                      <w:rFonts w:cstheme="minorHAnsi"/>
                      <w:sz w:val="24"/>
                      <w:szCs w:val="24"/>
                    </w:rPr>
                    <w:t xml:space="preserve"> tool with existing systems (Active Directory, Okta, </w:t>
                  </w:r>
                  <w:proofErr w:type="spellStart"/>
                  <w:r w:rsidR="004539BF" w:rsidRPr="00142469">
                    <w:rPr>
                      <w:rFonts w:cstheme="minorHAnsi"/>
                      <w:sz w:val="24"/>
                      <w:szCs w:val="24"/>
                    </w:rPr>
                    <w:t>eDirectory</w:t>
                  </w:r>
                  <w:proofErr w:type="spellEnd"/>
                  <w:r w:rsidR="004539BF" w:rsidRPr="00142469">
                    <w:rPr>
                      <w:rFonts w:cstheme="minorHAnsi"/>
                      <w:sz w:val="24"/>
                      <w:szCs w:val="24"/>
                    </w:rPr>
                    <w:t>, Workday) will be completed within the planned timeline without significant delays.</w:t>
                  </w:r>
                </w:p>
              </w:tc>
            </w:tr>
            <w:tr w:rsidR="00307A62" w:rsidRPr="00142469" w14:paraId="06E1D2EB" w14:textId="77777777" w:rsidTr="00483098">
              <w:tc>
                <w:tcPr>
                  <w:tcW w:w="9720" w:type="dxa"/>
                </w:tcPr>
                <w:p w14:paraId="3C78F1D2" w14:textId="622443E1" w:rsidR="00307A62" w:rsidRPr="00142469" w:rsidRDefault="00307A62" w:rsidP="00307A62">
                  <w:pPr>
                    <w:ind w:left="342" w:hanging="342"/>
                    <w:rPr>
                      <w:rFonts w:cstheme="minorHAnsi"/>
                      <w:sz w:val="24"/>
                      <w:szCs w:val="24"/>
                    </w:rPr>
                  </w:pPr>
                  <w:r w:rsidRPr="00142469">
                    <w:rPr>
                      <w:rFonts w:cstheme="minorHAnsi"/>
                      <w:sz w:val="24"/>
                      <w:szCs w:val="24"/>
                    </w:rPr>
                    <w:t>•</w:t>
                  </w:r>
                  <w:r w:rsidRPr="00142469">
                    <w:rPr>
                      <w:rFonts w:cstheme="minorHAnsi"/>
                      <w:sz w:val="24"/>
                      <w:szCs w:val="24"/>
                    </w:rPr>
                    <w:tab/>
                  </w:r>
                  <w:r w:rsidR="004C7CEF" w:rsidRPr="00142469">
                    <w:rPr>
                      <w:rFonts w:cstheme="minorHAnsi"/>
                      <w:sz w:val="24"/>
                      <w:szCs w:val="24"/>
                    </w:rPr>
                    <w:t>It is assumed that internal teams, including the IAM team and identity teams, will be available and have the necessary expertise to support the implementation and integration efforts.</w:t>
                  </w:r>
                </w:p>
              </w:tc>
            </w:tr>
            <w:tr w:rsidR="00307A62" w:rsidRPr="00142469" w14:paraId="49844E32" w14:textId="77777777" w:rsidTr="00483098">
              <w:tc>
                <w:tcPr>
                  <w:tcW w:w="9720" w:type="dxa"/>
                </w:tcPr>
                <w:p w14:paraId="20653BBE" w14:textId="7B650446" w:rsidR="00307A62" w:rsidRPr="00142469" w:rsidRDefault="00307A62" w:rsidP="00307A62">
                  <w:pPr>
                    <w:ind w:left="342" w:hanging="342"/>
                    <w:rPr>
                      <w:rFonts w:cstheme="minorHAnsi"/>
                      <w:sz w:val="24"/>
                      <w:szCs w:val="24"/>
                    </w:rPr>
                  </w:pPr>
                  <w:r w:rsidRPr="00142469">
                    <w:rPr>
                      <w:rFonts w:cstheme="minorHAnsi"/>
                      <w:sz w:val="24"/>
                      <w:szCs w:val="24"/>
                    </w:rPr>
                    <w:t>•</w:t>
                  </w:r>
                  <w:r w:rsidRPr="00142469">
                    <w:rPr>
                      <w:rFonts w:cstheme="minorHAnsi"/>
                      <w:sz w:val="24"/>
                      <w:szCs w:val="24"/>
                    </w:rPr>
                    <w:tab/>
                  </w:r>
                  <w:r w:rsidR="004C7CEF" w:rsidRPr="00142469">
                    <w:rPr>
                      <w:rFonts w:cstheme="minorHAnsi"/>
                      <w:sz w:val="24"/>
                      <w:szCs w:val="24"/>
                    </w:rPr>
                    <w:t xml:space="preserve">The estimates assume that the selected IAM tool will be compatible with </w:t>
                  </w:r>
                  <w:r w:rsidR="00D56EE9">
                    <w:rPr>
                      <w:rFonts w:cstheme="minorHAnsi"/>
                      <w:sz w:val="24"/>
                      <w:szCs w:val="24"/>
                    </w:rPr>
                    <w:t>the NAIC</w:t>
                  </w:r>
                  <w:r w:rsidR="005265E5">
                    <w:rPr>
                      <w:rFonts w:cstheme="minorHAnsi"/>
                      <w:sz w:val="24"/>
                      <w:szCs w:val="24"/>
                    </w:rPr>
                    <w:t>’s</w:t>
                  </w:r>
                  <w:r w:rsidR="00D56EE9" w:rsidRPr="00142469">
                    <w:rPr>
                      <w:rFonts w:cstheme="minorHAnsi"/>
                      <w:sz w:val="24"/>
                      <w:szCs w:val="24"/>
                    </w:rPr>
                    <w:t xml:space="preserve"> </w:t>
                  </w:r>
                  <w:r w:rsidR="004C7CEF" w:rsidRPr="00142469">
                    <w:rPr>
                      <w:rFonts w:cstheme="minorHAnsi"/>
                      <w:sz w:val="24"/>
                      <w:szCs w:val="24"/>
                    </w:rPr>
                    <w:t>existing identity systems and will not require significant additional customization or development.</w:t>
                  </w:r>
                </w:p>
                <w:p w14:paraId="66B1AE9B" w14:textId="3D937E02" w:rsidR="00347A1C" w:rsidRPr="00142469" w:rsidRDefault="00347A1C" w:rsidP="00EB5DCB">
                  <w:pPr>
                    <w:pStyle w:val="ListParagraph"/>
                    <w:numPr>
                      <w:ilvl w:val="0"/>
                      <w:numId w:val="19"/>
                    </w:numPr>
                    <w:rPr>
                      <w:rFonts w:cstheme="minorHAnsi"/>
                      <w:sz w:val="24"/>
                      <w:szCs w:val="24"/>
                    </w:rPr>
                  </w:pPr>
                  <w:r w:rsidRPr="00142469">
                    <w:rPr>
                      <w:rFonts w:cstheme="minorHAnsi"/>
                      <w:sz w:val="24"/>
                      <w:szCs w:val="24"/>
                    </w:rPr>
                    <w:t xml:space="preserve">The cost estimates do not include a managed service </w:t>
                  </w:r>
                  <w:proofErr w:type="gramStart"/>
                  <w:r w:rsidRPr="00142469">
                    <w:rPr>
                      <w:rFonts w:cstheme="minorHAnsi"/>
                      <w:sz w:val="24"/>
                      <w:szCs w:val="24"/>
                    </w:rPr>
                    <w:t>offering for</w:t>
                  </w:r>
                  <w:proofErr w:type="gramEnd"/>
                  <w:r w:rsidRPr="00142469">
                    <w:rPr>
                      <w:rFonts w:cstheme="minorHAnsi"/>
                      <w:sz w:val="24"/>
                      <w:szCs w:val="24"/>
                    </w:rPr>
                    <w:t xml:space="preserve"> ongoing support. </w:t>
                  </w:r>
                  <w:r w:rsidR="00A93F7E">
                    <w:rPr>
                      <w:rFonts w:cstheme="minorHAnsi"/>
                      <w:sz w:val="24"/>
                      <w:szCs w:val="24"/>
                    </w:rPr>
                    <w:t xml:space="preserve">The NAIC </w:t>
                  </w:r>
                  <w:r w:rsidR="00D56EE9">
                    <w:rPr>
                      <w:rFonts w:cstheme="minorHAnsi"/>
                      <w:sz w:val="24"/>
                      <w:szCs w:val="24"/>
                    </w:rPr>
                    <w:t>may</w:t>
                  </w:r>
                  <w:r w:rsidRPr="00142469">
                    <w:rPr>
                      <w:rFonts w:cstheme="minorHAnsi"/>
                      <w:sz w:val="24"/>
                      <w:szCs w:val="24"/>
                    </w:rPr>
                    <w:t xml:space="preserve"> choose to </w:t>
                  </w:r>
                  <w:r w:rsidR="003D37FB" w:rsidRPr="00142469">
                    <w:rPr>
                      <w:rFonts w:cstheme="minorHAnsi"/>
                      <w:sz w:val="24"/>
                      <w:szCs w:val="24"/>
                    </w:rPr>
                    <w:t xml:space="preserve">purchase this </w:t>
                  </w:r>
                  <w:proofErr w:type="gramStart"/>
                  <w:r w:rsidR="003D37FB" w:rsidRPr="00142469">
                    <w:rPr>
                      <w:rFonts w:cstheme="minorHAnsi"/>
                      <w:sz w:val="24"/>
                      <w:szCs w:val="24"/>
                    </w:rPr>
                    <w:t>offering</w:t>
                  </w:r>
                  <w:proofErr w:type="gramEnd"/>
                  <w:r w:rsidR="003D37FB" w:rsidRPr="00142469">
                    <w:rPr>
                      <w:rFonts w:cstheme="minorHAnsi"/>
                      <w:sz w:val="24"/>
                      <w:szCs w:val="24"/>
                    </w:rPr>
                    <w:t xml:space="preserve"> in the future.</w:t>
                  </w:r>
                </w:p>
              </w:tc>
            </w:tr>
          </w:tbl>
          <w:p w14:paraId="73B89E7D" w14:textId="77777777" w:rsidR="00307A62" w:rsidRPr="00142469" w:rsidRDefault="00307A62" w:rsidP="00307A62">
            <w:pPr>
              <w:pStyle w:val="ListParagraph"/>
              <w:tabs>
                <w:tab w:val="right" w:pos="9360"/>
              </w:tabs>
              <w:ind w:left="0"/>
              <w:rPr>
                <w:rFonts w:cstheme="minorHAnsi"/>
                <w:sz w:val="24"/>
                <w:szCs w:val="24"/>
              </w:rPr>
            </w:pPr>
          </w:p>
        </w:tc>
      </w:tr>
    </w:tbl>
    <w:p w14:paraId="64DC29B9" w14:textId="77777777" w:rsidR="00323317" w:rsidRPr="00142469" w:rsidRDefault="00323317" w:rsidP="00323317">
      <w:pPr>
        <w:pStyle w:val="Heading1"/>
        <w:keepNext w:val="0"/>
        <w:tabs>
          <w:tab w:val="clear" w:pos="8640"/>
          <w:tab w:val="right" w:pos="10080"/>
        </w:tabs>
        <w:spacing w:line="276" w:lineRule="auto"/>
        <w:rPr>
          <w:rFonts w:asciiTheme="minorHAnsi" w:hAnsiTheme="minorHAnsi" w:cstheme="minorHAnsi"/>
          <w:b w:val="0"/>
          <w:szCs w:val="24"/>
        </w:rPr>
      </w:pPr>
    </w:p>
    <w:p w14:paraId="13824FF3" w14:textId="66A1B651" w:rsidR="00567501" w:rsidRPr="00142469" w:rsidRDefault="00567501" w:rsidP="004C7770">
      <w:pPr>
        <w:pStyle w:val="Heading1"/>
        <w:numPr>
          <w:ilvl w:val="0"/>
          <w:numId w:val="7"/>
        </w:numPr>
        <w:tabs>
          <w:tab w:val="clear" w:pos="8640"/>
          <w:tab w:val="right" w:pos="10080"/>
        </w:tabs>
        <w:spacing w:line="276" w:lineRule="auto"/>
        <w:ind w:left="360"/>
        <w:rPr>
          <w:rFonts w:asciiTheme="minorHAnsi" w:hAnsiTheme="minorHAnsi" w:cstheme="minorHAnsi"/>
          <w:szCs w:val="24"/>
        </w:rPr>
      </w:pPr>
      <w:r w:rsidRPr="00142469">
        <w:rPr>
          <w:rFonts w:asciiTheme="minorHAnsi" w:hAnsiTheme="minorHAnsi" w:cstheme="minorHAnsi"/>
          <w:szCs w:val="24"/>
        </w:rPr>
        <w:t xml:space="preserve">Please indicate the staff resources needed for this project </w:t>
      </w:r>
      <w:proofErr w:type="gramStart"/>
      <w:r w:rsidRPr="00142469">
        <w:rPr>
          <w:rFonts w:asciiTheme="minorHAnsi" w:hAnsiTheme="minorHAnsi" w:cstheme="minorHAnsi"/>
          <w:szCs w:val="24"/>
        </w:rPr>
        <w:t>in</w:t>
      </w:r>
      <w:proofErr w:type="gramEnd"/>
      <w:r w:rsidRPr="00142469">
        <w:rPr>
          <w:rFonts w:asciiTheme="minorHAnsi" w:hAnsiTheme="minorHAnsi" w:cstheme="minorHAnsi"/>
          <w:szCs w:val="24"/>
        </w:rPr>
        <w:t xml:space="preserve"> the table below.</w:t>
      </w:r>
    </w:p>
    <w:p w14:paraId="6204EB48" w14:textId="41089EB6" w:rsidR="009B482D" w:rsidRPr="00142469" w:rsidRDefault="009B482D" w:rsidP="00567501">
      <w:pPr>
        <w:spacing w:after="0"/>
        <w:ind w:left="360"/>
        <w:rPr>
          <w:rFonts w:cstheme="minorHAnsi"/>
          <w:sz w:val="24"/>
          <w:szCs w:val="24"/>
        </w:rPr>
      </w:pPr>
      <w:r w:rsidRPr="00142469">
        <w:rPr>
          <w:rFonts w:cstheme="minorHAnsi"/>
          <w:b/>
          <w:i/>
          <w:sz w:val="24"/>
          <w:szCs w:val="24"/>
        </w:rPr>
        <w:t xml:space="preserve">Please insert additional rows if needed. </w:t>
      </w:r>
      <w:r w:rsidRPr="00142469">
        <w:rPr>
          <w:rFonts w:cstheme="minorHAnsi"/>
          <w:b/>
          <w:i/>
          <w:color w:val="000000" w:themeColor="text1"/>
          <w:sz w:val="24"/>
          <w:szCs w:val="24"/>
        </w:rPr>
        <w:t>Only technical hours will be tracked for the project.</w:t>
      </w:r>
    </w:p>
    <w:p w14:paraId="4BFA1FFA" w14:textId="5A30936B" w:rsidR="00DC0AFC" w:rsidRPr="00142469" w:rsidRDefault="00DC0AFC" w:rsidP="009B482D">
      <w:pPr>
        <w:spacing w:after="0"/>
        <w:ind w:left="360"/>
        <w:rPr>
          <w:rFonts w:cstheme="minorHAnsi"/>
          <w:color w:val="000000" w:themeColor="text1"/>
          <w:sz w:val="24"/>
          <w:szCs w:val="24"/>
        </w:rPr>
      </w:pPr>
      <w:r w:rsidRPr="00142469">
        <w:rPr>
          <w:rFonts w:cstheme="minorHAnsi"/>
          <w:color w:val="0070C0"/>
          <w:sz w:val="24"/>
          <w:szCs w:val="24"/>
        </w:rPr>
        <w:t>R</w:t>
      </w:r>
      <w:r w:rsidRPr="00FD67C5">
        <w:rPr>
          <w:rFonts w:cstheme="minorHAnsi"/>
          <w:color w:val="0070C0"/>
          <w:sz w:val="24"/>
          <w:szCs w:val="24"/>
        </w:rPr>
        <w:t>eplace 0 with numbers</w:t>
      </w:r>
      <w:r w:rsidRPr="00142469">
        <w:rPr>
          <w:rFonts w:cstheme="minorHAnsi"/>
          <w:color w:val="0070C0"/>
          <w:sz w:val="24"/>
          <w:szCs w:val="24"/>
        </w:rPr>
        <w:t xml:space="preserve">. Highlight Total Number, Right click, Update </w:t>
      </w:r>
      <w:r w:rsidR="00A44C31" w:rsidRPr="00142469">
        <w:rPr>
          <w:rFonts w:cstheme="minorHAnsi"/>
          <w:color w:val="0070C0"/>
          <w:sz w:val="24"/>
          <w:szCs w:val="24"/>
        </w:rPr>
        <w:t>field.</w:t>
      </w:r>
    </w:p>
    <w:p w14:paraId="6578C0DD" w14:textId="77777777" w:rsidR="009B482D" w:rsidRPr="00142469" w:rsidRDefault="009B482D" w:rsidP="009B482D">
      <w:pPr>
        <w:spacing w:after="0"/>
        <w:ind w:left="360"/>
        <w:rPr>
          <w:rFonts w:cstheme="minorHAnsi"/>
          <w:sz w:val="24"/>
          <w:szCs w:val="24"/>
        </w:rPr>
      </w:pPr>
    </w:p>
    <w:tbl>
      <w:tblPr>
        <w:tblStyle w:val="TableGrid"/>
        <w:tblW w:w="0" w:type="auto"/>
        <w:tblInd w:w="378" w:type="dxa"/>
        <w:tblLook w:val="04A0" w:firstRow="1" w:lastRow="0" w:firstColumn="1" w:lastColumn="0" w:noHBand="0" w:noVBand="1"/>
      </w:tblPr>
      <w:tblGrid>
        <w:gridCol w:w="2504"/>
        <w:gridCol w:w="2523"/>
        <w:gridCol w:w="2657"/>
        <w:gridCol w:w="1604"/>
      </w:tblGrid>
      <w:tr w:rsidR="009B482D" w:rsidRPr="00142469" w14:paraId="72D67DD4" w14:textId="77777777" w:rsidTr="00BD3CF5">
        <w:trPr>
          <w:trHeight w:val="323"/>
        </w:trPr>
        <w:tc>
          <w:tcPr>
            <w:tcW w:w="2504" w:type="dxa"/>
            <w:shd w:val="pct25" w:color="auto" w:fill="auto"/>
          </w:tcPr>
          <w:p w14:paraId="71C31F04" w14:textId="77777777" w:rsidR="009B482D" w:rsidRPr="00142469" w:rsidRDefault="009B482D" w:rsidP="00CE5CF2">
            <w:pPr>
              <w:tabs>
                <w:tab w:val="left" w:pos="180"/>
              </w:tabs>
              <w:jc w:val="center"/>
              <w:rPr>
                <w:rFonts w:cstheme="minorHAnsi"/>
                <w:b/>
                <w:sz w:val="24"/>
                <w:szCs w:val="24"/>
                <w:highlight w:val="lightGray"/>
              </w:rPr>
            </w:pPr>
            <w:r w:rsidRPr="00142469">
              <w:rPr>
                <w:rFonts w:cstheme="minorHAnsi"/>
                <w:b/>
                <w:sz w:val="24"/>
                <w:szCs w:val="24"/>
              </w:rPr>
              <w:lastRenderedPageBreak/>
              <w:t>Internal Resources</w:t>
            </w:r>
          </w:p>
        </w:tc>
        <w:tc>
          <w:tcPr>
            <w:tcW w:w="2523" w:type="dxa"/>
            <w:shd w:val="pct25" w:color="auto" w:fill="auto"/>
          </w:tcPr>
          <w:p w14:paraId="6589D1F0" w14:textId="77777777" w:rsidR="009B482D" w:rsidRPr="00142469" w:rsidRDefault="009B482D" w:rsidP="00CE5CF2">
            <w:pPr>
              <w:pStyle w:val="ListParagraph"/>
              <w:tabs>
                <w:tab w:val="left" w:pos="-34"/>
              </w:tabs>
              <w:ind w:left="-124"/>
              <w:jc w:val="center"/>
              <w:rPr>
                <w:rFonts w:cstheme="minorHAnsi"/>
                <w:b/>
                <w:sz w:val="24"/>
                <w:szCs w:val="24"/>
              </w:rPr>
            </w:pPr>
            <w:r w:rsidRPr="00142469">
              <w:rPr>
                <w:rFonts w:cstheme="minorHAnsi"/>
                <w:b/>
                <w:sz w:val="24"/>
                <w:szCs w:val="24"/>
              </w:rPr>
              <w:t>Area/Team</w:t>
            </w:r>
          </w:p>
        </w:tc>
        <w:tc>
          <w:tcPr>
            <w:tcW w:w="2657" w:type="dxa"/>
            <w:shd w:val="pct25" w:color="auto" w:fill="auto"/>
          </w:tcPr>
          <w:p w14:paraId="7347DD32" w14:textId="77777777" w:rsidR="009B482D" w:rsidRPr="00142469" w:rsidRDefault="009B482D" w:rsidP="00CE5CF2">
            <w:pPr>
              <w:pStyle w:val="ListParagraph"/>
              <w:tabs>
                <w:tab w:val="left" w:pos="-34"/>
              </w:tabs>
              <w:ind w:left="-124"/>
              <w:jc w:val="center"/>
              <w:rPr>
                <w:rFonts w:cstheme="minorHAnsi"/>
                <w:b/>
                <w:color w:val="000000" w:themeColor="text1"/>
                <w:sz w:val="24"/>
                <w:szCs w:val="24"/>
                <w:lang w:val="fr-CA"/>
              </w:rPr>
            </w:pPr>
            <w:r w:rsidRPr="00142469">
              <w:rPr>
                <w:rFonts w:cstheme="minorHAnsi"/>
                <w:b/>
                <w:color w:val="000000" w:themeColor="text1"/>
                <w:sz w:val="24"/>
                <w:szCs w:val="24"/>
                <w:lang w:val="fr-CA"/>
              </w:rPr>
              <w:t>Number/Type</w:t>
            </w:r>
          </w:p>
          <w:p w14:paraId="26FDAE6B" w14:textId="77777777" w:rsidR="009B482D" w:rsidRPr="00142469" w:rsidRDefault="009B482D" w:rsidP="00CE5CF2">
            <w:pPr>
              <w:pStyle w:val="ListParagraph"/>
              <w:tabs>
                <w:tab w:val="left" w:pos="-34"/>
              </w:tabs>
              <w:ind w:left="-124"/>
              <w:jc w:val="center"/>
              <w:rPr>
                <w:rFonts w:cstheme="minorHAnsi"/>
                <w:b/>
                <w:sz w:val="24"/>
                <w:szCs w:val="24"/>
                <w:lang w:val="fr-CA"/>
              </w:rPr>
            </w:pPr>
            <w:r w:rsidRPr="00142469">
              <w:rPr>
                <w:rFonts w:cstheme="minorHAnsi"/>
                <w:b/>
                <w:color w:val="000000" w:themeColor="text1"/>
                <w:sz w:val="24"/>
                <w:szCs w:val="24"/>
                <w:lang w:val="fr-CA"/>
              </w:rPr>
              <w:t>(Ex: 2-Analysts, 3-SE)</w:t>
            </w:r>
          </w:p>
        </w:tc>
        <w:tc>
          <w:tcPr>
            <w:tcW w:w="1604" w:type="dxa"/>
            <w:shd w:val="pct25" w:color="auto" w:fill="auto"/>
          </w:tcPr>
          <w:p w14:paraId="6D18FE09" w14:textId="77777777" w:rsidR="009B482D" w:rsidRPr="00142469" w:rsidRDefault="009B482D" w:rsidP="00CE5CF2">
            <w:pPr>
              <w:pStyle w:val="ListParagraph"/>
              <w:tabs>
                <w:tab w:val="left" w:pos="180"/>
              </w:tabs>
              <w:ind w:left="0"/>
              <w:jc w:val="center"/>
              <w:rPr>
                <w:rFonts w:cstheme="minorHAnsi"/>
                <w:b/>
                <w:sz w:val="24"/>
                <w:szCs w:val="24"/>
                <w:highlight w:val="lightGray"/>
              </w:rPr>
            </w:pPr>
            <w:r w:rsidRPr="00142469">
              <w:rPr>
                <w:rFonts w:cstheme="minorHAnsi"/>
                <w:b/>
                <w:sz w:val="24"/>
                <w:szCs w:val="24"/>
              </w:rPr>
              <w:t>Total Estimated Hours</w:t>
            </w:r>
          </w:p>
        </w:tc>
      </w:tr>
      <w:tr w:rsidR="009B482D" w:rsidRPr="00142469" w14:paraId="7D9B1A0B" w14:textId="77777777" w:rsidTr="00BD3CF5">
        <w:trPr>
          <w:trHeight w:val="139"/>
        </w:trPr>
        <w:tc>
          <w:tcPr>
            <w:tcW w:w="2504" w:type="dxa"/>
            <w:vMerge w:val="restart"/>
          </w:tcPr>
          <w:p w14:paraId="29A610D9" w14:textId="6DD54D90" w:rsidR="009B482D" w:rsidRPr="00142469" w:rsidRDefault="009B482D" w:rsidP="00CE5CF2">
            <w:pPr>
              <w:pStyle w:val="ListParagraph"/>
              <w:tabs>
                <w:tab w:val="left" w:pos="180"/>
              </w:tabs>
              <w:ind w:left="0"/>
              <w:rPr>
                <w:rFonts w:cstheme="minorHAnsi"/>
                <w:sz w:val="24"/>
                <w:szCs w:val="24"/>
              </w:rPr>
            </w:pPr>
          </w:p>
        </w:tc>
        <w:tc>
          <w:tcPr>
            <w:tcW w:w="2523" w:type="dxa"/>
          </w:tcPr>
          <w:p w14:paraId="62E11EC9" w14:textId="4E4951D6" w:rsidR="009B482D" w:rsidRPr="00142469" w:rsidRDefault="009B482D" w:rsidP="00CE5CF2">
            <w:pPr>
              <w:tabs>
                <w:tab w:val="left" w:pos="180"/>
              </w:tabs>
              <w:rPr>
                <w:rFonts w:cstheme="minorHAnsi"/>
                <w:sz w:val="24"/>
                <w:szCs w:val="24"/>
              </w:rPr>
            </w:pPr>
          </w:p>
        </w:tc>
        <w:tc>
          <w:tcPr>
            <w:tcW w:w="2657" w:type="dxa"/>
          </w:tcPr>
          <w:p w14:paraId="7166E992" w14:textId="285B3692" w:rsidR="009B482D" w:rsidRPr="00142469" w:rsidRDefault="009B482D" w:rsidP="00CE5CF2">
            <w:pPr>
              <w:tabs>
                <w:tab w:val="left" w:pos="180"/>
              </w:tabs>
              <w:rPr>
                <w:rFonts w:cstheme="minorHAnsi"/>
                <w:sz w:val="24"/>
                <w:szCs w:val="24"/>
              </w:rPr>
            </w:pPr>
          </w:p>
        </w:tc>
        <w:tc>
          <w:tcPr>
            <w:tcW w:w="1604" w:type="dxa"/>
          </w:tcPr>
          <w:p w14:paraId="141B7D1A" w14:textId="12DC4BF8" w:rsidR="009B482D" w:rsidRPr="00142469" w:rsidRDefault="009B482D" w:rsidP="00CE5CF2">
            <w:pPr>
              <w:tabs>
                <w:tab w:val="left" w:pos="180"/>
              </w:tabs>
              <w:rPr>
                <w:rFonts w:cstheme="minorHAnsi"/>
                <w:sz w:val="24"/>
                <w:szCs w:val="24"/>
              </w:rPr>
            </w:pPr>
          </w:p>
        </w:tc>
      </w:tr>
      <w:tr w:rsidR="009B482D" w:rsidRPr="00142469" w14:paraId="464E345D" w14:textId="77777777" w:rsidTr="00BD3CF5">
        <w:trPr>
          <w:trHeight w:val="136"/>
        </w:trPr>
        <w:tc>
          <w:tcPr>
            <w:tcW w:w="2504" w:type="dxa"/>
            <w:vMerge/>
          </w:tcPr>
          <w:p w14:paraId="424322C3" w14:textId="77777777" w:rsidR="009B482D" w:rsidRPr="00142469" w:rsidRDefault="009B482D" w:rsidP="00CE5CF2">
            <w:pPr>
              <w:pStyle w:val="ListParagraph"/>
              <w:tabs>
                <w:tab w:val="left" w:pos="180"/>
              </w:tabs>
              <w:ind w:left="0"/>
              <w:rPr>
                <w:rFonts w:cstheme="minorHAnsi"/>
                <w:sz w:val="24"/>
                <w:szCs w:val="24"/>
              </w:rPr>
            </w:pPr>
          </w:p>
        </w:tc>
        <w:tc>
          <w:tcPr>
            <w:tcW w:w="2523" w:type="dxa"/>
          </w:tcPr>
          <w:p w14:paraId="24997BF7" w14:textId="77777777" w:rsidR="009B482D" w:rsidRPr="00142469" w:rsidRDefault="009B482D" w:rsidP="00CE5CF2">
            <w:pPr>
              <w:tabs>
                <w:tab w:val="left" w:pos="180"/>
              </w:tabs>
              <w:rPr>
                <w:rFonts w:cstheme="minorHAnsi"/>
                <w:sz w:val="24"/>
                <w:szCs w:val="24"/>
              </w:rPr>
            </w:pPr>
          </w:p>
        </w:tc>
        <w:tc>
          <w:tcPr>
            <w:tcW w:w="2657" w:type="dxa"/>
          </w:tcPr>
          <w:p w14:paraId="2F358680" w14:textId="77777777" w:rsidR="009B482D" w:rsidRPr="00142469" w:rsidRDefault="009B482D" w:rsidP="00CE5CF2">
            <w:pPr>
              <w:tabs>
                <w:tab w:val="left" w:pos="180"/>
              </w:tabs>
              <w:rPr>
                <w:rFonts w:cstheme="minorHAnsi"/>
                <w:sz w:val="24"/>
                <w:szCs w:val="24"/>
              </w:rPr>
            </w:pPr>
          </w:p>
        </w:tc>
        <w:tc>
          <w:tcPr>
            <w:tcW w:w="1604" w:type="dxa"/>
          </w:tcPr>
          <w:p w14:paraId="3375B930" w14:textId="2B0D90D0" w:rsidR="009B482D" w:rsidRPr="00142469" w:rsidRDefault="009B482D" w:rsidP="00CE5CF2">
            <w:pPr>
              <w:tabs>
                <w:tab w:val="left" w:pos="180"/>
              </w:tabs>
              <w:rPr>
                <w:rFonts w:cstheme="minorHAnsi"/>
                <w:sz w:val="24"/>
                <w:szCs w:val="24"/>
              </w:rPr>
            </w:pPr>
          </w:p>
        </w:tc>
      </w:tr>
      <w:tr w:rsidR="009B482D" w:rsidRPr="00142469" w14:paraId="2AC00C9D" w14:textId="77777777" w:rsidTr="00BD3CF5">
        <w:trPr>
          <w:trHeight w:val="108"/>
        </w:trPr>
        <w:tc>
          <w:tcPr>
            <w:tcW w:w="2504" w:type="dxa"/>
            <w:vMerge w:val="restart"/>
          </w:tcPr>
          <w:p w14:paraId="413BAA07" w14:textId="33C647E7" w:rsidR="009B482D" w:rsidRPr="00142469" w:rsidRDefault="009B482D" w:rsidP="00CE5CF2">
            <w:pPr>
              <w:pStyle w:val="ListParagraph"/>
              <w:tabs>
                <w:tab w:val="left" w:pos="180"/>
              </w:tabs>
              <w:ind w:left="0"/>
              <w:rPr>
                <w:rFonts w:cstheme="minorHAnsi"/>
                <w:color w:val="000000" w:themeColor="text1"/>
                <w:sz w:val="24"/>
                <w:szCs w:val="24"/>
              </w:rPr>
            </w:pPr>
          </w:p>
        </w:tc>
        <w:tc>
          <w:tcPr>
            <w:tcW w:w="2523" w:type="dxa"/>
          </w:tcPr>
          <w:p w14:paraId="28F6AB02" w14:textId="173051FE" w:rsidR="009B482D" w:rsidRPr="00142469" w:rsidRDefault="009B482D" w:rsidP="00CE5CF2">
            <w:pPr>
              <w:tabs>
                <w:tab w:val="left" w:pos="180"/>
              </w:tabs>
              <w:rPr>
                <w:rFonts w:cstheme="minorHAnsi"/>
                <w:sz w:val="24"/>
                <w:szCs w:val="24"/>
              </w:rPr>
            </w:pPr>
          </w:p>
        </w:tc>
        <w:tc>
          <w:tcPr>
            <w:tcW w:w="2657" w:type="dxa"/>
          </w:tcPr>
          <w:p w14:paraId="1A0B24C0" w14:textId="428C3093" w:rsidR="009B482D" w:rsidRPr="00142469" w:rsidRDefault="009B482D" w:rsidP="00CE5CF2">
            <w:pPr>
              <w:tabs>
                <w:tab w:val="left" w:pos="180"/>
              </w:tabs>
              <w:rPr>
                <w:rFonts w:cstheme="minorHAnsi"/>
                <w:sz w:val="24"/>
                <w:szCs w:val="24"/>
              </w:rPr>
            </w:pPr>
          </w:p>
        </w:tc>
        <w:tc>
          <w:tcPr>
            <w:tcW w:w="1604" w:type="dxa"/>
          </w:tcPr>
          <w:p w14:paraId="388D95FE" w14:textId="42794D02" w:rsidR="009B482D" w:rsidRPr="00142469" w:rsidRDefault="009B482D" w:rsidP="00CE5CF2">
            <w:pPr>
              <w:tabs>
                <w:tab w:val="left" w:pos="180"/>
              </w:tabs>
              <w:rPr>
                <w:rFonts w:cstheme="minorHAnsi"/>
                <w:sz w:val="24"/>
                <w:szCs w:val="24"/>
              </w:rPr>
            </w:pPr>
          </w:p>
        </w:tc>
      </w:tr>
      <w:tr w:rsidR="009B482D" w:rsidRPr="00142469" w14:paraId="0C02C50F" w14:textId="77777777" w:rsidTr="00BD3CF5">
        <w:trPr>
          <w:trHeight w:val="108"/>
        </w:trPr>
        <w:tc>
          <w:tcPr>
            <w:tcW w:w="2504" w:type="dxa"/>
            <w:vMerge/>
          </w:tcPr>
          <w:p w14:paraId="24B0A69F" w14:textId="77777777" w:rsidR="009B482D" w:rsidRPr="00142469" w:rsidRDefault="009B482D" w:rsidP="00CE5CF2">
            <w:pPr>
              <w:pStyle w:val="ListParagraph"/>
              <w:tabs>
                <w:tab w:val="left" w:pos="180"/>
              </w:tabs>
              <w:ind w:left="0"/>
              <w:rPr>
                <w:rFonts w:cstheme="minorHAnsi"/>
                <w:color w:val="000000" w:themeColor="text1"/>
                <w:sz w:val="24"/>
                <w:szCs w:val="24"/>
              </w:rPr>
            </w:pPr>
          </w:p>
        </w:tc>
        <w:tc>
          <w:tcPr>
            <w:tcW w:w="2523" w:type="dxa"/>
          </w:tcPr>
          <w:p w14:paraId="27F4F575" w14:textId="587EFE01" w:rsidR="009B482D" w:rsidRPr="00142469" w:rsidRDefault="009B482D" w:rsidP="00CE5CF2">
            <w:pPr>
              <w:tabs>
                <w:tab w:val="left" w:pos="180"/>
              </w:tabs>
              <w:rPr>
                <w:rFonts w:cstheme="minorHAnsi"/>
                <w:sz w:val="24"/>
                <w:szCs w:val="24"/>
              </w:rPr>
            </w:pPr>
          </w:p>
        </w:tc>
        <w:tc>
          <w:tcPr>
            <w:tcW w:w="2657" w:type="dxa"/>
          </w:tcPr>
          <w:p w14:paraId="7B795F38" w14:textId="08AC63D8" w:rsidR="009B482D" w:rsidRPr="00142469" w:rsidRDefault="009B482D" w:rsidP="00CE5CF2">
            <w:pPr>
              <w:tabs>
                <w:tab w:val="left" w:pos="180"/>
              </w:tabs>
              <w:rPr>
                <w:rFonts w:cstheme="minorHAnsi"/>
                <w:sz w:val="24"/>
                <w:szCs w:val="24"/>
              </w:rPr>
            </w:pPr>
          </w:p>
        </w:tc>
        <w:tc>
          <w:tcPr>
            <w:tcW w:w="1604" w:type="dxa"/>
          </w:tcPr>
          <w:p w14:paraId="7A46DFC0" w14:textId="58C13F75" w:rsidR="009B482D" w:rsidRPr="00142469" w:rsidRDefault="009B482D" w:rsidP="00CE5CF2">
            <w:pPr>
              <w:tabs>
                <w:tab w:val="left" w:pos="180"/>
              </w:tabs>
              <w:rPr>
                <w:rFonts w:cstheme="minorHAnsi"/>
                <w:sz w:val="24"/>
                <w:szCs w:val="24"/>
              </w:rPr>
            </w:pPr>
          </w:p>
        </w:tc>
      </w:tr>
      <w:tr w:rsidR="009B482D" w:rsidRPr="00142469" w14:paraId="63366F21" w14:textId="77777777" w:rsidTr="00BD3CF5">
        <w:trPr>
          <w:trHeight w:val="120"/>
        </w:trPr>
        <w:tc>
          <w:tcPr>
            <w:tcW w:w="2504" w:type="dxa"/>
            <w:vMerge w:val="restart"/>
          </w:tcPr>
          <w:p w14:paraId="614E911C" w14:textId="7C292664" w:rsidR="00FD074B" w:rsidRPr="00142469" w:rsidRDefault="00FD074B" w:rsidP="00567501">
            <w:pPr>
              <w:pStyle w:val="ListParagraph"/>
              <w:tabs>
                <w:tab w:val="left" w:pos="180"/>
              </w:tabs>
              <w:ind w:left="0"/>
              <w:rPr>
                <w:rFonts w:cstheme="minorHAnsi"/>
                <w:color w:val="000000" w:themeColor="text1"/>
                <w:sz w:val="24"/>
                <w:szCs w:val="24"/>
              </w:rPr>
            </w:pPr>
          </w:p>
        </w:tc>
        <w:tc>
          <w:tcPr>
            <w:tcW w:w="2523" w:type="dxa"/>
          </w:tcPr>
          <w:p w14:paraId="1E21D603" w14:textId="2595BABA" w:rsidR="009B482D" w:rsidRPr="00142469" w:rsidRDefault="009B482D" w:rsidP="00CE5CF2">
            <w:pPr>
              <w:tabs>
                <w:tab w:val="left" w:pos="180"/>
              </w:tabs>
              <w:rPr>
                <w:rFonts w:cstheme="minorHAnsi"/>
                <w:sz w:val="24"/>
                <w:szCs w:val="24"/>
              </w:rPr>
            </w:pPr>
          </w:p>
        </w:tc>
        <w:tc>
          <w:tcPr>
            <w:tcW w:w="2657" w:type="dxa"/>
          </w:tcPr>
          <w:p w14:paraId="131BE7B7" w14:textId="1D92D8D9" w:rsidR="009B482D" w:rsidRPr="00142469" w:rsidRDefault="009B482D" w:rsidP="00CE5CF2">
            <w:pPr>
              <w:tabs>
                <w:tab w:val="left" w:pos="180"/>
              </w:tabs>
              <w:rPr>
                <w:rFonts w:cstheme="minorHAnsi"/>
                <w:sz w:val="24"/>
                <w:szCs w:val="24"/>
              </w:rPr>
            </w:pPr>
          </w:p>
        </w:tc>
        <w:tc>
          <w:tcPr>
            <w:tcW w:w="1604" w:type="dxa"/>
          </w:tcPr>
          <w:p w14:paraId="30951AEB" w14:textId="1AE35078" w:rsidR="009B482D" w:rsidRPr="00142469" w:rsidRDefault="009B482D" w:rsidP="00CE5CF2">
            <w:pPr>
              <w:tabs>
                <w:tab w:val="left" w:pos="180"/>
              </w:tabs>
              <w:rPr>
                <w:rFonts w:cstheme="minorHAnsi"/>
                <w:sz w:val="24"/>
                <w:szCs w:val="24"/>
              </w:rPr>
            </w:pPr>
          </w:p>
        </w:tc>
      </w:tr>
      <w:tr w:rsidR="009B482D" w:rsidRPr="00142469" w14:paraId="58D50B12" w14:textId="77777777" w:rsidTr="00BD3CF5">
        <w:trPr>
          <w:trHeight w:val="120"/>
        </w:trPr>
        <w:tc>
          <w:tcPr>
            <w:tcW w:w="2504" w:type="dxa"/>
            <w:vMerge/>
          </w:tcPr>
          <w:p w14:paraId="3A5222F3" w14:textId="77777777" w:rsidR="009B482D" w:rsidRPr="00142469" w:rsidRDefault="009B482D" w:rsidP="00CE5CF2">
            <w:pPr>
              <w:pStyle w:val="ListParagraph"/>
              <w:tabs>
                <w:tab w:val="left" w:pos="180"/>
              </w:tabs>
              <w:ind w:left="0"/>
              <w:rPr>
                <w:rFonts w:cstheme="minorHAnsi"/>
                <w:sz w:val="24"/>
                <w:szCs w:val="24"/>
              </w:rPr>
            </w:pPr>
          </w:p>
        </w:tc>
        <w:tc>
          <w:tcPr>
            <w:tcW w:w="2523" w:type="dxa"/>
          </w:tcPr>
          <w:p w14:paraId="7C139592" w14:textId="3C2DF87C" w:rsidR="009B482D" w:rsidRPr="00142469" w:rsidRDefault="009B482D" w:rsidP="00CE5CF2">
            <w:pPr>
              <w:tabs>
                <w:tab w:val="left" w:pos="180"/>
              </w:tabs>
              <w:rPr>
                <w:rFonts w:cstheme="minorHAnsi"/>
                <w:sz w:val="24"/>
                <w:szCs w:val="24"/>
              </w:rPr>
            </w:pPr>
          </w:p>
        </w:tc>
        <w:tc>
          <w:tcPr>
            <w:tcW w:w="2657" w:type="dxa"/>
          </w:tcPr>
          <w:p w14:paraId="165E0551" w14:textId="5363F154" w:rsidR="009B482D" w:rsidRPr="00142469" w:rsidRDefault="009B482D" w:rsidP="00CE5CF2">
            <w:pPr>
              <w:tabs>
                <w:tab w:val="left" w:pos="180"/>
              </w:tabs>
              <w:rPr>
                <w:rFonts w:cstheme="minorHAnsi"/>
                <w:sz w:val="24"/>
                <w:szCs w:val="24"/>
              </w:rPr>
            </w:pPr>
          </w:p>
        </w:tc>
        <w:tc>
          <w:tcPr>
            <w:tcW w:w="1604" w:type="dxa"/>
          </w:tcPr>
          <w:p w14:paraId="2FFEB0E5" w14:textId="51B2CCB4" w:rsidR="009B482D" w:rsidRPr="00142469" w:rsidRDefault="009B482D" w:rsidP="00CE5CF2">
            <w:pPr>
              <w:tabs>
                <w:tab w:val="left" w:pos="180"/>
              </w:tabs>
              <w:rPr>
                <w:rFonts w:cstheme="minorHAnsi"/>
                <w:sz w:val="24"/>
                <w:szCs w:val="24"/>
              </w:rPr>
            </w:pPr>
          </w:p>
        </w:tc>
      </w:tr>
      <w:tr w:rsidR="009B482D" w:rsidRPr="00142469" w14:paraId="46E838BF" w14:textId="77777777" w:rsidTr="00BD3CF5">
        <w:trPr>
          <w:trHeight w:val="120"/>
        </w:trPr>
        <w:tc>
          <w:tcPr>
            <w:tcW w:w="2504" w:type="dxa"/>
            <w:vMerge/>
          </w:tcPr>
          <w:p w14:paraId="00168F21" w14:textId="77777777" w:rsidR="009B482D" w:rsidRPr="00142469" w:rsidRDefault="009B482D" w:rsidP="00CE5CF2">
            <w:pPr>
              <w:pStyle w:val="ListParagraph"/>
              <w:tabs>
                <w:tab w:val="left" w:pos="180"/>
              </w:tabs>
              <w:ind w:left="0"/>
              <w:rPr>
                <w:rFonts w:cstheme="minorHAnsi"/>
                <w:sz w:val="24"/>
                <w:szCs w:val="24"/>
              </w:rPr>
            </w:pPr>
          </w:p>
        </w:tc>
        <w:tc>
          <w:tcPr>
            <w:tcW w:w="2523" w:type="dxa"/>
          </w:tcPr>
          <w:p w14:paraId="7C7D9371" w14:textId="30A2E933" w:rsidR="009B482D" w:rsidRPr="00142469" w:rsidRDefault="009B482D" w:rsidP="00CE5CF2">
            <w:pPr>
              <w:tabs>
                <w:tab w:val="left" w:pos="180"/>
              </w:tabs>
              <w:rPr>
                <w:rFonts w:cstheme="minorHAnsi"/>
                <w:sz w:val="24"/>
                <w:szCs w:val="24"/>
              </w:rPr>
            </w:pPr>
          </w:p>
        </w:tc>
        <w:tc>
          <w:tcPr>
            <w:tcW w:w="2657" w:type="dxa"/>
          </w:tcPr>
          <w:p w14:paraId="788E4791" w14:textId="5800C56E" w:rsidR="009B482D" w:rsidRPr="00142469" w:rsidRDefault="009B482D" w:rsidP="00CE5CF2">
            <w:pPr>
              <w:tabs>
                <w:tab w:val="left" w:pos="180"/>
              </w:tabs>
              <w:rPr>
                <w:rFonts w:cstheme="minorHAnsi"/>
                <w:sz w:val="24"/>
                <w:szCs w:val="24"/>
              </w:rPr>
            </w:pPr>
          </w:p>
        </w:tc>
        <w:tc>
          <w:tcPr>
            <w:tcW w:w="1604" w:type="dxa"/>
          </w:tcPr>
          <w:p w14:paraId="055C7459" w14:textId="4AA28623" w:rsidR="009B482D" w:rsidRPr="00142469" w:rsidRDefault="009B482D" w:rsidP="00CE5CF2">
            <w:pPr>
              <w:tabs>
                <w:tab w:val="left" w:pos="180"/>
              </w:tabs>
              <w:rPr>
                <w:rFonts w:cstheme="minorHAnsi"/>
                <w:sz w:val="24"/>
                <w:szCs w:val="24"/>
              </w:rPr>
            </w:pPr>
          </w:p>
        </w:tc>
      </w:tr>
      <w:tr w:rsidR="009B482D" w:rsidRPr="00142469" w14:paraId="7FF68A0E" w14:textId="77777777" w:rsidTr="00BD3CF5">
        <w:trPr>
          <w:trHeight w:val="120"/>
        </w:trPr>
        <w:tc>
          <w:tcPr>
            <w:tcW w:w="2504" w:type="dxa"/>
            <w:vMerge/>
          </w:tcPr>
          <w:p w14:paraId="55D5DCFD" w14:textId="77777777" w:rsidR="009B482D" w:rsidRPr="00142469" w:rsidRDefault="009B482D" w:rsidP="00CE5CF2">
            <w:pPr>
              <w:pStyle w:val="ListParagraph"/>
              <w:tabs>
                <w:tab w:val="left" w:pos="180"/>
              </w:tabs>
              <w:ind w:left="0"/>
              <w:rPr>
                <w:rFonts w:cstheme="minorHAnsi"/>
                <w:sz w:val="24"/>
                <w:szCs w:val="24"/>
              </w:rPr>
            </w:pPr>
          </w:p>
        </w:tc>
        <w:tc>
          <w:tcPr>
            <w:tcW w:w="2523" w:type="dxa"/>
          </w:tcPr>
          <w:p w14:paraId="088BBB71" w14:textId="77777777" w:rsidR="009B482D" w:rsidRPr="00142469" w:rsidRDefault="009B482D" w:rsidP="00CE5CF2">
            <w:pPr>
              <w:tabs>
                <w:tab w:val="left" w:pos="180"/>
              </w:tabs>
              <w:rPr>
                <w:rFonts w:cstheme="minorHAnsi"/>
                <w:sz w:val="24"/>
                <w:szCs w:val="24"/>
              </w:rPr>
            </w:pPr>
          </w:p>
        </w:tc>
        <w:tc>
          <w:tcPr>
            <w:tcW w:w="2657" w:type="dxa"/>
          </w:tcPr>
          <w:p w14:paraId="73A2963F" w14:textId="77777777" w:rsidR="009B482D" w:rsidRPr="00142469" w:rsidRDefault="009B482D" w:rsidP="00CE5CF2">
            <w:pPr>
              <w:tabs>
                <w:tab w:val="left" w:pos="180"/>
              </w:tabs>
              <w:rPr>
                <w:rFonts w:cstheme="minorHAnsi"/>
                <w:sz w:val="24"/>
                <w:szCs w:val="24"/>
              </w:rPr>
            </w:pPr>
          </w:p>
        </w:tc>
        <w:tc>
          <w:tcPr>
            <w:tcW w:w="1604" w:type="dxa"/>
          </w:tcPr>
          <w:p w14:paraId="3F6AD191" w14:textId="74D91401" w:rsidR="009B482D" w:rsidRPr="00142469" w:rsidRDefault="009B482D" w:rsidP="00CE5CF2">
            <w:pPr>
              <w:tabs>
                <w:tab w:val="left" w:pos="180"/>
              </w:tabs>
              <w:rPr>
                <w:rFonts w:cstheme="minorHAnsi"/>
                <w:sz w:val="24"/>
                <w:szCs w:val="24"/>
              </w:rPr>
            </w:pPr>
          </w:p>
        </w:tc>
      </w:tr>
      <w:tr w:rsidR="009B482D" w:rsidRPr="00142469" w14:paraId="24F0978B" w14:textId="77777777" w:rsidTr="00BD3CF5">
        <w:trPr>
          <w:trHeight w:val="120"/>
        </w:trPr>
        <w:tc>
          <w:tcPr>
            <w:tcW w:w="2504" w:type="dxa"/>
            <w:vMerge/>
          </w:tcPr>
          <w:p w14:paraId="301B27E2" w14:textId="77777777" w:rsidR="009B482D" w:rsidRPr="00142469" w:rsidRDefault="009B482D" w:rsidP="00CE5CF2">
            <w:pPr>
              <w:pStyle w:val="ListParagraph"/>
              <w:tabs>
                <w:tab w:val="left" w:pos="180"/>
              </w:tabs>
              <w:ind w:left="0"/>
              <w:rPr>
                <w:rFonts w:cstheme="minorHAnsi"/>
                <w:sz w:val="24"/>
                <w:szCs w:val="24"/>
              </w:rPr>
            </w:pPr>
          </w:p>
        </w:tc>
        <w:tc>
          <w:tcPr>
            <w:tcW w:w="2523" w:type="dxa"/>
          </w:tcPr>
          <w:p w14:paraId="1CD5D90D" w14:textId="4E2CEC2B" w:rsidR="009B482D" w:rsidRPr="00142469" w:rsidRDefault="009B482D" w:rsidP="00CE5CF2">
            <w:pPr>
              <w:tabs>
                <w:tab w:val="left" w:pos="180"/>
              </w:tabs>
              <w:rPr>
                <w:rFonts w:cstheme="minorHAnsi"/>
                <w:sz w:val="24"/>
                <w:szCs w:val="24"/>
              </w:rPr>
            </w:pPr>
          </w:p>
        </w:tc>
        <w:tc>
          <w:tcPr>
            <w:tcW w:w="2657" w:type="dxa"/>
          </w:tcPr>
          <w:p w14:paraId="52F49A4B" w14:textId="46E15955" w:rsidR="009B482D" w:rsidRPr="00142469" w:rsidRDefault="009B482D" w:rsidP="00CE5CF2">
            <w:pPr>
              <w:tabs>
                <w:tab w:val="left" w:pos="180"/>
              </w:tabs>
              <w:rPr>
                <w:rFonts w:cstheme="minorHAnsi"/>
                <w:sz w:val="24"/>
                <w:szCs w:val="24"/>
              </w:rPr>
            </w:pPr>
          </w:p>
        </w:tc>
        <w:tc>
          <w:tcPr>
            <w:tcW w:w="1604" w:type="dxa"/>
          </w:tcPr>
          <w:p w14:paraId="0CD00F88" w14:textId="53F2E103" w:rsidR="009B482D" w:rsidRPr="00142469" w:rsidRDefault="009B482D" w:rsidP="00CE5CF2">
            <w:pPr>
              <w:tabs>
                <w:tab w:val="left" w:pos="180"/>
              </w:tabs>
              <w:rPr>
                <w:rFonts w:cstheme="minorHAnsi"/>
                <w:sz w:val="24"/>
                <w:szCs w:val="24"/>
              </w:rPr>
            </w:pPr>
          </w:p>
        </w:tc>
      </w:tr>
      <w:tr w:rsidR="009B482D" w:rsidRPr="00142469" w14:paraId="0CEC58AE" w14:textId="77777777" w:rsidTr="00BD3CF5">
        <w:trPr>
          <w:trHeight w:val="120"/>
        </w:trPr>
        <w:tc>
          <w:tcPr>
            <w:tcW w:w="2504" w:type="dxa"/>
            <w:vMerge/>
          </w:tcPr>
          <w:p w14:paraId="3CF27FBF" w14:textId="77777777" w:rsidR="009B482D" w:rsidRPr="00142469" w:rsidRDefault="009B482D" w:rsidP="00CE5CF2">
            <w:pPr>
              <w:pStyle w:val="ListParagraph"/>
              <w:tabs>
                <w:tab w:val="left" w:pos="180"/>
              </w:tabs>
              <w:ind w:left="0"/>
              <w:rPr>
                <w:rFonts w:cstheme="minorHAnsi"/>
                <w:sz w:val="24"/>
                <w:szCs w:val="24"/>
              </w:rPr>
            </w:pPr>
          </w:p>
        </w:tc>
        <w:tc>
          <w:tcPr>
            <w:tcW w:w="2523" w:type="dxa"/>
          </w:tcPr>
          <w:p w14:paraId="3E1B8A78" w14:textId="77777777" w:rsidR="009B482D" w:rsidRPr="00142469" w:rsidRDefault="009B482D" w:rsidP="00CE5CF2">
            <w:pPr>
              <w:tabs>
                <w:tab w:val="left" w:pos="180"/>
              </w:tabs>
              <w:rPr>
                <w:rFonts w:cstheme="minorHAnsi"/>
                <w:sz w:val="24"/>
                <w:szCs w:val="24"/>
              </w:rPr>
            </w:pPr>
          </w:p>
        </w:tc>
        <w:tc>
          <w:tcPr>
            <w:tcW w:w="2657" w:type="dxa"/>
          </w:tcPr>
          <w:p w14:paraId="419BED65" w14:textId="77777777" w:rsidR="009B482D" w:rsidRPr="00142469" w:rsidRDefault="009B482D" w:rsidP="00CE5CF2">
            <w:pPr>
              <w:tabs>
                <w:tab w:val="left" w:pos="180"/>
              </w:tabs>
              <w:rPr>
                <w:rFonts w:cstheme="minorHAnsi"/>
                <w:sz w:val="24"/>
                <w:szCs w:val="24"/>
              </w:rPr>
            </w:pPr>
          </w:p>
        </w:tc>
        <w:tc>
          <w:tcPr>
            <w:tcW w:w="1604" w:type="dxa"/>
          </w:tcPr>
          <w:p w14:paraId="15EF0054" w14:textId="27AF01C3" w:rsidR="009B482D" w:rsidRPr="00142469" w:rsidRDefault="009B482D" w:rsidP="00CE5CF2">
            <w:pPr>
              <w:tabs>
                <w:tab w:val="left" w:pos="180"/>
              </w:tabs>
              <w:rPr>
                <w:rFonts w:cstheme="minorHAnsi"/>
                <w:sz w:val="24"/>
                <w:szCs w:val="24"/>
              </w:rPr>
            </w:pPr>
          </w:p>
        </w:tc>
      </w:tr>
    </w:tbl>
    <w:p w14:paraId="14050C7F" w14:textId="77777777" w:rsidR="009A43C1" w:rsidRPr="00142469" w:rsidRDefault="009A43C1" w:rsidP="004F13E2">
      <w:pPr>
        <w:spacing w:after="0"/>
        <w:rPr>
          <w:rFonts w:cstheme="minorHAnsi"/>
          <w:sz w:val="24"/>
          <w:szCs w:val="24"/>
        </w:rPr>
      </w:pPr>
    </w:p>
    <w:p w14:paraId="1B3C77D9" w14:textId="314011F8" w:rsidR="009B482D" w:rsidRPr="00142469" w:rsidRDefault="009B482D" w:rsidP="004C7770">
      <w:pPr>
        <w:pStyle w:val="Heading1"/>
        <w:numPr>
          <w:ilvl w:val="0"/>
          <w:numId w:val="7"/>
        </w:numPr>
        <w:tabs>
          <w:tab w:val="clear" w:pos="8640"/>
          <w:tab w:val="right" w:pos="10080"/>
        </w:tabs>
        <w:spacing w:line="276" w:lineRule="auto"/>
        <w:ind w:left="360"/>
        <w:rPr>
          <w:rFonts w:asciiTheme="minorHAnsi" w:hAnsiTheme="minorHAnsi" w:cstheme="minorHAnsi"/>
          <w:szCs w:val="24"/>
        </w:rPr>
      </w:pPr>
      <w:r w:rsidRPr="00142469">
        <w:rPr>
          <w:rFonts w:asciiTheme="minorHAnsi" w:hAnsiTheme="minorHAnsi" w:cstheme="minorHAnsi"/>
          <w:szCs w:val="24"/>
        </w:rPr>
        <w:t xml:space="preserve">What is your confidence level in the above estimates? </w:t>
      </w:r>
      <w:r w:rsidR="00DA66B2" w:rsidRPr="00142469">
        <w:rPr>
          <w:rFonts w:asciiTheme="minorHAnsi" w:hAnsiTheme="minorHAnsi" w:cstheme="minorHAnsi"/>
          <w:i/>
          <w:szCs w:val="24"/>
        </w:rPr>
        <w:t>Low estimates will not be considered by the EPMO</w:t>
      </w:r>
      <w:r w:rsidR="00DA66B2" w:rsidRPr="00142469">
        <w:rPr>
          <w:rFonts w:asciiTheme="minorHAnsi" w:hAnsiTheme="minorHAnsi" w:cstheme="minorHAnsi"/>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9B482D" w:rsidRPr="00142469" w14:paraId="4D3BFF08" w14:textId="77777777" w:rsidTr="00F04AAB">
        <w:tc>
          <w:tcPr>
            <w:tcW w:w="10080" w:type="dxa"/>
          </w:tcPr>
          <w:p w14:paraId="68E5CA8F" w14:textId="32C5DAB1" w:rsidR="00FD074B" w:rsidRPr="00142469" w:rsidRDefault="00000000" w:rsidP="00F04AAB">
            <w:pPr>
              <w:tabs>
                <w:tab w:val="right" w:pos="9360"/>
              </w:tabs>
              <w:ind w:left="252"/>
              <w:rPr>
                <w:rFonts w:cstheme="minorHAnsi"/>
                <w:b/>
                <w:sz w:val="24"/>
                <w:szCs w:val="24"/>
              </w:rPr>
            </w:pPr>
            <w:sdt>
              <w:sdtPr>
                <w:rPr>
                  <w:rFonts w:eastAsia="MS Gothic" w:cstheme="minorHAnsi"/>
                  <w:b/>
                  <w:sz w:val="24"/>
                  <w:szCs w:val="24"/>
                </w:rPr>
                <w:id w:val="611945274"/>
                <w14:checkbox>
                  <w14:checked w14:val="0"/>
                  <w14:checkedState w14:val="2612" w14:font="MS Gothic"/>
                  <w14:uncheckedState w14:val="2610" w14:font="MS Gothic"/>
                </w14:checkbox>
              </w:sdtPr>
              <w:sdtContent>
                <w:r w:rsidR="002A1FEC" w:rsidRPr="00142469">
                  <w:rPr>
                    <w:rFonts w:ascii="Segoe UI Symbol" w:eastAsia="MS Gothic" w:hAnsi="Segoe UI Symbol" w:cs="Segoe UI Symbol"/>
                    <w:b/>
                    <w:sz w:val="24"/>
                    <w:szCs w:val="24"/>
                  </w:rPr>
                  <w:t>☐</w:t>
                </w:r>
              </w:sdtContent>
            </w:sdt>
            <w:r w:rsidR="00385CA8" w:rsidRPr="00142469">
              <w:rPr>
                <w:rFonts w:cstheme="minorHAnsi"/>
                <w:b/>
                <w:sz w:val="24"/>
                <w:szCs w:val="24"/>
              </w:rPr>
              <w:t xml:space="preserve"> HIGH</w:t>
            </w:r>
          </w:p>
          <w:p w14:paraId="6C291F30" w14:textId="411144DE" w:rsidR="00F04AAB" w:rsidRPr="00142469" w:rsidRDefault="00F04AAB" w:rsidP="00F04AAB">
            <w:pPr>
              <w:tabs>
                <w:tab w:val="right" w:pos="9360"/>
              </w:tabs>
              <w:ind w:left="252"/>
              <w:rPr>
                <w:rFonts w:cstheme="minorHAnsi"/>
                <w:sz w:val="24"/>
                <w:szCs w:val="24"/>
              </w:rPr>
            </w:pPr>
            <w:r w:rsidRPr="00142469">
              <w:rPr>
                <w:rFonts w:cstheme="minorHAnsi"/>
                <w:sz w:val="24"/>
                <w:szCs w:val="24"/>
              </w:rPr>
              <w:t>Please comment:</w:t>
            </w:r>
          </w:p>
          <w:p w14:paraId="35D8B5CF" w14:textId="77777777" w:rsidR="005E73AD" w:rsidRPr="00142469" w:rsidRDefault="005E73AD" w:rsidP="00457E04">
            <w:pPr>
              <w:tabs>
                <w:tab w:val="right" w:pos="9360"/>
              </w:tabs>
              <w:rPr>
                <w:rFonts w:cstheme="minorHAnsi"/>
                <w:sz w:val="24"/>
                <w:szCs w:val="24"/>
              </w:rPr>
            </w:pPr>
          </w:p>
          <w:p w14:paraId="0F45C145" w14:textId="257E78C9" w:rsidR="007D6777" w:rsidRPr="00142469" w:rsidRDefault="00000000" w:rsidP="00F04AAB">
            <w:pPr>
              <w:tabs>
                <w:tab w:val="right" w:pos="9360"/>
              </w:tabs>
              <w:ind w:left="252"/>
              <w:rPr>
                <w:rFonts w:cstheme="minorHAnsi"/>
                <w:b/>
                <w:sz w:val="24"/>
                <w:szCs w:val="24"/>
              </w:rPr>
            </w:pPr>
            <w:sdt>
              <w:sdtPr>
                <w:rPr>
                  <w:rFonts w:eastAsia="MS Gothic" w:cstheme="minorHAnsi"/>
                  <w:b/>
                  <w:sz w:val="24"/>
                  <w:szCs w:val="24"/>
                </w:rPr>
                <w:id w:val="80412551"/>
                <w14:checkbox>
                  <w14:checked w14:val="0"/>
                  <w14:checkedState w14:val="2612" w14:font="MS Gothic"/>
                  <w14:uncheckedState w14:val="2610" w14:font="MS Gothic"/>
                </w14:checkbox>
              </w:sdtPr>
              <w:sdtContent>
                <w:r w:rsidR="001E7B16" w:rsidRPr="00142469">
                  <w:rPr>
                    <w:rFonts w:ascii="Segoe UI Symbol" w:eastAsia="MS Gothic" w:hAnsi="Segoe UI Symbol" w:cs="Segoe UI Symbol"/>
                    <w:b/>
                    <w:sz w:val="24"/>
                    <w:szCs w:val="24"/>
                  </w:rPr>
                  <w:t>☐</w:t>
                </w:r>
              </w:sdtContent>
            </w:sdt>
            <w:r w:rsidR="00F04AAB" w:rsidRPr="00142469">
              <w:rPr>
                <w:rFonts w:cstheme="minorHAnsi"/>
                <w:b/>
                <w:sz w:val="24"/>
                <w:szCs w:val="24"/>
              </w:rPr>
              <w:t xml:space="preserve"> MEDIUM</w:t>
            </w:r>
          </w:p>
          <w:p w14:paraId="767D3374" w14:textId="77777777" w:rsidR="001F6911" w:rsidRPr="00142469" w:rsidRDefault="00F04AAB" w:rsidP="00307A62">
            <w:pPr>
              <w:tabs>
                <w:tab w:val="right" w:pos="9360"/>
              </w:tabs>
              <w:ind w:left="252"/>
              <w:rPr>
                <w:rFonts w:cstheme="minorHAnsi"/>
                <w:sz w:val="24"/>
                <w:szCs w:val="24"/>
              </w:rPr>
            </w:pPr>
            <w:r w:rsidRPr="00142469">
              <w:rPr>
                <w:rFonts w:cstheme="minorHAnsi"/>
                <w:sz w:val="24"/>
                <w:szCs w:val="24"/>
              </w:rPr>
              <w:t>Please comment:</w:t>
            </w:r>
          </w:p>
          <w:p w14:paraId="029FF30E" w14:textId="7DA9CF28" w:rsidR="00F55864" w:rsidRPr="00142469" w:rsidRDefault="00F55864" w:rsidP="00307A62">
            <w:pPr>
              <w:tabs>
                <w:tab w:val="right" w:pos="9360"/>
              </w:tabs>
              <w:ind w:left="252"/>
              <w:rPr>
                <w:rFonts w:cstheme="minorHAnsi"/>
                <w:sz w:val="24"/>
                <w:szCs w:val="24"/>
              </w:rPr>
            </w:pPr>
          </w:p>
        </w:tc>
      </w:tr>
    </w:tbl>
    <w:p w14:paraId="06257F0E" w14:textId="79B0FB23" w:rsidR="009B482D" w:rsidRPr="00142469" w:rsidRDefault="009B482D" w:rsidP="004C7770">
      <w:pPr>
        <w:pStyle w:val="Heading1"/>
        <w:keepLines/>
        <w:numPr>
          <w:ilvl w:val="0"/>
          <w:numId w:val="7"/>
        </w:numPr>
        <w:tabs>
          <w:tab w:val="clear" w:pos="8640"/>
          <w:tab w:val="right" w:pos="10080"/>
        </w:tabs>
        <w:spacing w:line="276" w:lineRule="auto"/>
        <w:ind w:left="360"/>
        <w:rPr>
          <w:rFonts w:asciiTheme="minorHAnsi" w:hAnsiTheme="minorHAnsi" w:cstheme="minorHAnsi"/>
          <w:szCs w:val="24"/>
        </w:rPr>
      </w:pPr>
      <w:r w:rsidRPr="00142469">
        <w:rPr>
          <w:rFonts w:asciiTheme="minorHAnsi" w:hAnsiTheme="minorHAnsi" w:cstheme="minorHAnsi"/>
          <w:szCs w:val="24"/>
        </w:rPr>
        <w:t xml:space="preserve">Does the project include any of the following: </w:t>
      </w:r>
      <w:r w:rsidRPr="00142469">
        <w:rPr>
          <w:rFonts w:asciiTheme="minorHAnsi" w:hAnsiTheme="minorHAnsi" w:cstheme="minorHAnsi"/>
          <w:b w:val="0"/>
          <w:szCs w:val="24"/>
        </w:rPr>
        <w:t>PII/</w:t>
      </w:r>
      <w:r w:rsidR="000D1891" w:rsidRPr="00142469">
        <w:rPr>
          <w:rFonts w:asciiTheme="minorHAnsi" w:hAnsiTheme="minorHAnsi" w:cstheme="minorHAnsi"/>
          <w:b w:val="0"/>
          <w:szCs w:val="24"/>
        </w:rPr>
        <w:t>MNPI/</w:t>
      </w:r>
      <w:r w:rsidRPr="00142469">
        <w:rPr>
          <w:rFonts w:asciiTheme="minorHAnsi" w:hAnsiTheme="minorHAnsi" w:cstheme="minorHAnsi"/>
          <w:b w:val="0"/>
          <w:szCs w:val="24"/>
        </w:rPr>
        <w:t xml:space="preserve">other confidential information, attachments or ad-hoc data access?  </w:t>
      </w:r>
      <w:sdt>
        <w:sdtPr>
          <w:rPr>
            <w:rFonts w:asciiTheme="minorHAnsi" w:hAnsiTheme="minorHAnsi" w:cstheme="minorHAnsi"/>
            <w:szCs w:val="24"/>
          </w:rPr>
          <w:id w:val="-720519841"/>
          <w14:checkbox>
            <w14:checked w14:val="0"/>
            <w14:checkedState w14:val="2612" w14:font="MS Gothic"/>
            <w14:uncheckedState w14:val="2610" w14:font="MS Gothic"/>
          </w14:checkbox>
        </w:sdtPr>
        <w:sdtContent>
          <w:r w:rsidR="003F7755" w:rsidRPr="00142469">
            <w:rPr>
              <w:rFonts w:ascii="Segoe UI Symbol" w:eastAsia="MS Gothic" w:hAnsi="Segoe UI Symbol" w:cs="Segoe UI Symbol"/>
              <w:szCs w:val="24"/>
            </w:rPr>
            <w:t>☐</w:t>
          </w:r>
        </w:sdtContent>
      </w:sdt>
      <w:r w:rsidRPr="00142469">
        <w:rPr>
          <w:rFonts w:asciiTheme="minorHAnsi" w:hAnsiTheme="minorHAnsi" w:cstheme="minorHAnsi"/>
          <w:szCs w:val="24"/>
        </w:rPr>
        <w:t xml:space="preserve">YES    </w:t>
      </w:r>
      <w:sdt>
        <w:sdtPr>
          <w:rPr>
            <w:rFonts w:asciiTheme="minorHAnsi" w:hAnsiTheme="minorHAnsi" w:cstheme="minorHAnsi"/>
            <w:szCs w:val="24"/>
          </w:rPr>
          <w:id w:val="1337574583"/>
          <w14:checkbox>
            <w14:checked w14:val="0"/>
            <w14:checkedState w14:val="2612" w14:font="MS Gothic"/>
            <w14:uncheckedState w14:val="2610" w14:font="MS Gothic"/>
          </w14:checkbox>
        </w:sdtPr>
        <w:sdtContent>
          <w:r w:rsidR="001E7B16" w:rsidRPr="00142469">
            <w:rPr>
              <w:rFonts w:ascii="Segoe UI Symbol" w:eastAsia="MS Gothic" w:hAnsi="Segoe UI Symbol" w:cs="Segoe UI Symbol"/>
              <w:szCs w:val="24"/>
            </w:rPr>
            <w:t>☐</w:t>
          </w:r>
        </w:sdtContent>
      </w:sdt>
      <w:r w:rsidRPr="00142469">
        <w:rPr>
          <w:rFonts w:asciiTheme="minorHAnsi" w:hAnsiTheme="minorHAnsi" w:cstheme="minorHAnsi"/>
          <w:szCs w:val="24"/>
        </w:rPr>
        <w:t>NO</w:t>
      </w:r>
    </w:p>
    <w:p w14:paraId="677F973A" w14:textId="74C039E2" w:rsidR="009B482D" w:rsidRPr="00142469" w:rsidRDefault="009B482D" w:rsidP="00DD0F2C">
      <w:pPr>
        <w:keepNext/>
        <w:keepLines/>
        <w:ind w:left="360"/>
        <w:rPr>
          <w:rFonts w:cstheme="minorHAnsi"/>
          <w:sz w:val="24"/>
          <w:szCs w:val="24"/>
        </w:rPr>
      </w:pPr>
      <w:r w:rsidRPr="00142469">
        <w:rPr>
          <w:rFonts w:cstheme="minorHAnsi"/>
          <w:b/>
          <w:sz w:val="24"/>
          <w:szCs w:val="24"/>
        </w:rPr>
        <w:t xml:space="preserve">If yes, please provide details regarding </w:t>
      </w:r>
      <w:proofErr w:type="gramStart"/>
      <w:r w:rsidRPr="00142469">
        <w:rPr>
          <w:rFonts w:cstheme="minorHAnsi"/>
          <w:b/>
          <w:sz w:val="24"/>
          <w:szCs w:val="24"/>
        </w:rPr>
        <w:t>the confidential</w:t>
      </w:r>
      <w:proofErr w:type="gramEnd"/>
      <w:r w:rsidRPr="00142469">
        <w:rPr>
          <w:rFonts w:cstheme="minorHAnsi"/>
          <w:b/>
          <w:sz w:val="24"/>
          <w:szCs w:val="24"/>
        </w:rPr>
        <w:t xml:space="preserve"> information, </w:t>
      </w:r>
      <w:r w:rsidR="00A44C31" w:rsidRPr="00142469">
        <w:rPr>
          <w:rFonts w:cstheme="minorHAnsi"/>
          <w:b/>
          <w:sz w:val="24"/>
          <w:szCs w:val="24"/>
        </w:rPr>
        <w:t>size,</w:t>
      </w:r>
      <w:r w:rsidRPr="00142469">
        <w:rPr>
          <w:rFonts w:cstheme="minorHAnsi"/>
          <w:b/>
          <w:sz w:val="24"/>
          <w:szCs w:val="24"/>
        </w:rPr>
        <w:t xml:space="preserve"> and number of attachments/retention period or ad-hoc data access needs.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9B482D" w:rsidRPr="00142469" w14:paraId="6BBE56F2" w14:textId="77777777" w:rsidTr="00F34322">
        <w:tc>
          <w:tcPr>
            <w:tcW w:w="10296" w:type="dxa"/>
          </w:tcPr>
          <w:tbl>
            <w:tblPr>
              <w:tblStyle w:val="TableGrid"/>
              <w:tblW w:w="0" w:type="auto"/>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9A43C1" w:rsidRPr="00142469" w14:paraId="74E8B76E" w14:textId="77777777" w:rsidTr="0080075C">
              <w:tc>
                <w:tcPr>
                  <w:tcW w:w="9720" w:type="dxa"/>
                </w:tcPr>
                <w:p w14:paraId="0867104B" w14:textId="77777777" w:rsidR="009A43C1" w:rsidRPr="00142469" w:rsidRDefault="009A43C1" w:rsidP="00DD0F2C">
                  <w:pPr>
                    <w:keepNext/>
                    <w:keepLines/>
                    <w:ind w:left="342" w:hanging="342"/>
                    <w:rPr>
                      <w:rFonts w:cstheme="minorHAnsi"/>
                      <w:sz w:val="24"/>
                      <w:szCs w:val="24"/>
                    </w:rPr>
                  </w:pPr>
                  <w:r w:rsidRPr="00142469">
                    <w:rPr>
                      <w:rFonts w:cstheme="minorHAnsi"/>
                      <w:sz w:val="24"/>
                      <w:szCs w:val="24"/>
                    </w:rPr>
                    <w:t>•</w:t>
                  </w:r>
                  <w:r w:rsidRPr="00142469">
                    <w:rPr>
                      <w:rFonts w:cstheme="minorHAnsi"/>
                      <w:sz w:val="24"/>
                      <w:szCs w:val="24"/>
                    </w:rPr>
                    <w:tab/>
                  </w:r>
                </w:p>
              </w:tc>
            </w:tr>
            <w:tr w:rsidR="009A43C1" w:rsidRPr="00142469" w14:paraId="73C828D5" w14:textId="77777777" w:rsidTr="0080075C">
              <w:tc>
                <w:tcPr>
                  <w:tcW w:w="9720" w:type="dxa"/>
                </w:tcPr>
                <w:p w14:paraId="1ED1DAEB" w14:textId="77777777" w:rsidR="009A43C1" w:rsidRPr="00142469" w:rsidRDefault="009A43C1" w:rsidP="00DD0F2C">
                  <w:pPr>
                    <w:keepNext/>
                    <w:keepLines/>
                    <w:ind w:left="342" w:hanging="342"/>
                    <w:rPr>
                      <w:rFonts w:cstheme="minorHAnsi"/>
                      <w:sz w:val="24"/>
                      <w:szCs w:val="24"/>
                    </w:rPr>
                  </w:pPr>
                  <w:r w:rsidRPr="00142469">
                    <w:rPr>
                      <w:rFonts w:cstheme="minorHAnsi"/>
                      <w:sz w:val="24"/>
                      <w:szCs w:val="24"/>
                    </w:rPr>
                    <w:t>•</w:t>
                  </w:r>
                  <w:r w:rsidRPr="00142469">
                    <w:rPr>
                      <w:rFonts w:cstheme="minorHAnsi"/>
                      <w:sz w:val="24"/>
                      <w:szCs w:val="24"/>
                    </w:rPr>
                    <w:tab/>
                  </w:r>
                </w:p>
              </w:tc>
            </w:tr>
            <w:tr w:rsidR="009A43C1" w:rsidRPr="00142469" w14:paraId="2A2896E9" w14:textId="77777777" w:rsidTr="0080075C">
              <w:tc>
                <w:tcPr>
                  <w:tcW w:w="9720" w:type="dxa"/>
                </w:tcPr>
                <w:p w14:paraId="60D36DCF" w14:textId="77777777" w:rsidR="009A43C1" w:rsidRPr="00142469" w:rsidRDefault="009A43C1" w:rsidP="00DD0F2C">
                  <w:pPr>
                    <w:keepNext/>
                    <w:keepLines/>
                    <w:ind w:left="342" w:hanging="342"/>
                    <w:rPr>
                      <w:rFonts w:cstheme="minorHAnsi"/>
                      <w:sz w:val="24"/>
                      <w:szCs w:val="24"/>
                    </w:rPr>
                  </w:pPr>
                  <w:r w:rsidRPr="00142469">
                    <w:rPr>
                      <w:rFonts w:cstheme="minorHAnsi"/>
                      <w:sz w:val="24"/>
                      <w:szCs w:val="24"/>
                    </w:rPr>
                    <w:t>•</w:t>
                  </w:r>
                  <w:r w:rsidRPr="00142469">
                    <w:rPr>
                      <w:rFonts w:cstheme="minorHAnsi"/>
                      <w:sz w:val="24"/>
                      <w:szCs w:val="24"/>
                    </w:rPr>
                    <w:tab/>
                  </w:r>
                </w:p>
              </w:tc>
            </w:tr>
            <w:tr w:rsidR="009A43C1" w:rsidRPr="00142469" w14:paraId="7DCE7768" w14:textId="77777777" w:rsidTr="0080075C">
              <w:tc>
                <w:tcPr>
                  <w:tcW w:w="9720" w:type="dxa"/>
                </w:tcPr>
                <w:p w14:paraId="0B0299AF" w14:textId="28288B22" w:rsidR="009A43C1" w:rsidRPr="00142469" w:rsidRDefault="009A43C1" w:rsidP="00C70304">
                  <w:pPr>
                    <w:keepNext/>
                    <w:keepLines/>
                    <w:ind w:left="342" w:hanging="342"/>
                    <w:rPr>
                      <w:rFonts w:cstheme="minorHAnsi"/>
                      <w:sz w:val="24"/>
                      <w:szCs w:val="24"/>
                    </w:rPr>
                  </w:pPr>
                  <w:r w:rsidRPr="00142469">
                    <w:rPr>
                      <w:rFonts w:cstheme="minorHAnsi"/>
                      <w:sz w:val="24"/>
                      <w:szCs w:val="24"/>
                    </w:rPr>
                    <w:t>•</w:t>
                  </w:r>
                  <w:r w:rsidRPr="00142469">
                    <w:rPr>
                      <w:rFonts w:cstheme="minorHAnsi"/>
                      <w:sz w:val="24"/>
                      <w:szCs w:val="24"/>
                    </w:rPr>
                    <w:tab/>
                  </w:r>
                </w:p>
              </w:tc>
            </w:tr>
          </w:tbl>
          <w:p w14:paraId="4CD6E93B" w14:textId="77777777" w:rsidR="009B482D" w:rsidRPr="00142469" w:rsidRDefault="009B482D" w:rsidP="00DD0F2C">
            <w:pPr>
              <w:pStyle w:val="ListParagraph"/>
              <w:keepNext/>
              <w:keepLines/>
              <w:tabs>
                <w:tab w:val="right" w:pos="9360"/>
              </w:tabs>
              <w:ind w:left="0"/>
              <w:rPr>
                <w:rFonts w:cstheme="minorHAnsi"/>
                <w:sz w:val="24"/>
                <w:szCs w:val="24"/>
              </w:rPr>
            </w:pPr>
          </w:p>
        </w:tc>
      </w:tr>
    </w:tbl>
    <w:p w14:paraId="589842B5" w14:textId="4C236902" w:rsidR="00856093" w:rsidRPr="00142469" w:rsidRDefault="00856093" w:rsidP="00A14A7F">
      <w:pPr>
        <w:pBdr>
          <w:bottom w:val="double" w:sz="4" w:space="1" w:color="auto"/>
        </w:pBdr>
        <w:spacing w:after="0"/>
        <w:rPr>
          <w:rFonts w:cstheme="minorHAnsi"/>
          <w:sz w:val="24"/>
          <w:szCs w:val="24"/>
        </w:rPr>
      </w:pPr>
    </w:p>
    <w:p w14:paraId="5BA3553E" w14:textId="07015785" w:rsidR="00856093" w:rsidRPr="00142469" w:rsidRDefault="00856093" w:rsidP="00856093">
      <w:pPr>
        <w:rPr>
          <w:rFonts w:cstheme="minorHAnsi"/>
          <w:b/>
          <w:i/>
          <w:sz w:val="24"/>
          <w:szCs w:val="24"/>
        </w:rPr>
      </w:pPr>
      <w:r w:rsidRPr="00142469">
        <w:rPr>
          <w:rFonts w:cstheme="minorHAnsi"/>
          <w:b/>
          <w:i/>
          <w:sz w:val="24"/>
          <w:szCs w:val="24"/>
        </w:rPr>
        <w:t xml:space="preserve">For EPMO use only – do not fill </w:t>
      </w:r>
      <w:r w:rsidR="00A44C31" w:rsidRPr="00142469">
        <w:rPr>
          <w:rFonts w:cstheme="minorHAnsi"/>
          <w:b/>
          <w:i/>
          <w:sz w:val="24"/>
          <w:szCs w:val="24"/>
        </w:rPr>
        <w:t>out.</w:t>
      </w:r>
    </w:p>
    <w:tbl>
      <w:tblPr>
        <w:tblStyle w:val="TableGrid"/>
        <w:tblW w:w="9985" w:type="dxa"/>
        <w:tblInd w:w="85" w:type="dxa"/>
        <w:tblLook w:val="04A0" w:firstRow="1" w:lastRow="0" w:firstColumn="1" w:lastColumn="0" w:noHBand="0" w:noVBand="1"/>
      </w:tblPr>
      <w:tblGrid>
        <w:gridCol w:w="1679"/>
        <w:gridCol w:w="1043"/>
        <w:gridCol w:w="1093"/>
        <w:gridCol w:w="1218"/>
        <w:gridCol w:w="1340"/>
        <w:gridCol w:w="1527"/>
        <w:gridCol w:w="924"/>
        <w:gridCol w:w="1161"/>
      </w:tblGrid>
      <w:tr w:rsidR="00856093" w:rsidRPr="00142469" w14:paraId="68058834" w14:textId="77777777" w:rsidTr="003044BC">
        <w:tc>
          <w:tcPr>
            <w:tcW w:w="1914" w:type="dxa"/>
            <w:shd w:val="clear" w:color="auto" w:fill="BFBFBF" w:themeFill="background1" w:themeFillShade="BF"/>
          </w:tcPr>
          <w:p w14:paraId="240A0E35" w14:textId="77777777" w:rsidR="00856093" w:rsidRPr="00142469" w:rsidRDefault="00856093" w:rsidP="003044BC">
            <w:pPr>
              <w:pStyle w:val="ListParagraph"/>
              <w:keepLines/>
              <w:ind w:left="0"/>
              <w:jc w:val="center"/>
              <w:rPr>
                <w:rFonts w:cstheme="minorHAnsi"/>
                <w:b/>
                <w:sz w:val="24"/>
                <w:szCs w:val="24"/>
              </w:rPr>
            </w:pPr>
            <w:r w:rsidRPr="00142469">
              <w:rPr>
                <w:rFonts w:cstheme="minorHAnsi"/>
                <w:b/>
                <w:sz w:val="24"/>
                <w:szCs w:val="24"/>
              </w:rPr>
              <w:t>Account Description</w:t>
            </w:r>
          </w:p>
        </w:tc>
        <w:tc>
          <w:tcPr>
            <w:tcW w:w="1050" w:type="dxa"/>
            <w:shd w:val="clear" w:color="auto" w:fill="BFBFBF" w:themeFill="background1" w:themeFillShade="BF"/>
          </w:tcPr>
          <w:p w14:paraId="30CFC333" w14:textId="77777777" w:rsidR="00856093" w:rsidRPr="00142469" w:rsidRDefault="00856093" w:rsidP="003044BC">
            <w:pPr>
              <w:pStyle w:val="ListParagraph"/>
              <w:keepLines/>
              <w:ind w:left="0"/>
              <w:jc w:val="center"/>
              <w:rPr>
                <w:rFonts w:cstheme="minorHAnsi"/>
                <w:b/>
                <w:sz w:val="24"/>
                <w:szCs w:val="24"/>
              </w:rPr>
            </w:pPr>
            <w:r w:rsidRPr="00142469">
              <w:rPr>
                <w:rFonts w:cstheme="minorHAnsi"/>
                <w:b/>
                <w:sz w:val="24"/>
                <w:szCs w:val="24"/>
              </w:rPr>
              <w:t>Account Code / Dept</w:t>
            </w:r>
          </w:p>
        </w:tc>
        <w:tc>
          <w:tcPr>
            <w:tcW w:w="1132" w:type="dxa"/>
            <w:shd w:val="clear" w:color="auto" w:fill="BFBFBF" w:themeFill="background1" w:themeFillShade="BF"/>
          </w:tcPr>
          <w:p w14:paraId="2D803AFE" w14:textId="77777777" w:rsidR="00856093" w:rsidRPr="00142469" w:rsidRDefault="00856093" w:rsidP="003044BC">
            <w:pPr>
              <w:pStyle w:val="ListParagraph"/>
              <w:keepLines/>
              <w:ind w:left="0"/>
              <w:jc w:val="center"/>
              <w:rPr>
                <w:rFonts w:cstheme="minorHAnsi"/>
                <w:b/>
                <w:sz w:val="24"/>
                <w:szCs w:val="24"/>
              </w:rPr>
            </w:pPr>
            <w:r w:rsidRPr="00142469">
              <w:rPr>
                <w:rFonts w:cstheme="minorHAnsi"/>
                <w:b/>
                <w:sz w:val="24"/>
                <w:szCs w:val="24"/>
              </w:rPr>
              <w:t>Total Expense for Initial Budget Year</w:t>
            </w:r>
          </w:p>
        </w:tc>
        <w:tc>
          <w:tcPr>
            <w:tcW w:w="1197" w:type="dxa"/>
            <w:shd w:val="clear" w:color="auto" w:fill="BFBFBF" w:themeFill="background1" w:themeFillShade="BF"/>
          </w:tcPr>
          <w:p w14:paraId="2B63F658" w14:textId="77777777" w:rsidR="00856093" w:rsidRPr="00142469" w:rsidRDefault="00856093" w:rsidP="003044BC">
            <w:pPr>
              <w:pStyle w:val="ListParagraph"/>
              <w:keepLines/>
              <w:ind w:left="0"/>
              <w:jc w:val="center"/>
              <w:rPr>
                <w:rFonts w:cstheme="minorHAnsi"/>
                <w:b/>
                <w:sz w:val="24"/>
                <w:szCs w:val="24"/>
              </w:rPr>
            </w:pPr>
            <w:r w:rsidRPr="00142469">
              <w:rPr>
                <w:rFonts w:cstheme="minorHAnsi"/>
                <w:b/>
                <w:sz w:val="24"/>
                <w:szCs w:val="24"/>
              </w:rPr>
              <w:t>Estimated Expenses for Following Year</w:t>
            </w:r>
          </w:p>
        </w:tc>
        <w:tc>
          <w:tcPr>
            <w:tcW w:w="1246" w:type="dxa"/>
            <w:shd w:val="clear" w:color="auto" w:fill="BFBFBF" w:themeFill="background1" w:themeFillShade="BF"/>
          </w:tcPr>
          <w:p w14:paraId="34EE602B" w14:textId="77777777" w:rsidR="00856093" w:rsidRPr="00142469" w:rsidRDefault="00856093" w:rsidP="003044BC">
            <w:pPr>
              <w:pStyle w:val="ListParagraph"/>
              <w:keepLines/>
              <w:ind w:left="0"/>
              <w:jc w:val="center"/>
              <w:rPr>
                <w:rFonts w:cstheme="minorHAnsi"/>
                <w:b/>
                <w:sz w:val="24"/>
                <w:szCs w:val="24"/>
              </w:rPr>
            </w:pPr>
            <w:r w:rsidRPr="00142469">
              <w:rPr>
                <w:rFonts w:cstheme="minorHAnsi"/>
                <w:b/>
                <w:sz w:val="24"/>
                <w:szCs w:val="24"/>
              </w:rPr>
              <w:t>Total Capital for Item (if Applicable)</w:t>
            </w:r>
          </w:p>
        </w:tc>
        <w:tc>
          <w:tcPr>
            <w:tcW w:w="1418" w:type="dxa"/>
            <w:shd w:val="clear" w:color="auto" w:fill="BFBFBF" w:themeFill="background1" w:themeFillShade="BF"/>
          </w:tcPr>
          <w:p w14:paraId="37EC0F10" w14:textId="77777777" w:rsidR="00856093" w:rsidRPr="00142469" w:rsidRDefault="00856093" w:rsidP="003044BC">
            <w:pPr>
              <w:pStyle w:val="ListParagraph"/>
              <w:keepLines/>
              <w:ind w:left="0"/>
              <w:jc w:val="center"/>
              <w:rPr>
                <w:rFonts w:cstheme="minorHAnsi"/>
                <w:b/>
                <w:sz w:val="24"/>
                <w:szCs w:val="24"/>
              </w:rPr>
            </w:pPr>
            <w:r w:rsidRPr="00142469">
              <w:rPr>
                <w:rFonts w:cstheme="minorHAnsi"/>
                <w:b/>
                <w:sz w:val="24"/>
                <w:szCs w:val="24"/>
              </w:rPr>
              <w:t>Starting Month of Amortization or Depreciation</w:t>
            </w:r>
          </w:p>
        </w:tc>
        <w:tc>
          <w:tcPr>
            <w:tcW w:w="946" w:type="dxa"/>
            <w:shd w:val="clear" w:color="auto" w:fill="BFBFBF" w:themeFill="background1" w:themeFillShade="BF"/>
          </w:tcPr>
          <w:p w14:paraId="760AB08D" w14:textId="77777777" w:rsidR="00856093" w:rsidRPr="00142469" w:rsidRDefault="00856093" w:rsidP="003044BC">
            <w:pPr>
              <w:pStyle w:val="ListParagraph"/>
              <w:keepLines/>
              <w:ind w:left="0"/>
              <w:jc w:val="center"/>
              <w:rPr>
                <w:rFonts w:cstheme="minorHAnsi"/>
                <w:b/>
                <w:sz w:val="24"/>
                <w:szCs w:val="24"/>
              </w:rPr>
            </w:pPr>
            <w:r w:rsidRPr="00142469">
              <w:rPr>
                <w:rFonts w:cstheme="minorHAnsi"/>
                <w:b/>
                <w:sz w:val="24"/>
                <w:szCs w:val="24"/>
              </w:rPr>
              <w:t>Length of Term</w:t>
            </w:r>
          </w:p>
        </w:tc>
        <w:tc>
          <w:tcPr>
            <w:tcW w:w="1082" w:type="dxa"/>
            <w:shd w:val="clear" w:color="auto" w:fill="BFBFBF" w:themeFill="background1" w:themeFillShade="BF"/>
          </w:tcPr>
          <w:p w14:paraId="132405F7" w14:textId="77777777" w:rsidR="00856093" w:rsidRPr="00142469" w:rsidRDefault="00856093" w:rsidP="003044BC">
            <w:pPr>
              <w:pStyle w:val="ListParagraph"/>
              <w:keepLines/>
              <w:ind w:left="0"/>
              <w:jc w:val="center"/>
              <w:rPr>
                <w:rFonts w:cstheme="minorHAnsi"/>
                <w:b/>
                <w:sz w:val="24"/>
                <w:szCs w:val="24"/>
              </w:rPr>
            </w:pPr>
            <w:r w:rsidRPr="00142469">
              <w:rPr>
                <w:rFonts w:cstheme="minorHAnsi"/>
                <w:b/>
                <w:sz w:val="24"/>
                <w:szCs w:val="24"/>
              </w:rPr>
              <w:t>% Allocated to NIPR</w:t>
            </w:r>
          </w:p>
        </w:tc>
      </w:tr>
      <w:tr w:rsidR="00856093" w:rsidRPr="00142469" w14:paraId="175925ED" w14:textId="77777777" w:rsidTr="003044BC">
        <w:tc>
          <w:tcPr>
            <w:tcW w:w="1914" w:type="dxa"/>
            <w:vAlign w:val="bottom"/>
          </w:tcPr>
          <w:p w14:paraId="37472AED" w14:textId="5E2E63AC" w:rsidR="00856093" w:rsidRPr="00142469" w:rsidRDefault="00856093" w:rsidP="003044BC">
            <w:pPr>
              <w:pStyle w:val="ListParagraph"/>
              <w:keepLines/>
              <w:ind w:left="0"/>
              <w:rPr>
                <w:rFonts w:cstheme="minorHAnsi"/>
                <w:sz w:val="24"/>
                <w:szCs w:val="24"/>
              </w:rPr>
            </w:pPr>
          </w:p>
        </w:tc>
        <w:tc>
          <w:tcPr>
            <w:tcW w:w="1050" w:type="dxa"/>
            <w:vAlign w:val="bottom"/>
          </w:tcPr>
          <w:p w14:paraId="40469F7D" w14:textId="33945FDD" w:rsidR="00856093" w:rsidRPr="00142469" w:rsidRDefault="00856093" w:rsidP="003044BC">
            <w:pPr>
              <w:pStyle w:val="ListParagraph"/>
              <w:keepLines/>
              <w:ind w:left="0"/>
              <w:jc w:val="center"/>
              <w:rPr>
                <w:rFonts w:cstheme="minorHAnsi"/>
                <w:sz w:val="24"/>
                <w:szCs w:val="24"/>
              </w:rPr>
            </w:pPr>
          </w:p>
        </w:tc>
        <w:tc>
          <w:tcPr>
            <w:tcW w:w="1132" w:type="dxa"/>
            <w:vAlign w:val="bottom"/>
          </w:tcPr>
          <w:p w14:paraId="70614CA2" w14:textId="77777777" w:rsidR="00856093" w:rsidRPr="00142469" w:rsidRDefault="00856093" w:rsidP="003044BC">
            <w:pPr>
              <w:pStyle w:val="ListParagraph"/>
              <w:keepLines/>
              <w:ind w:left="0"/>
              <w:jc w:val="right"/>
              <w:rPr>
                <w:rFonts w:cstheme="minorHAnsi"/>
                <w:sz w:val="24"/>
                <w:szCs w:val="24"/>
              </w:rPr>
            </w:pPr>
            <w:r w:rsidRPr="00142469">
              <w:rPr>
                <w:rFonts w:cstheme="minorHAnsi"/>
                <w:sz w:val="24"/>
                <w:szCs w:val="24"/>
              </w:rPr>
              <w:t xml:space="preserve">$ </w:t>
            </w:r>
          </w:p>
        </w:tc>
        <w:tc>
          <w:tcPr>
            <w:tcW w:w="1197" w:type="dxa"/>
            <w:vAlign w:val="bottom"/>
          </w:tcPr>
          <w:p w14:paraId="5FC5D4F7" w14:textId="77777777" w:rsidR="00856093" w:rsidRPr="00142469" w:rsidRDefault="00856093" w:rsidP="003044BC">
            <w:pPr>
              <w:pStyle w:val="ListParagraph"/>
              <w:keepLines/>
              <w:ind w:left="0"/>
              <w:jc w:val="right"/>
              <w:rPr>
                <w:rFonts w:cstheme="minorHAnsi"/>
                <w:sz w:val="24"/>
                <w:szCs w:val="24"/>
              </w:rPr>
            </w:pPr>
            <w:r w:rsidRPr="00142469">
              <w:rPr>
                <w:rFonts w:cstheme="minorHAnsi"/>
                <w:sz w:val="24"/>
                <w:szCs w:val="24"/>
              </w:rPr>
              <w:t xml:space="preserve">$ </w:t>
            </w:r>
          </w:p>
        </w:tc>
        <w:tc>
          <w:tcPr>
            <w:tcW w:w="1246" w:type="dxa"/>
            <w:vAlign w:val="bottom"/>
          </w:tcPr>
          <w:p w14:paraId="4387FA25" w14:textId="7B87A40F" w:rsidR="00856093" w:rsidRPr="00142469" w:rsidRDefault="00856093" w:rsidP="003044BC">
            <w:pPr>
              <w:pStyle w:val="ListParagraph"/>
              <w:keepLines/>
              <w:ind w:left="0"/>
              <w:jc w:val="right"/>
              <w:rPr>
                <w:rFonts w:cstheme="minorHAnsi"/>
                <w:sz w:val="24"/>
                <w:szCs w:val="24"/>
              </w:rPr>
            </w:pPr>
            <w:r w:rsidRPr="00142469">
              <w:rPr>
                <w:rFonts w:cstheme="minorHAnsi"/>
                <w:sz w:val="24"/>
                <w:szCs w:val="24"/>
              </w:rPr>
              <w:t xml:space="preserve">$ </w:t>
            </w:r>
          </w:p>
        </w:tc>
        <w:tc>
          <w:tcPr>
            <w:tcW w:w="1418" w:type="dxa"/>
          </w:tcPr>
          <w:p w14:paraId="5294454B" w14:textId="1DADDDC5" w:rsidR="00856093" w:rsidRPr="00142469" w:rsidRDefault="00856093" w:rsidP="003044BC">
            <w:pPr>
              <w:pStyle w:val="ListParagraph"/>
              <w:keepLines/>
              <w:ind w:left="0"/>
              <w:jc w:val="center"/>
              <w:rPr>
                <w:rFonts w:cstheme="minorHAnsi"/>
                <w:sz w:val="24"/>
                <w:szCs w:val="24"/>
              </w:rPr>
            </w:pPr>
          </w:p>
        </w:tc>
        <w:tc>
          <w:tcPr>
            <w:tcW w:w="946" w:type="dxa"/>
          </w:tcPr>
          <w:p w14:paraId="1D331EA6" w14:textId="32218E08" w:rsidR="00856093" w:rsidRPr="00142469" w:rsidRDefault="00856093" w:rsidP="003044BC">
            <w:pPr>
              <w:pStyle w:val="ListParagraph"/>
              <w:keepLines/>
              <w:ind w:left="0"/>
              <w:jc w:val="center"/>
              <w:rPr>
                <w:rFonts w:cstheme="minorHAnsi"/>
                <w:sz w:val="24"/>
                <w:szCs w:val="24"/>
              </w:rPr>
            </w:pPr>
          </w:p>
        </w:tc>
        <w:tc>
          <w:tcPr>
            <w:tcW w:w="1082" w:type="dxa"/>
          </w:tcPr>
          <w:p w14:paraId="4D2B75F5" w14:textId="77777777" w:rsidR="00856093" w:rsidRPr="00142469" w:rsidRDefault="00856093" w:rsidP="003044BC">
            <w:pPr>
              <w:pStyle w:val="ListParagraph"/>
              <w:keepLines/>
              <w:ind w:left="0"/>
              <w:jc w:val="center"/>
              <w:rPr>
                <w:rFonts w:cstheme="minorHAnsi"/>
                <w:sz w:val="24"/>
                <w:szCs w:val="24"/>
              </w:rPr>
            </w:pPr>
          </w:p>
        </w:tc>
      </w:tr>
      <w:tr w:rsidR="00856093" w:rsidRPr="00142469" w14:paraId="3F965A8E" w14:textId="77777777" w:rsidTr="003044BC">
        <w:tc>
          <w:tcPr>
            <w:tcW w:w="1914" w:type="dxa"/>
            <w:vAlign w:val="bottom"/>
          </w:tcPr>
          <w:p w14:paraId="5210BA7B" w14:textId="77777777" w:rsidR="00856093" w:rsidRPr="00142469" w:rsidRDefault="00856093" w:rsidP="003044BC">
            <w:pPr>
              <w:pStyle w:val="ListParagraph"/>
              <w:keepLines/>
              <w:ind w:left="0"/>
              <w:rPr>
                <w:rFonts w:cstheme="minorHAnsi"/>
                <w:sz w:val="24"/>
                <w:szCs w:val="24"/>
              </w:rPr>
            </w:pPr>
          </w:p>
        </w:tc>
        <w:tc>
          <w:tcPr>
            <w:tcW w:w="1050" w:type="dxa"/>
            <w:vAlign w:val="bottom"/>
          </w:tcPr>
          <w:p w14:paraId="66CEE22A" w14:textId="77777777" w:rsidR="00856093" w:rsidRPr="00142469" w:rsidRDefault="00856093" w:rsidP="003044BC">
            <w:pPr>
              <w:pStyle w:val="ListParagraph"/>
              <w:keepLines/>
              <w:ind w:left="0"/>
              <w:jc w:val="center"/>
              <w:rPr>
                <w:rFonts w:cstheme="minorHAnsi"/>
                <w:sz w:val="24"/>
                <w:szCs w:val="24"/>
              </w:rPr>
            </w:pPr>
          </w:p>
        </w:tc>
        <w:tc>
          <w:tcPr>
            <w:tcW w:w="1132" w:type="dxa"/>
            <w:vAlign w:val="bottom"/>
          </w:tcPr>
          <w:p w14:paraId="29C74B29" w14:textId="77777777" w:rsidR="00856093" w:rsidRPr="00142469" w:rsidRDefault="00856093" w:rsidP="003044BC">
            <w:pPr>
              <w:pStyle w:val="ListParagraph"/>
              <w:keepLines/>
              <w:ind w:left="0"/>
              <w:jc w:val="right"/>
              <w:rPr>
                <w:rFonts w:cstheme="minorHAnsi"/>
                <w:sz w:val="24"/>
                <w:szCs w:val="24"/>
              </w:rPr>
            </w:pPr>
            <w:r w:rsidRPr="00142469">
              <w:rPr>
                <w:rFonts w:cstheme="minorHAnsi"/>
                <w:sz w:val="24"/>
                <w:szCs w:val="24"/>
              </w:rPr>
              <w:t xml:space="preserve">$ </w:t>
            </w:r>
          </w:p>
        </w:tc>
        <w:tc>
          <w:tcPr>
            <w:tcW w:w="1197" w:type="dxa"/>
            <w:vAlign w:val="bottom"/>
          </w:tcPr>
          <w:p w14:paraId="5D9B3EEE" w14:textId="77777777" w:rsidR="00856093" w:rsidRPr="00142469" w:rsidRDefault="00856093" w:rsidP="003044BC">
            <w:pPr>
              <w:pStyle w:val="ListParagraph"/>
              <w:keepLines/>
              <w:ind w:left="0"/>
              <w:jc w:val="right"/>
              <w:rPr>
                <w:rFonts w:cstheme="minorHAnsi"/>
                <w:sz w:val="24"/>
                <w:szCs w:val="24"/>
              </w:rPr>
            </w:pPr>
            <w:r w:rsidRPr="00142469">
              <w:rPr>
                <w:rFonts w:cstheme="minorHAnsi"/>
                <w:sz w:val="24"/>
                <w:szCs w:val="24"/>
              </w:rPr>
              <w:t xml:space="preserve">$ </w:t>
            </w:r>
          </w:p>
        </w:tc>
        <w:tc>
          <w:tcPr>
            <w:tcW w:w="1246" w:type="dxa"/>
            <w:vAlign w:val="bottom"/>
          </w:tcPr>
          <w:p w14:paraId="27CA24E7" w14:textId="77777777" w:rsidR="00856093" w:rsidRPr="00142469" w:rsidRDefault="00856093" w:rsidP="003044BC">
            <w:pPr>
              <w:pStyle w:val="ListParagraph"/>
              <w:keepLines/>
              <w:ind w:left="0"/>
              <w:jc w:val="right"/>
              <w:rPr>
                <w:rFonts w:cstheme="minorHAnsi"/>
                <w:sz w:val="24"/>
                <w:szCs w:val="24"/>
              </w:rPr>
            </w:pPr>
            <w:r w:rsidRPr="00142469">
              <w:rPr>
                <w:rFonts w:cstheme="minorHAnsi"/>
                <w:sz w:val="24"/>
                <w:szCs w:val="24"/>
              </w:rPr>
              <w:t xml:space="preserve">$ </w:t>
            </w:r>
          </w:p>
        </w:tc>
        <w:tc>
          <w:tcPr>
            <w:tcW w:w="1418" w:type="dxa"/>
          </w:tcPr>
          <w:p w14:paraId="10F66FBD" w14:textId="77777777" w:rsidR="00856093" w:rsidRPr="00142469" w:rsidRDefault="00856093" w:rsidP="003044BC">
            <w:pPr>
              <w:pStyle w:val="ListParagraph"/>
              <w:keepLines/>
              <w:ind w:left="0"/>
              <w:jc w:val="center"/>
              <w:rPr>
                <w:rFonts w:cstheme="minorHAnsi"/>
                <w:sz w:val="24"/>
                <w:szCs w:val="24"/>
              </w:rPr>
            </w:pPr>
          </w:p>
        </w:tc>
        <w:tc>
          <w:tcPr>
            <w:tcW w:w="946" w:type="dxa"/>
          </w:tcPr>
          <w:p w14:paraId="59295384" w14:textId="77777777" w:rsidR="00856093" w:rsidRPr="00142469" w:rsidRDefault="00856093" w:rsidP="003044BC">
            <w:pPr>
              <w:pStyle w:val="ListParagraph"/>
              <w:keepLines/>
              <w:ind w:left="0"/>
              <w:jc w:val="center"/>
              <w:rPr>
                <w:rFonts w:cstheme="minorHAnsi"/>
                <w:sz w:val="24"/>
                <w:szCs w:val="24"/>
              </w:rPr>
            </w:pPr>
          </w:p>
        </w:tc>
        <w:tc>
          <w:tcPr>
            <w:tcW w:w="1082" w:type="dxa"/>
          </w:tcPr>
          <w:p w14:paraId="2175CF17" w14:textId="77777777" w:rsidR="00856093" w:rsidRPr="00142469" w:rsidRDefault="00856093" w:rsidP="003044BC">
            <w:pPr>
              <w:pStyle w:val="ListParagraph"/>
              <w:keepLines/>
              <w:ind w:left="0"/>
              <w:jc w:val="center"/>
              <w:rPr>
                <w:rFonts w:cstheme="minorHAnsi"/>
                <w:sz w:val="24"/>
                <w:szCs w:val="24"/>
              </w:rPr>
            </w:pPr>
          </w:p>
        </w:tc>
      </w:tr>
      <w:tr w:rsidR="00856093" w:rsidRPr="00142469" w14:paraId="15EF6B7D" w14:textId="77777777" w:rsidTr="003044BC">
        <w:tc>
          <w:tcPr>
            <w:tcW w:w="1914" w:type="dxa"/>
            <w:vAlign w:val="bottom"/>
          </w:tcPr>
          <w:p w14:paraId="061CD215" w14:textId="77777777" w:rsidR="00856093" w:rsidRPr="00142469" w:rsidRDefault="00856093" w:rsidP="003044BC">
            <w:pPr>
              <w:pStyle w:val="ListParagraph"/>
              <w:keepLines/>
              <w:ind w:left="0"/>
              <w:rPr>
                <w:rFonts w:cstheme="minorHAnsi"/>
                <w:sz w:val="24"/>
                <w:szCs w:val="24"/>
              </w:rPr>
            </w:pPr>
          </w:p>
        </w:tc>
        <w:tc>
          <w:tcPr>
            <w:tcW w:w="1050" w:type="dxa"/>
            <w:vAlign w:val="bottom"/>
          </w:tcPr>
          <w:p w14:paraId="1AB4109A" w14:textId="77777777" w:rsidR="00856093" w:rsidRPr="00142469" w:rsidRDefault="00856093" w:rsidP="003044BC">
            <w:pPr>
              <w:pStyle w:val="ListParagraph"/>
              <w:keepLines/>
              <w:ind w:left="0"/>
              <w:jc w:val="center"/>
              <w:rPr>
                <w:rFonts w:cstheme="minorHAnsi"/>
                <w:sz w:val="24"/>
                <w:szCs w:val="24"/>
              </w:rPr>
            </w:pPr>
          </w:p>
        </w:tc>
        <w:tc>
          <w:tcPr>
            <w:tcW w:w="1132" w:type="dxa"/>
            <w:vAlign w:val="bottom"/>
          </w:tcPr>
          <w:p w14:paraId="08ED946D" w14:textId="2E76ED32" w:rsidR="00856093" w:rsidRPr="00142469" w:rsidRDefault="00856093" w:rsidP="003044BC">
            <w:pPr>
              <w:pStyle w:val="ListParagraph"/>
              <w:keepLines/>
              <w:ind w:left="0"/>
              <w:jc w:val="right"/>
              <w:rPr>
                <w:rFonts w:cstheme="minorHAnsi"/>
                <w:sz w:val="24"/>
                <w:szCs w:val="24"/>
              </w:rPr>
            </w:pPr>
          </w:p>
        </w:tc>
        <w:tc>
          <w:tcPr>
            <w:tcW w:w="1197" w:type="dxa"/>
            <w:vAlign w:val="bottom"/>
          </w:tcPr>
          <w:p w14:paraId="1D63E115" w14:textId="77777777" w:rsidR="00856093" w:rsidRPr="00142469" w:rsidRDefault="00856093" w:rsidP="003044BC">
            <w:pPr>
              <w:pStyle w:val="ListParagraph"/>
              <w:keepLines/>
              <w:ind w:left="0"/>
              <w:jc w:val="right"/>
              <w:rPr>
                <w:rFonts w:cstheme="minorHAnsi"/>
                <w:sz w:val="24"/>
                <w:szCs w:val="24"/>
              </w:rPr>
            </w:pPr>
          </w:p>
        </w:tc>
        <w:tc>
          <w:tcPr>
            <w:tcW w:w="1246" w:type="dxa"/>
            <w:vAlign w:val="bottom"/>
          </w:tcPr>
          <w:p w14:paraId="1BBEA10C" w14:textId="77777777" w:rsidR="00856093" w:rsidRPr="00142469" w:rsidRDefault="00856093" w:rsidP="003044BC">
            <w:pPr>
              <w:pStyle w:val="ListParagraph"/>
              <w:keepLines/>
              <w:ind w:left="0"/>
              <w:jc w:val="right"/>
              <w:rPr>
                <w:rFonts w:cstheme="minorHAnsi"/>
                <w:sz w:val="24"/>
                <w:szCs w:val="24"/>
              </w:rPr>
            </w:pPr>
          </w:p>
        </w:tc>
        <w:tc>
          <w:tcPr>
            <w:tcW w:w="1418" w:type="dxa"/>
          </w:tcPr>
          <w:p w14:paraId="7B350898" w14:textId="77777777" w:rsidR="00856093" w:rsidRPr="00142469" w:rsidRDefault="00856093" w:rsidP="003044BC">
            <w:pPr>
              <w:pStyle w:val="ListParagraph"/>
              <w:keepLines/>
              <w:ind w:left="0"/>
              <w:jc w:val="center"/>
              <w:rPr>
                <w:rFonts w:cstheme="minorHAnsi"/>
                <w:sz w:val="24"/>
                <w:szCs w:val="24"/>
              </w:rPr>
            </w:pPr>
          </w:p>
        </w:tc>
        <w:tc>
          <w:tcPr>
            <w:tcW w:w="946" w:type="dxa"/>
          </w:tcPr>
          <w:p w14:paraId="3C97BB1C" w14:textId="77777777" w:rsidR="00856093" w:rsidRPr="00142469" w:rsidRDefault="00856093" w:rsidP="003044BC">
            <w:pPr>
              <w:pStyle w:val="ListParagraph"/>
              <w:keepLines/>
              <w:ind w:left="0"/>
              <w:jc w:val="center"/>
              <w:rPr>
                <w:rFonts w:cstheme="minorHAnsi"/>
                <w:sz w:val="24"/>
                <w:szCs w:val="24"/>
              </w:rPr>
            </w:pPr>
          </w:p>
        </w:tc>
        <w:tc>
          <w:tcPr>
            <w:tcW w:w="1082" w:type="dxa"/>
          </w:tcPr>
          <w:p w14:paraId="23F1FFCF" w14:textId="77777777" w:rsidR="00856093" w:rsidRPr="00142469" w:rsidRDefault="00856093" w:rsidP="003044BC">
            <w:pPr>
              <w:pStyle w:val="ListParagraph"/>
              <w:keepLines/>
              <w:ind w:left="0"/>
              <w:jc w:val="center"/>
              <w:rPr>
                <w:rFonts w:cstheme="minorHAnsi"/>
                <w:sz w:val="24"/>
                <w:szCs w:val="24"/>
              </w:rPr>
            </w:pPr>
          </w:p>
        </w:tc>
      </w:tr>
      <w:tr w:rsidR="00856093" w:rsidRPr="00142469" w14:paraId="1C44A2F0" w14:textId="77777777" w:rsidTr="003044BC">
        <w:tc>
          <w:tcPr>
            <w:tcW w:w="2964" w:type="dxa"/>
            <w:gridSpan w:val="2"/>
            <w:vAlign w:val="bottom"/>
          </w:tcPr>
          <w:p w14:paraId="1CFB523C" w14:textId="77777777" w:rsidR="00856093" w:rsidRPr="00142469" w:rsidRDefault="00856093" w:rsidP="003044BC">
            <w:pPr>
              <w:pStyle w:val="ListParagraph"/>
              <w:keepLines/>
              <w:ind w:left="0"/>
              <w:jc w:val="center"/>
              <w:rPr>
                <w:rFonts w:cstheme="minorHAnsi"/>
                <w:b/>
                <w:sz w:val="24"/>
                <w:szCs w:val="24"/>
              </w:rPr>
            </w:pPr>
            <w:r w:rsidRPr="00142469">
              <w:rPr>
                <w:rFonts w:cstheme="minorHAnsi"/>
                <w:b/>
                <w:sz w:val="24"/>
                <w:szCs w:val="24"/>
              </w:rPr>
              <w:t>Totals for EPMO spreadsheet</w:t>
            </w:r>
          </w:p>
        </w:tc>
        <w:tc>
          <w:tcPr>
            <w:tcW w:w="1132" w:type="dxa"/>
            <w:vAlign w:val="bottom"/>
          </w:tcPr>
          <w:p w14:paraId="708E87A2" w14:textId="237654D5" w:rsidR="00856093" w:rsidRPr="00142469" w:rsidRDefault="00856093" w:rsidP="003044BC">
            <w:pPr>
              <w:pStyle w:val="ListParagraph"/>
              <w:keepLines/>
              <w:ind w:left="0"/>
              <w:jc w:val="right"/>
              <w:rPr>
                <w:rFonts w:cstheme="minorHAnsi"/>
                <w:b/>
                <w:sz w:val="24"/>
                <w:szCs w:val="24"/>
              </w:rPr>
            </w:pPr>
            <w:r w:rsidRPr="00142469">
              <w:rPr>
                <w:rFonts w:cstheme="minorHAnsi"/>
                <w:b/>
                <w:sz w:val="24"/>
                <w:szCs w:val="24"/>
              </w:rPr>
              <w:t>$</w:t>
            </w:r>
          </w:p>
        </w:tc>
        <w:tc>
          <w:tcPr>
            <w:tcW w:w="1197" w:type="dxa"/>
            <w:vAlign w:val="bottom"/>
          </w:tcPr>
          <w:p w14:paraId="26F648C4" w14:textId="667B0A1B" w:rsidR="00856093" w:rsidRPr="00142469" w:rsidRDefault="00856093" w:rsidP="003044BC">
            <w:pPr>
              <w:pStyle w:val="ListParagraph"/>
              <w:keepLines/>
              <w:ind w:left="0"/>
              <w:jc w:val="right"/>
              <w:rPr>
                <w:rFonts w:cstheme="minorHAnsi"/>
                <w:b/>
                <w:sz w:val="24"/>
                <w:szCs w:val="24"/>
              </w:rPr>
            </w:pPr>
            <w:r w:rsidRPr="00142469">
              <w:rPr>
                <w:rFonts w:cstheme="minorHAnsi"/>
                <w:b/>
                <w:sz w:val="24"/>
                <w:szCs w:val="24"/>
              </w:rPr>
              <w:t>$</w:t>
            </w:r>
          </w:p>
        </w:tc>
        <w:tc>
          <w:tcPr>
            <w:tcW w:w="1246" w:type="dxa"/>
            <w:vAlign w:val="bottom"/>
          </w:tcPr>
          <w:p w14:paraId="515244DE" w14:textId="193FA745" w:rsidR="00856093" w:rsidRPr="00142469" w:rsidRDefault="00856093" w:rsidP="003044BC">
            <w:pPr>
              <w:pStyle w:val="ListParagraph"/>
              <w:keepLines/>
              <w:ind w:left="0"/>
              <w:jc w:val="right"/>
              <w:rPr>
                <w:rFonts w:cstheme="minorHAnsi"/>
                <w:b/>
                <w:sz w:val="24"/>
                <w:szCs w:val="24"/>
              </w:rPr>
            </w:pPr>
            <w:r w:rsidRPr="00142469">
              <w:rPr>
                <w:rFonts w:cstheme="minorHAnsi"/>
                <w:b/>
                <w:sz w:val="24"/>
                <w:szCs w:val="24"/>
              </w:rPr>
              <w:t>$</w:t>
            </w:r>
          </w:p>
        </w:tc>
        <w:tc>
          <w:tcPr>
            <w:tcW w:w="1418" w:type="dxa"/>
          </w:tcPr>
          <w:p w14:paraId="5C28E54B" w14:textId="77777777" w:rsidR="00856093" w:rsidRPr="00142469" w:rsidRDefault="00856093" w:rsidP="003044BC">
            <w:pPr>
              <w:pStyle w:val="ListParagraph"/>
              <w:keepLines/>
              <w:ind w:left="0"/>
              <w:jc w:val="center"/>
              <w:rPr>
                <w:rFonts w:cstheme="minorHAnsi"/>
                <w:b/>
                <w:sz w:val="24"/>
                <w:szCs w:val="24"/>
              </w:rPr>
            </w:pPr>
          </w:p>
        </w:tc>
        <w:tc>
          <w:tcPr>
            <w:tcW w:w="946" w:type="dxa"/>
          </w:tcPr>
          <w:p w14:paraId="27F1569F" w14:textId="77777777" w:rsidR="00856093" w:rsidRPr="00142469" w:rsidRDefault="00856093" w:rsidP="003044BC">
            <w:pPr>
              <w:pStyle w:val="ListParagraph"/>
              <w:keepLines/>
              <w:ind w:left="0"/>
              <w:jc w:val="center"/>
              <w:rPr>
                <w:rFonts w:cstheme="minorHAnsi"/>
                <w:b/>
                <w:sz w:val="24"/>
                <w:szCs w:val="24"/>
              </w:rPr>
            </w:pPr>
          </w:p>
        </w:tc>
        <w:tc>
          <w:tcPr>
            <w:tcW w:w="1082" w:type="dxa"/>
          </w:tcPr>
          <w:p w14:paraId="7094EC92" w14:textId="77777777" w:rsidR="00856093" w:rsidRPr="00142469" w:rsidRDefault="00856093" w:rsidP="003044BC">
            <w:pPr>
              <w:pStyle w:val="ListParagraph"/>
              <w:keepLines/>
              <w:ind w:left="0"/>
              <w:jc w:val="center"/>
              <w:rPr>
                <w:rFonts w:cstheme="minorHAnsi"/>
                <w:b/>
                <w:sz w:val="24"/>
                <w:szCs w:val="24"/>
              </w:rPr>
            </w:pPr>
          </w:p>
        </w:tc>
      </w:tr>
      <w:tr w:rsidR="00856093" w:rsidRPr="00142469" w14:paraId="53B0B558" w14:textId="77777777" w:rsidTr="003044BC">
        <w:tc>
          <w:tcPr>
            <w:tcW w:w="2964" w:type="dxa"/>
            <w:gridSpan w:val="2"/>
          </w:tcPr>
          <w:p w14:paraId="102B9B72" w14:textId="77777777" w:rsidR="00856093" w:rsidRPr="00142469" w:rsidRDefault="00856093" w:rsidP="003044BC">
            <w:pPr>
              <w:pStyle w:val="ListParagraph"/>
              <w:keepLines/>
              <w:ind w:left="0"/>
              <w:jc w:val="center"/>
              <w:rPr>
                <w:rFonts w:cstheme="minorHAnsi"/>
                <w:b/>
                <w:sz w:val="24"/>
                <w:szCs w:val="24"/>
              </w:rPr>
            </w:pPr>
            <w:r w:rsidRPr="00142469">
              <w:rPr>
                <w:rFonts w:cstheme="minorHAnsi"/>
                <w:b/>
                <w:sz w:val="24"/>
                <w:szCs w:val="24"/>
              </w:rPr>
              <w:t>Totals for NAIC</w:t>
            </w:r>
          </w:p>
        </w:tc>
        <w:tc>
          <w:tcPr>
            <w:tcW w:w="1132" w:type="dxa"/>
          </w:tcPr>
          <w:p w14:paraId="73F7181D" w14:textId="0DA135AA" w:rsidR="00856093" w:rsidRPr="00142469" w:rsidRDefault="00856093" w:rsidP="003044BC">
            <w:pPr>
              <w:pStyle w:val="ListParagraph"/>
              <w:keepLines/>
              <w:ind w:left="0"/>
              <w:jc w:val="right"/>
              <w:rPr>
                <w:rFonts w:cstheme="minorHAnsi"/>
                <w:b/>
                <w:sz w:val="24"/>
                <w:szCs w:val="24"/>
              </w:rPr>
            </w:pPr>
            <w:r w:rsidRPr="00142469">
              <w:rPr>
                <w:rFonts w:cstheme="minorHAnsi"/>
                <w:b/>
                <w:sz w:val="24"/>
                <w:szCs w:val="24"/>
              </w:rPr>
              <w:t>$</w:t>
            </w:r>
          </w:p>
        </w:tc>
        <w:tc>
          <w:tcPr>
            <w:tcW w:w="1197" w:type="dxa"/>
          </w:tcPr>
          <w:p w14:paraId="6964F71C" w14:textId="37E1A4C6" w:rsidR="00856093" w:rsidRPr="00142469" w:rsidRDefault="00856093" w:rsidP="003044BC">
            <w:pPr>
              <w:pStyle w:val="ListParagraph"/>
              <w:keepLines/>
              <w:ind w:left="0"/>
              <w:jc w:val="right"/>
              <w:rPr>
                <w:rFonts w:cstheme="minorHAnsi"/>
                <w:b/>
                <w:sz w:val="24"/>
                <w:szCs w:val="24"/>
              </w:rPr>
            </w:pPr>
            <w:r w:rsidRPr="00142469">
              <w:rPr>
                <w:rFonts w:cstheme="minorHAnsi"/>
                <w:b/>
                <w:sz w:val="24"/>
                <w:szCs w:val="24"/>
              </w:rPr>
              <w:t>$</w:t>
            </w:r>
          </w:p>
        </w:tc>
        <w:tc>
          <w:tcPr>
            <w:tcW w:w="1246" w:type="dxa"/>
          </w:tcPr>
          <w:p w14:paraId="6168E0A2" w14:textId="3A00C667" w:rsidR="00856093" w:rsidRPr="00142469" w:rsidRDefault="00856093" w:rsidP="003044BC">
            <w:pPr>
              <w:pStyle w:val="ListParagraph"/>
              <w:keepLines/>
              <w:ind w:left="0"/>
              <w:jc w:val="right"/>
              <w:rPr>
                <w:rFonts w:cstheme="minorHAnsi"/>
                <w:b/>
                <w:sz w:val="24"/>
                <w:szCs w:val="24"/>
              </w:rPr>
            </w:pPr>
            <w:r w:rsidRPr="00142469">
              <w:rPr>
                <w:rFonts w:cstheme="minorHAnsi"/>
                <w:b/>
                <w:sz w:val="24"/>
                <w:szCs w:val="24"/>
              </w:rPr>
              <w:t>$</w:t>
            </w:r>
          </w:p>
        </w:tc>
        <w:tc>
          <w:tcPr>
            <w:tcW w:w="1418" w:type="dxa"/>
          </w:tcPr>
          <w:p w14:paraId="0F7EA389" w14:textId="77777777" w:rsidR="00856093" w:rsidRPr="00142469" w:rsidRDefault="00856093" w:rsidP="003044BC">
            <w:pPr>
              <w:pStyle w:val="ListParagraph"/>
              <w:keepLines/>
              <w:ind w:left="0"/>
              <w:jc w:val="center"/>
              <w:rPr>
                <w:rFonts w:cstheme="minorHAnsi"/>
                <w:b/>
                <w:sz w:val="24"/>
                <w:szCs w:val="24"/>
              </w:rPr>
            </w:pPr>
          </w:p>
        </w:tc>
        <w:tc>
          <w:tcPr>
            <w:tcW w:w="946" w:type="dxa"/>
          </w:tcPr>
          <w:p w14:paraId="08547BD7" w14:textId="77777777" w:rsidR="00856093" w:rsidRPr="00142469" w:rsidRDefault="00856093" w:rsidP="003044BC">
            <w:pPr>
              <w:pStyle w:val="ListParagraph"/>
              <w:keepLines/>
              <w:ind w:left="0"/>
              <w:jc w:val="center"/>
              <w:rPr>
                <w:rFonts w:cstheme="minorHAnsi"/>
                <w:b/>
                <w:sz w:val="24"/>
                <w:szCs w:val="24"/>
              </w:rPr>
            </w:pPr>
          </w:p>
        </w:tc>
        <w:tc>
          <w:tcPr>
            <w:tcW w:w="1082" w:type="dxa"/>
          </w:tcPr>
          <w:p w14:paraId="2C1F9C02" w14:textId="77777777" w:rsidR="00856093" w:rsidRPr="00142469" w:rsidRDefault="00856093" w:rsidP="003044BC">
            <w:pPr>
              <w:pStyle w:val="ListParagraph"/>
              <w:keepLines/>
              <w:ind w:left="0"/>
              <w:jc w:val="center"/>
              <w:rPr>
                <w:rFonts w:cstheme="minorHAnsi"/>
                <w:b/>
                <w:sz w:val="24"/>
                <w:szCs w:val="24"/>
              </w:rPr>
            </w:pPr>
          </w:p>
        </w:tc>
      </w:tr>
      <w:tr w:rsidR="00856093" w:rsidRPr="00142469" w14:paraId="6B18C4BD" w14:textId="77777777" w:rsidTr="003044BC">
        <w:tc>
          <w:tcPr>
            <w:tcW w:w="2964" w:type="dxa"/>
            <w:gridSpan w:val="2"/>
          </w:tcPr>
          <w:p w14:paraId="3D29C8C9" w14:textId="77777777" w:rsidR="00856093" w:rsidRPr="00142469" w:rsidRDefault="00856093" w:rsidP="003044BC">
            <w:pPr>
              <w:pStyle w:val="ListParagraph"/>
              <w:keepLines/>
              <w:ind w:left="0"/>
              <w:jc w:val="center"/>
              <w:rPr>
                <w:rFonts w:cstheme="minorHAnsi"/>
                <w:b/>
                <w:sz w:val="24"/>
                <w:szCs w:val="24"/>
              </w:rPr>
            </w:pPr>
            <w:r w:rsidRPr="00142469">
              <w:rPr>
                <w:rFonts w:cstheme="minorHAnsi"/>
                <w:b/>
                <w:sz w:val="24"/>
                <w:szCs w:val="24"/>
              </w:rPr>
              <w:t>Totals for NIPR</w:t>
            </w:r>
          </w:p>
        </w:tc>
        <w:tc>
          <w:tcPr>
            <w:tcW w:w="1132" w:type="dxa"/>
          </w:tcPr>
          <w:p w14:paraId="07089C5E" w14:textId="7C947CC4" w:rsidR="00856093" w:rsidRPr="00142469" w:rsidRDefault="00856093" w:rsidP="003044BC">
            <w:pPr>
              <w:pStyle w:val="ListParagraph"/>
              <w:keepLines/>
              <w:ind w:left="0"/>
              <w:jc w:val="right"/>
              <w:rPr>
                <w:rFonts w:cstheme="minorHAnsi"/>
                <w:b/>
                <w:sz w:val="24"/>
                <w:szCs w:val="24"/>
              </w:rPr>
            </w:pPr>
            <w:r w:rsidRPr="00142469">
              <w:rPr>
                <w:rFonts w:cstheme="minorHAnsi"/>
                <w:b/>
                <w:sz w:val="24"/>
                <w:szCs w:val="24"/>
              </w:rPr>
              <w:t>$</w:t>
            </w:r>
          </w:p>
        </w:tc>
        <w:tc>
          <w:tcPr>
            <w:tcW w:w="1197" w:type="dxa"/>
          </w:tcPr>
          <w:p w14:paraId="7063715A" w14:textId="67836C61" w:rsidR="00856093" w:rsidRPr="00142469" w:rsidRDefault="00856093" w:rsidP="003044BC">
            <w:pPr>
              <w:pStyle w:val="ListParagraph"/>
              <w:keepLines/>
              <w:ind w:left="0"/>
              <w:jc w:val="right"/>
              <w:rPr>
                <w:rFonts w:cstheme="minorHAnsi"/>
                <w:b/>
                <w:sz w:val="24"/>
                <w:szCs w:val="24"/>
              </w:rPr>
            </w:pPr>
            <w:r w:rsidRPr="00142469">
              <w:rPr>
                <w:rFonts w:cstheme="minorHAnsi"/>
                <w:b/>
                <w:sz w:val="24"/>
                <w:szCs w:val="24"/>
              </w:rPr>
              <w:t>$</w:t>
            </w:r>
          </w:p>
        </w:tc>
        <w:tc>
          <w:tcPr>
            <w:tcW w:w="1246" w:type="dxa"/>
          </w:tcPr>
          <w:p w14:paraId="3200742B" w14:textId="4AC82A12" w:rsidR="00856093" w:rsidRPr="00142469" w:rsidRDefault="00856093" w:rsidP="003044BC">
            <w:pPr>
              <w:pStyle w:val="ListParagraph"/>
              <w:keepLines/>
              <w:ind w:left="0"/>
              <w:jc w:val="right"/>
              <w:rPr>
                <w:rFonts w:cstheme="minorHAnsi"/>
                <w:b/>
                <w:sz w:val="24"/>
                <w:szCs w:val="24"/>
              </w:rPr>
            </w:pPr>
            <w:r w:rsidRPr="00142469">
              <w:rPr>
                <w:rFonts w:cstheme="minorHAnsi"/>
                <w:b/>
                <w:sz w:val="24"/>
                <w:szCs w:val="24"/>
              </w:rPr>
              <w:t>$</w:t>
            </w:r>
          </w:p>
        </w:tc>
        <w:tc>
          <w:tcPr>
            <w:tcW w:w="1418" w:type="dxa"/>
          </w:tcPr>
          <w:p w14:paraId="567573CE" w14:textId="77777777" w:rsidR="00856093" w:rsidRPr="00142469" w:rsidRDefault="00856093" w:rsidP="003044BC">
            <w:pPr>
              <w:pStyle w:val="ListParagraph"/>
              <w:keepLines/>
              <w:ind w:left="0"/>
              <w:jc w:val="center"/>
              <w:rPr>
                <w:rFonts w:cstheme="minorHAnsi"/>
                <w:b/>
                <w:sz w:val="24"/>
                <w:szCs w:val="24"/>
              </w:rPr>
            </w:pPr>
          </w:p>
        </w:tc>
        <w:tc>
          <w:tcPr>
            <w:tcW w:w="946" w:type="dxa"/>
          </w:tcPr>
          <w:p w14:paraId="72E88C09" w14:textId="77777777" w:rsidR="00856093" w:rsidRPr="00142469" w:rsidRDefault="00856093" w:rsidP="003044BC">
            <w:pPr>
              <w:pStyle w:val="ListParagraph"/>
              <w:keepLines/>
              <w:ind w:left="0"/>
              <w:jc w:val="center"/>
              <w:rPr>
                <w:rFonts w:cstheme="minorHAnsi"/>
                <w:b/>
                <w:sz w:val="24"/>
                <w:szCs w:val="24"/>
              </w:rPr>
            </w:pPr>
          </w:p>
        </w:tc>
        <w:tc>
          <w:tcPr>
            <w:tcW w:w="1082" w:type="dxa"/>
          </w:tcPr>
          <w:p w14:paraId="5E512C2E" w14:textId="77777777" w:rsidR="00856093" w:rsidRPr="00142469" w:rsidRDefault="00856093" w:rsidP="003044BC">
            <w:pPr>
              <w:pStyle w:val="ListParagraph"/>
              <w:keepLines/>
              <w:ind w:left="0"/>
              <w:jc w:val="center"/>
              <w:rPr>
                <w:rFonts w:cstheme="minorHAnsi"/>
                <w:b/>
                <w:sz w:val="24"/>
                <w:szCs w:val="24"/>
              </w:rPr>
            </w:pPr>
          </w:p>
        </w:tc>
      </w:tr>
    </w:tbl>
    <w:p w14:paraId="3040734F" w14:textId="77777777" w:rsidR="00856093" w:rsidRPr="00142469" w:rsidRDefault="00856093" w:rsidP="00856093">
      <w:pPr>
        <w:rPr>
          <w:rFonts w:cstheme="minorHAnsi"/>
          <w:sz w:val="24"/>
          <w:szCs w:val="24"/>
        </w:rPr>
      </w:pPr>
    </w:p>
    <w:p w14:paraId="4143A87B" w14:textId="77777777" w:rsidR="00856093" w:rsidRPr="00142469" w:rsidRDefault="00856093" w:rsidP="004F13E2">
      <w:pPr>
        <w:spacing w:after="0"/>
        <w:rPr>
          <w:rFonts w:cstheme="minorHAnsi"/>
          <w:sz w:val="24"/>
          <w:szCs w:val="24"/>
        </w:rPr>
      </w:pPr>
    </w:p>
    <w:sectPr w:rsidR="00856093" w:rsidRPr="00142469" w:rsidSect="00A14A7F">
      <w:headerReference w:type="default" r:id="rId11"/>
      <w:footerReference w:type="even" r:id="rId12"/>
      <w:footerReference w:type="default" r:id="rId13"/>
      <w:footerReference w:type="first" r:id="rId14"/>
      <w:pgSz w:w="12240" w:h="15840"/>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F6484" w14:textId="77777777" w:rsidR="009640BF" w:rsidRDefault="009640BF" w:rsidP="00926428">
      <w:pPr>
        <w:spacing w:after="0" w:line="240" w:lineRule="auto"/>
      </w:pPr>
      <w:r>
        <w:separator/>
      </w:r>
    </w:p>
  </w:endnote>
  <w:endnote w:type="continuationSeparator" w:id="0">
    <w:p w14:paraId="342BAC33" w14:textId="77777777" w:rsidR="009640BF" w:rsidRDefault="009640BF" w:rsidP="00926428">
      <w:pPr>
        <w:spacing w:after="0" w:line="240" w:lineRule="auto"/>
      </w:pPr>
      <w:r>
        <w:continuationSeparator/>
      </w:r>
    </w:p>
  </w:endnote>
  <w:endnote w:type="continuationNotice" w:id="1">
    <w:p w14:paraId="049DB8CA" w14:textId="77777777" w:rsidR="009640BF" w:rsidRDefault="009640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7E51" w14:textId="063D0A19" w:rsidR="00FA54A2" w:rsidRDefault="00FA54A2">
    <w:pPr>
      <w:pStyle w:val="Footer"/>
    </w:pPr>
    <w:r>
      <w:rPr>
        <w:noProof/>
      </w:rPr>
      <mc:AlternateContent>
        <mc:Choice Requires="wps">
          <w:drawing>
            <wp:anchor distT="0" distB="0" distL="0" distR="0" simplePos="0" relativeHeight="251658241" behindDoc="0" locked="0" layoutInCell="1" allowOverlap="1" wp14:anchorId="6EB9186A" wp14:editId="51FB5134">
              <wp:simplePos x="635" y="635"/>
              <wp:positionH relativeFrom="page">
                <wp:align>center</wp:align>
              </wp:positionH>
              <wp:positionV relativeFrom="page">
                <wp:align>bottom</wp:align>
              </wp:positionV>
              <wp:extent cx="628015" cy="368935"/>
              <wp:effectExtent l="0" t="0" r="635" b="0"/>
              <wp:wrapNone/>
              <wp:docPr id="1603301646"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68935"/>
                      </a:xfrm>
                      <a:prstGeom prst="rect">
                        <a:avLst/>
                      </a:prstGeom>
                      <a:noFill/>
                      <a:ln>
                        <a:noFill/>
                      </a:ln>
                    </wps:spPr>
                    <wps:txbx>
                      <w:txbxContent>
                        <w:p w14:paraId="2792ECC6" w14:textId="4A9228E4" w:rsidR="00FA54A2" w:rsidRPr="00FA54A2" w:rsidRDefault="00FA54A2" w:rsidP="00FA54A2">
                          <w:pPr>
                            <w:spacing w:after="0"/>
                            <w:rPr>
                              <w:rFonts w:ascii="Calibri" w:eastAsia="Calibri" w:hAnsi="Calibri" w:cs="Calibri"/>
                              <w:noProof/>
                              <w:color w:val="000000"/>
                              <w:sz w:val="20"/>
                              <w:szCs w:val="20"/>
                            </w:rPr>
                          </w:pPr>
                          <w:r w:rsidRPr="00FA54A2">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B9186A" id="_x0000_t202" coordsize="21600,21600" o:spt="202" path="m,l,21600r21600,l21600,xe">
              <v:stroke joinstyle="miter"/>
              <v:path gradientshapeok="t" o:connecttype="rect"/>
            </v:shapetype>
            <v:shape id="_x0000_s1027" type="#_x0000_t202" alt="Confidential" style="position:absolute;margin-left:0;margin-top:0;width:49.45pt;height:29.0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" filled="f" stroked="f">
              <v:textbox style="mso-fit-shape-to-text:t" inset="0,0,0,15pt">
                <w:txbxContent>
                  <w:p w14:paraId="2792ECC6" w14:textId="4A9228E4" w:rsidR="00FA54A2" w:rsidRPr="00FA54A2" w:rsidRDefault="00FA54A2" w:rsidP="00FA54A2">
                    <w:pPr>
                      <w:spacing w:after="0"/>
                      <w:rPr>
                        <w:rFonts w:ascii="Calibri" w:eastAsia="Calibri" w:hAnsi="Calibri" w:cs="Calibri"/>
                        <w:noProof/>
                        <w:color w:val="000000"/>
                        <w:sz w:val="20"/>
                        <w:szCs w:val="20"/>
                      </w:rPr>
                    </w:pPr>
                    <w:r w:rsidRPr="00FA54A2">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9B494" w14:textId="5B875470" w:rsidR="008F36D9" w:rsidRPr="0006448C" w:rsidRDefault="00FA54A2" w:rsidP="0006448C">
    <w:pPr>
      <w:pStyle w:val="Footer"/>
      <w:jc w:val="right"/>
      <w:rPr>
        <w:rFonts w:asciiTheme="majorHAnsi" w:hAnsiTheme="majorHAnsi"/>
      </w:rPr>
    </w:pPr>
    <w:r>
      <w:rPr>
        <w:noProof/>
      </w:rPr>
      <mc:AlternateContent>
        <mc:Choice Requires="wps">
          <w:drawing>
            <wp:anchor distT="0" distB="0" distL="0" distR="0" simplePos="0" relativeHeight="251658242" behindDoc="0" locked="0" layoutInCell="1" allowOverlap="1" wp14:anchorId="71BF3C07" wp14:editId="6EF67A60">
              <wp:simplePos x="689212" y="9437427"/>
              <wp:positionH relativeFrom="page">
                <wp:align>center</wp:align>
              </wp:positionH>
              <wp:positionV relativeFrom="page">
                <wp:align>bottom</wp:align>
              </wp:positionV>
              <wp:extent cx="628015" cy="368935"/>
              <wp:effectExtent l="0" t="0" r="635" b="0"/>
              <wp:wrapNone/>
              <wp:docPr id="889515162"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68935"/>
                      </a:xfrm>
                      <a:prstGeom prst="rect">
                        <a:avLst/>
                      </a:prstGeom>
                      <a:noFill/>
                      <a:ln>
                        <a:noFill/>
                      </a:ln>
                    </wps:spPr>
                    <wps:txbx>
                      <w:txbxContent>
                        <w:p w14:paraId="2CD83E4E" w14:textId="7EDAF0B4" w:rsidR="00FA54A2" w:rsidRPr="00FA54A2" w:rsidRDefault="00FA54A2" w:rsidP="00FA54A2">
                          <w:pPr>
                            <w:spacing w:after="0"/>
                            <w:rPr>
                              <w:rFonts w:ascii="Calibri" w:eastAsia="Calibri" w:hAnsi="Calibri" w:cs="Calibri"/>
                              <w:noProof/>
                              <w:color w:val="000000"/>
                              <w:sz w:val="20"/>
                              <w:szCs w:val="20"/>
                            </w:rPr>
                          </w:pPr>
                          <w:r w:rsidRPr="00FA54A2">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BF3C07" id="_x0000_t202" coordsize="21600,21600" o:spt="202" path="m,l,21600r21600,l21600,xe">
              <v:stroke joinstyle="miter"/>
              <v:path gradientshapeok="t" o:connecttype="rect"/>
            </v:shapetype>
            <v:shape id="Text Box 3" o:spid="_x0000_s1028" type="#_x0000_t202" alt="Confidential" style="position:absolute;left:0;text-align:left;margin-left:0;margin-top:0;width:49.45pt;height:29.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" filled="f" stroked="f">
              <v:textbox style="mso-fit-shape-to-text:t" inset="0,0,0,15pt">
                <w:txbxContent>
                  <w:p w14:paraId="2CD83E4E" w14:textId="7EDAF0B4" w:rsidR="00FA54A2" w:rsidRPr="00FA54A2" w:rsidRDefault="00FA54A2" w:rsidP="00FA54A2">
                    <w:pPr>
                      <w:spacing w:after="0"/>
                      <w:rPr>
                        <w:rFonts w:ascii="Calibri" w:eastAsia="Calibri" w:hAnsi="Calibri" w:cs="Calibri"/>
                        <w:noProof/>
                        <w:color w:val="000000"/>
                        <w:sz w:val="20"/>
                        <w:szCs w:val="20"/>
                      </w:rPr>
                    </w:pPr>
                    <w:r w:rsidRPr="00FA54A2">
                      <w:rPr>
                        <w:rFonts w:ascii="Calibri" w:eastAsia="Calibri" w:hAnsi="Calibri" w:cs="Calibri"/>
                        <w:noProof/>
                        <w:color w:val="000000"/>
                        <w:sz w:val="20"/>
                        <w:szCs w:val="20"/>
                      </w:rPr>
                      <w:t>Confidential</w:t>
                    </w:r>
                  </w:p>
                </w:txbxContent>
              </v:textbox>
              <w10:wrap anchorx="page" anchory="page"/>
            </v:shape>
          </w:pict>
        </mc:Fallback>
      </mc:AlternateContent>
    </w:r>
    <w:sdt>
      <w:sdtPr>
        <w:id w:val="2000774840"/>
        <w:docPartObj>
          <w:docPartGallery w:val="Page Numbers (Bottom of Page)"/>
          <w:docPartUnique/>
        </w:docPartObj>
      </w:sdtPr>
      <w:sdtEndPr>
        <w:rPr>
          <w:rFonts w:asciiTheme="majorHAnsi" w:hAnsiTheme="majorHAnsi"/>
          <w:noProof/>
        </w:rPr>
      </w:sdtEndPr>
      <w:sdtContent>
        <w:r w:rsidR="008F36D9" w:rsidRPr="0006448C">
          <w:rPr>
            <w:rFonts w:asciiTheme="majorHAnsi" w:hAnsiTheme="majorHAnsi"/>
          </w:rPr>
          <w:fldChar w:fldCharType="begin"/>
        </w:r>
        <w:r w:rsidR="008F36D9" w:rsidRPr="0006448C">
          <w:rPr>
            <w:rFonts w:asciiTheme="majorHAnsi" w:hAnsiTheme="majorHAnsi"/>
          </w:rPr>
          <w:instrText xml:space="preserve"> PAGE   \* MERGEFORMAT </w:instrText>
        </w:r>
        <w:r w:rsidR="008F36D9" w:rsidRPr="0006448C">
          <w:rPr>
            <w:rFonts w:asciiTheme="majorHAnsi" w:hAnsiTheme="majorHAnsi"/>
          </w:rPr>
          <w:fldChar w:fldCharType="separate"/>
        </w:r>
        <w:r w:rsidR="008F36D9">
          <w:rPr>
            <w:rFonts w:asciiTheme="majorHAnsi" w:hAnsiTheme="majorHAnsi"/>
            <w:noProof/>
          </w:rPr>
          <w:t>5</w:t>
        </w:r>
        <w:r w:rsidR="008F36D9" w:rsidRPr="0006448C">
          <w:rPr>
            <w:rFonts w:asciiTheme="majorHAnsi" w:hAnsiTheme="majorHAnsi"/>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B61A" w14:textId="3CD7436A" w:rsidR="00FA54A2" w:rsidRDefault="00FA54A2">
    <w:pPr>
      <w:pStyle w:val="Footer"/>
    </w:pPr>
    <w:r>
      <w:rPr>
        <w:noProof/>
      </w:rPr>
      <mc:AlternateContent>
        <mc:Choice Requires="wps">
          <w:drawing>
            <wp:anchor distT="0" distB="0" distL="0" distR="0" simplePos="0" relativeHeight="251658240" behindDoc="0" locked="0" layoutInCell="1" allowOverlap="1" wp14:anchorId="2941FDFE" wp14:editId="011F18F3">
              <wp:simplePos x="635" y="635"/>
              <wp:positionH relativeFrom="page">
                <wp:align>center</wp:align>
              </wp:positionH>
              <wp:positionV relativeFrom="page">
                <wp:align>bottom</wp:align>
              </wp:positionV>
              <wp:extent cx="628015" cy="368935"/>
              <wp:effectExtent l="0" t="0" r="635" b="0"/>
              <wp:wrapNone/>
              <wp:docPr id="2123711564"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68935"/>
                      </a:xfrm>
                      <a:prstGeom prst="rect">
                        <a:avLst/>
                      </a:prstGeom>
                      <a:noFill/>
                      <a:ln>
                        <a:noFill/>
                      </a:ln>
                    </wps:spPr>
                    <wps:txbx>
                      <w:txbxContent>
                        <w:p w14:paraId="35FADA8D" w14:textId="739F2544" w:rsidR="00FA54A2" w:rsidRPr="00FA54A2" w:rsidRDefault="00FA54A2" w:rsidP="00FA54A2">
                          <w:pPr>
                            <w:spacing w:after="0"/>
                            <w:rPr>
                              <w:rFonts w:ascii="Calibri" w:eastAsia="Calibri" w:hAnsi="Calibri" w:cs="Calibri"/>
                              <w:noProof/>
                              <w:color w:val="000000"/>
                              <w:sz w:val="20"/>
                              <w:szCs w:val="20"/>
                            </w:rPr>
                          </w:pPr>
                          <w:r w:rsidRPr="00FA54A2">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41FDFE" id="_x0000_t202" coordsize="21600,21600" o:spt="202" path="m,l,21600r21600,l21600,xe">
              <v:stroke joinstyle="miter"/>
              <v:path gradientshapeok="t" o:connecttype="rect"/>
            </v:shapetype>
            <v:shape id="Text Box 1" o:spid="_x0000_s1029" type="#_x0000_t202" alt="Confidential" style="position:absolute;margin-left:0;margin-top:0;width:49.45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" filled="f" stroked="f">
              <v:textbox style="mso-fit-shape-to-text:t" inset="0,0,0,15pt">
                <w:txbxContent>
                  <w:p w14:paraId="35FADA8D" w14:textId="739F2544" w:rsidR="00FA54A2" w:rsidRPr="00FA54A2" w:rsidRDefault="00FA54A2" w:rsidP="00FA54A2">
                    <w:pPr>
                      <w:spacing w:after="0"/>
                      <w:rPr>
                        <w:rFonts w:ascii="Calibri" w:eastAsia="Calibri" w:hAnsi="Calibri" w:cs="Calibri"/>
                        <w:noProof/>
                        <w:color w:val="000000"/>
                        <w:sz w:val="20"/>
                        <w:szCs w:val="20"/>
                      </w:rPr>
                    </w:pPr>
                    <w:r w:rsidRPr="00FA54A2">
                      <w:rPr>
                        <w:rFonts w:ascii="Calibri" w:eastAsia="Calibri" w:hAnsi="Calibri" w:cs="Calibri"/>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ABD4F" w14:textId="77777777" w:rsidR="009640BF" w:rsidRDefault="009640BF" w:rsidP="00926428">
      <w:pPr>
        <w:spacing w:after="0" w:line="240" w:lineRule="auto"/>
      </w:pPr>
      <w:r>
        <w:separator/>
      </w:r>
    </w:p>
  </w:footnote>
  <w:footnote w:type="continuationSeparator" w:id="0">
    <w:p w14:paraId="03A3340D" w14:textId="77777777" w:rsidR="009640BF" w:rsidRDefault="009640BF" w:rsidP="00926428">
      <w:pPr>
        <w:spacing w:after="0" w:line="240" w:lineRule="auto"/>
      </w:pPr>
      <w:r>
        <w:continuationSeparator/>
      </w:r>
    </w:p>
  </w:footnote>
  <w:footnote w:type="continuationNotice" w:id="1">
    <w:p w14:paraId="3DCC9825" w14:textId="77777777" w:rsidR="009640BF" w:rsidRDefault="009640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31E31" w14:textId="554BC4E0" w:rsidR="008F36D9" w:rsidRDefault="00BC4D74" w:rsidP="00926428">
    <w:pPr>
      <w:pStyle w:val="Header"/>
      <w:jc w:val="center"/>
    </w:pPr>
    <w:r>
      <w:rPr>
        <w:noProof/>
      </w:rPr>
      <w:drawing>
        <wp:inline distT="0" distB="0" distL="0" distR="0" wp14:anchorId="56CCACC6" wp14:editId="050D1B40">
          <wp:extent cx="1482090" cy="375920"/>
          <wp:effectExtent l="0" t="0" r="381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82090" cy="375920"/>
                  </a:xfrm>
                  <a:prstGeom prst="rect">
                    <a:avLst/>
                  </a:prstGeom>
                </pic:spPr>
              </pic:pic>
            </a:graphicData>
          </a:graphic>
        </wp:inline>
      </w:drawing>
    </w:r>
  </w:p>
  <w:p w14:paraId="42CA0EB9" w14:textId="523B57F8" w:rsidR="008F36D9" w:rsidRPr="00AF418C" w:rsidRDefault="008F36D9" w:rsidP="00926428">
    <w:pPr>
      <w:spacing w:after="240"/>
      <w:jc w:val="center"/>
      <w:rPr>
        <w:rFonts w:cstheme="minorHAnsi"/>
        <w:b/>
        <w:sz w:val="36"/>
        <w:szCs w:val="36"/>
      </w:rPr>
    </w:pPr>
    <w:r w:rsidRPr="00AF418C">
      <w:rPr>
        <w:rFonts w:cstheme="minorHAnsi"/>
        <w:b/>
        <w:sz w:val="36"/>
        <w:szCs w:val="36"/>
      </w:rPr>
      <w:t>EPMO Project Proposal</w:t>
    </w:r>
    <w:r w:rsidR="00AF4693" w:rsidRPr="00AF418C">
      <w:rPr>
        <w:rFonts w:cstheme="minorHAnsi"/>
        <w:b/>
        <w:sz w:val="36"/>
        <w:szCs w:val="36"/>
      </w:rPr>
      <w:t xml:space="preserve"> 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04C4"/>
    <w:multiLevelType w:val="hybridMultilevel"/>
    <w:tmpl w:val="9B56C2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A74959"/>
    <w:multiLevelType w:val="hybridMultilevel"/>
    <w:tmpl w:val="632C1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D332B"/>
    <w:multiLevelType w:val="hybridMultilevel"/>
    <w:tmpl w:val="781EAB5C"/>
    <w:lvl w:ilvl="0" w:tplc="79E84E2E">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4C3FDB"/>
    <w:multiLevelType w:val="multilevel"/>
    <w:tmpl w:val="FBF8E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26980"/>
    <w:multiLevelType w:val="hybridMultilevel"/>
    <w:tmpl w:val="3CCCA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A1629"/>
    <w:multiLevelType w:val="hybridMultilevel"/>
    <w:tmpl w:val="935225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B23A77"/>
    <w:multiLevelType w:val="hybridMultilevel"/>
    <w:tmpl w:val="6A221DA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0E086E60"/>
    <w:multiLevelType w:val="hybridMultilevel"/>
    <w:tmpl w:val="4EAA4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C741B"/>
    <w:multiLevelType w:val="hybridMultilevel"/>
    <w:tmpl w:val="FB3E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11774C"/>
    <w:multiLevelType w:val="hybridMultilevel"/>
    <w:tmpl w:val="E4B69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FB2733"/>
    <w:multiLevelType w:val="multilevel"/>
    <w:tmpl w:val="F522A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61E95"/>
    <w:multiLevelType w:val="multilevel"/>
    <w:tmpl w:val="ED9874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E268AC"/>
    <w:multiLevelType w:val="hybridMultilevel"/>
    <w:tmpl w:val="9F6E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D063BD"/>
    <w:multiLevelType w:val="hybridMultilevel"/>
    <w:tmpl w:val="00728586"/>
    <w:lvl w:ilvl="0" w:tplc="FC90B9C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B551C3"/>
    <w:multiLevelType w:val="multilevel"/>
    <w:tmpl w:val="C010C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245B0E"/>
    <w:multiLevelType w:val="hybridMultilevel"/>
    <w:tmpl w:val="D59A2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F8B2F47"/>
    <w:multiLevelType w:val="hybridMultilevel"/>
    <w:tmpl w:val="C874BB16"/>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17E67C7"/>
    <w:multiLevelType w:val="multilevel"/>
    <w:tmpl w:val="34F61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300295"/>
    <w:multiLevelType w:val="hybridMultilevel"/>
    <w:tmpl w:val="D0D4F428"/>
    <w:lvl w:ilvl="0" w:tplc="3E825154">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210FC"/>
    <w:multiLevelType w:val="hybridMultilevel"/>
    <w:tmpl w:val="A030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03D3A"/>
    <w:multiLevelType w:val="multilevel"/>
    <w:tmpl w:val="1D0EF2D0"/>
    <w:lvl w:ilvl="0">
      <w:start w:val="1"/>
      <w:numFmt w:val="bullet"/>
      <w:lvlText w:val=""/>
      <w:lvlJc w:val="left"/>
      <w:pPr>
        <w:tabs>
          <w:tab w:val="num" w:pos="1080"/>
        </w:tabs>
        <w:ind w:left="1080" w:hanging="360"/>
      </w:pPr>
      <w:rPr>
        <w:rFonts w:ascii="Symbol" w:hAnsi="Symbol" w:hint="default"/>
        <w:sz w:val="20"/>
      </w:rPr>
    </w:lvl>
    <w:lvl w:ilvl="1">
      <w:start w:val="4"/>
      <w:numFmt w:val="upperLetter"/>
      <w:lvlText w:val="%2&gt;"/>
      <w:lvlJc w:val="left"/>
      <w:pPr>
        <w:ind w:left="1800" w:hanging="360"/>
      </w:pPr>
      <w:rPr>
        <w:b/>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3E8C3F81"/>
    <w:multiLevelType w:val="hybridMultilevel"/>
    <w:tmpl w:val="28583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A165D1"/>
    <w:multiLevelType w:val="hybridMultilevel"/>
    <w:tmpl w:val="AEBAA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D47959"/>
    <w:multiLevelType w:val="hybridMultilevel"/>
    <w:tmpl w:val="40C2C164"/>
    <w:lvl w:ilvl="0" w:tplc="6C36E33E">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B17594"/>
    <w:multiLevelType w:val="multilevel"/>
    <w:tmpl w:val="08B2F9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A156E8"/>
    <w:multiLevelType w:val="hybridMultilevel"/>
    <w:tmpl w:val="40C2C164"/>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3D2187"/>
    <w:multiLevelType w:val="hybridMultilevel"/>
    <w:tmpl w:val="E302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2E46F5"/>
    <w:multiLevelType w:val="hybridMultilevel"/>
    <w:tmpl w:val="70529248"/>
    <w:lvl w:ilvl="0" w:tplc="DC30CA9A">
      <w:start w:val="4"/>
      <w:numFmt w:val="decimal"/>
      <w:lvlText w:val="%1."/>
      <w:lvlJc w:val="left"/>
      <w:pPr>
        <w:ind w:left="720" w:hanging="360"/>
      </w:pPr>
      <w:rPr>
        <w:rFonts w:hint="default"/>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F0CF4"/>
    <w:multiLevelType w:val="hybridMultilevel"/>
    <w:tmpl w:val="9F22575A"/>
    <w:lvl w:ilvl="0" w:tplc="7ED2C366">
      <w:start w:val="1"/>
      <w:numFmt w:val="decimal"/>
      <w:lvlText w:val="%1."/>
      <w:lvlJc w:val="left"/>
      <w:pPr>
        <w:ind w:left="4320" w:hanging="360"/>
      </w:pPr>
      <w:rPr>
        <w:b/>
        <w:bCs/>
        <w:i w:val="0"/>
        <w:i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456CDF"/>
    <w:multiLevelType w:val="hybridMultilevel"/>
    <w:tmpl w:val="D0DC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784767"/>
    <w:multiLevelType w:val="hybridMultilevel"/>
    <w:tmpl w:val="DFE4C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EC21B0"/>
    <w:multiLevelType w:val="multilevel"/>
    <w:tmpl w:val="2FDA3B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1B4B31"/>
    <w:multiLevelType w:val="hybridMultilevel"/>
    <w:tmpl w:val="08DC2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0E64E5"/>
    <w:multiLevelType w:val="hybridMultilevel"/>
    <w:tmpl w:val="C8D6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A110BB"/>
    <w:multiLevelType w:val="hybridMultilevel"/>
    <w:tmpl w:val="15FEF690"/>
    <w:lvl w:ilvl="0" w:tplc="DC30CA9A">
      <w:start w:val="4"/>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4734D5"/>
    <w:multiLevelType w:val="hybridMultilevel"/>
    <w:tmpl w:val="30A4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1410E5"/>
    <w:multiLevelType w:val="hybridMultilevel"/>
    <w:tmpl w:val="8CB6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9671261">
    <w:abstractNumId w:val="28"/>
  </w:num>
  <w:num w:numId="2" w16cid:durableId="2066566703">
    <w:abstractNumId w:val="5"/>
  </w:num>
  <w:num w:numId="3" w16cid:durableId="987051203">
    <w:abstractNumId w:val="33"/>
  </w:num>
  <w:num w:numId="4" w16cid:durableId="569196636">
    <w:abstractNumId w:val="21"/>
  </w:num>
  <w:num w:numId="5" w16cid:durableId="934364610">
    <w:abstractNumId w:val="29"/>
  </w:num>
  <w:num w:numId="6" w16cid:durableId="694766083">
    <w:abstractNumId w:val="4"/>
  </w:num>
  <w:num w:numId="7" w16cid:durableId="364797092">
    <w:abstractNumId w:val="27"/>
  </w:num>
  <w:num w:numId="8" w16cid:durableId="2040740714">
    <w:abstractNumId w:val="7"/>
  </w:num>
  <w:num w:numId="9" w16cid:durableId="749617529">
    <w:abstractNumId w:val="6"/>
  </w:num>
  <w:num w:numId="10" w16cid:durableId="272322989">
    <w:abstractNumId w:val="9"/>
  </w:num>
  <w:num w:numId="11" w16cid:durableId="1440828969">
    <w:abstractNumId w:val="18"/>
  </w:num>
  <w:num w:numId="12" w16cid:durableId="269435467">
    <w:abstractNumId w:val="0"/>
  </w:num>
  <w:num w:numId="13" w16cid:durableId="1543126696">
    <w:abstractNumId w:val="35"/>
  </w:num>
  <w:num w:numId="14" w16cid:durableId="203949751">
    <w:abstractNumId w:val="26"/>
  </w:num>
  <w:num w:numId="15" w16cid:durableId="72314872">
    <w:abstractNumId w:val="30"/>
  </w:num>
  <w:num w:numId="16" w16cid:durableId="77141984">
    <w:abstractNumId w:val="19"/>
  </w:num>
  <w:num w:numId="17" w16cid:durableId="967051168">
    <w:abstractNumId w:val="22"/>
  </w:num>
  <w:num w:numId="18" w16cid:durableId="504900570">
    <w:abstractNumId w:val="36"/>
  </w:num>
  <w:num w:numId="19" w16cid:durableId="98449331">
    <w:abstractNumId w:val="1"/>
  </w:num>
  <w:num w:numId="20" w16cid:durableId="17861908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4014331">
    <w:abstractNumId w:val="20"/>
    <w:lvlOverride w:ilvl="0"/>
    <w:lvlOverride w:ilvl="1">
      <w:startOverride w:val="4"/>
    </w:lvlOverride>
    <w:lvlOverride w:ilvl="2"/>
    <w:lvlOverride w:ilvl="3"/>
    <w:lvlOverride w:ilvl="4"/>
    <w:lvlOverride w:ilvl="5"/>
    <w:lvlOverride w:ilvl="6"/>
    <w:lvlOverride w:ilvl="7"/>
    <w:lvlOverride w:ilvl="8"/>
  </w:num>
  <w:num w:numId="22" w16cid:durableId="1970168039">
    <w:abstractNumId w:val="3"/>
  </w:num>
  <w:num w:numId="23" w16cid:durableId="782387423">
    <w:abstractNumId w:val="24"/>
  </w:num>
  <w:num w:numId="24" w16cid:durableId="861478523">
    <w:abstractNumId w:val="31"/>
  </w:num>
  <w:num w:numId="25" w16cid:durableId="1107044549">
    <w:abstractNumId w:val="14"/>
  </w:num>
  <w:num w:numId="26" w16cid:durableId="682439988">
    <w:abstractNumId w:val="11"/>
  </w:num>
  <w:num w:numId="27" w16cid:durableId="452094043">
    <w:abstractNumId w:val="17"/>
  </w:num>
  <w:num w:numId="28" w16cid:durableId="493036881">
    <w:abstractNumId w:val="10"/>
  </w:num>
  <w:num w:numId="29" w16cid:durableId="1491024229">
    <w:abstractNumId w:val="2"/>
  </w:num>
  <w:num w:numId="30" w16cid:durableId="297032282">
    <w:abstractNumId w:val="32"/>
  </w:num>
  <w:num w:numId="31" w16cid:durableId="395393862">
    <w:abstractNumId w:val="13"/>
  </w:num>
  <w:num w:numId="32" w16cid:durableId="15881509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3225662">
    <w:abstractNumId w:val="23"/>
  </w:num>
  <w:num w:numId="34" w16cid:durableId="788089457">
    <w:abstractNumId w:val="12"/>
  </w:num>
  <w:num w:numId="35" w16cid:durableId="11034511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40694966">
    <w:abstractNumId w:val="8"/>
  </w:num>
  <w:num w:numId="37" w16cid:durableId="1512724008">
    <w:abstractNumId w:val="34"/>
  </w:num>
  <w:num w:numId="38" w16cid:durableId="1252549774">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28"/>
    <w:rsid w:val="00000674"/>
    <w:rsid w:val="00002233"/>
    <w:rsid w:val="00002714"/>
    <w:rsid w:val="00002858"/>
    <w:rsid w:val="00004503"/>
    <w:rsid w:val="00004D38"/>
    <w:rsid w:val="00005774"/>
    <w:rsid w:val="00005B9C"/>
    <w:rsid w:val="00006D53"/>
    <w:rsid w:val="0001318D"/>
    <w:rsid w:val="00015D6A"/>
    <w:rsid w:val="00022E73"/>
    <w:rsid w:val="00024FAE"/>
    <w:rsid w:val="00025E61"/>
    <w:rsid w:val="00030631"/>
    <w:rsid w:val="000308D6"/>
    <w:rsid w:val="0003091A"/>
    <w:rsid w:val="00031762"/>
    <w:rsid w:val="0003554F"/>
    <w:rsid w:val="00043D9E"/>
    <w:rsid w:val="00043FB8"/>
    <w:rsid w:val="00044986"/>
    <w:rsid w:val="000460BA"/>
    <w:rsid w:val="000476BF"/>
    <w:rsid w:val="00052C85"/>
    <w:rsid w:val="00055F88"/>
    <w:rsid w:val="000616F9"/>
    <w:rsid w:val="0006448C"/>
    <w:rsid w:val="00065B86"/>
    <w:rsid w:val="00067CBE"/>
    <w:rsid w:val="000718E1"/>
    <w:rsid w:val="00071B76"/>
    <w:rsid w:val="00075232"/>
    <w:rsid w:val="00075EFF"/>
    <w:rsid w:val="000765CB"/>
    <w:rsid w:val="00080079"/>
    <w:rsid w:val="00080C4F"/>
    <w:rsid w:val="00085CAF"/>
    <w:rsid w:val="000865B6"/>
    <w:rsid w:val="00086666"/>
    <w:rsid w:val="00087376"/>
    <w:rsid w:val="0008759E"/>
    <w:rsid w:val="00090AE9"/>
    <w:rsid w:val="00092181"/>
    <w:rsid w:val="000978E9"/>
    <w:rsid w:val="000A12DA"/>
    <w:rsid w:val="000A186E"/>
    <w:rsid w:val="000A39B6"/>
    <w:rsid w:val="000A643F"/>
    <w:rsid w:val="000A69BC"/>
    <w:rsid w:val="000A72B1"/>
    <w:rsid w:val="000B1B7F"/>
    <w:rsid w:val="000B26B1"/>
    <w:rsid w:val="000B3B3C"/>
    <w:rsid w:val="000B5578"/>
    <w:rsid w:val="000B63B8"/>
    <w:rsid w:val="000C0D17"/>
    <w:rsid w:val="000C6296"/>
    <w:rsid w:val="000C693E"/>
    <w:rsid w:val="000C7C5D"/>
    <w:rsid w:val="000D0134"/>
    <w:rsid w:val="000D0551"/>
    <w:rsid w:val="000D0ADD"/>
    <w:rsid w:val="000D16B4"/>
    <w:rsid w:val="000D1891"/>
    <w:rsid w:val="000D3E29"/>
    <w:rsid w:val="000D74E6"/>
    <w:rsid w:val="000E174E"/>
    <w:rsid w:val="000E4DD0"/>
    <w:rsid w:val="000E56DA"/>
    <w:rsid w:val="000E7B4C"/>
    <w:rsid w:val="000F0DFF"/>
    <w:rsid w:val="000F7585"/>
    <w:rsid w:val="001013CF"/>
    <w:rsid w:val="00101FCC"/>
    <w:rsid w:val="00104AE2"/>
    <w:rsid w:val="00110E79"/>
    <w:rsid w:val="00111D4C"/>
    <w:rsid w:val="0011297B"/>
    <w:rsid w:val="0011452A"/>
    <w:rsid w:val="00116024"/>
    <w:rsid w:val="0012053B"/>
    <w:rsid w:val="00120B75"/>
    <w:rsid w:val="00120D29"/>
    <w:rsid w:val="001228CB"/>
    <w:rsid w:val="0012423F"/>
    <w:rsid w:val="00124421"/>
    <w:rsid w:val="001248B7"/>
    <w:rsid w:val="00131A00"/>
    <w:rsid w:val="00133141"/>
    <w:rsid w:val="00136A1A"/>
    <w:rsid w:val="00137094"/>
    <w:rsid w:val="00137406"/>
    <w:rsid w:val="00140260"/>
    <w:rsid w:val="00142469"/>
    <w:rsid w:val="00142814"/>
    <w:rsid w:val="00142D8B"/>
    <w:rsid w:val="001443BC"/>
    <w:rsid w:val="0014789E"/>
    <w:rsid w:val="001528D4"/>
    <w:rsid w:val="00152E48"/>
    <w:rsid w:val="001531D9"/>
    <w:rsid w:val="001543F6"/>
    <w:rsid w:val="001564BD"/>
    <w:rsid w:val="00160AB9"/>
    <w:rsid w:val="00161430"/>
    <w:rsid w:val="00162F21"/>
    <w:rsid w:val="00163456"/>
    <w:rsid w:val="00164B3D"/>
    <w:rsid w:val="001658A2"/>
    <w:rsid w:val="00170288"/>
    <w:rsid w:val="0017171E"/>
    <w:rsid w:val="001733E9"/>
    <w:rsid w:val="00181D10"/>
    <w:rsid w:val="00186905"/>
    <w:rsid w:val="001911BC"/>
    <w:rsid w:val="0019430A"/>
    <w:rsid w:val="001A09F8"/>
    <w:rsid w:val="001A788F"/>
    <w:rsid w:val="001B209E"/>
    <w:rsid w:val="001B3569"/>
    <w:rsid w:val="001B36D8"/>
    <w:rsid w:val="001C387D"/>
    <w:rsid w:val="001C5CEC"/>
    <w:rsid w:val="001C605D"/>
    <w:rsid w:val="001D0E40"/>
    <w:rsid w:val="001D29F3"/>
    <w:rsid w:val="001E28A5"/>
    <w:rsid w:val="001E4BDA"/>
    <w:rsid w:val="001E4D15"/>
    <w:rsid w:val="001E5761"/>
    <w:rsid w:val="001E5B91"/>
    <w:rsid w:val="001E7B16"/>
    <w:rsid w:val="001F0D80"/>
    <w:rsid w:val="001F15D1"/>
    <w:rsid w:val="001F3537"/>
    <w:rsid w:val="001F4758"/>
    <w:rsid w:val="001F53C8"/>
    <w:rsid w:val="001F5B15"/>
    <w:rsid w:val="001F6911"/>
    <w:rsid w:val="001F7B81"/>
    <w:rsid w:val="00200D28"/>
    <w:rsid w:val="00202918"/>
    <w:rsid w:val="00203DE9"/>
    <w:rsid w:val="002050F2"/>
    <w:rsid w:val="00207ECD"/>
    <w:rsid w:val="00214355"/>
    <w:rsid w:val="002149D7"/>
    <w:rsid w:val="0021613A"/>
    <w:rsid w:val="00216217"/>
    <w:rsid w:val="002210F3"/>
    <w:rsid w:val="00221848"/>
    <w:rsid w:val="002243B5"/>
    <w:rsid w:val="002271EA"/>
    <w:rsid w:val="00227472"/>
    <w:rsid w:val="002317ED"/>
    <w:rsid w:val="00232DBD"/>
    <w:rsid w:val="00236894"/>
    <w:rsid w:val="002378B2"/>
    <w:rsid w:val="002378D9"/>
    <w:rsid w:val="0024242E"/>
    <w:rsid w:val="0024279C"/>
    <w:rsid w:val="00244F5B"/>
    <w:rsid w:val="002529D4"/>
    <w:rsid w:val="00253032"/>
    <w:rsid w:val="00254C2C"/>
    <w:rsid w:val="00257A74"/>
    <w:rsid w:val="00262563"/>
    <w:rsid w:val="00263F53"/>
    <w:rsid w:val="002650A7"/>
    <w:rsid w:val="00265195"/>
    <w:rsid w:val="0026558F"/>
    <w:rsid w:val="002660A0"/>
    <w:rsid w:val="00266A9B"/>
    <w:rsid w:val="0026733C"/>
    <w:rsid w:val="00270050"/>
    <w:rsid w:val="00270D9A"/>
    <w:rsid w:val="002722B1"/>
    <w:rsid w:val="002735F0"/>
    <w:rsid w:val="00273963"/>
    <w:rsid w:val="00273E35"/>
    <w:rsid w:val="0027469A"/>
    <w:rsid w:val="00277828"/>
    <w:rsid w:val="002808EE"/>
    <w:rsid w:val="00283D49"/>
    <w:rsid w:val="00285DFD"/>
    <w:rsid w:val="002922BF"/>
    <w:rsid w:val="00292576"/>
    <w:rsid w:val="002A084B"/>
    <w:rsid w:val="002A093B"/>
    <w:rsid w:val="002A1FEC"/>
    <w:rsid w:val="002A3365"/>
    <w:rsid w:val="002A4F04"/>
    <w:rsid w:val="002A5E4C"/>
    <w:rsid w:val="002B1FF4"/>
    <w:rsid w:val="002C7BA9"/>
    <w:rsid w:val="002D2B02"/>
    <w:rsid w:val="002D42B6"/>
    <w:rsid w:val="002D49C5"/>
    <w:rsid w:val="002D6F56"/>
    <w:rsid w:val="002F03DA"/>
    <w:rsid w:val="002F167E"/>
    <w:rsid w:val="00302621"/>
    <w:rsid w:val="003044BC"/>
    <w:rsid w:val="00304640"/>
    <w:rsid w:val="00305D8E"/>
    <w:rsid w:val="003070E2"/>
    <w:rsid w:val="00307A5C"/>
    <w:rsid w:val="00307A62"/>
    <w:rsid w:val="00307B66"/>
    <w:rsid w:val="00312101"/>
    <w:rsid w:val="00313E5E"/>
    <w:rsid w:val="0031485D"/>
    <w:rsid w:val="003166C6"/>
    <w:rsid w:val="00320B5F"/>
    <w:rsid w:val="003213C5"/>
    <w:rsid w:val="003225B3"/>
    <w:rsid w:val="00323317"/>
    <w:rsid w:val="0032543D"/>
    <w:rsid w:val="003258DE"/>
    <w:rsid w:val="00325E17"/>
    <w:rsid w:val="003336C4"/>
    <w:rsid w:val="00335F92"/>
    <w:rsid w:val="00337349"/>
    <w:rsid w:val="00341774"/>
    <w:rsid w:val="00341ADD"/>
    <w:rsid w:val="00341BF7"/>
    <w:rsid w:val="00344822"/>
    <w:rsid w:val="00344D98"/>
    <w:rsid w:val="00346DD5"/>
    <w:rsid w:val="00347A1C"/>
    <w:rsid w:val="00350F3C"/>
    <w:rsid w:val="0035141A"/>
    <w:rsid w:val="003541FC"/>
    <w:rsid w:val="00354468"/>
    <w:rsid w:val="00354BA8"/>
    <w:rsid w:val="00354BDF"/>
    <w:rsid w:val="00354DE0"/>
    <w:rsid w:val="00360158"/>
    <w:rsid w:val="003614F3"/>
    <w:rsid w:val="003616EA"/>
    <w:rsid w:val="003626CA"/>
    <w:rsid w:val="003656B2"/>
    <w:rsid w:val="0036750D"/>
    <w:rsid w:val="00372BE4"/>
    <w:rsid w:val="00372E67"/>
    <w:rsid w:val="00377533"/>
    <w:rsid w:val="003806E2"/>
    <w:rsid w:val="0038429D"/>
    <w:rsid w:val="003847F6"/>
    <w:rsid w:val="00385CA8"/>
    <w:rsid w:val="003901B4"/>
    <w:rsid w:val="00391D01"/>
    <w:rsid w:val="00393B0D"/>
    <w:rsid w:val="00395A98"/>
    <w:rsid w:val="00397125"/>
    <w:rsid w:val="003A0119"/>
    <w:rsid w:val="003A12D0"/>
    <w:rsid w:val="003A1BBD"/>
    <w:rsid w:val="003A1CAB"/>
    <w:rsid w:val="003A22F6"/>
    <w:rsid w:val="003A4133"/>
    <w:rsid w:val="003A7CA4"/>
    <w:rsid w:val="003B1E4B"/>
    <w:rsid w:val="003B21D9"/>
    <w:rsid w:val="003C1DE0"/>
    <w:rsid w:val="003C3D8C"/>
    <w:rsid w:val="003C7AF5"/>
    <w:rsid w:val="003D24DD"/>
    <w:rsid w:val="003D2BF5"/>
    <w:rsid w:val="003D36AE"/>
    <w:rsid w:val="003D37FB"/>
    <w:rsid w:val="003D3D8E"/>
    <w:rsid w:val="003D6D63"/>
    <w:rsid w:val="003E10CF"/>
    <w:rsid w:val="003E2DEE"/>
    <w:rsid w:val="003E30C3"/>
    <w:rsid w:val="003E32EE"/>
    <w:rsid w:val="003E403C"/>
    <w:rsid w:val="003E54F2"/>
    <w:rsid w:val="003E5627"/>
    <w:rsid w:val="003E6AC2"/>
    <w:rsid w:val="003F3004"/>
    <w:rsid w:val="003F7086"/>
    <w:rsid w:val="003F7755"/>
    <w:rsid w:val="00403174"/>
    <w:rsid w:val="00403E27"/>
    <w:rsid w:val="00407F4E"/>
    <w:rsid w:val="00415F18"/>
    <w:rsid w:val="004165CB"/>
    <w:rsid w:val="00417388"/>
    <w:rsid w:val="00417455"/>
    <w:rsid w:val="004179D9"/>
    <w:rsid w:val="00421021"/>
    <w:rsid w:val="0042263D"/>
    <w:rsid w:val="004231D7"/>
    <w:rsid w:val="00423799"/>
    <w:rsid w:val="00427326"/>
    <w:rsid w:val="00427CDE"/>
    <w:rsid w:val="00430D81"/>
    <w:rsid w:val="00433F57"/>
    <w:rsid w:val="00434665"/>
    <w:rsid w:val="00434ABD"/>
    <w:rsid w:val="00436EC2"/>
    <w:rsid w:val="00442B4B"/>
    <w:rsid w:val="004435FD"/>
    <w:rsid w:val="00444076"/>
    <w:rsid w:val="00444C23"/>
    <w:rsid w:val="00452CEB"/>
    <w:rsid w:val="00452F53"/>
    <w:rsid w:val="004539BF"/>
    <w:rsid w:val="00455318"/>
    <w:rsid w:val="004558F3"/>
    <w:rsid w:val="00455CC0"/>
    <w:rsid w:val="00457E04"/>
    <w:rsid w:val="00460B93"/>
    <w:rsid w:val="00461D58"/>
    <w:rsid w:val="00465B4B"/>
    <w:rsid w:val="00466917"/>
    <w:rsid w:val="00471957"/>
    <w:rsid w:val="00472AD0"/>
    <w:rsid w:val="00472B70"/>
    <w:rsid w:val="004744AF"/>
    <w:rsid w:val="00475158"/>
    <w:rsid w:val="00483098"/>
    <w:rsid w:val="00490833"/>
    <w:rsid w:val="004946C0"/>
    <w:rsid w:val="004A1B10"/>
    <w:rsid w:val="004A6EB3"/>
    <w:rsid w:val="004A7BE3"/>
    <w:rsid w:val="004B04E6"/>
    <w:rsid w:val="004B2129"/>
    <w:rsid w:val="004B336C"/>
    <w:rsid w:val="004B390D"/>
    <w:rsid w:val="004B5D90"/>
    <w:rsid w:val="004B6AD9"/>
    <w:rsid w:val="004C0C0B"/>
    <w:rsid w:val="004C36F6"/>
    <w:rsid w:val="004C4208"/>
    <w:rsid w:val="004C7770"/>
    <w:rsid w:val="004C7CEF"/>
    <w:rsid w:val="004C7D1F"/>
    <w:rsid w:val="004D1419"/>
    <w:rsid w:val="004D3C10"/>
    <w:rsid w:val="004D6200"/>
    <w:rsid w:val="004D6A4E"/>
    <w:rsid w:val="004E28BD"/>
    <w:rsid w:val="004E2F4D"/>
    <w:rsid w:val="004E337B"/>
    <w:rsid w:val="004E3678"/>
    <w:rsid w:val="004E6515"/>
    <w:rsid w:val="004E6FEE"/>
    <w:rsid w:val="004E7EE4"/>
    <w:rsid w:val="004F13E2"/>
    <w:rsid w:val="004F26B9"/>
    <w:rsid w:val="004F2E1C"/>
    <w:rsid w:val="004F3FFC"/>
    <w:rsid w:val="004F4272"/>
    <w:rsid w:val="004F4667"/>
    <w:rsid w:val="004F54D1"/>
    <w:rsid w:val="004F75BB"/>
    <w:rsid w:val="00505DCE"/>
    <w:rsid w:val="005118FE"/>
    <w:rsid w:val="00512C19"/>
    <w:rsid w:val="005136CF"/>
    <w:rsid w:val="00514119"/>
    <w:rsid w:val="00517C86"/>
    <w:rsid w:val="00522906"/>
    <w:rsid w:val="0052441D"/>
    <w:rsid w:val="00524A55"/>
    <w:rsid w:val="005265E5"/>
    <w:rsid w:val="005273BD"/>
    <w:rsid w:val="00532E39"/>
    <w:rsid w:val="005343FD"/>
    <w:rsid w:val="00536E4F"/>
    <w:rsid w:val="00537F04"/>
    <w:rsid w:val="00543893"/>
    <w:rsid w:val="00543B5F"/>
    <w:rsid w:val="00545032"/>
    <w:rsid w:val="00546138"/>
    <w:rsid w:val="0054622A"/>
    <w:rsid w:val="00546FC9"/>
    <w:rsid w:val="0054713D"/>
    <w:rsid w:val="005476F3"/>
    <w:rsid w:val="00553197"/>
    <w:rsid w:val="00555831"/>
    <w:rsid w:val="00557113"/>
    <w:rsid w:val="0056028E"/>
    <w:rsid w:val="0056034B"/>
    <w:rsid w:val="0056142F"/>
    <w:rsid w:val="005615BC"/>
    <w:rsid w:val="00564363"/>
    <w:rsid w:val="00565FB5"/>
    <w:rsid w:val="00566DCA"/>
    <w:rsid w:val="00566F1B"/>
    <w:rsid w:val="00567501"/>
    <w:rsid w:val="005734BA"/>
    <w:rsid w:val="00573D2C"/>
    <w:rsid w:val="00577269"/>
    <w:rsid w:val="00580B8F"/>
    <w:rsid w:val="005815AA"/>
    <w:rsid w:val="00585A9D"/>
    <w:rsid w:val="005863D0"/>
    <w:rsid w:val="0058787D"/>
    <w:rsid w:val="0059706E"/>
    <w:rsid w:val="005972AF"/>
    <w:rsid w:val="005A428A"/>
    <w:rsid w:val="005A6AB8"/>
    <w:rsid w:val="005A746A"/>
    <w:rsid w:val="005B1BAF"/>
    <w:rsid w:val="005B2655"/>
    <w:rsid w:val="005B3F6B"/>
    <w:rsid w:val="005B5630"/>
    <w:rsid w:val="005B593C"/>
    <w:rsid w:val="005B634D"/>
    <w:rsid w:val="005B6369"/>
    <w:rsid w:val="005C0708"/>
    <w:rsid w:val="005C0AA4"/>
    <w:rsid w:val="005C40A2"/>
    <w:rsid w:val="005C498D"/>
    <w:rsid w:val="005C54BB"/>
    <w:rsid w:val="005C6506"/>
    <w:rsid w:val="005D2876"/>
    <w:rsid w:val="005D50C0"/>
    <w:rsid w:val="005D578D"/>
    <w:rsid w:val="005D76F1"/>
    <w:rsid w:val="005D7FB3"/>
    <w:rsid w:val="005E3BD5"/>
    <w:rsid w:val="005E5BC2"/>
    <w:rsid w:val="005E6937"/>
    <w:rsid w:val="005E73AD"/>
    <w:rsid w:val="005F2434"/>
    <w:rsid w:val="005F6DBD"/>
    <w:rsid w:val="006003B9"/>
    <w:rsid w:val="00600F36"/>
    <w:rsid w:val="00603FEF"/>
    <w:rsid w:val="00604CCC"/>
    <w:rsid w:val="006058D4"/>
    <w:rsid w:val="00607DF8"/>
    <w:rsid w:val="00610BC0"/>
    <w:rsid w:val="00612A46"/>
    <w:rsid w:val="00612CED"/>
    <w:rsid w:val="00615FAA"/>
    <w:rsid w:val="006225B5"/>
    <w:rsid w:val="00623101"/>
    <w:rsid w:val="0062340D"/>
    <w:rsid w:val="00625C6A"/>
    <w:rsid w:val="0063034A"/>
    <w:rsid w:val="00632640"/>
    <w:rsid w:val="00633C91"/>
    <w:rsid w:val="00635BAC"/>
    <w:rsid w:val="0063631F"/>
    <w:rsid w:val="00636B9C"/>
    <w:rsid w:val="00637456"/>
    <w:rsid w:val="006408E1"/>
    <w:rsid w:val="00643938"/>
    <w:rsid w:val="0064396C"/>
    <w:rsid w:val="00644276"/>
    <w:rsid w:val="00650B70"/>
    <w:rsid w:val="006526C8"/>
    <w:rsid w:val="00652C55"/>
    <w:rsid w:val="00653ECE"/>
    <w:rsid w:val="006543AA"/>
    <w:rsid w:val="00661D98"/>
    <w:rsid w:val="00661E1B"/>
    <w:rsid w:val="00662E88"/>
    <w:rsid w:val="0066551F"/>
    <w:rsid w:val="00665548"/>
    <w:rsid w:val="006677D4"/>
    <w:rsid w:val="00673A15"/>
    <w:rsid w:val="006743D5"/>
    <w:rsid w:val="006821C2"/>
    <w:rsid w:val="006847B3"/>
    <w:rsid w:val="006924C1"/>
    <w:rsid w:val="00694695"/>
    <w:rsid w:val="00695883"/>
    <w:rsid w:val="0069746C"/>
    <w:rsid w:val="006A0856"/>
    <w:rsid w:val="006A1D0F"/>
    <w:rsid w:val="006A2AAE"/>
    <w:rsid w:val="006A460E"/>
    <w:rsid w:val="006A6FFE"/>
    <w:rsid w:val="006A72FC"/>
    <w:rsid w:val="006B06EB"/>
    <w:rsid w:val="006B280E"/>
    <w:rsid w:val="006B4283"/>
    <w:rsid w:val="006C031D"/>
    <w:rsid w:val="006C3AE9"/>
    <w:rsid w:val="006C5714"/>
    <w:rsid w:val="006C5B6D"/>
    <w:rsid w:val="006D2434"/>
    <w:rsid w:val="006D256E"/>
    <w:rsid w:val="006D4800"/>
    <w:rsid w:val="006D6909"/>
    <w:rsid w:val="006D73E3"/>
    <w:rsid w:val="006D7D61"/>
    <w:rsid w:val="006D7DE2"/>
    <w:rsid w:val="006E2043"/>
    <w:rsid w:val="006E3AB4"/>
    <w:rsid w:val="006E4327"/>
    <w:rsid w:val="006E6E68"/>
    <w:rsid w:val="006F1B75"/>
    <w:rsid w:val="006F25A2"/>
    <w:rsid w:val="006F272C"/>
    <w:rsid w:val="00711266"/>
    <w:rsid w:val="00725416"/>
    <w:rsid w:val="0073106B"/>
    <w:rsid w:val="0073165A"/>
    <w:rsid w:val="00731FC0"/>
    <w:rsid w:val="007341A0"/>
    <w:rsid w:val="00734D5B"/>
    <w:rsid w:val="007421EE"/>
    <w:rsid w:val="00742F65"/>
    <w:rsid w:val="00744D14"/>
    <w:rsid w:val="00745BC8"/>
    <w:rsid w:val="0075395D"/>
    <w:rsid w:val="00755ADC"/>
    <w:rsid w:val="0075681E"/>
    <w:rsid w:val="00764C94"/>
    <w:rsid w:val="00765863"/>
    <w:rsid w:val="00767DF1"/>
    <w:rsid w:val="0077321B"/>
    <w:rsid w:val="00773AFB"/>
    <w:rsid w:val="00775020"/>
    <w:rsid w:val="00775A6C"/>
    <w:rsid w:val="00775C74"/>
    <w:rsid w:val="007805FC"/>
    <w:rsid w:val="00787186"/>
    <w:rsid w:val="00792152"/>
    <w:rsid w:val="00792F37"/>
    <w:rsid w:val="0079331A"/>
    <w:rsid w:val="007A1FB1"/>
    <w:rsid w:val="007A5551"/>
    <w:rsid w:val="007A58DF"/>
    <w:rsid w:val="007A7220"/>
    <w:rsid w:val="007B0DE6"/>
    <w:rsid w:val="007B1AFF"/>
    <w:rsid w:val="007B3E84"/>
    <w:rsid w:val="007B4801"/>
    <w:rsid w:val="007C1B8B"/>
    <w:rsid w:val="007C2102"/>
    <w:rsid w:val="007C3250"/>
    <w:rsid w:val="007C4008"/>
    <w:rsid w:val="007C5712"/>
    <w:rsid w:val="007C762C"/>
    <w:rsid w:val="007D6777"/>
    <w:rsid w:val="007D6F5C"/>
    <w:rsid w:val="007E019A"/>
    <w:rsid w:val="007E19D5"/>
    <w:rsid w:val="007E2277"/>
    <w:rsid w:val="007E48B4"/>
    <w:rsid w:val="007E5181"/>
    <w:rsid w:val="007E5677"/>
    <w:rsid w:val="007F1FCC"/>
    <w:rsid w:val="007F562C"/>
    <w:rsid w:val="0080075C"/>
    <w:rsid w:val="00803A25"/>
    <w:rsid w:val="00805865"/>
    <w:rsid w:val="00806301"/>
    <w:rsid w:val="00806D5D"/>
    <w:rsid w:val="00812A99"/>
    <w:rsid w:val="008131EF"/>
    <w:rsid w:val="00816C66"/>
    <w:rsid w:val="00830F41"/>
    <w:rsid w:val="008313F8"/>
    <w:rsid w:val="00831644"/>
    <w:rsid w:val="00832082"/>
    <w:rsid w:val="00832595"/>
    <w:rsid w:val="00835A06"/>
    <w:rsid w:val="00835C90"/>
    <w:rsid w:val="00842313"/>
    <w:rsid w:val="008547E4"/>
    <w:rsid w:val="00854C8E"/>
    <w:rsid w:val="00856093"/>
    <w:rsid w:val="00862C04"/>
    <w:rsid w:val="00862CEF"/>
    <w:rsid w:val="0086552F"/>
    <w:rsid w:val="008676FD"/>
    <w:rsid w:val="00867F91"/>
    <w:rsid w:val="00870100"/>
    <w:rsid w:val="00871161"/>
    <w:rsid w:val="00881390"/>
    <w:rsid w:val="00883E47"/>
    <w:rsid w:val="00883EEE"/>
    <w:rsid w:val="00890044"/>
    <w:rsid w:val="00890ECE"/>
    <w:rsid w:val="0089299D"/>
    <w:rsid w:val="00894874"/>
    <w:rsid w:val="008957B9"/>
    <w:rsid w:val="0089745E"/>
    <w:rsid w:val="008A0348"/>
    <w:rsid w:val="008A44D1"/>
    <w:rsid w:val="008A7EFD"/>
    <w:rsid w:val="008B0F61"/>
    <w:rsid w:val="008B26E9"/>
    <w:rsid w:val="008C08ED"/>
    <w:rsid w:val="008C1ADC"/>
    <w:rsid w:val="008C2FC1"/>
    <w:rsid w:val="008C3E4F"/>
    <w:rsid w:val="008C44D6"/>
    <w:rsid w:val="008C4DA5"/>
    <w:rsid w:val="008C7719"/>
    <w:rsid w:val="008C7A90"/>
    <w:rsid w:val="008D7A5A"/>
    <w:rsid w:val="008E0605"/>
    <w:rsid w:val="008E2AFD"/>
    <w:rsid w:val="008E3B3B"/>
    <w:rsid w:val="008E450A"/>
    <w:rsid w:val="008E5A87"/>
    <w:rsid w:val="008E6B54"/>
    <w:rsid w:val="008F2C05"/>
    <w:rsid w:val="008F36D9"/>
    <w:rsid w:val="008F408A"/>
    <w:rsid w:val="008F4419"/>
    <w:rsid w:val="008F4C16"/>
    <w:rsid w:val="008F4F31"/>
    <w:rsid w:val="008F6F66"/>
    <w:rsid w:val="00900110"/>
    <w:rsid w:val="00903A5B"/>
    <w:rsid w:val="0090647D"/>
    <w:rsid w:val="009122FB"/>
    <w:rsid w:val="00912856"/>
    <w:rsid w:val="00914ED6"/>
    <w:rsid w:val="00916417"/>
    <w:rsid w:val="00917F17"/>
    <w:rsid w:val="009222EA"/>
    <w:rsid w:val="00925E24"/>
    <w:rsid w:val="00926428"/>
    <w:rsid w:val="00926E2E"/>
    <w:rsid w:val="009272AF"/>
    <w:rsid w:val="00927AFE"/>
    <w:rsid w:val="00930D74"/>
    <w:rsid w:val="00931314"/>
    <w:rsid w:val="00933995"/>
    <w:rsid w:val="00933F0C"/>
    <w:rsid w:val="009346CB"/>
    <w:rsid w:val="009373A6"/>
    <w:rsid w:val="00937AE4"/>
    <w:rsid w:val="00940847"/>
    <w:rsid w:val="0094221E"/>
    <w:rsid w:val="00950B10"/>
    <w:rsid w:val="009512C7"/>
    <w:rsid w:val="009517AB"/>
    <w:rsid w:val="00951A92"/>
    <w:rsid w:val="00954D5E"/>
    <w:rsid w:val="009568ED"/>
    <w:rsid w:val="00957AB6"/>
    <w:rsid w:val="009602FE"/>
    <w:rsid w:val="009640BF"/>
    <w:rsid w:val="0096485F"/>
    <w:rsid w:val="00966AE0"/>
    <w:rsid w:val="00966EBA"/>
    <w:rsid w:val="00966FB1"/>
    <w:rsid w:val="00972389"/>
    <w:rsid w:val="00976CB1"/>
    <w:rsid w:val="0098128B"/>
    <w:rsid w:val="00981681"/>
    <w:rsid w:val="00981851"/>
    <w:rsid w:val="009830F8"/>
    <w:rsid w:val="00984398"/>
    <w:rsid w:val="00985B2D"/>
    <w:rsid w:val="00990C40"/>
    <w:rsid w:val="00990D11"/>
    <w:rsid w:val="009917B1"/>
    <w:rsid w:val="00992F1E"/>
    <w:rsid w:val="00993E0E"/>
    <w:rsid w:val="009945FA"/>
    <w:rsid w:val="009950BA"/>
    <w:rsid w:val="00995B75"/>
    <w:rsid w:val="009963D4"/>
    <w:rsid w:val="00997459"/>
    <w:rsid w:val="009A0935"/>
    <w:rsid w:val="009A22C4"/>
    <w:rsid w:val="009A2563"/>
    <w:rsid w:val="009A2AEE"/>
    <w:rsid w:val="009A39D6"/>
    <w:rsid w:val="009A42F5"/>
    <w:rsid w:val="009A43C1"/>
    <w:rsid w:val="009A71E8"/>
    <w:rsid w:val="009A73FC"/>
    <w:rsid w:val="009B0B55"/>
    <w:rsid w:val="009B0DD9"/>
    <w:rsid w:val="009B0EFB"/>
    <w:rsid w:val="009B2D02"/>
    <w:rsid w:val="009B482D"/>
    <w:rsid w:val="009B68B5"/>
    <w:rsid w:val="009B7133"/>
    <w:rsid w:val="009C00C4"/>
    <w:rsid w:val="009C055B"/>
    <w:rsid w:val="009C443A"/>
    <w:rsid w:val="009C79DD"/>
    <w:rsid w:val="009D0256"/>
    <w:rsid w:val="009D2CD5"/>
    <w:rsid w:val="009E4A54"/>
    <w:rsid w:val="009E5A63"/>
    <w:rsid w:val="009E611B"/>
    <w:rsid w:val="009F1CBD"/>
    <w:rsid w:val="009F28C5"/>
    <w:rsid w:val="009F3182"/>
    <w:rsid w:val="009F5431"/>
    <w:rsid w:val="009F5A31"/>
    <w:rsid w:val="00A02FB0"/>
    <w:rsid w:val="00A05491"/>
    <w:rsid w:val="00A05A23"/>
    <w:rsid w:val="00A06526"/>
    <w:rsid w:val="00A06C5D"/>
    <w:rsid w:val="00A13ED9"/>
    <w:rsid w:val="00A14A7F"/>
    <w:rsid w:val="00A17294"/>
    <w:rsid w:val="00A225AD"/>
    <w:rsid w:val="00A2290E"/>
    <w:rsid w:val="00A27D86"/>
    <w:rsid w:val="00A30C52"/>
    <w:rsid w:val="00A3117F"/>
    <w:rsid w:val="00A33939"/>
    <w:rsid w:val="00A44C31"/>
    <w:rsid w:val="00A44C7E"/>
    <w:rsid w:val="00A44D24"/>
    <w:rsid w:val="00A46B50"/>
    <w:rsid w:val="00A47ECB"/>
    <w:rsid w:val="00A50FAE"/>
    <w:rsid w:val="00A52D1E"/>
    <w:rsid w:val="00A540A7"/>
    <w:rsid w:val="00A54DE6"/>
    <w:rsid w:val="00A609D9"/>
    <w:rsid w:val="00A63E35"/>
    <w:rsid w:val="00A71E37"/>
    <w:rsid w:val="00A7287B"/>
    <w:rsid w:val="00A733BA"/>
    <w:rsid w:val="00A74F88"/>
    <w:rsid w:val="00A76614"/>
    <w:rsid w:val="00A85656"/>
    <w:rsid w:val="00A93F7E"/>
    <w:rsid w:val="00A95F7D"/>
    <w:rsid w:val="00AA2119"/>
    <w:rsid w:val="00AA224E"/>
    <w:rsid w:val="00AA31D0"/>
    <w:rsid w:val="00AA7108"/>
    <w:rsid w:val="00AA778D"/>
    <w:rsid w:val="00AB16A1"/>
    <w:rsid w:val="00AB5AB3"/>
    <w:rsid w:val="00AB7C56"/>
    <w:rsid w:val="00AC3B2C"/>
    <w:rsid w:val="00AC520A"/>
    <w:rsid w:val="00AC7FC9"/>
    <w:rsid w:val="00AD122F"/>
    <w:rsid w:val="00AD2EA5"/>
    <w:rsid w:val="00AD47A8"/>
    <w:rsid w:val="00AD4FDD"/>
    <w:rsid w:val="00AD7CD3"/>
    <w:rsid w:val="00AE14F3"/>
    <w:rsid w:val="00AE289C"/>
    <w:rsid w:val="00AE61BB"/>
    <w:rsid w:val="00AF057D"/>
    <w:rsid w:val="00AF2E35"/>
    <w:rsid w:val="00AF3D54"/>
    <w:rsid w:val="00AF418C"/>
    <w:rsid w:val="00AF4693"/>
    <w:rsid w:val="00AF49E1"/>
    <w:rsid w:val="00AF65F5"/>
    <w:rsid w:val="00AF6C16"/>
    <w:rsid w:val="00AF7941"/>
    <w:rsid w:val="00B02106"/>
    <w:rsid w:val="00B043B3"/>
    <w:rsid w:val="00B048D6"/>
    <w:rsid w:val="00B0695C"/>
    <w:rsid w:val="00B11FB1"/>
    <w:rsid w:val="00B13B9F"/>
    <w:rsid w:val="00B14A4D"/>
    <w:rsid w:val="00B14C2A"/>
    <w:rsid w:val="00B21C62"/>
    <w:rsid w:val="00B22849"/>
    <w:rsid w:val="00B2441D"/>
    <w:rsid w:val="00B24446"/>
    <w:rsid w:val="00B24B46"/>
    <w:rsid w:val="00B2591B"/>
    <w:rsid w:val="00B3045E"/>
    <w:rsid w:val="00B3110F"/>
    <w:rsid w:val="00B3250A"/>
    <w:rsid w:val="00B3259F"/>
    <w:rsid w:val="00B346D2"/>
    <w:rsid w:val="00B431C0"/>
    <w:rsid w:val="00B45C98"/>
    <w:rsid w:val="00B46464"/>
    <w:rsid w:val="00B47D08"/>
    <w:rsid w:val="00B47D9B"/>
    <w:rsid w:val="00B50964"/>
    <w:rsid w:val="00B52E5A"/>
    <w:rsid w:val="00B56BAC"/>
    <w:rsid w:val="00B56DF7"/>
    <w:rsid w:val="00B64BAF"/>
    <w:rsid w:val="00B65FE9"/>
    <w:rsid w:val="00B70737"/>
    <w:rsid w:val="00B7140C"/>
    <w:rsid w:val="00B85ADB"/>
    <w:rsid w:val="00B877BF"/>
    <w:rsid w:val="00B91B50"/>
    <w:rsid w:val="00B9568F"/>
    <w:rsid w:val="00BA2261"/>
    <w:rsid w:val="00BA3943"/>
    <w:rsid w:val="00BA4542"/>
    <w:rsid w:val="00BB2925"/>
    <w:rsid w:val="00BB43B4"/>
    <w:rsid w:val="00BC11F2"/>
    <w:rsid w:val="00BC15C4"/>
    <w:rsid w:val="00BC3D6B"/>
    <w:rsid w:val="00BC4D74"/>
    <w:rsid w:val="00BC599D"/>
    <w:rsid w:val="00BC5E03"/>
    <w:rsid w:val="00BC6372"/>
    <w:rsid w:val="00BD3CF5"/>
    <w:rsid w:val="00BD5384"/>
    <w:rsid w:val="00BD6B8B"/>
    <w:rsid w:val="00BD744F"/>
    <w:rsid w:val="00BE12FD"/>
    <w:rsid w:val="00BE75B5"/>
    <w:rsid w:val="00BE7DCE"/>
    <w:rsid w:val="00BF10CB"/>
    <w:rsid w:val="00BF4760"/>
    <w:rsid w:val="00BF7AF2"/>
    <w:rsid w:val="00C00019"/>
    <w:rsid w:val="00C02D9D"/>
    <w:rsid w:val="00C031EE"/>
    <w:rsid w:val="00C03DF1"/>
    <w:rsid w:val="00C04EE8"/>
    <w:rsid w:val="00C128A4"/>
    <w:rsid w:val="00C15569"/>
    <w:rsid w:val="00C166B0"/>
    <w:rsid w:val="00C16A01"/>
    <w:rsid w:val="00C17EC6"/>
    <w:rsid w:val="00C20EFA"/>
    <w:rsid w:val="00C21B08"/>
    <w:rsid w:val="00C21D3B"/>
    <w:rsid w:val="00C23151"/>
    <w:rsid w:val="00C23927"/>
    <w:rsid w:val="00C23BF2"/>
    <w:rsid w:val="00C270EE"/>
    <w:rsid w:val="00C30287"/>
    <w:rsid w:val="00C32D08"/>
    <w:rsid w:val="00C43CED"/>
    <w:rsid w:val="00C44486"/>
    <w:rsid w:val="00C477C1"/>
    <w:rsid w:val="00C52CF2"/>
    <w:rsid w:val="00C578F5"/>
    <w:rsid w:val="00C62556"/>
    <w:rsid w:val="00C62661"/>
    <w:rsid w:val="00C62B22"/>
    <w:rsid w:val="00C64B56"/>
    <w:rsid w:val="00C64C3D"/>
    <w:rsid w:val="00C671F0"/>
    <w:rsid w:val="00C70304"/>
    <w:rsid w:val="00C729D7"/>
    <w:rsid w:val="00C748C9"/>
    <w:rsid w:val="00C76183"/>
    <w:rsid w:val="00C76C67"/>
    <w:rsid w:val="00C804A1"/>
    <w:rsid w:val="00C87144"/>
    <w:rsid w:val="00C90FD9"/>
    <w:rsid w:val="00C97CAD"/>
    <w:rsid w:val="00CA54BA"/>
    <w:rsid w:val="00CA5DC6"/>
    <w:rsid w:val="00CA6EE0"/>
    <w:rsid w:val="00CA750C"/>
    <w:rsid w:val="00CB074E"/>
    <w:rsid w:val="00CB3258"/>
    <w:rsid w:val="00CB6FF5"/>
    <w:rsid w:val="00CC0762"/>
    <w:rsid w:val="00CC34C6"/>
    <w:rsid w:val="00CC3A5E"/>
    <w:rsid w:val="00CD0F99"/>
    <w:rsid w:val="00CD42DD"/>
    <w:rsid w:val="00CD55E6"/>
    <w:rsid w:val="00CD5EC9"/>
    <w:rsid w:val="00CD7E48"/>
    <w:rsid w:val="00CE0897"/>
    <w:rsid w:val="00CE1A9B"/>
    <w:rsid w:val="00CE3304"/>
    <w:rsid w:val="00CE3A42"/>
    <w:rsid w:val="00CE496E"/>
    <w:rsid w:val="00CE5CF2"/>
    <w:rsid w:val="00CE6053"/>
    <w:rsid w:val="00CE6FFA"/>
    <w:rsid w:val="00CF41C6"/>
    <w:rsid w:val="00CF4E7E"/>
    <w:rsid w:val="00CF7D63"/>
    <w:rsid w:val="00D0313B"/>
    <w:rsid w:val="00D035F1"/>
    <w:rsid w:val="00D105E6"/>
    <w:rsid w:val="00D11854"/>
    <w:rsid w:val="00D11C65"/>
    <w:rsid w:val="00D136DF"/>
    <w:rsid w:val="00D14FFE"/>
    <w:rsid w:val="00D205DC"/>
    <w:rsid w:val="00D21521"/>
    <w:rsid w:val="00D21AD1"/>
    <w:rsid w:val="00D26E29"/>
    <w:rsid w:val="00D27F55"/>
    <w:rsid w:val="00D31FF0"/>
    <w:rsid w:val="00D33882"/>
    <w:rsid w:val="00D34BC5"/>
    <w:rsid w:val="00D35579"/>
    <w:rsid w:val="00D35D16"/>
    <w:rsid w:val="00D3784A"/>
    <w:rsid w:val="00D45A82"/>
    <w:rsid w:val="00D512FF"/>
    <w:rsid w:val="00D5272B"/>
    <w:rsid w:val="00D53ACD"/>
    <w:rsid w:val="00D56EE9"/>
    <w:rsid w:val="00D610AA"/>
    <w:rsid w:val="00D611E7"/>
    <w:rsid w:val="00D6234F"/>
    <w:rsid w:val="00D627C9"/>
    <w:rsid w:val="00D63A4E"/>
    <w:rsid w:val="00D6538D"/>
    <w:rsid w:val="00D66423"/>
    <w:rsid w:val="00D6654C"/>
    <w:rsid w:val="00D67BD2"/>
    <w:rsid w:val="00D80DEE"/>
    <w:rsid w:val="00D82415"/>
    <w:rsid w:val="00D86729"/>
    <w:rsid w:val="00D86FCA"/>
    <w:rsid w:val="00D874C9"/>
    <w:rsid w:val="00D9148E"/>
    <w:rsid w:val="00D94A20"/>
    <w:rsid w:val="00D972A0"/>
    <w:rsid w:val="00DA1ED9"/>
    <w:rsid w:val="00DA66B2"/>
    <w:rsid w:val="00DB2763"/>
    <w:rsid w:val="00DB2AE5"/>
    <w:rsid w:val="00DB4354"/>
    <w:rsid w:val="00DB443F"/>
    <w:rsid w:val="00DB5416"/>
    <w:rsid w:val="00DB6680"/>
    <w:rsid w:val="00DB70BA"/>
    <w:rsid w:val="00DC0AFC"/>
    <w:rsid w:val="00DC605A"/>
    <w:rsid w:val="00DC6917"/>
    <w:rsid w:val="00DC7A6C"/>
    <w:rsid w:val="00DD0F2C"/>
    <w:rsid w:val="00DD1D34"/>
    <w:rsid w:val="00DD3830"/>
    <w:rsid w:val="00DD68EA"/>
    <w:rsid w:val="00DD73B1"/>
    <w:rsid w:val="00DD7601"/>
    <w:rsid w:val="00DE2B34"/>
    <w:rsid w:val="00DE6024"/>
    <w:rsid w:val="00DE6F5F"/>
    <w:rsid w:val="00DF19C0"/>
    <w:rsid w:val="00DF2660"/>
    <w:rsid w:val="00DF3F97"/>
    <w:rsid w:val="00DF4DB0"/>
    <w:rsid w:val="00DF76A2"/>
    <w:rsid w:val="00E00227"/>
    <w:rsid w:val="00E031A8"/>
    <w:rsid w:val="00E0620E"/>
    <w:rsid w:val="00E06871"/>
    <w:rsid w:val="00E11FE4"/>
    <w:rsid w:val="00E22809"/>
    <w:rsid w:val="00E31627"/>
    <w:rsid w:val="00E36B67"/>
    <w:rsid w:val="00E36F2E"/>
    <w:rsid w:val="00E411B8"/>
    <w:rsid w:val="00E41331"/>
    <w:rsid w:val="00E41FB0"/>
    <w:rsid w:val="00E42245"/>
    <w:rsid w:val="00E4375E"/>
    <w:rsid w:val="00E43A20"/>
    <w:rsid w:val="00E45A6A"/>
    <w:rsid w:val="00E53E81"/>
    <w:rsid w:val="00E607C9"/>
    <w:rsid w:val="00E67DB5"/>
    <w:rsid w:val="00E70D21"/>
    <w:rsid w:val="00E73268"/>
    <w:rsid w:val="00E73BDE"/>
    <w:rsid w:val="00E76CD2"/>
    <w:rsid w:val="00E828EE"/>
    <w:rsid w:val="00E82B5B"/>
    <w:rsid w:val="00E851C5"/>
    <w:rsid w:val="00E856A7"/>
    <w:rsid w:val="00E8664E"/>
    <w:rsid w:val="00E875A1"/>
    <w:rsid w:val="00E902AE"/>
    <w:rsid w:val="00E9122A"/>
    <w:rsid w:val="00EA169E"/>
    <w:rsid w:val="00EA4DF1"/>
    <w:rsid w:val="00EA5C48"/>
    <w:rsid w:val="00EA5D90"/>
    <w:rsid w:val="00EB0CD4"/>
    <w:rsid w:val="00EB101D"/>
    <w:rsid w:val="00EB2CE6"/>
    <w:rsid w:val="00EB5181"/>
    <w:rsid w:val="00EB5DCB"/>
    <w:rsid w:val="00EC5E5C"/>
    <w:rsid w:val="00EC5FA4"/>
    <w:rsid w:val="00EC78BD"/>
    <w:rsid w:val="00ED1014"/>
    <w:rsid w:val="00ED5575"/>
    <w:rsid w:val="00EE03B3"/>
    <w:rsid w:val="00EE3AC6"/>
    <w:rsid w:val="00EE410A"/>
    <w:rsid w:val="00EE48CD"/>
    <w:rsid w:val="00EE4FB8"/>
    <w:rsid w:val="00EE6037"/>
    <w:rsid w:val="00EF2A08"/>
    <w:rsid w:val="00EF39CC"/>
    <w:rsid w:val="00EF3A2C"/>
    <w:rsid w:val="00EF40EF"/>
    <w:rsid w:val="00EF4825"/>
    <w:rsid w:val="00EF61CC"/>
    <w:rsid w:val="00F01C5E"/>
    <w:rsid w:val="00F02090"/>
    <w:rsid w:val="00F02E5D"/>
    <w:rsid w:val="00F03339"/>
    <w:rsid w:val="00F049FE"/>
    <w:rsid w:val="00F04AAB"/>
    <w:rsid w:val="00F05BCA"/>
    <w:rsid w:val="00F06ABD"/>
    <w:rsid w:val="00F10AB4"/>
    <w:rsid w:val="00F10ABC"/>
    <w:rsid w:val="00F13535"/>
    <w:rsid w:val="00F1537D"/>
    <w:rsid w:val="00F20957"/>
    <w:rsid w:val="00F21342"/>
    <w:rsid w:val="00F23241"/>
    <w:rsid w:val="00F2502F"/>
    <w:rsid w:val="00F26CCC"/>
    <w:rsid w:val="00F273E8"/>
    <w:rsid w:val="00F30BBE"/>
    <w:rsid w:val="00F32777"/>
    <w:rsid w:val="00F34322"/>
    <w:rsid w:val="00F34C63"/>
    <w:rsid w:val="00F35BDB"/>
    <w:rsid w:val="00F369C2"/>
    <w:rsid w:val="00F37FA6"/>
    <w:rsid w:val="00F41CF8"/>
    <w:rsid w:val="00F43FA2"/>
    <w:rsid w:val="00F47577"/>
    <w:rsid w:val="00F47967"/>
    <w:rsid w:val="00F50C37"/>
    <w:rsid w:val="00F50C6F"/>
    <w:rsid w:val="00F52AD5"/>
    <w:rsid w:val="00F5335C"/>
    <w:rsid w:val="00F55864"/>
    <w:rsid w:val="00F558E6"/>
    <w:rsid w:val="00F62C38"/>
    <w:rsid w:val="00F63FD3"/>
    <w:rsid w:val="00F656E1"/>
    <w:rsid w:val="00F676A4"/>
    <w:rsid w:val="00F67D6E"/>
    <w:rsid w:val="00F70180"/>
    <w:rsid w:val="00F71A73"/>
    <w:rsid w:val="00F729FE"/>
    <w:rsid w:val="00F73D1D"/>
    <w:rsid w:val="00F74CA3"/>
    <w:rsid w:val="00F7593A"/>
    <w:rsid w:val="00F8254E"/>
    <w:rsid w:val="00F9075C"/>
    <w:rsid w:val="00F914C0"/>
    <w:rsid w:val="00F91C1F"/>
    <w:rsid w:val="00F92FF0"/>
    <w:rsid w:val="00F93BB2"/>
    <w:rsid w:val="00F9421B"/>
    <w:rsid w:val="00F94EA3"/>
    <w:rsid w:val="00F954AD"/>
    <w:rsid w:val="00F96820"/>
    <w:rsid w:val="00F97A47"/>
    <w:rsid w:val="00FA0602"/>
    <w:rsid w:val="00FA54A2"/>
    <w:rsid w:val="00FA5EBE"/>
    <w:rsid w:val="00FA6C8C"/>
    <w:rsid w:val="00FB6085"/>
    <w:rsid w:val="00FB6D60"/>
    <w:rsid w:val="00FB7F2D"/>
    <w:rsid w:val="00FC0923"/>
    <w:rsid w:val="00FC1B7A"/>
    <w:rsid w:val="00FC1EC9"/>
    <w:rsid w:val="00FC257A"/>
    <w:rsid w:val="00FC372D"/>
    <w:rsid w:val="00FC5D64"/>
    <w:rsid w:val="00FD074B"/>
    <w:rsid w:val="00FD5DA3"/>
    <w:rsid w:val="00FD67C5"/>
    <w:rsid w:val="00FD715F"/>
    <w:rsid w:val="00FD73B3"/>
    <w:rsid w:val="00FD793D"/>
    <w:rsid w:val="00FE2DA6"/>
    <w:rsid w:val="00FE57B3"/>
    <w:rsid w:val="00FE7A95"/>
    <w:rsid w:val="00FF12A6"/>
    <w:rsid w:val="00FF2378"/>
    <w:rsid w:val="00FF610C"/>
    <w:rsid w:val="033FB418"/>
    <w:rsid w:val="1068F289"/>
    <w:rsid w:val="1C8920C1"/>
    <w:rsid w:val="27707B0A"/>
    <w:rsid w:val="2EC92795"/>
    <w:rsid w:val="5AC6C214"/>
    <w:rsid w:val="5E1A96FD"/>
    <w:rsid w:val="6F38E1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344E2"/>
  <w15:docId w15:val="{AE97475F-AEBE-4F7A-8A7F-6C079F12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428"/>
  </w:style>
  <w:style w:type="paragraph" w:styleId="Heading1">
    <w:name w:val="heading 1"/>
    <w:basedOn w:val="Normal"/>
    <w:next w:val="Normal"/>
    <w:link w:val="Heading1Char"/>
    <w:qFormat/>
    <w:rsid w:val="00031762"/>
    <w:pPr>
      <w:keepNext/>
      <w:widowControl w:val="0"/>
      <w:tabs>
        <w:tab w:val="right" w:pos="8640"/>
      </w:tabs>
      <w:spacing w:after="0" w:line="240" w:lineRule="auto"/>
      <w:outlineLvl w:val="0"/>
    </w:pPr>
    <w:rPr>
      <w:rFonts w:ascii="Gill Sans MT" w:eastAsia="Times New Roman" w:hAnsi="Gill Sans MT"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6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64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428"/>
  </w:style>
  <w:style w:type="paragraph" w:styleId="Footer">
    <w:name w:val="footer"/>
    <w:basedOn w:val="Normal"/>
    <w:link w:val="FooterChar"/>
    <w:uiPriority w:val="99"/>
    <w:unhideWhenUsed/>
    <w:rsid w:val="00926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428"/>
  </w:style>
  <w:style w:type="character" w:styleId="PlaceholderText">
    <w:name w:val="Placeholder Text"/>
    <w:basedOn w:val="DefaultParagraphFont"/>
    <w:uiPriority w:val="99"/>
    <w:semiHidden/>
    <w:rsid w:val="002722B1"/>
    <w:rPr>
      <w:color w:val="808080"/>
    </w:rPr>
  </w:style>
  <w:style w:type="character" w:customStyle="1" w:styleId="Heading1Char">
    <w:name w:val="Heading 1 Char"/>
    <w:basedOn w:val="DefaultParagraphFont"/>
    <w:link w:val="Heading1"/>
    <w:rsid w:val="00031762"/>
    <w:rPr>
      <w:rFonts w:ascii="Gill Sans MT" w:eastAsia="Times New Roman" w:hAnsi="Gill Sans MT" w:cs="Times New Roman"/>
      <w:b/>
      <w:snapToGrid w:val="0"/>
      <w:sz w:val="24"/>
      <w:szCs w:val="20"/>
    </w:rPr>
  </w:style>
  <w:style w:type="paragraph" w:styleId="ListParagraph">
    <w:name w:val="List Paragraph"/>
    <w:basedOn w:val="Normal"/>
    <w:uiPriority w:val="34"/>
    <w:qFormat/>
    <w:rsid w:val="00B52E5A"/>
    <w:pPr>
      <w:ind w:left="720"/>
      <w:contextualSpacing/>
    </w:pPr>
  </w:style>
  <w:style w:type="paragraph" w:styleId="BalloonText">
    <w:name w:val="Balloon Text"/>
    <w:basedOn w:val="Normal"/>
    <w:link w:val="BalloonTextChar"/>
    <w:uiPriority w:val="99"/>
    <w:semiHidden/>
    <w:unhideWhenUsed/>
    <w:rsid w:val="009B0E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EFB"/>
    <w:rPr>
      <w:rFonts w:ascii="Segoe UI" w:hAnsi="Segoe UI" w:cs="Segoe UI"/>
      <w:sz w:val="18"/>
      <w:szCs w:val="18"/>
    </w:rPr>
  </w:style>
  <w:style w:type="paragraph" w:styleId="NormalWeb">
    <w:name w:val="Normal (Web)"/>
    <w:basedOn w:val="Normal"/>
    <w:uiPriority w:val="99"/>
    <w:semiHidden/>
    <w:unhideWhenUsed/>
    <w:rsid w:val="006A2AA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6538D"/>
    <w:pPr>
      <w:spacing w:after="0" w:line="240" w:lineRule="auto"/>
    </w:pPr>
  </w:style>
  <w:style w:type="character" w:styleId="CommentReference">
    <w:name w:val="annotation reference"/>
    <w:basedOn w:val="DefaultParagraphFont"/>
    <w:uiPriority w:val="99"/>
    <w:semiHidden/>
    <w:unhideWhenUsed/>
    <w:rsid w:val="007E19D5"/>
    <w:rPr>
      <w:sz w:val="16"/>
      <w:szCs w:val="16"/>
    </w:rPr>
  </w:style>
  <w:style w:type="paragraph" w:styleId="CommentText">
    <w:name w:val="annotation text"/>
    <w:basedOn w:val="Normal"/>
    <w:link w:val="CommentTextChar"/>
    <w:uiPriority w:val="99"/>
    <w:unhideWhenUsed/>
    <w:rsid w:val="007E19D5"/>
    <w:pPr>
      <w:spacing w:line="240" w:lineRule="auto"/>
    </w:pPr>
    <w:rPr>
      <w:sz w:val="20"/>
      <w:szCs w:val="20"/>
    </w:rPr>
  </w:style>
  <w:style w:type="character" w:customStyle="1" w:styleId="CommentTextChar">
    <w:name w:val="Comment Text Char"/>
    <w:basedOn w:val="DefaultParagraphFont"/>
    <w:link w:val="CommentText"/>
    <w:uiPriority w:val="99"/>
    <w:rsid w:val="007E19D5"/>
    <w:rPr>
      <w:sz w:val="20"/>
      <w:szCs w:val="20"/>
    </w:rPr>
  </w:style>
  <w:style w:type="paragraph" w:styleId="CommentSubject">
    <w:name w:val="annotation subject"/>
    <w:basedOn w:val="CommentText"/>
    <w:next w:val="CommentText"/>
    <w:link w:val="CommentSubjectChar"/>
    <w:uiPriority w:val="99"/>
    <w:semiHidden/>
    <w:unhideWhenUsed/>
    <w:rsid w:val="007E19D5"/>
    <w:rPr>
      <w:b/>
      <w:bCs/>
    </w:rPr>
  </w:style>
  <w:style w:type="character" w:customStyle="1" w:styleId="CommentSubjectChar">
    <w:name w:val="Comment Subject Char"/>
    <w:basedOn w:val="CommentTextChar"/>
    <w:link w:val="CommentSubject"/>
    <w:uiPriority w:val="99"/>
    <w:semiHidden/>
    <w:rsid w:val="007E19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4018">
      <w:bodyDiv w:val="1"/>
      <w:marLeft w:val="0"/>
      <w:marRight w:val="0"/>
      <w:marTop w:val="0"/>
      <w:marBottom w:val="0"/>
      <w:divBdr>
        <w:top w:val="none" w:sz="0" w:space="0" w:color="auto"/>
        <w:left w:val="none" w:sz="0" w:space="0" w:color="auto"/>
        <w:bottom w:val="none" w:sz="0" w:space="0" w:color="auto"/>
        <w:right w:val="none" w:sz="0" w:space="0" w:color="auto"/>
      </w:divBdr>
    </w:div>
    <w:div w:id="453015098">
      <w:bodyDiv w:val="1"/>
      <w:marLeft w:val="0"/>
      <w:marRight w:val="0"/>
      <w:marTop w:val="0"/>
      <w:marBottom w:val="0"/>
      <w:divBdr>
        <w:top w:val="none" w:sz="0" w:space="0" w:color="auto"/>
        <w:left w:val="none" w:sz="0" w:space="0" w:color="auto"/>
        <w:bottom w:val="none" w:sz="0" w:space="0" w:color="auto"/>
        <w:right w:val="none" w:sz="0" w:space="0" w:color="auto"/>
      </w:divBdr>
    </w:div>
    <w:div w:id="507452167">
      <w:bodyDiv w:val="1"/>
      <w:marLeft w:val="0"/>
      <w:marRight w:val="0"/>
      <w:marTop w:val="0"/>
      <w:marBottom w:val="0"/>
      <w:divBdr>
        <w:top w:val="none" w:sz="0" w:space="0" w:color="auto"/>
        <w:left w:val="none" w:sz="0" w:space="0" w:color="auto"/>
        <w:bottom w:val="none" w:sz="0" w:space="0" w:color="auto"/>
        <w:right w:val="none" w:sz="0" w:space="0" w:color="auto"/>
      </w:divBdr>
      <w:divsChild>
        <w:div w:id="360787905">
          <w:marLeft w:val="274"/>
          <w:marRight w:val="0"/>
          <w:marTop w:val="0"/>
          <w:marBottom w:val="0"/>
          <w:divBdr>
            <w:top w:val="none" w:sz="0" w:space="0" w:color="auto"/>
            <w:left w:val="none" w:sz="0" w:space="0" w:color="auto"/>
            <w:bottom w:val="none" w:sz="0" w:space="0" w:color="auto"/>
            <w:right w:val="none" w:sz="0" w:space="0" w:color="auto"/>
          </w:divBdr>
        </w:div>
        <w:div w:id="1147669969">
          <w:marLeft w:val="274"/>
          <w:marRight w:val="0"/>
          <w:marTop w:val="0"/>
          <w:marBottom w:val="0"/>
          <w:divBdr>
            <w:top w:val="none" w:sz="0" w:space="0" w:color="auto"/>
            <w:left w:val="none" w:sz="0" w:space="0" w:color="auto"/>
            <w:bottom w:val="none" w:sz="0" w:space="0" w:color="auto"/>
            <w:right w:val="none" w:sz="0" w:space="0" w:color="auto"/>
          </w:divBdr>
        </w:div>
      </w:divsChild>
    </w:div>
    <w:div w:id="625240849">
      <w:bodyDiv w:val="1"/>
      <w:marLeft w:val="0"/>
      <w:marRight w:val="0"/>
      <w:marTop w:val="0"/>
      <w:marBottom w:val="0"/>
      <w:divBdr>
        <w:top w:val="none" w:sz="0" w:space="0" w:color="auto"/>
        <w:left w:val="none" w:sz="0" w:space="0" w:color="auto"/>
        <w:bottom w:val="none" w:sz="0" w:space="0" w:color="auto"/>
        <w:right w:val="none" w:sz="0" w:space="0" w:color="auto"/>
      </w:divBdr>
    </w:div>
    <w:div w:id="633369581">
      <w:bodyDiv w:val="1"/>
      <w:marLeft w:val="0"/>
      <w:marRight w:val="0"/>
      <w:marTop w:val="0"/>
      <w:marBottom w:val="0"/>
      <w:divBdr>
        <w:top w:val="none" w:sz="0" w:space="0" w:color="auto"/>
        <w:left w:val="none" w:sz="0" w:space="0" w:color="auto"/>
        <w:bottom w:val="none" w:sz="0" w:space="0" w:color="auto"/>
        <w:right w:val="none" w:sz="0" w:space="0" w:color="auto"/>
      </w:divBdr>
    </w:div>
    <w:div w:id="663970417">
      <w:bodyDiv w:val="1"/>
      <w:marLeft w:val="0"/>
      <w:marRight w:val="0"/>
      <w:marTop w:val="0"/>
      <w:marBottom w:val="0"/>
      <w:divBdr>
        <w:top w:val="none" w:sz="0" w:space="0" w:color="auto"/>
        <w:left w:val="none" w:sz="0" w:space="0" w:color="auto"/>
        <w:bottom w:val="none" w:sz="0" w:space="0" w:color="auto"/>
        <w:right w:val="none" w:sz="0" w:space="0" w:color="auto"/>
      </w:divBdr>
    </w:div>
    <w:div w:id="700281367">
      <w:bodyDiv w:val="1"/>
      <w:marLeft w:val="0"/>
      <w:marRight w:val="0"/>
      <w:marTop w:val="0"/>
      <w:marBottom w:val="0"/>
      <w:divBdr>
        <w:top w:val="none" w:sz="0" w:space="0" w:color="auto"/>
        <w:left w:val="none" w:sz="0" w:space="0" w:color="auto"/>
        <w:bottom w:val="none" w:sz="0" w:space="0" w:color="auto"/>
        <w:right w:val="none" w:sz="0" w:space="0" w:color="auto"/>
      </w:divBdr>
    </w:div>
    <w:div w:id="712004247">
      <w:bodyDiv w:val="1"/>
      <w:marLeft w:val="0"/>
      <w:marRight w:val="0"/>
      <w:marTop w:val="0"/>
      <w:marBottom w:val="0"/>
      <w:divBdr>
        <w:top w:val="none" w:sz="0" w:space="0" w:color="auto"/>
        <w:left w:val="none" w:sz="0" w:space="0" w:color="auto"/>
        <w:bottom w:val="none" w:sz="0" w:space="0" w:color="auto"/>
        <w:right w:val="none" w:sz="0" w:space="0" w:color="auto"/>
      </w:divBdr>
    </w:div>
    <w:div w:id="775298260">
      <w:bodyDiv w:val="1"/>
      <w:marLeft w:val="0"/>
      <w:marRight w:val="0"/>
      <w:marTop w:val="0"/>
      <w:marBottom w:val="0"/>
      <w:divBdr>
        <w:top w:val="none" w:sz="0" w:space="0" w:color="auto"/>
        <w:left w:val="none" w:sz="0" w:space="0" w:color="auto"/>
        <w:bottom w:val="none" w:sz="0" w:space="0" w:color="auto"/>
        <w:right w:val="none" w:sz="0" w:space="0" w:color="auto"/>
      </w:divBdr>
    </w:div>
    <w:div w:id="781916842">
      <w:bodyDiv w:val="1"/>
      <w:marLeft w:val="0"/>
      <w:marRight w:val="0"/>
      <w:marTop w:val="0"/>
      <w:marBottom w:val="0"/>
      <w:divBdr>
        <w:top w:val="none" w:sz="0" w:space="0" w:color="auto"/>
        <w:left w:val="none" w:sz="0" w:space="0" w:color="auto"/>
        <w:bottom w:val="none" w:sz="0" w:space="0" w:color="auto"/>
        <w:right w:val="none" w:sz="0" w:space="0" w:color="auto"/>
      </w:divBdr>
    </w:div>
    <w:div w:id="795756257">
      <w:bodyDiv w:val="1"/>
      <w:marLeft w:val="0"/>
      <w:marRight w:val="0"/>
      <w:marTop w:val="0"/>
      <w:marBottom w:val="0"/>
      <w:divBdr>
        <w:top w:val="none" w:sz="0" w:space="0" w:color="auto"/>
        <w:left w:val="none" w:sz="0" w:space="0" w:color="auto"/>
        <w:bottom w:val="none" w:sz="0" w:space="0" w:color="auto"/>
        <w:right w:val="none" w:sz="0" w:space="0" w:color="auto"/>
      </w:divBdr>
    </w:div>
    <w:div w:id="838425258">
      <w:bodyDiv w:val="1"/>
      <w:marLeft w:val="0"/>
      <w:marRight w:val="0"/>
      <w:marTop w:val="0"/>
      <w:marBottom w:val="0"/>
      <w:divBdr>
        <w:top w:val="none" w:sz="0" w:space="0" w:color="auto"/>
        <w:left w:val="none" w:sz="0" w:space="0" w:color="auto"/>
        <w:bottom w:val="none" w:sz="0" w:space="0" w:color="auto"/>
        <w:right w:val="none" w:sz="0" w:space="0" w:color="auto"/>
      </w:divBdr>
    </w:div>
    <w:div w:id="993873713">
      <w:bodyDiv w:val="1"/>
      <w:marLeft w:val="0"/>
      <w:marRight w:val="0"/>
      <w:marTop w:val="0"/>
      <w:marBottom w:val="0"/>
      <w:divBdr>
        <w:top w:val="none" w:sz="0" w:space="0" w:color="auto"/>
        <w:left w:val="none" w:sz="0" w:space="0" w:color="auto"/>
        <w:bottom w:val="none" w:sz="0" w:space="0" w:color="auto"/>
        <w:right w:val="none" w:sz="0" w:space="0" w:color="auto"/>
      </w:divBdr>
      <w:divsChild>
        <w:div w:id="2784830">
          <w:marLeft w:val="274"/>
          <w:marRight w:val="0"/>
          <w:marTop w:val="0"/>
          <w:marBottom w:val="0"/>
          <w:divBdr>
            <w:top w:val="none" w:sz="0" w:space="0" w:color="auto"/>
            <w:left w:val="none" w:sz="0" w:space="0" w:color="auto"/>
            <w:bottom w:val="none" w:sz="0" w:space="0" w:color="auto"/>
            <w:right w:val="none" w:sz="0" w:space="0" w:color="auto"/>
          </w:divBdr>
        </w:div>
        <w:div w:id="882670300">
          <w:marLeft w:val="274"/>
          <w:marRight w:val="0"/>
          <w:marTop w:val="0"/>
          <w:marBottom w:val="0"/>
          <w:divBdr>
            <w:top w:val="none" w:sz="0" w:space="0" w:color="auto"/>
            <w:left w:val="none" w:sz="0" w:space="0" w:color="auto"/>
            <w:bottom w:val="none" w:sz="0" w:space="0" w:color="auto"/>
            <w:right w:val="none" w:sz="0" w:space="0" w:color="auto"/>
          </w:divBdr>
        </w:div>
        <w:div w:id="2132434058">
          <w:marLeft w:val="274"/>
          <w:marRight w:val="0"/>
          <w:marTop w:val="0"/>
          <w:marBottom w:val="0"/>
          <w:divBdr>
            <w:top w:val="none" w:sz="0" w:space="0" w:color="auto"/>
            <w:left w:val="none" w:sz="0" w:space="0" w:color="auto"/>
            <w:bottom w:val="none" w:sz="0" w:space="0" w:color="auto"/>
            <w:right w:val="none" w:sz="0" w:space="0" w:color="auto"/>
          </w:divBdr>
        </w:div>
      </w:divsChild>
    </w:div>
    <w:div w:id="1138304236">
      <w:bodyDiv w:val="1"/>
      <w:marLeft w:val="0"/>
      <w:marRight w:val="0"/>
      <w:marTop w:val="0"/>
      <w:marBottom w:val="0"/>
      <w:divBdr>
        <w:top w:val="none" w:sz="0" w:space="0" w:color="auto"/>
        <w:left w:val="none" w:sz="0" w:space="0" w:color="auto"/>
        <w:bottom w:val="none" w:sz="0" w:space="0" w:color="auto"/>
        <w:right w:val="none" w:sz="0" w:space="0" w:color="auto"/>
      </w:divBdr>
    </w:div>
    <w:div w:id="1151019467">
      <w:bodyDiv w:val="1"/>
      <w:marLeft w:val="0"/>
      <w:marRight w:val="0"/>
      <w:marTop w:val="0"/>
      <w:marBottom w:val="0"/>
      <w:divBdr>
        <w:top w:val="none" w:sz="0" w:space="0" w:color="auto"/>
        <w:left w:val="none" w:sz="0" w:space="0" w:color="auto"/>
        <w:bottom w:val="none" w:sz="0" w:space="0" w:color="auto"/>
        <w:right w:val="none" w:sz="0" w:space="0" w:color="auto"/>
      </w:divBdr>
      <w:divsChild>
        <w:div w:id="208305100">
          <w:marLeft w:val="274"/>
          <w:marRight w:val="0"/>
          <w:marTop w:val="0"/>
          <w:marBottom w:val="0"/>
          <w:divBdr>
            <w:top w:val="none" w:sz="0" w:space="0" w:color="auto"/>
            <w:left w:val="none" w:sz="0" w:space="0" w:color="auto"/>
            <w:bottom w:val="none" w:sz="0" w:space="0" w:color="auto"/>
            <w:right w:val="none" w:sz="0" w:space="0" w:color="auto"/>
          </w:divBdr>
        </w:div>
        <w:div w:id="324359853">
          <w:marLeft w:val="274"/>
          <w:marRight w:val="0"/>
          <w:marTop w:val="0"/>
          <w:marBottom w:val="0"/>
          <w:divBdr>
            <w:top w:val="none" w:sz="0" w:space="0" w:color="auto"/>
            <w:left w:val="none" w:sz="0" w:space="0" w:color="auto"/>
            <w:bottom w:val="none" w:sz="0" w:space="0" w:color="auto"/>
            <w:right w:val="none" w:sz="0" w:space="0" w:color="auto"/>
          </w:divBdr>
        </w:div>
        <w:div w:id="782388237">
          <w:marLeft w:val="274"/>
          <w:marRight w:val="0"/>
          <w:marTop w:val="0"/>
          <w:marBottom w:val="0"/>
          <w:divBdr>
            <w:top w:val="none" w:sz="0" w:space="0" w:color="auto"/>
            <w:left w:val="none" w:sz="0" w:space="0" w:color="auto"/>
            <w:bottom w:val="none" w:sz="0" w:space="0" w:color="auto"/>
            <w:right w:val="none" w:sz="0" w:space="0" w:color="auto"/>
          </w:divBdr>
        </w:div>
      </w:divsChild>
    </w:div>
    <w:div w:id="1210875444">
      <w:bodyDiv w:val="1"/>
      <w:marLeft w:val="0"/>
      <w:marRight w:val="0"/>
      <w:marTop w:val="0"/>
      <w:marBottom w:val="0"/>
      <w:divBdr>
        <w:top w:val="none" w:sz="0" w:space="0" w:color="auto"/>
        <w:left w:val="none" w:sz="0" w:space="0" w:color="auto"/>
        <w:bottom w:val="none" w:sz="0" w:space="0" w:color="auto"/>
        <w:right w:val="none" w:sz="0" w:space="0" w:color="auto"/>
      </w:divBdr>
    </w:div>
    <w:div w:id="1327636764">
      <w:bodyDiv w:val="1"/>
      <w:marLeft w:val="0"/>
      <w:marRight w:val="0"/>
      <w:marTop w:val="0"/>
      <w:marBottom w:val="0"/>
      <w:divBdr>
        <w:top w:val="none" w:sz="0" w:space="0" w:color="auto"/>
        <w:left w:val="none" w:sz="0" w:space="0" w:color="auto"/>
        <w:bottom w:val="none" w:sz="0" w:space="0" w:color="auto"/>
        <w:right w:val="none" w:sz="0" w:space="0" w:color="auto"/>
      </w:divBdr>
    </w:div>
    <w:div w:id="1348865363">
      <w:bodyDiv w:val="1"/>
      <w:marLeft w:val="0"/>
      <w:marRight w:val="0"/>
      <w:marTop w:val="0"/>
      <w:marBottom w:val="0"/>
      <w:divBdr>
        <w:top w:val="none" w:sz="0" w:space="0" w:color="auto"/>
        <w:left w:val="none" w:sz="0" w:space="0" w:color="auto"/>
        <w:bottom w:val="none" w:sz="0" w:space="0" w:color="auto"/>
        <w:right w:val="none" w:sz="0" w:space="0" w:color="auto"/>
      </w:divBdr>
    </w:div>
    <w:div w:id="1363628497">
      <w:bodyDiv w:val="1"/>
      <w:marLeft w:val="0"/>
      <w:marRight w:val="0"/>
      <w:marTop w:val="0"/>
      <w:marBottom w:val="0"/>
      <w:divBdr>
        <w:top w:val="none" w:sz="0" w:space="0" w:color="auto"/>
        <w:left w:val="none" w:sz="0" w:space="0" w:color="auto"/>
        <w:bottom w:val="none" w:sz="0" w:space="0" w:color="auto"/>
        <w:right w:val="none" w:sz="0" w:space="0" w:color="auto"/>
      </w:divBdr>
    </w:div>
    <w:div w:id="1374035277">
      <w:bodyDiv w:val="1"/>
      <w:marLeft w:val="0"/>
      <w:marRight w:val="0"/>
      <w:marTop w:val="0"/>
      <w:marBottom w:val="0"/>
      <w:divBdr>
        <w:top w:val="none" w:sz="0" w:space="0" w:color="auto"/>
        <w:left w:val="none" w:sz="0" w:space="0" w:color="auto"/>
        <w:bottom w:val="none" w:sz="0" w:space="0" w:color="auto"/>
        <w:right w:val="none" w:sz="0" w:space="0" w:color="auto"/>
      </w:divBdr>
      <w:divsChild>
        <w:div w:id="2102945334">
          <w:marLeft w:val="274"/>
          <w:marRight w:val="0"/>
          <w:marTop w:val="0"/>
          <w:marBottom w:val="0"/>
          <w:divBdr>
            <w:top w:val="none" w:sz="0" w:space="0" w:color="auto"/>
            <w:left w:val="none" w:sz="0" w:space="0" w:color="auto"/>
            <w:bottom w:val="none" w:sz="0" w:space="0" w:color="auto"/>
            <w:right w:val="none" w:sz="0" w:space="0" w:color="auto"/>
          </w:divBdr>
        </w:div>
      </w:divsChild>
    </w:div>
    <w:div w:id="1656566758">
      <w:bodyDiv w:val="1"/>
      <w:marLeft w:val="0"/>
      <w:marRight w:val="0"/>
      <w:marTop w:val="0"/>
      <w:marBottom w:val="0"/>
      <w:divBdr>
        <w:top w:val="none" w:sz="0" w:space="0" w:color="auto"/>
        <w:left w:val="none" w:sz="0" w:space="0" w:color="auto"/>
        <w:bottom w:val="none" w:sz="0" w:space="0" w:color="auto"/>
        <w:right w:val="none" w:sz="0" w:space="0" w:color="auto"/>
      </w:divBdr>
      <w:divsChild>
        <w:div w:id="250939335">
          <w:marLeft w:val="274"/>
          <w:marRight w:val="0"/>
          <w:marTop w:val="0"/>
          <w:marBottom w:val="0"/>
          <w:divBdr>
            <w:top w:val="none" w:sz="0" w:space="0" w:color="auto"/>
            <w:left w:val="none" w:sz="0" w:space="0" w:color="auto"/>
            <w:bottom w:val="none" w:sz="0" w:space="0" w:color="auto"/>
            <w:right w:val="none" w:sz="0" w:space="0" w:color="auto"/>
          </w:divBdr>
        </w:div>
      </w:divsChild>
    </w:div>
    <w:div w:id="1744840705">
      <w:bodyDiv w:val="1"/>
      <w:marLeft w:val="0"/>
      <w:marRight w:val="0"/>
      <w:marTop w:val="0"/>
      <w:marBottom w:val="0"/>
      <w:divBdr>
        <w:top w:val="none" w:sz="0" w:space="0" w:color="auto"/>
        <w:left w:val="none" w:sz="0" w:space="0" w:color="auto"/>
        <w:bottom w:val="none" w:sz="0" w:space="0" w:color="auto"/>
        <w:right w:val="none" w:sz="0" w:space="0" w:color="auto"/>
      </w:divBdr>
    </w:div>
    <w:div w:id="1744909255">
      <w:bodyDiv w:val="1"/>
      <w:marLeft w:val="0"/>
      <w:marRight w:val="0"/>
      <w:marTop w:val="0"/>
      <w:marBottom w:val="0"/>
      <w:divBdr>
        <w:top w:val="none" w:sz="0" w:space="0" w:color="auto"/>
        <w:left w:val="none" w:sz="0" w:space="0" w:color="auto"/>
        <w:bottom w:val="none" w:sz="0" w:space="0" w:color="auto"/>
        <w:right w:val="none" w:sz="0" w:space="0" w:color="auto"/>
      </w:divBdr>
    </w:div>
    <w:div w:id="1806773307">
      <w:bodyDiv w:val="1"/>
      <w:marLeft w:val="0"/>
      <w:marRight w:val="0"/>
      <w:marTop w:val="0"/>
      <w:marBottom w:val="0"/>
      <w:divBdr>
        <w:top w:val="none" w:sz="0" w:space="0" w:color="auto"/>
        <w:left w:val="none" w:sz="0" w:space="0" w:color="auto"/>
        <w:bottom w:val="none" w:sz="0" w:space="0" w:color="auto"/>
        <w:right w:val="none" w:sz="0" w:space="0" w:color="auto"/>
      </w:divBdr>
    </w:div>
    <w:div w:id="1820269104">
      <w:bodyDiv w:val="1"/>
      <w:marLeft w:val="0"/>
      <w:marRight w:val="0"/>
      <w:marTop w:val="0"/>
      <w:marBottom w:val="0"/>
      <w:divBdr>
        <w:top w:val="none" w:sz="0" w:space="0" w:color="auto"/>
        <w:left w:val="none" w:sz="0" w:space="0" w:color="auto"/>
        <w:bottom w:val="none" w:sz="0" w:space="0" w:color="auto"/>
        <w:right w:val="none" w:sz="0" w:space="0" w:color="auto"/>
      </w:divBdr>
    </w:div>
    <w:div w:id="1867332943">
      <w:bodyDiv w:val="1"/>
      <w:marLeft w:val="0"/>
      <w:marRight w:val="0"/>
      <w:marTop w:val="0"/>
      <w:marBottom w:val="0"/>
      <w:divBdr>
        <w:top w:val="none" w:sz="0" w:space="0" w:color="auto"/>
        <w:left w:val="none" w:sz="0" w:space="0" w:color="auto"/>
        <w:bottom w:val="none" w:sz="0" w:space="0" w:color="auto"/>
        <w:right w:val="none" w:sz="0" w:space="0" w:color="auto"/>
      </w:divBdr>
    </w:div>
    <w:div w:id="1902446206">
      <w:bodyDiv w:val="1"/>
      <w:marLeft w:val="0"/>
      <w:marRight w:val="0"/>
      <w:marTop w:val="0"/>
      <w:marBottom w:val="0"/>
      <w:divBdr>
        <w:top w:val="none" w:sz="0" w:space="0" w:color="auto"/>
        <w:left w:val="none" w:sz="0" w:space="0" w:color="auto"/>
        <w:bottom w:val="none" w:sz="0" w:space="0" w:color="auto"/>
        <w:right w:val="none" w:sz="0" w:space="0" w:color="auto"/>
      </w:divBdr>
      <w:divsChild>
        <w:div w:id="1952466735">
          <w:marLeft w:val="274"/>
          <w:marRight w:val="0"/>
          <w:marTop w:val="0"/>
          <w:marBottom w:val="0"/>
          <w:divBdr>
            <w:top w:val="none" w:sz="0" w:space="0" w:color="auto"/>
            <w:left w:val="none" w:sz="0" w:space="0" w:color="auto"/>
            <w:bottom w:val="none" w:sz="0" w:space="0" w:color="auto"/>
            <w:right w:val="none" w:sz="0" w:space="0" w:color="auto"/>
          </w:divBdr>
        </w:div>
      </w:divsChild>
    </w:div>
    <w:div w:id="1996105791">
      <w:bodyDiv w:val="1"/>
      <w:marLeft w:val="0"/>
      <w:marRight w:val="0"/>
      <w:marTop w:val="0"/>
      <w:marBottom w:val="0"/>
      <w:divBdr>
        <w:top w:val="none" w:sz="0" w:space="0" w:color="auto"/>
        <w:left w:val="none" w:sz="0" w:space="0" w:color="auto"/>
        <w:bottom w:val="none" w:sz="0" w:space="0" w:color="auto"/>
        <w:right w:val="none" w:sz="0" w:space="0" w:color="auto"/>
      </w:divBdr>
      <w:divsChild>
        <w:div w:id="606081602">
          <w:marLeft w:val="274"/>
          <w:marRight w:val="0"/>
          <w:marTop w:val="0"/>
          <w:marBottom w:val="0"/>
          <w:divBdr>
            <w:top w:val="none" w:sz="0" w:space="0" w:color="auto"/>
            <w:left w:val="none" w:sz="0" w:space="0" w:color="auto"/>
            <w:bottom w:val="none" w:sz="0" w:space="0" w:color="auto"/>
            <w:right w:val="none" w:sz="0" w:space="0" w:color="auto"/>
          </w:divBdr>
        </w:div>
        <w:div w:id="850071376">
          <w:marLeft w:val="274"/>
          <w:marRight w:val="0"/>
          <w:marTop w:val="0"/>
          <w:marBottom w:val="0"/>
          <w:divBdr>
            <w:top w:val="none" w:sz="0" w:space="0" w:color="auto"/>
            <w:left w:val="none" w:sz="0" w:space="0" w:color="auto"/>
            <w:bottom w:val="none" w:sz="0" w:space="0" w:color="auto"/>
            <w:right w:val="none" w:sz="0" w:space="0" w:color="auto"/>
          </w:divBdr>
        </w:div>
        <w:div w:id="1565487775">
          <w:marLeft w:val="274"/>
          <w:marRight w:val="0"/>
          <w:marTop w:val="0"/>
          <w:marBottom w:val="0"/>
          <w:divBdr>
            <w:top w:val="none" w:sz="0" w:space="0" w:color="auto"/>
            <w:left w:val="none" w:sz="0" w:space="0" w:color="auto"/>
            <w:bottom w:val="none" w:sz="0" w:space="0" w:color="auto"/>
            <w:right w:val="none" w:sz="0" w:space="0" w:color="auto"/>
          </w:divBdr>
        </w:div>
      </w:divsChild>
    </w:div>
    <w:div w:id="2054649480">
      <w:bodyDiv w:val="1"/>
      <w:marLeft w:val="0"/>
      <w:marRight w:val="0"/>
      <w:marTop w:val="0"/>
      <w:marBottom w:val="0"/>
      <w:divBdr>
        <w:top w:val="none" w:sz="0" w:space="0" w:color="auto"/>
        <w:left w:val="none" w:sz="0" w:space="0" w:color="auto"/>
        <w:bottom w:val="none" w:sz="0" w:space="0" w:color="auto"/>
        <w:right w:val="none" w:sz="0" w:space="0" w:color="auto"/>
      </w:divBdr>
    </w:div>
    <w:div w:id="209671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2026-03-25T05:00:00+00:00</_EndDate>
    <StartDate xmlns="http://schemas.microsoft.com/sharepoint/v3">2026-03-22T05:00:00+00:00</StartDate>
    <Location xmlns="http://schemas.microsoft.com/sharepoint/v3/fields">San Diego, California</Location>
    <Meeting_x0020_Type xmlns="734dc620-9a3c-4363-b6b2-552d0a5c0ad8">Spring National</Meeting_x0020_Type>
    <Date xmlns="55eb7663-75cc-4f64-9609-52561375e7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EF0F6-A5BB-448E-80D7-CA648CAA9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D3D53F-30C4-457C-92A5-E6CDFFDEB4C1}">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3.xml><?xml version="1.0" encoding="utf-8"?>
<ds:datastoreItem xmlns:ds="http://schemas.openxmlformats.org/officeDocument/2006/customXml" ds:itemID="{D85905B3-057D-47C8-BBC1-7C76C4D4E79C}">
  <ds:schemaRefs>
    <ds:schemaRef ds:uri="http://schemas.microsoft.com/sharepoint/v3/contenttype/forms"/>
  </ds:schemaRefs>
</ds:datastoreItem>
</file>

<file path=customXml/itemProps4.xml><?xml version="1.0" encoding="utf-8"?>
<ds:datastoreItem xmlns:ds="http://schemas.openxmlformats.org/officeDocument/2006/customXml" ds:itemID="{40C5B938-C992-4830-A9B5-227E88BBDDAA}">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4318</TotalTime>
  <Pages>11</Pages>
  <Words>3100</Words>
  <Characters>17547</Characters>
  <Application>Microsoft Office Word</Application>
  <DocSecurity>0</DocSecurity>
  <Lines>762</Lines>
  <Paragraphs>275</Paragraphs>
  <ScaleCrop>false</ScaleCrop>
  <Company>NAIC</Company>
  <LinksUpToDate>false</LinksUpToDate>
  <CharactersWithSpaces>20372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Bingham, Rona L.</dc:creator>
  <cp:keywords/>
  <cp:lastModifiedBy>Henry, Koty</cp:lastModifiedBy>
  <cp:revision>27</cp:revision>
  <cp:lastPrinted>2019-01-22T19:33:00Z</cp:lastPrinted>
  <dcterms:created xsi:type="dcterms:W3CDTF">2026-02-05T23:15:00Z</dcterms:created>
  <dcterms:modified xsi:type="dcterms:W3CDTF">2026-02-09T18:48:00Z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0x010100376674D47D81254AAE898D727025BAAD</vt:lpwstr>
  </property>
  <property fmtid="{D5CDD505-2E9C-101B-9397-08002B2CF9AE}" pid="4" name="docLang">
    <vt:lpwstr>en</vt:lpwstr>
  </property>
  <property fmtid="{D5CDD505-2E9C-101B-9397-08002B2CF9AE}" pid="5" name="ClassificationContentMarkingFooterShapeIds">
    <vt:lpwstr>7e95444c,5f90710e,3504ec9a</vt:lpwstr>
  </property>
  <property fmtid="{D5CDD505-2E9C-101B-9397-08002B2CF9AE}" pid="6" name="ClassificationContentMarkingFooterFontProps">
    <vt:lpwstr>#000000,10,Calibri</vt:lpwstr>
  </property>
  <property fmtid="{D5CDD505-2E9C-101B-9397-08002B2CF9AE}" pid="7" name="ClassificationContentMarkingFooterText">
    <vt:lpwstr>Confidential</vt:lpwstr>
  </property>
  <property fmtid="{D5CDD505-2E9C-101B-9397-08002B2CF9AE}" pid="8" name="MSIP_Label_8e953dd5-1b53-4742-b186-f2a38279ffcd_Enabled">
    <vt:lpwstr>true</vt:lpwstr>
  </property>
  <property fmtid="{D5CDD505-2E9C-101B-9397-08002B2CF9AE}" pid="9" name="MSIP_Label_8e953dd5-1b53-4742-b186-f2a38279ffcd_SetDate">
    <vt:lpwstr>2025-12-16T17:01:48Z</vt:lpwstr>
  </property>
  <property fmtid="{D5CDD505-2E9C-101B-9397-08002B2CF9AE}" pid="10" name="MSIP_Label_8e953dd5-1b53-4742-b186-f2a38279ffcd_Method">
    <vt:lpwstr>Standard</vt:lpwstr>
  </property>
  <property fmtid="{D5CDD505-2E9C-101B-9397-08002B2CF9AE}" pid="11" name="MSIP_Label_8e953dd5-1b53-4742-b186-f2a38279ffcd_Name">
    <vt:lpwstr>8e953dd5-1b53-4742-b186-f2a38279ffcd</vt:lpwstr>
  </property>
  <property fmtid="{D5CDD505-2E9C-101B-9397-08002B2CF9AE}" pid="12" name="MSIP_Label_8e953dd5-1b53-4742-b186-f2a38279ffcd_SiteId">
    <vt:lpwstr>1791a7f1-2629-474f-8283-d4da7899c3be</vt:lpwstr>
  </property>
  <property fmtid="{D5CDD505-2E9C-101B-9397-08002B2CF9AE}" pid="13" name="MSIP_Label_8e953dd5-1b53-4742-b186-f2a38279ffcd_ActionId">
    <vt:lpwstr>8a41f781-dfe6-4fbf-b237-50f613718dc8</vt:lpwstr>
  </property>
  <property fmtid="{D5CDD505-2E9C-101B-9397-08002B2CF9AE}" pid="14" name="MSIP_Label_8e953dd5-1b53-4742-b186-f2a38279ffcd_ContentBits">
    <vt:lpwstr>2</vt:lpwstr>
  </property>
</Properties>
</file>