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1"/>
        <w:gridCol w:w="3317"/>
        <w:gridCol w:w="2772"/>
      </w:tblGrid>
      <w:tr w:rsidR="00507181" w14:paraId="1AF94A0F" w14:textId="77777777" w:rsidTr="00487DDE">
        <w:tc>
          <w:tcPr>
            <w:tcW w:w="11016" w:type="dxa"/>
            <w:gridSpan w:val="3"/>
          </w:tcPr>
          <w:p w14:paraId="1F7D0A1A" w14:textId="77777777" w:rsidR="00507181" w:rsidRDefault="00487DDE">
            <w:r>
              <w:rPr>
                <w:noProof/>
              </w:rPr>
              <w:drawing>
                <wp:inline distT="0" distB="0" distL="0" distR="0" wp14:anchorId="716FA3BD" wp14:editId="62E988BD">
                  <wp:extent cx="3535991" cy="640080"/>
                  <wp:effectExtent l="0" t="0" r="7620" b="7620"/>
                  <wp:docPr id="4" name="Picture 4" descr="A close up of a clock&#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partment of Financial Servic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5991" cy="640080"/>
                          </a:xfrm>
                          <a:prstGeom prst="rect">
                            <a:avLst/>
                          </a:prstGeom>
                        </pic:spPr>
                      </pic:pic>
                    </a:graphicData>
                  </a:graphic>
                </wp:inline>
              </w:drawing>
            </w:r>
          </w:p>
        </w:tc>
      </w:tr>
      <w:tr w:rsidR="00FC432B" w:rsidRPr="00FC432B" w14:paraId="1905287F" w14:textId="77777777" w:rsidTr="00487DDE">
        <w:tc>
          <w:tcPr>
            <w:tcW w:w="3672" w:type="dxa"/>
            <w:vAlign w:val="center"/>
          </w:tcPr>
          <w:p w14:paraId="689AE748" w14:textId="77777777" w:rsidR="00507181" w:rsidRPr="00FC432B" w:rsidRDefault="00507181" w:rsidP="00FC432B">
            <w:pPr>
              <w:spacing w:before="120" w:line="200" w:lineRule="exact"/>
              <w:rPr>
                <w:rFonts w:ascii="Proxima Nova Rg" w:hAnsi="Proxima Nova Rg" w:cs="Arial"/>
                <w:b/>
                <w:caps/>
                <w:noProof/>
                <w:color w:val="646569"/>
                <w:sz w:val="20"/>
              </w:rPr>
            </w:pPr>
            <w:r w:rsidRPr="00FC432B">
              <w:rPr>
                <w:rFonts w:ascii="Proxima Nova Rg" w:hAnsi="Proxima Nova Rg" w:cs="Arial"/>
                <w:b/>
                <w:caps/>
                <w:noProof/>
                <w:color w:val="646569"/>
                <w:sz w:val="20"/>
              </w:rPr>
              <w:t>Andrew m. cuomo</w:t>
            </w:r>
          </w:p>
          <w:p w14:paraId="19A79A16" w14:textId="77777777" w:rsidR="00507181" w:rsidRPr="00FC432B" w:rsidRDefault="00507181" w:rsidP="00FC432B">
            <w:pPr>
              <w:rPr>
                <w:rFonts w:ascii="Proxima Nova Rg" w:hAnsi="Proxima Nova Rg" w:cs="Arial"/>
                <w:noProof/>
                <w:color w:val="646569"/>
              </w:rPr>
            </w:pPr>
            <w:r w:rsidRPr="00FC432B">
              <w:rPr>
                <w:rFonts w:ascii="Proxima Nova Rg" w:hAnsi="Proxima Nova Rg" w:cs="Arial"/>
                <w:noProof/>
                <w:color w:val="646569"/>
                <w:sz w:val="20"/>
              </w:rPr>
              <w:t>Governor</w:t>
            </w:r>
          </w:p>
        </w:tc>
        <w:tc>
          <w:tcPr>
            <w:tcW w:w="3672" w:type="dxa"/>
            <w:vAlign w:val="center"/>
          </w:tcPr>
          <w:p w14:paraId="4DCF0B2B" w14:textId="77777777" w:rsidR="00FC432B" w:rsidRPr="00FC432B" w:rsidRDefault="00487DDE" w:rsidP="00FC432B">
            <w:pPr>
              <w:spacing w:before="120" w:line="200" w:lineRule="exact"/>
              <w:rPr>
                <w:rFonts w:ascii="Proxima Nova Rg" w:hAnsi="Proxima Nova Rg" w:cs="Arial"/>
                <w:b/>
                <w:caps/>
                <w:noProof/>
                <w:color w:val="646569"/>
                <w:sz w:val="20"/>
              </w:rPr>
            </w:pPr>
            <w:r>
              <w:rPr>
                <w:rFonts w:ascii="Proxima Nova Rg" w:hAnsi="Proxima Nova Rg" w:cs="Arial"/>
                <w:b/>
                <w:caps/>
                <w:noProof/>
                <w:color w:val="646569"/>
                <w:sz w:val="20"/>
              </w:rPr>
              <w:t>LINDA A. LACEWELL</w:t>
            </w:r>
          </w:p>
          <w:p w14:paraId="1AEC4DE9" w14:textId="3D8F0BF2" w:rsidR="00507181" w:rsidRPr="00FC432B" w:rsidRDefault="00487DDE" w:rsidP="00FC432B">
            <w:pPr>
              <w:rPr>
                <w:rFonts w:ascii="Proxima Nova Rg" w:hAnsi="Proxima Nova Rg"/>
                <w:noProof/>
                <w:color w:val="646569"/>
              </w:rPr>
            </w:pPr>
            <w:r>
              <w:rPr>
                <w:rFonts w:ascii="Proxima Nova Rg" w:hAnsi="Proxima Nova Rg" w:cs="Arial"/>
                <w:noProof/>
                <w:color w:val="646569"/>
                <w:sz w:val="20"/>
              </w:rPr>
              <w:t>Superintendent</w:t>
            </w:r>
          </w:p>
        </w:tc>
        <w:tc>
          <w:tcPr>
            <w:tcW w:w="3672" w:type="dxa"/>
            <w:vAlign w:val="center"/>
          </w:tcPr>
          <w:p w14:paraId="76759C96" w14:textId="77777777" w:rsidR="00F664E6" w:rsidRPr="00F664E6" w:rsidRDefault="00F664E6" w:rsidP="004C7520">
            <w:pPr>
              <w:rPr>
                <w:rFonts w:ascii="Proxima Nova Lt" w:hAnsi="Proxima Nova Lt"/>
                <w:color w:val="646569"/>
                <w:sz w:val="20"/>
                <w:szCs w:val="20"/>
              </w:rPr>
            </w:pPr>
          </w:p>
        </w:tc>
      </w:tr>
    </w:tbl>
    <w:p w14:paraId="75EF494E" w14:textId="77777777" w:rsidR="00C05C48" w:rsidRDefault="00C05C48"/>
    <w:p w14:paraId="77DC25E0" w14:textId="6BA6EAD1" w:rsidR="003E63DF" w:rsidRPr="008A6446" w:rsidRDefault="00A910F6" w:rsidP="003E63DF">
      <w:pPr>
        <w:spacing w:after="0" w:line="240" w:lineRule="auto"/>
        <w:jc w:val="center"/>
        <w:rPr>
          <w:rFonts w:ascii="Times New Roman" w:eastAsia="Calibri" w:hAnsi="Times New Roman" w:cs="Times New Roman"/>
          <w:sz w:val="24"/>
          <w:szCs w:val="24"/>
        </w:rPr>
      </w:pPr>
      <w:r w:rsidRPr="008A6446">
        <w:rPr>
          <w:rFonts w:ascii="Times New Roman" w:eastAsia="Calibri" w:hAnsi="Times New Roman" w:cs="Times New Roman"/>
          <w:sz w:val="24"/>
          <w:szCs w:val="24"/>
        </w:rPr>
        <w:t xml:space="preserve">March </w:t>
      </w:r>
      <w:r w:rsidR="00BF236D" w:rsidRPr="008A6446">
        <w:rPr>
          <w:rFonts w:ascii="Times New Roman" w:eastAsia="Calibri" w:hAnsi="Times New Roman" w:cs="Times New Roman"/>
          <w:sz w:val="24"/>
          <w:szCs w:val="24"/>
        </w:rPr>
        <w:t>1</w:t>
      </w:r>
      <w:r w:rsidR="00982F17" w:rsidRPr="008A6446">
        <w:rPr>
          <w:rFonts w:ascii="Times New Roman" w:eastAsia="Calibri" w:hAnsi="Times New Roman" w:cs="Times New Roman"/>
          <w:sz w:val="24"/>
          <w:szCs w:val="24"/>
        </w:rPr>
        <w:t>2</w:t>
      </w:r>
      <w:r w:rsidR="003E63DF" w:rsidRPr="008A6446">
        <w:rPr>
          <w:rFonts w:ascii="Times New Roman" w:eastAsia="Calibri" w:hAnsi="Times New Roman" w:cs="Times New Roman"/>
          <w:sz w:val="24"/>
          <w:szCs w:val="24"/>
        </w:rPr>
        <w:t>, 20</w:t>
      </w:r>
      <w:r w:rsidRPr="008A6446">
        <w:rPr>
          <w:rFonts w:ascii="Times New Roman" w:eastAsia="Calibri" w:hAnsi="Times New Roman" w:cs="Times New Roman"/>
          <w:sz w:val="24"/>
          <w:szCs w:val="24"/>
        </w:rPr>
        <w:t>2</w:t>
      </w:r>
      <w:r w:rsidR="0056165D" w:rsidRPr="008A6446">
        <w:rPr>
          <w:rFonts w:ascii="Times New Roman" w:eastAsia="Calibri" w:hAnsi="Times New Roman" w:cs="Times New Roman"/>
          <w:sz w:val="24"/>
          <w:szCs w:val="24"/>
        </w:rPr>
        <w:t>1</w:t>
      </w:r>
    </w:p>
    <w:p w14:paraId="53A5FBFC" w14:textId="77777777" w:rsidR="003E63DF" w:rsidRPr="008A6446" w:rsidRDefault="003E63DF" w:rsidP="003E63DF">
      <w:pPr>
        <w:spacing w:after="0" w:line="240" w:lineRule="auto"/>
        <w:rPr>
          <w:rFonts w:ascii="Times New Roman" w:eastAsia="Calibri" w:hAnsi="Times New Roman" w:cs="Times New Roman"/>
          <w:sz w:val="24"/>
          <w:szCs w:val="24"/>
        </w:rPr>
      </w:pPr>
    </w:p>
    <w:p w14:paraId="21C0C4E5" w14:textId="77777777" w:rsidR="003E63DF" w:rsidRPr="008A6446" w:rsidRDefault="003E63DF" w:rsidP="003E63DF">
      <w:pPr>
        <w:spacing w:after="0" w:line="240" w:lineRule="auto"/>
        <w:rPr>
          <w:rFonts w:ascii="Times New Roman" w:eastAsia="Calibri" w:hAnsi="Times New Roman" w:cs="Times New Roman"/>
          <w:sz w:val="24"/>
          <w:szCs w:val="24"/>
        </w:rPr>
      </w:pPr>
    </w:p>
    <w:p w14:paraId="7B4E5091" w14:textId="77777777" w:rsidR="003E63DF" w:rsidRPr="008A6446" w:rsidRDefault="003E63DF" w:rsidP="003E63DF">
      <w:pPr>
        <w:spacing w:after="0" w:line="240" w:lineRule="auto"/>
        <w:ind w:left="720" w:hanging="720"/>
        <w:jc w:val="both"/>
        <w:rPr>
          <w:rFonts w:ascii="Times New Roman" w:eastAsia="Calibri" w:hAnsi="Times New Roman" w:cs="Times New Roman"/>
          <w:b/>
          <w:sz w:val="24"/>
          <w:szCs w:val="24"/>
        </w:rPr>
      </w:pPr>
      <w:r w:rsidRPr="008A6446">
        <w:rPr>
          <w:rFonts w:ascii="Times New Roman" w:eastAsia="Calibri" w:hAnsi="Times New Roman" w:cs="Times New Roman"/>
          <w:b/>
          <w:sz w:val="24"/>
          <w:szCs w:val="24"/>
        </w:rPr>
        <w:t>To:</w:t>
      </w:r>
      <w:r w:rsidRPr="008A6446">
        <w:rPr>
          <w:rFonts w:ascii="Times New Roman" w:eastAsia="Calibri" w:hAnsi="Times New Roman" w:cs="Times New Roman"/>
          <w:b/>
          <w:sz w:val="24"/>
          <w:szCs w:val="24"/>
        </w:rPr>
        <w:tab/>
        <w:t>Insurers Writing Premium in Commercial Property/Casualty Lines of Business Subject to the Terrorism Risk Insurance Program</w:t>
      </w:r>
    </w:p>
    <w:p w14:paraId="0675C08B" w14:textId="77777777" w:rsidR="003E63DF" w:rsidRPr="008A6446" w:rsidRDefault="003E63DF" w:rsidP="003E63DF">
      <w:pPr>
        <w:spacing w:after="0" w:line="240" w:lineRule="auto"/>
        <w:jc w:val="both"/>
        <w:rPr>
          <w:rFonts w:ascii="Times New Roman" w:eastAsia="Calibri" w:hAnsi="Times New Roman" w:cs="Times New Roman"/>
          <w:sz w:val="24"/>
          <w:szCs w:val="24"/>
        </w:rPr>
      </w:pPr>
    </w:p>
    <w:p w14:paraId="6E683D54" w14:textId="77777777" w:rsidR="003E63DF" w:rsidRPr="008A6446" w:rsidRDefault="003E63DF" w:rsidP="003E63DF">
      <w:pPr>
        <w:spacing w:after="0" w:line="240" w:lineRule="auto"/>
        <w:jc w:val="both"/>
        <w:rPr>
          <w:rFonts w:ascii="Times New Roman" w:eastAsia="Calibri" w:hAnsi="Times New Roman" w:cs="Times New Roman"/>
          <w:sz w:val="24"/>
          <w:szCs w:val="24"/>
        </w:rPr>
      </w:pPr>
    </w:p>
    <w:p w14:paraId="3005BF7F" w14:textId="77777777" w:rsidR="003E63DF" w:rsidRPr="008A6446" w:rsidRDefault="003E63DF" w:rsidP="003E63DF">
      <w:pPr>
        <w:spacing w:after="0" w:line="240" w:lineRule="auto"/>
        <w:jc w:val="both"/>
        <w:rPr>
          <w:rFonts w:ascii="Times New Roman" w:eastAsia="Calibri" w:hAnsi="Times New Roman" w:cs="Times New Roman"/>
          <w:b/>
          <w:sz w:val="24"/>
          <w:szCs w:val="24"/>
          <w:u w:val="single"/>
        </w:rPr>
      </w:pPr>
      <w:r w:rsidRPr="008A6446">
        <w:rPr>
          <w:rFonts w:ascii="Times New Roman" w:eastAsia="Calibri" w:hAnsi="Times New Roman" w:cs="Times New Roman"/>
          <w:b/>
          <w:sz w:val="24"/>
          <w:szCs w:val="24"/>
        </w:rPr>
        <w:t xml:space="preserve">Re: </w:t>
      </w:r>
      <w:r w:rsidRPr="008A6446">
        <w:rPr>
          <w:rFonts w:ascii="Times New Roman" w:eastAsia="Calibri" w:hAnsi="Times New Roman" w:cs="Times New Roman"/>
          <w:b/>
          <w:sz w:val="24"/>
          <w:szCs w:val="24"/>
        </w:rPr>
        <w:tab/>
      </w:r>
      <w:r w:rsidRPr="008A6446">
        <w:rPr>
          <w:rFonts w:ascii="Times New Roman" w:eastAsia="Calibri" w:hAnsi="Times New Roman" w:cs="Times New Roman"/>
          <w:b/>
          <w:sz w:val="24"/>
          <w:szCs w:val="24"/>
          <w:u w:val="single"/>
        </w:rPr>
        <w:t xml:space="preserve">Terrorism Risk Insurance Data Call </w:t>
      </w:r>
    </w:p>
    <w:p w14:paraId="679027E7" w14:textId="77777777" w:rsidR="003E63DF" w:rsidRPr="008A6446" w:rsidRDefault="003E63DF" w:rsidP="003E63DF">
      <w:pPr>
        <w:spacing w:after="0" w:line="240" w:lineRule="auto"/>
        <w:jc w:val="both"/>
        <w:rPr>
          <w:rFonts w:ascii="Times New Roman" w:eastAsia="Calibri" w:hAnsi="Times New Roman" w:cs="Times New Roman"/>
          <w:sz w:val="24"/>
          <w:szCs w:val="24"/>
        </w:rPr>
      </w:pPr>
    </w:p>
    <w:p w14:paraId="2057AEAC" w14:textId="77777777" w:rsidR="003E63DF" w:rsidRPr="008A6446" w:rsidRDefault="003E63DF" w:rsidP="003E63DF">
      <w:pPr>
        <w:spacing w:after="0" w:line="240" w:lineRule="auto"/>
        <w:jc w:val="both"/>
        <w:rPr>
          <w:rFonts w:ascii="Times New Roman" w:eastAsia="Calibri" w:hAnsi="Times New Roman" w:cs="Times New Roman"/>
          <w:sz w:val="24"/>
          <w:szCs w:val="24"/>
        </w:rPr>
      </w:pPr>
      <w:r w:rsidRPr="008A6446">
        <w:rPr>
          <w:rFonts w:ascii="Times New Roman" w:eastAsia="Calibri" w:hAnsi="Times New Roman" w:cs="Times New Roman"/>
          <w:sz w:val="24"/>
          <w:szCs w:val="24"/>
        </w:rPr>
        <w:t>Insurance regulators in all states and the District of Columbia (“States”) have agreed to participate in a data call to collect information related to terrorism risk insurance to serve important regulatory objectives, such as monitoring the affordability and availability of insurance coverage for acts of terrorism and assessing insurers’ financial exposure to terrorism risk.  </w:t>
      </w:r>
    </w:p>
    <w:p w14:paraId="5ED4C996" w14:textId="77777777" w:rsidR="003E63DF" w:rsidRPr="008A6446" w:rsidRDefault="003E63DF" w:rsidP="003E63DF">
      <w:pPr>
        <w:spacing w:after="0" w:line="240" w:lineRule="auto"/>
        <w:jc w:val="both"/>
        <w:rPr>
          <w:rFonts w:ascii="Times New Roman" w:eastAsia="Calibri" w:hAnsi="Times New Roman" w:cs="Times New Roman"/>
          <w:sz w:val="24"/>
          <w:szCs w:val="24"/>
        </w:rPr>
      </w:pPr>
    </w:p>
    <w:p w14:paraId="244655D0" w14:textId="77777777" w:rsidR="003E63DF" w:rsidRPr="00136981" w:rsidRDefault="003E63DF" w:rsidP="003E63DF">
      <w:pPr>
        <w:spacing w:after="0" w:line="240" w:lineRule="auto"/>
        <w:jc w:val="both"/>
        <w:rPr>
          <w:rFonts w:ascii="Times New Roman" w:eastAsia="Calibri" w:hAnsi="Times New Roman" w:cs="Times New Roman"/>
          <w:sz w:val="24"/>
          <w:szCs w:val="24"/>
        </w:rPr>
      </w:pPr>
      <w:r w:rsidRPr="008A6446">
        <w:rPr>
          <w:rFonts w:ascii="Times New Roman" w:eastAsia="Calibri" w:hAnsi="Times New Roman" w:cs="Times New Roman"/>
          <w:sz w:val="24"/>
          <w:szCs w:val="24"/>
        </w:rPr>
        <w:t>The States have asked that the New York State Department of Financial Services (“Department”) serve as a single point of collection for this data call.  Pursuant to their statutory authority to obtain information from insurers doing business in their respective jurisdictions, the States, including the Department, are requesting such entities to submit terrorism insurance data directly to the Department.  The data will be collected through the Joint Reporting Templates and the State Property Supplement, which are described further below.  This information will be treated as confidential in accordance with state law.  Accordingly, the Department does not expect</w:t>
      </w:r>
      <w:r>
        <w:rPr>
          <w:rFonts w:ascii="Times New Roman" w:eastAsia="Calibri" w:hAnsi="Times New Roman" w:cs="Times New Roman"/>
          <w:sz w:val="24"/>
          <w:szCs w:val="24"/>
        </w:rPr>
        <w:t xml:space="preserve"> to grant third-party </w:t>
      </w:r>
      <w:r w:rsidRPr="00136981">
        <w:rPr>
          <w:rFonts w:ascii="Times New Roman" w:eastAsia="Calibri" w:hAnsi="Times New Roman" w:cs="Times New Roman"/>
          <w:sz w:val="24"/>
          <w:szCs w:val="24"/>
        </w:rPr>
        <w:t>requests to access the information.</w:t>
      </w:r>
    </w:p>
    <w:p w14:paraId="3956C9A1" w14:textId="77777777" w:rsidR="003E63DF" w:rsidRPr="00E65509" w:rsidRDefault="003E63DF" w:rsidP="003E63DF">
      <w:pPr>
        <w:spacing w:after="0" w:line="240" w:lineRule="auto"/>
        <w:jc w:val="both"/>
        <w:rPr>
          <w:rFonts w:ascii="Times New Roman" w:eastAsia="Calibri" w:hAnsi="Times New Roman" w:cs="Times New Roman"/>
          <w:sz w:val="24"/>
          <w:szCs w:val="24"/>
        </w:rPr>
      </w:pPr>
    </w:p>
    <w:p w14:paraId="518200C0" w14:textId="77777777" w:rsidR="003E63DF" w:rsidRDefault="003E63DF" w:rsidP="003E63D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conjunction with the other States, t</w:t>
      </w:r>
      <w:r w:rsidRPr="00136981">
        <w:rPr>
          <w:rFonts w:ascii="Times New Roman" w:eastAsia="Calibri" w:hAnsi="Times New Roman" w:cs="Times New Roman"/>
          <w:sz w:val="24"/>
          <w:szCs w:val="24"/>
        </w:rPr>
        <w:t xml:space="preserve">he Department intends to use the services of the National Association of Insurance Commissioners (“NAIC”) to aggregate and analyze the information collected, as well as to undertake any other related tasks </w:t>
      </w:r>
      <w:r>
        <w:rPr>
          <w:rFonts w:ascii="Times New Roman" w:eastAsia="Calibri" w:hAnsi="Times New Roman" w:cs="Times New Roman"/>
          <w:sz w:val="24"/>
          <w:szCs w:val="24"/>
        </w:rPr>
        <w:t xml:space="preserve">as </w:t>
      </w:r>
      <w:r w:rsidRPr="00136981">
        <w:rPr>
          <w:rFonts w:ascii="Times New Roman" w:eastAsia="Calibri" w:hAnsi="Times New Roman" w:cs="Times New Roman"/>
          <w:sz w:val="24"/>
          <w:szCs w:val="24"/>
        </w:rPr>
        <w:t>directed</w:t>
      </w:r>
      <w:r>
        <w:rPr>
          <w:rFonts w:ascii="Times New Roman" w:eastAsia="Calibri" w:hAnsi="Times New Roman" w:cs="Times New Roman"/>
          <w:sz w:val="24"/>
          <w:szCs w:val="24"/>
        </w:rPr>
        <w:t xml:space="preserve"> by the States</w:t>
      </w:r>
      <w:r w:rsidRPr="00136981">
        <w:rPr>
          <w:rFonts w:ascii="Times New Roman" w:eastAsia="Calibri" w:hAnsi="Times New Roman" w:cs="Times New Roman"/>
          <w:sz w:val="24"/>
          <w:szCs w:val="24"/>
        </w:rPr>
        <w:t>.  New York law specifically authorizes the disclosure to the NAIC of such confidential information, and the NAIC is required to maintain its confidentiality.</w:t>
      </w:r>
    </w:p>
    <w:p w14:paraId="0363A8BC" w14:textId="77777777" w:rsidR="003E63DF" w:rsidRDefault="003E63DF" w:rsidP="003E63DF">
      <w:pPr>
        <w:spacing w:after="0" w:line="240" w:lineRule="auto"/>
        <w:jc w:val="both"/>
        <w:rPr>
          <w:rFonts w:ascii="Times New Roman" w:eastAsia="Calibri" w:hAnsi="Times New Roman" w:cs="Times New Roman"/>
          <w:sz w:val="24"/>
          <w:szCs w:val="24"/>
        </w:rPr>
      </w:pPr>
    </w:p>
    <w:p w14:paraId="214CE5C0" w14:textId="7353D87F" w:rsidR="003E63DF" w:rsidRPr="00136981" w:rsidRDefault="003E63DF" w:rsidP="003E63D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As an insurer writing commercial property/casualty policies in lines subject to the Terrorism Risk Insurance Program (“TRIP”) and domiciled in one of the States, your company is being requested</w:t>
      </w:r>
      <w:r w:rsidRPr="007F10F7">
        <w:rPr>
          <w:rFonts w:ascii="Times New Roman" w:eastAsia="Calibri" w:hAnsi="Times New Roman" w:cs="Times New Roman"/>
          <w:sz w:val="24"/>
          <w:szCs w:val="24"/>
        </w:rPr>
        <w:t xml:space="preserve"> by your state of domicile </w:t>
      </w:r>
      <w:r>
        <w:rPr>
          <w:rFonts w:ascii="Times New Roman" w:eastAsia="Calibri" w:hAnsi="Times New Roman" w:cs="Times New Roman"/>
          <w:sz w:val="24"/>
          <w:szCs w:val="24"/>
        </w:rPr>
        <w:t>to provide information on terro</w:t>
      </w:r>
      <w:r w:rsidRPr="00136981">
        <w:rPr>
          <w:rFonts w:ascii="Times New Roman" w:eastAsia="Calibri" w:hAnsi="Times New Roman" w:cs="Times New Roman"/>
          <w:sz w:val="24"/>
          <w:szCs w:val="24"/>
        </w:rPr>
        <w:t xml:space="preserve">rism risk as described </w:t>
      </w:r>
      <w:r>
        <w:rPr>
          <w:rFonts w:ascii="Times New Roman" w:eastAsia="Calibri" w:hAnsi="Times New Roman" w:cs="Times New Roman"/>
          <w:sz w:val="24"/>
          <w:szCs w:val="24"/>
        </w:rPr>
        <w:t>below</w:t>
      </w:r>
      <w:r w:rsidRPr="00136981">
        <w:rPr>
          <w:rFonts w:ascii="Times New Roman" w:eastAsia="Calibri" w:hAnsi="Times New Roman" w:cs="Times New Roman"/>
          <w:sz w:val="24"/>
          <w:szCs w:val="24"/>
        </w:rPr>
        <w:t xml:space="preserve"> for the period January 1, 20</w:t>
      </w:r>
      <w:r w:rsidR="00982F17">
        <w:rPr>
          <w:rFonts w:ascii="Times New Roman" w:eastAsia="Calibri" w:hAnsi="Times New Roman" w:cs="Times New Roman"/>
          <w:sz w:val="24"/>
          <w:szCs w:val="24"/>
        </w:rPr>
        <w:t>20</w:t>
      </w:r>
      <w:r w:rsidRPr="00136981">
        <w:rPr>
          <w:rFonts w:ascii="Times New Roman" w:eastAsia="Calibri" w:hAnsi="Times New Roman" w:cs="Times New Roman"/>
          <w:sz w:val="24"/>
          <w:szCs w:val="24"/>
        </w:rPr>
        <w:t xml:space="preserve"> through December 31, 20</w:t>
      </w:r>
      <w:r w:rsidR="00982F17">
        <w:rPr>
          <w:rFonts w:ascii="Times New Roman" w:eastAsia="Calibri" w:hAnsi="Times New Roman" w:cs="Times New Roman"/>
          <w:sz w:val="24"/>
          <w:szCs w:val="24"/>
        </w:rPr>
        <w:t>20</w:t>
      </w:r>
      <w:r w:rsidRPr="00136981">
        <w:rPr>
          <w:rFonts w:ascii="Times New Roman" w:eastAsia="Calibri" w:hAnsi="Times New Roman" w:cs="Times New Roman"/>
          <w:sz w:val="24"/>
          <w:szCs w:val="24"/>
        </w:rPr>
        <w:t>.</w:t>
      </w:r>
    </w:p>
    <w:p w14:paraId="1E16CC19" w14:textId="77777777" w:rsidR="003E63DF" w:rsidRDefault="003E63DF" w:rsidP="003E63DF">
      <w:pPr>
        <w:spacing w:after="0" w:line="240" w:lineRule="auto"/>
        <w:jc w:val="both"/>
        <w:rPr>
          <w:rFonts w:ascii="Times New Roman" w:eastAsia="Calibri" w:hAnsi="Times New Roman" w:cs="Times New Roman"/>
          <w:sz w:val="24"/>
          <w:szCs w:val="24"/>
        </w:rPr>
      </w:pPr>
    </w:p>
    <w:p w14:paraId="6BA08A49" w14:textId="77777777" w:rsidR="003E63DF" w:rsidRDefault="003E63DF" w:rsidP="003E63DF">
      <w:pPr>
        <w:spacing w:after="0" w:line="240" w:lineRule="auto"/>
        <w:jc w:val="both"/>
        <w:rPr>
          <w:rFonts w:ascii="Times New Roman" w:hAnsi="Times New Roman" w:cs="Times New Roman"/>
          <w:sz w:val="24"/>
          <w:szCs w:val="24"/>
        </w:rPr>
        <w:sectPr w:rsidR="003E63DF" w:rsidSect="003E63DF">
          <w:footerReference w:type="default" r:id="rId10"/>
          <w:pgSz w:w="12240" w:h="15840"/>
          <w:pgMar w:top="1008" w:right="1440" w:bottom="1440" w:left="1440" w:header="720" w:footer="720" w:gutter="0"/>
          <w:cols w:space="720"/>
          <w:docGrid w:linePitch="360"/>
        </w:sectPr>
      </w:pPr>
      <w:r>
        <w:rPr>
          <w:rFonts w:ascii="Times New Roman" w:hAnsi="Times New Roman" w:cs="Times New Roman"/>
          <w:sz w:val="24"/>
          <w:szCs w:val="24"/>
        </w:rPr>
        <w:t xml:space="preserve">Prior to 2018, the States and the U.S. Treasury (“Treasury”) collected data concerning terrorism risk insurance individually.  Beginning in 2018, Treasury and the States took a consolidated approach, designed to permit companies subject to both data calls to submit the same information to both Treasury and the States using the Joint Reporting Templates.  Companies will still need to submit data on the Joint Reporting Templates to the States and Treasury separately, but the data and format will be the same. </w:t>
      </w:r>
    </w:p>
    <w:p w14:paraId="08E5FCFF" w14:textId="77777777" w:rsidR="003E63DF" w:rsidRDefault="003E63DF" w:rsidP="003E63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7A277A74" w14:textId="77777777" w:rsidR="003E63DF" w:rsidRPr="003E63DF" w:rsidRDefault="003E63DF" w:rsidP="003E63DF">
      <w:pPr>
        <w:spacing w:after="0" w:line="240" w:lineRule="auto"/>
        <w:jc w:val="both"/>
        <w:rPr>
          <w:rFonts w:ascii="Times New Roman" w:hAnsi="Times New Roman" w:cs="Times New Roman"/>
          <w:sz w:val="24"/>
          <w:szCs w:val="24"/>
        </w:rPr>
      </w:pPr>
      <w:r w:rsidRPr="0097179C">
        <w:rPr>
          <w:rFonts w:ascii="Times New Roman" w:hAnsi="Times New Roman" w:cs="Times New Roman"/>
          <w:b/>
          <w:sz w:val="24"/>
          <w:szCs w:val="24"/>
          <w:u w:val="single"/>
        </w:rPr>
        <w:t>Joint Reporting Templates</w:t>
      </w:r>
    </w:p>
    <w:p w14:paraId="5791C0B4" w14:textId="77777777" w:rsidR="003E63DF" w:rsidRDefault="003E63DF" w:rsidP="003E63DF">
      <w:pPr>
        <w:spacing w:after="0" w:line="240" w:lineRule="auto"/>
        <w:jc w:val="both"/>
        <w:rPr>
          <w:rFonts w:ascii="Times New Roman" w:hAnsi="Times New Roman" w:cs="Times New Roman"/>
          <w:sz w:val="24"/>
          <w:szCs w:val="24"/>
        </w:rPr>
      </w:pPr>
    </w:p>
    <w:p w14:paraId="0D9AB04E" w14:textId="75514440" w:rsidR="003E63DF" w:rsidRPr="00FF5568" w:rsidRDefault="003E63DF" w:rsidP="003E63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States and Treasury are requiring insurers to report on a group basis using the appropriate Joint Reporting Template (Non-Small Insurers, Small Insurers, Captive Insurers, or Alien Surplus Lines Insurers).  </w:t>
      </w:r>
      <w:r w:rsidRPr="00FF5568">
        <w:rPr>
          <w:rFonts w:ascii="Times New Roman" w:hAnsi="Times New Roman" w:cs="Times New Roman"/>
          <w:sz w:val="24"/>
          <w:szCs w:val="24"/>
        </w:rPr>
        <w:t>Insurers with both 201</w:t>
      </w:r>
      <w:r w:rsidR="008A6446">
        <w:rPr>
          <w:rFonts w:ascii="Times New Roman" w:hAnsi="Times New Roman" w:cs="Times New Roman"/>
          <w:sz w:val="24"/>
          <w:szCs w:val="24"/>
        </w:rPr>
        <w:t>9</w:t>
      </w:r>
      <w:r w:rsidRPr="00FF5568">
        <w:rPr>
          <w:rFonts w:ascii="Times New Roman" w:hAnsi="Times New Roman" w:cs="Times New Roman"/>
          <w:sz w:val="24"/>
          <w:szCs w:val="24"/>
        </w:rPr>
        <w:t xml:space="preserve"> policyholder surplus and 201</w:t>
      </w:r>
      <w:r w:rsidR="008A6446">
        <w:rPr>
          <w:rFonts w:ascii="Times New Roman" w:hAnsi="Times New Roman" w:cs="Times New Roman"/>
          <w:sz w:val="24"/>
          <w:szCs w:val="24"/>
        </w:rPr>
        <w:t>9</w:t>
      </w:r>
      <w:r w:rsidRPr="00FF5568">
        <w:rPr>
          <w:rFonts w:ascii="Times New Roman" w:hAnsi="Times New Roman" w:cs="Times New Roman"/>
          <w:sz w:val="24"/>
          <w:szCs w:val="24"/>
        </w:rPr>
        <w:t xml:space="preserve"> direct earned premium in the TRIP-eligible lines of insurance of less than $</w:t>
      </w:r>
      <w:r w:rsidR="008A6446">
        <w:rPr>
          <w:rFonts w:ascii="Times New Roman" w:hAnsi="Times New Roman" w:cs="Times New Roman"/>
          <w:sz w:val="24"/>
          <w:szCs w:val="24"/>
        </w:rPr>
        <w:t>1</w:t>
      </w:r>
      <w:r w:rsidRPr="00FF5568">
        <w:rPr>
          <w:rFonts w:ascii="Times New Roman" w:hAnsi="Times New Roman" w:cs="Times New Roman"/>
          <w:sz w:val="24"/>
          <w:szCs w:val="24"/>
        </w:rPr>
        <w:t xml:space="preserve"> </w:t>
      </w:r>
      <w:r w:rsidR="008A6446">
        <w:rPr>
          <w:rFonts w:ascii="Times New Roman" w:hAnsi="Times New Roman" w:cs="Times New Roman"/>
          <w:sz w:val="24"/>
          <w:szCs w:val="24"/>
        </w:rPr>
        <w:t>b</w:t>
      </w:r>
      <w:r w:rsidRPr="00FF5568">
        <w:rPr>
          <w:rFonts w:ascii="Times New Roman" w:hAnsi="Times New Roman" w:cs="Times New Roman"/>
          <w:sz w:val="24"/>
          <w:szCs w:val="24"/>
        </w:rPr>
        <w:t xml:space="preserve">illion will submit data according to the “small insurer” </w:t>
      </w:r>
      <w:r>
        <w:rPr>
          <w:rFonts w:ascii="Times New Roman" w:hAnsi="Times New Roman" w:cs="Times New Roman"/>
          <w:sz w:val="24"/>
          <w:szCs w:val="24"/>
        </w:rPr>
        <w:t>Joint Reporting T</w:t>
      </w:r>
      <w:r w:rsidRPr="00FF5568">
        <w:rPr>
          <w:rFonts w:ascii="Times New Roman" w:hAnsi="Times New Roman" w:cs="Times New Roman"/>
          <w:sz w:val="24"/>
          <w:szCs w:val="24"/>
        </w:rPr>
        <w:t>emplate, while insurers with either a 201</w:t>
      </w:r>
      <w:r w:rsidR="008A6446">
        <w:rPr>
          <w:rFonts w:ascii="Times New Roman" w:hAnsi="Times New Roman" w:cs="Times New Roman"/>
          <w:sz w:val="24"/>
          <w:szCs w:val="24"/>
        </w:rPr>
        <w:t>9</w:t>
      </w:r>
      <w:r w:rsidRPr="00FF5568">
        <w:rPr>
          <w:rFonts w:ascii="Times New Roman" w:hAnsi="Times New Roman" w:cs="Times New Roman"/>
          <w:sz w:val="24"/>
          <w:szCs w:val="24"/>
        </w:rPr>
        <w:t xml:space="preserve"> policyholder surplus or 201</w:t>
      </w:r>
      <w:r w:rsidR="008A6446">
        <w:rPr>
          <w:rFonts w:ascii="Times New Roman" w:hAnsi="Times New Roman" w:cs="Times New Roman"/>
          <w:sz w:val="24"/>
          <w:szCs w:val="24"/>
        </w:rPr>
        <w:t>9</w:t>
      </w:r>
      <w:r w:rsidRPr="00FF5568">
        <w:rPr>
          <w:rFonts w:ascii="Times New Roman" w:hAnsi="Times New Roman" w:cs="Times New Roman"/>
          <w:sz w:val="24"/>
          <w:szCs w:val="24"/>
        </w:rPr>
        <w:t xml:space="preserve"> direct earned premium in the TRIP-eligible lines of insurance equal to or greater than $</w:t>
      </w:r>
      <w:r w:rsidR="008A6446">
        <w:rPr>
          <w:rFonts w:ascii="Times New Roman" w:hAnsi="Times New Roman" w:cs="Times New Roman"/>
          <w:sz w:val="24"/>
          <w:szCs w:val="24"/>
        </w:rPr>
        <w:t>1</w:t>
      </w:r>
      <w:r w:rsidRPr="00FF5568">
        <w:rPr>
          <w:rFonts w:ascii="Times New Roman" w:hAnsi="Times New Roman" w:cs="Times New Roman"/>
          <w:sz w:val="24"/>
          <w:szCs w:val="24"/>
        </w:rPr>
        <w:t xml:space="preserve"> </w:t>
      </w:r>
      <w:r w:rsidR="008A6446">
        <w:rPr>
          <w:rFonts w:ascii="Times New Roman" w:hAnsi="Times New Roman" w:cs="Times New Roman"/>
          <w:sz w:val="24"/>
          <w:szCs w:val="24"/>
        </w:rPr>
        <w:t>b</w:t>
      </w:r>
      <w:r w:rsidRPr="00FF5568">
        <w:rPr>
          <w:rFonts w:ascii="Times New Roman" w:hAnsi="Times New Roman" w:cs="Times New Roman"/>
          <w:sz w:val="24"/>
          <w:szCs w:val="24"/>
        </w:rPr>
        <w:t>illion will submit data according to the “non-small insurer”</w:t>
      </w:r>
      <w:r>
        <w:rPr>
          <w:rFonts w:ascii="Times New Roman" w:hAnsi="Times New Roman" w:cs="Times New Roman"/>
          <w:sz w:val="24"/>
          <w:szCs w:val="24"/>
        </w:rPr>
        <w:t xml:space="preserve"> Joint Reporting</w:t>
      </w:r>
      <w:r w:rsidRPr="00FF5568">
        <w:rPr>
          <w:rFonts w:ascii="Times New Roman" w:hAnsi="Times New Roman" w:cs="Times New Roman"/>
          <w:sz w:val="24"/>
          <w:szCs w:val="24"/>
        </w:rPr>
        <w:t xml:space="preserve"> </w:t>
      </w:r>
      <w:r>
        <w:rPr>
          <w:rFonts w:ascii="Times New Roman" w:hAnsi="Times New Roman" w:cs="Times New Roman"/>
          <w:sz w:val="24"/>
          <w:szCs w:val="24"/>
        </w:rPr>
        <w:t>T</w:t>
      </w:r>
      <w:r w:rsidRPr="00FF5568">
        <w:rPr>
          <w:rFonts w:ascii="Times New Roman" w:hAnsi="Times New Roman" w:cs="Times New Roman"/>
          <w:sz w:val="24"/>
          <w:szCs w:val="24"/>
        </w:rPr>
        <w:t xml:space="preserve">emplate. </w:t>
      </w:r>
    </w:p>
    <w:p w14:paraId="026A5DEE" w14:textId="77777777" w:rsidR="003E63DF" w:rsidRDefault="003E63DF" w:rsidP="003E63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5A232C6" w14:textId="2ED47E13" w:rsidR="003E63DF" w:rsidRDefault="003E63DF" w:rsidP="003E63DF">
      <w:pPr>
        <w:spacing w:after="0" w:line="240" w:lineRule="auto"/>
        <w:jc w:val="both"/>
        <w:rPr>
          <w:rFonts w:ascii="Times New Roman" w:hAnsi="Times New Roman" w:cs="Times New Roman"/>
          <w:sz w:val="24"/>
          <w:szCs w:val="24"/>
        </w:rPr>
      </w:pPr>
      <w:r w:rsidRPr="008A6446">
        <w:rPr>
          <w:rFonts w:ascii="Times New Roman" w:hAnsi="Times New Roman" w:cs="Times New Roman"/>
          <w:sz w:val="24"/>
          <w:szCs w:val="24"/>
        </w:rPr>
        <w:t>If a reporting group or company submits corrected information after an original submission of one or more of the Joint Reporting Templates, it will be expected to resubmit the same corrected data to both the States and Treasury.  The States and Treasury will endeavor to coordinate on any data reporting issues that may arise with respect to any specific insurer’s submission.  Data on the Joint Data Templates should be submitted to both the States and Treasury by May 15, 20</w:t>
      </w:r>
      <w:r w:rsidR="00A910F6" w:rsidRPr="008A6446">
        <w:rPr>
          <w:rFonts w:ascii="Times New Roman" w:hAnsi="Times New Roman" w:cs="Times New Roman"/>
          <w:sz w:val="24"/>
          <w:szCs w:val="24"/>
        </w:rPr>
        <w:t>2</w:t>
      </w:r>
      <w:r w:rsidR="0056165D" w:rsidRPr="008A6446">
        <w:rPr>
          <w:rFonts w:ascii="Times New Roman" w:hAnsi="Times New Roman" w:cs="Times New Roman"/>
          <w:sz w:val="24"/>
          <w:szCs w:val="24"/>
        </w:rPr>
        <w:t>1</w:t>
      </w:r>
      <w:r w:rsidRPr="008A6446">
        <w:rPr>
          <w:rFonts w:ascii="Times New Roman" w:hAnsi="Times New Roman" w:cs="Times New Roman"/>
          <w:sz w:val="24"/>
          <w:szCs w:val="24"/>
        </w:rPr>
        <w:t>.</w:t>
      </w:r>
    </w:p>
    <w:p w14:paraId="7A82C26D" w14:textId="77777777" w:rsidR="003E63DF" w:rsidRDefault="003E63DF" w:rsidP="003E63DF">
      <w:pPr>
        <w:spacing w:after="0" w:line="240" w:lineRule="auto"/>
        <w:jc w:val="both"/>
        <w:rPr>
          <w:rFonts w:ascii="Times New Roman" w:hAnsi="Times New Roman" w:cs="Times New Roman"/>
          <w:sz w:val="24"/>
          <w:szCs w:val="24"/>
        </w:rPr>
      </w:pPr>
    </w:p>
    <w:p w14:paraId="0569C10B" w14:textId="37DCB8A3" w:rsidR="003E63DF" w:rsidRPr="00D00889" w:rsidRDefault="003E63DF" w:rsidP="003E63DF">
      <w:pPr>
        <w:spacing w:after="0" w:line="240" w:lineRule="auto"/>
        <w:jc w:val="both"/>
        <w:rPr>
          <w:rFonts w:ascii="Times New Roman" w:hAnsi="Times New Roman" w:cs="Times New Roman"/>
          <w:sz w:val="24"/>
          <w:szCs w:val="24"/>
        </w:rPr>
      </w:pPr>
      <w:r w:rsidRPr="00D00889">
        <w:rPr>
          <w:rFonts w:ascii="Times New Roman" w:hAnsi="Times New Roman" w:cs="Times New Roman"/>
          <w:sz w:val="24"/>
          <w:szCs w:val="24"/>
        </w:rPr>
        <w:t>Insurers required t</w:t>
      </w:r>
      <w:r>
        <w:rPr>
          <w:rFonts w:ascii="Times New Roman" w:hAnsi="Times New Roman" w:cs="Times New Roman"/>
          <w:sz w:val="24"/>
          <w:szCs w:val="24"/>
        </w:rPr>
        <w:t xml:space="preserve">o </w:t>
      </w:r>
      <w:r w:rsidRPr="00D00889">
        <w:rPr>
          <w:rFonts w:ascii="Times New Roman" w:hAnsi="Times New Roman" w:cs="Times New Roman"/>
          <w:sz w:val="24"/>
          <w:szCs w:val="24"/>
        </w:rPr>
        <w:t>submit</w:t>
      </w:r>
      <w:r>
        <w:rPr>
          <w:rFonts w:ascii="Times New Roman" w:hAnsi="Times New Roman" w:cs="Times New Roman"/>
          <w:sz w:val="24"/>
          <w:szCs w:val="24"/>
        </w:rPr>
        <w:t xml:space="preserve"> data on the Joint Data Templates</w:t>
      </w:r>
      <w:r w:rsidRPr="00D00889">
        <w:rPr>
          <w:rFonts w:ascii="Times New Roman" w:hAnsi="Times New Roman" w:cs="Times New Roman"/>
          <w:sz w:val="24"/>
          <w:szCs w:val="24"/>
        </w:rPr>
        <w:t xml:space="preserve"> must visit </w:t>
      </w:r>
      <w:hyperlink r:id="rId11" w:history="1">
        <w:r w:rsidR="003A5366" w:rsidRPr="00371027">
          <w:rPr>
            <w:rStyle w:val="Hyperlink"/>
            <w:rFonts w:ascii="Times New Roman" w:hAnsi="Times New Roman" w:cs="Times New Roman"/>
            <w:sz w:val="24"/>
            <w:szCs w:val="24"/>
          </w:rPr>
          <w:t>https://www.tripsection111data.com</w:t>
        </w:r>
      </w:hyperlink>
      <w:r w:rsidR="003A5366">
        <w:rPr>
          <w:rFonts w:ascii="Times New Roman" w:hAnsi="Times New Roman" w:cs="Times New Roman"/>
          <w:sz w:val="24"/>
          <w:szCs w:val="24"/>
        </w:rPr>
        <w:t xml:space="preserve"> </w:t>
      </w:r>
      <w:r w:rsidRPr="00D00889">
        <w:rPr>
          <w:rFonts w:ascii="Times New Roman" w:hAnsi="Times New Roman" w:cs="Times New Roman"/>
          <w:sz w:val="24"/>
          <w:szCs w:val="24"/>
        </w:rPr>
        <w:t>to download a registration form for the 20</w:t>
      </w:r>
      <w:r w:rsidR="00A910F6">
        <w:rPr>
          <w:rFonts w:ascii="Times New Roman" w:hAnsi="Times New Roman" w:cs="Times New Roman"/>
          <w:sz w:val="24"/>
          <w:szCs w:val="24"/>
        </w:rPr>
        <w:t>2</w:t>
      </w:r>
      <w:r w:rsidR="003F34F4">
        <w:rPr>
          <w:rFonts w:ascii="Times New Roman" w:hAnsi="Times New Roman" w:cs="Times New Roman"/>
          <w:sz w:val="24"/>
          <w:szCs w:val="24"/>
        </w:rPr>
        <w:t>1</w:t>
      </w:r>
      <w:r w:rsidRPr="00D00889">
        <w:rPr>
          <w:rFonts w:ascii="Times New Roman" w:hAnsi="Times New Roman" w:cs="Times New Roman"/>
          <w:sz w:val="24"/>
          <w:szCs w:val="24"/>
        </w:rPr>
        <w:t xml:space="preserve"> data collection.  The completed registration form must then be emailed to </w:t>
      </w:r>
      <w:hyperlink r:id="rId12" w:history="1">
        <w:r w:rsidRPr="00086844">
          <w:rPr>
            <w:rStyle w:val="Hyperlink"/>
            <w:rFonts w:ascii="Times New Roman" w:hAnsi="Times New Roman" w:cs="Times New Roman"/>
            <w:sz w:val="24"/>
            <w:szCs w:val="24"/>
          </w:rPr>
          <w:t>tripsection111data@iso.com</w:t>
        </w:r>
      </w:hyperlink>
      <w:r w:rsidRPr="00D00889">
        <w:rPr>
          <w:rFonts w:ascii="Times New Roman" w:hAnsi="Times New Roman" w:cs="Times New Roman"/>
          <w:sz w:val="24"/>
          <w:szCs w:val="24"/>
        </w:rPr>
        <w:t>.</w:t>
      </w:r>
    </w:p>
    <w:p w14:paraId="451F76C6" w14:textId="77777777" w:rsidR="003E63DF" w:rsidRPr="00D00889" w:rsidRDefault="003E63DF" w:rsidP="003E63DF">
      <w:pPr>
        <w:spacing w:after="0" w:line="240" w:lineRule="auto"/>
        <w:jc w:val="both"/>
        <w:rPr>
          <w:rFonts w:ascii="Times New Roman" w:hAnsi="Times New Roman" w:cs="Times New Roman"/>
          <w:sz w:val="24"/>
          <w:szCs w:val="24"/>
        </w:rPr>
      </w:pPr>
    </w:p>
    <w:p w14:paraId="631C511C" w14:textId="48A5AB14" w:rsidR="003E63DF" w:rsidRDefault="003E63DF" w:rsidP="003E63DF">
      <w:pPr>
        <w:spacing w:after="0" w:line="240" w:lineRule="auto"/>
        <w:jc w:val="both"/>
        <w:rPr>
          <w:rFonts w:ascii="Times New Roman" w:hAnsi="Times New Roman" w:cs="Times New Roman"/>
          <w:sz w:val="24"/>
          <w:szCs w:val="24"/>
        </w:rPr>
      </w:pPr>
      <w:r w:rsidRPr="00D00889">
        <w:rPr>
          <w:rFonts w:ascii="Times New Roman" w:hAnsi="Times New Roman" w:cs="Times New Roman"/>
          <w:sz w:val="24"/>
          <w:szCs w:val="24"/>
        </w:rPr>
        <w:t>After the insurer</w:t>
      </w:r>
      <w:r>
        <w:rPr>
          <w:rFonts w:ascii="Times New Roman" w:hAnsi="Times New Roman" w:cs="Times New Roman"/>
          <w:sz w:val="24"/>
          <w:szCs w:val="24"/>
        </w:rPr>
        <w:t>’</w:t>
      </w:r>
      <w:r w:rsidRPr="00D00889">
        <w:rPr>
          <w:rFonts w:ascii="Times New Roman" w:hAnsi="Times New Roman" w:cs="Times New Roman"/>
          <w:sz w:val="24"/>
          <w:szCs w:val="24"/>
        </w:rPr>
        <w:t xml:space="preserve">s registration is processed, the insurer </w:t>
      </w:r>
      <w:r>
        <w:rPr>
          <w:rFonts w:ascii="Times New Roman" w:hAnsi="Times New Roman" w:cs="Times New Roman"/>
          <w:sz w:val="24"/>
          <w:szCs w:val="24"/>
        </w:rPr>
        <w:t xml:space="preserve">will be provided </w:t>
      </w:r>
      <w:r w:rsidRPr="00D00889">
        <w:rPr>
          <w:rFonts w:ascii="Times New Roman" w:hAnsi="Times New Roman" w:cs="Times New Roman"/>
          <w:sz w:val="24"/>
          <w:szCs w:val="24"/>
        </w:rPr>
        <w:t xml:space="preserve">with the appropriate data collection template or other specifications for </w:t>
      </w:r>
      <w:r>
        <w:rPr>
          <w:rFonts w:ascii="Times New Roman" w:hAnsi="Times New Roman" w:cs="Times New Roman"/>
          <w:sz w:val="24"/>
          <w:szCs w:val="24"/>
        </w:rPr>
        <w:t xml:space="preserve">reporting data.  The data must be transmitted to Treasury via secure file transfer protocol (SFTP) as well as to the States in Excel format through the Department portal at </w:t>
      </w:r>
      <w:hyperlink r:id="rId13" w:history="1">
        <w:r w:rsidRPr="00A97259">
          <w:rPr>
            <w:rStyle w:val="Hyperlink"/>
            <w:rFonts w:ascii="Times New Roman" w:hAnsi="Times New Roman" w:cs="Times New Roman"/>
            <w:sz w:val="24"/>
            <w:szCs w:val="24"/>
          </w:rPr>
          <w:t>https://myportal.dfs.ny.gov</w:t>
        </w:r>
      </w:hyperlink>
      <w:r>
        <w:rPr>
          <w:rStyle w:val="Hyperlink"/>
          <w:rFonts w:ascii="Times New Roman" w:hAnsi="Times New Roman" w:cs="Times New Roman"/>
          <w:sz w:val="24"/>
          <w:szCs w:val="24"/>
        </w:rPr>
        <w:t>.</w:t>
      </w:r>
    </w:p>
    <w:p w14:paraId="50608E71" w14:textId="77777777" w:rsidR="003E63DF" w:rsidRDefault="003E63DF" w:rsidP="003E63DF">
      <w:pPr>
        <w:spacing w:after="0" w:line="240" w:lineRule="auto"/>
        <w:jc w:val="both"/>
        <w:rPr>
          <w:rFonts w:ascii="Times New Roman" w:eastAsia="Calibri" w:hAnsi="Times New Roman" w:cs="Times New Roman"/>
          <w:sz w:val="24"/>
          <w:szCs w:val="24"/>
        </w:rPr>
      </w:pPr>
    </w:p>
    <w:p w14:paraId="234554C7" w14:textId="77777777" w:rsidR="003E63DF" w:rsidRPr="008A6446" w:rsidRDefault="003E63DF" w:rsidP="003E63DF">
      <w:pPr>
        <w:spacing w:after="0" w:line="240" w:lineRule="auto"/>
        <w:jc w:val="both"/>
        <w:rPr>
          <w:rFonts w:ascii="Times New Roman" w:hAnsi="Times New Roman" w:cs="Times New Roman"/>
          <w:b/>
          <w:sz w:val="24"/>
          <w:szCs w:val="24"/>
          <w:u w:val="single"/>
        </w:rPr>
      </w:pPr>
      <w:r w:rsidRPr="008A6446">
        <w:rPr>
          <w:rFonts w:ascii="Times New Roman" w:hAnsi="Times New Roman" w:cs="Times New Roman"/>
          <w:b/>
          <w:sz w:val="24"/>
          <w:szCs w:val="24"/>
          <w:u w:val="single"/>
        </w:rPr>
        <w:t>State Property Supplement</w:t>
      </w:r>
    </w:p>
    <w:p w14:paraId="35D213F6" w14:textId="77777777" w:rsidR="003E63DF" w:rsidRPr="008A6446" w:rsidRDefault="003E63DF" w:rsidP="003E63DF">
      <w:pPr>
        <w:spacing w:after="0" w:line="240" w:lineRule="auto"/>
        <w:jc w:val="both"/>
        <w:rPr>
          <w:rFonts w:ascii="Times New Roman" w:hAnsi="Times New Roman" w:cs="Times New Roman"/>
          <w:sz w:val="24"/>
          <w:szCs w:val="24"/>
        </w:rPr>
      </w:pPr>
    </w:p>
    <w:p w14:paraId="57548AA6" w14:textId="2B7C4F0D" w:rsidR="003E63DF" w:rsidRPr="003A5366" w:rsidRDefault="00070886" w:rsidP="003E63DF">
      <w:pPr>
        <w:spacing w:after="0" w:line="240" w:lineRule="auto"/>
        <w:jc w:val="both"/>
        <w:rPr>
          <w:rFonts w:ascii="Times New Roman" w:hAnsi="Times New Roman" w:cs="Times New Roman"/>
          <w:sz w:val="24"/>
          <w:szCs w:val="24"/>
        </w:rPr>
      </w:pPr>
      <w:r w:rsidRPr="008A6446">
        <w:rPr>
          <w:rFonts w:ascii="Times New Roman" w:hAnsi="Times New Roman" w:cs="Times New Roman"/>
          <w:sz w:val="24"/>
          <w:szCs w:val="24"/>
        </w:rPr>
        <w:t xml:space="preserve">The </w:t>
      </w:r>
      <w:r w:rsidR="003E63DF" w:rsidRPr="008A6446">
        <w:rPr>
          <w:rFonts w:ascii="Times New Roman" w:hAnsi="Times New Roman" w:cs="Times New Roman"/>
          <w:sz w:val="24"/>
          <w:szCs w:val="24"/>
        </w:rPr>
        <w:t>State Property Supplement</w:t>
      </w:r>
      <w:r w:rsidR="00931A15" w:rsidRPr="008A6446">
        <w:rPr>
          <w:rFonts w:ascii="Times New Roman" w:hAnsi="Times New Roman" w:cs="Times New Roman"/>
          <w:sz w:val="24"/>
          <w:szCs w:val="24"/>
        </w:rPr>
        <w:t xml:space="preserve"> (“Supplement”) portion of the data call</w:t>
      </w:r>
      <w:r w:rsidR="003A5366" w:rsidRPr="008A6446">
        <w:rPr>
          <w:rFonts w:ascii="Times New Roman" w:hAnsi="Times New Roman" w:cs="Times New Roman"/>
          <w:sz w:val="24"/>
          <w:szCs w:val="24"/>
        </w:rPr>
        <w:t xml:space="preserve"> </w:t>
      </w:r>
      <w:r w:rsidR="00A910F6" w:rsidRPr="008A6446">
        <w:rPr>
          <w:rFonts w:ascii="Times New Roman" w:hAnsi="Times New Roman" w:cs="Times New Roman"/>
          <w:sz w:val="24"/>
          <w:szCs w:val="24"/>
        </w:rPr>
        <w:t>has h</w:t>
      </w:r>
      <w:r w:rsidR="00F00522" w:rsidRPr="008A6446">
        <w:rPr>
          <w:rFonts w:ascii="Times New Roman" w:hAnsi="Times New Roman" w:cs="Times New Roman"/>
          <w:sz w:val="24"/>
          <w:szCs w:val="24"/>
        </w:rPr>
        <w:t xml:space="preserve">istorically </w:t>
      </w:r>
      <w:r w:rsidR="003E63DF" w:rsidRPr="008A6446">
        <w:rPr>
          <w:rFonts w:ascii="Times New Roman" w:hAnsi="Times New Roman" w:cs="Times New Roman"/>
          <w:sz w:val="24"/>
          <w:szCs w:val="24"/>
        </w:rPr>
        <w:t xml:space="preserve"> collected ZIP Code-level property coverage data</w:t>
      </w:r>
      <w:r w:rsidR="00931A15" w:rsidRPr="008A6446">
        <w:rPr>
          <w:rFonts w:ascii="Times New Roman" w:hAnsi="Times New Roman" w:cs="Times New Roman"/>
          <w:sz w:val="24"/>
          <w:szCs w:val="24"/>
        </w:rPr>
        <w:t xml:space="preserve"> which has been due on September 30</w:t>
      </w:r>
      <w:r w:rsidR="003E63DF" w:rsidRPr="008A6446">
        <w:rPr>
          <w:rFonts w:ascii="Times New Roman" w:hAnsi="Times New Roman" w:cs="Times New Roman"/>
          <w:sz w:val="24"/>
          <w:szCs w:val="24"/>
        </w:rPr>
        <w:t xml:space="preserve">. Additional information about the </w:t>
      </w:r>
      <w:r w:rsidR="00A910F6" w:rsidRPr="008A6446">
        <w:rPr>
          <w:rFonts w:ascii="Times New Roman" w:hAnsi="Times New Roman" w:cs="Times New Roman"/>
          <w:sz w:val="24"/>
          <w:szCs w:val="24"/>
        </w:rPr>
        <w:t xml:space="preserve">Supplement </w:t>
      </w:r>
      <w:r w:rsidR="003E63DF" w:rsidRPr="008A6446">
        <w:rPr>
          <w:rFonts w:ascii="Times New Roman" w:hAnsi="Times New Roman" w:cs="Times New Roman"/>
          <w:sz w:val="24"/>
          <w:szCs w:val="24"/>
        </w:rPr>
        <w:t>will be posted here:</w:t>
      </w:r>
      <w:r w:rsidR="003A5366" w:rsidRPr="008A6446">
        <w:rPr>
          <w:rFonts w:ascii="Times New Roman" w:hAnsi="Times New Roman" w:cs="Times New Roman"/>
          <w:sz w:val="24"/>
          <w:szCs w:val="24"/>
        </w:rPr>
        <w:t xml:space="preserve"> </w:t>
      </w:r>
      <w:hyperlink r:id="rId14" w:history="1">
        <w:r w:rsidR="003A5366" w:rsidRPr="008A6446">
          <w:rPr>
            <w:rStyle w:val="Hyperlink"/>
            <w:rFonts w:ascii="Times New Roman" w:hAnsi="Times New Roman" w:cs="Times New Roman"/>
            <w:sz w:val="24"/>
            <w:szCs w:val="24"/>
          </w:rPr>
          <w:t>https://www.naic.org/industry_terrorism_risk_data_call.htm</w:t>
        </w:r>
      </w:hyperlink>
      <w:r w:rsidR="003E63DF" w:rsidRPr="008A6446">
        <w:rPr>
          <w:rFonts w:ascii="Times New Roman" w:hAnsi="Times New Roman" w:cs="Times New Roman"/>
          <w:sz w:val="24"/>
          <w:szCs w:val="24"/>
        </w:rPr>
        <w:t xml:space="preserve">. Additional notice </w:t>
      </w:r>
      <w:r w:rsidR="00931A15" w:rsidRPr="008A6446">
        <w:rPr>
          <w:rFonts w:ascii="Times New Roman" w:hAnsi="Times New Roman" w:cs="Times New Roman"/>
          <w:sz w:val="24"/>
          <w:szCs w:val="24"/>
        </w:rPr>
        <w:t>regarding the Supplement</w:t>
      </w:r>
      <w:r w:rsidR="003E63DF" w:rsidRPr="008A6446">
        <w:rPr>
          <w:rFonts w:ascii="Times New Roman" w:hAnsi="Times New Roman" w:cs="Times New Roman"/>
          <w:sz w:val="24"/>
          <w:szCs w:val="24"/>
        </w:rPr>
        <w:t xml:space="preserve">, once finalized, will be sent </w:t>
      </w:r>
      <w:r w:rsidR="004B30AF" w:rsidRPr="008A6446">
        <w:rPr>
          <w:rFonts w:ascii="Times New Roman" w:hAnsi="Times New Roman" w:cs="Times New Roman"/>
          <w:sz w:val="24"/>
          <w:szCs w:val="24"/>
        </w:rPr>
        <w:t xml:space="preserve">in </w:t>
      </w:r>
      <w:r w:rsidR="003E63DF" w:rsidRPr="008A6446">
        <w:rPr>
          <w:rFonts w:ascii="Times New Roman" w:hAnsi="Times New Roman" w:cs="Times New Roman"/>
          <w:sz w:val="24"/>
          <w:szCs w:val="24"/>
        </w:rPr>
        <w:t>a separate communication.</w:t>
      </w:r>
    </w:p>
    <w:p w14:paraId="6157EAAE" w14:textId="77777777" w:rsidR="003E63DF" w:rsidRDefault="003E63DF" w:rsidP="003E63DF">
      <w:pPr>
        <w:spacing w:after="0" w:line="240" w:lineRule="auto"/>
        <w:jc w:val="both"/>
        <w:rPr>
          <w:rFonts w:ascii="Times New Roman" w:hAnsi="Times New Roman" w:cs="Times New Roman"/>
          <w:sz w:val="24"/>
          <w:szCs w:val="24"/>
        </w:rPr>
      </w:pPr>
    </w:p>
    <w:p w14:paraId="04D2F007" w14:textId="77777777" w:rsidR="003E63DF" w:rsidRPr="0097179C" w:rsidRDefault="003E63DF" w:rsidP="003E63DF">
      <w:pPr>
        <w:spacing w:after="0" w:line="240" w:lineRule="auto"/>
        <w:jc w:val="both"/>
        <w:rPr>
          <w:rFonts w:ascii="Times New Roman" w:hAnsi="Times New Roman" w:cs="Times New Roman"/>
          <w:b/>
          <w:sz w:val="24"/>
          <w:szCs w:val="24"/>
          <w:u w:val="single"/>
        </w:rPr>
      </w:pPr>
      <w:r w:rsidRPr="0097179C">
        <w:rPr>
          <w:rFonts w:ascii="Times New Roman" w:hAnsi="Times New Roman" w:cs="Times New Roman"/>
          <w:b/>
          <w:sz w:val="24"/>
          <w:szCs w:val="24"/>
          <w:u w:val="single"/>
        </w:rPr>
        <w:t>Exemptions</w:t>
      </w:r>
    </w:p>
    <w:p w14:paraId="2B4EF5B7" w14:textId="77777777" w:rsidR="003E63DF" w:rsidRDefault="003E63DF" w:rsidP="003E63DF">
      <w:pPr>
        <w:spacing w:after="0" w:line="240" w:lineRule="auto"/>
        <w:jc w:val="both"/>
        <w:rPr>
          <w:rFonts w:ascii="Times New Roman" w:hAnsi="Times New Roman" w:cs="Times New Roman"/>
          <w:sz w:val="24"/>
          <w:szCs w:val="24"/>
        </w:rPr>
      </w:pPr>
    </w:p>
    <w:p w14:paraId="0F3537AA" w14:textId="5D74CE97" w:rsidR="003E63DF" w:rsidRDefault="003E63DF" w:rsidP="003E63DF">
      <w:pPr>
        <w:spacing w:after="0" w:line="240" w:lineRule="auto"/>
        <w:jc w:val="both"/>
        <w:rPr>
          <w:rFonts w:ascii="Times New Roman" w:hAnsi="Times New Roman" w:cs="Times New Roman"/>
          <w:sz w:val="24"/>
          <w:szCs w:val="24"/>
        </w:rPr>
      </w:pPr>
      <w:r w:rsidRPr="008A6446">
        <w:rPr>
          <w:rFonts w:ascii="Times New Roman" w:hAnsi="Times New Roman" w:cs="Times New Roman"/>
          <w:sz w:val="24"/>
          <w:szCs w:val="24"/>
        </w:rPr>
        <w:t>Insurance groups and individual insurers not part of a group with TRIP-eligible commercial direct earned premium of less than $10 million in 20</w:t>
      </w:r>
      <w:r w:rsidR="008A6446" w:rsidRPr="008A6446">
        <w:rPr>
          <w:rFonts w:ascii="Times New Roman" w:hAnsi="Times New Roman" w:cs="Times New Roman"/>
          <w:sz w:val="24"/>
          <w:szCs w:val="24"/>
        </w:rPr>
        <w:t>20</w:t>
      </w:r>
      <w:r w:rsidRPr="008A6446">
        <w:rPr>
          <w:rFonts w:ascii="Times New Roman" w:hAnsi="Times New Roman" w:cs="Times New Roman"/>
          <w:sz w:val="24"/>
          <w:szCs w:val="24"/>
        </w:rPr>
        <w:t xml:space="preserve"> are exempt from both parts of the 20</w:t>
      </w:r>
      <w:r w:rsidR="00A910F6" w:rsidRPr="008A6446">
        <w:rPr>
          <w:rFonts w:ascii="Times New Roman" w:hAnsi="Times New Roman" w:cs="Times New Roman"/>
          <w:sz w:val="24"/>
          <w:szCs w:val="24"/>
        </w:rPr>
        <w:t>2</w:t>
      </w:r>
      <w:r w:rsidR="0056165D" w:rsidRPr="008A6446">
        <w:rPr>
          <w:rFonts w:ascii="Times New Roman" w:hAnsi="Times New Roman" w:cs="Times New Roman"/>
          <w:sz w:val="24"/>
          <w:szCs w:val="24"/>
        </w:rPr>
        <w:t>1</w:t>
      </w:r>
      <w:r w:rsidRPr="008A6446">
        <w:rPr>
          <w:rFonts w:ascii="Times New Roman" w:hAnsi="Times New Roman" w:cs="Times New Roman"/>
          <w:sz w:val="24"/>
          <w:szCs w:val="24"/>
        </w:rPr>
        <w:t xml:space="preserve"> data call (the Joint Reporting Templates and the Supplement).  This exemption does not apply to captive insurers or alien surplus lines insurers, as described below.</w:t>
      </w:r>
    </w:p>
    <w:p w14:paraId="07A5217E" w14:textId="77777777" w:rsidR="003E63DF" w:rsidRDefault="003E63DF" w:rsidP="003E63DF">
      <w:pPr>
        <w:spacing w:line="240" w:lineRule="auto"/>
        <w:jc w:val="both"/>
        <w:rPr>
          <w:rFonts w:ascii="Times New Roman" w:eastAsia="Calibri" w:hAnsi="Times New Roman" w:cs="Times New Roman"/>
          <w:sz w:val="24"/>
          <w:szCs w:val="24"/>
        </w:rPr>
      </w:pPr>
    </w:p>
    <w:p w14:paraId="6502A31B" w14:textId="77777777" w:rsidR="003E63DF" w:rsidRDefault="003E63DF" w:rsidP="003E63DF">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Data from Other Entities</w:t>
      </w:r>
    </w:p>
    <w:p w14:paraId="313835D3" w14:textId="77777777" w:rsidR="003E63DF" w:rsidRPr="0097179C" w:rsidRDefault="003E63DF" w:rsidP="003E63DF">
      <w:pPr>
        <w:spacing w:after="0" w:line="240" w:lineRule="auto"/>
        <w:jc w:val="both"/>
        <w:rPr>
          <w:rFonts w:ascii="Times New Roman" w:eastAsia="Calibri" w:hAnsi="Times New Roman" w:cs="Times New Roman"/>
          <w:b/>
          <w:sz w:val="24"/>
          <w:szCs w:val="24"/>
          <w:u w:val="single"/>
        </w:rPr>
      </w:pPr>
    </w:p>
    <w:p w14:paraId="5475B286" w14:textId="52CE9920" w:rsidR="003E63DF" w:rsidRDefault="003E63DF" w:rsidP="003E63DF">
      <w:pPr>
        <w:spacing w:after="0" w:line="240" w:lineRule="auto"/>
        <w:jc w:val="both"/>
        <w:rPr>
          <w:rFonts w:ascii="Times New Roman" w:hAnsi="Times New Roman" w:cs="Times New Roman"/>
          <w:sz w:val="24"/>
          <w:szCs w:val="24"/>
        </w:rPr>
      </w:pPr>
      <w:r w:rsidRPr="008A6446">
        <w:rPr>
          <w:rFonts w:ascii="Times New Roman" w:hAnsi="Times New Roman" w:cs="Times New Roman"/>
          <w:sz w:val="24"/>
          <w:szCs w:val="24"/>
        </w:rPr>
        <w:t>The States will only require captive insurers to submit data on the Joint Reporting Templates.  Captives will not be required to file the Supplement.</w:t>
      </w:r>
      <w:r>
        <w:rPr>
          <w:rFonts w:ascii="Times New Roman" w:hAnsi="Times New Roman" w:cs="Times New Roman"/>
          <w:sz w:val="24"/>
          <w:szCs w:val="24"/>
        </w:rPr>
        <w:t xml:space="preserve"> </w:t>
      </w:r>
    </w:p>
    <w:p w14:paraId="424E9479" w14:textId="77777777" w:rsidR="003E63DF" w:rsidRDefault="003E63DF" w:rsidP="003E63DF">
      <w:pPr>
        <w:tabs>
          <w:tab w:val="left" w:pos="20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5BA2BEF8" w14:textId="2C08C2E8" w:rsidR="003E63DF" w:rsidRPr="003A5366" w:rsidRDefault="003E63DF" w:rsidP="003E63DF">
      <w:pPr>
        <w:tabs>
          <w:tab w:val="left" w:pos="2025"/>
        </w:tabs>
        <w:spacing w:after="0" w:line="240" w:lineRule="auto"/>
        <w:jc w:val="both"/>
        <w:rPr>
          <w:rFonts w:ascii="Times New Roman" w:eastAsia="Calibri" w:hAnsi="Times New Roman" w:cs="Times New Roman"/>
          <w:sz w:val="24"/>
          <w:szCs w:val="24"/>
        </w:rPr>
      </w:pPr>
      <w:r w:rsidRPr="003A5366">
        <w:rPr>
          <w:rFonts w:ascii="Times New Roman" w:eastAsia="Calibri" w:hAnsi="Times New Roman" w:cs="Times New Roman"/>
          <w:sz w:val="24"/>
          <w:szCs w:val="24"/>
        </w:rPr>
        <w:lastRenderedPageBreak/>
        <w:t xml:space="preserve">Data from insurers writing workers’ compensation insurance has been collected via a separate data call.  However, the Joint Reporting Templates do require completion of data pertaining to excess workers’ compensation coverage. Reporting insurers who only write workers’ compensation policies are still required to register for data collection and submit certain data elements on the Joint Reporting Templates. Please visit </w:t>
      </w:r>
      <w:hyperlink r:id="rId15" w:history="1">
        <w:r w:rsidR="003A5366" w:rsidRPr="003A5366">
          <w:rPr>
            <w:rStyle w:val="Hyperlink"/>
            <w:rFonts w:ascii="Times New Roman" w:hAnsi="Times New Roman" w:cs="Times New Roman"/>
            <w:sz w:val="24"/>
            <w:szCs w:val="24"/>
          </w:rPr>
          <w:t>https://home.treasury.gov/policy-issues/financial-markets-financial-institutions-and-fiscal-service/federal-insurance-office/terrorism-risk-insurance-program/annual-data-collection</w:t>
        </w:r>
      </w:hyperlink>
      <w:r w:rsidR="003A5366" w:rsidRPr="003A5366">
        <w:rPr>
          <w:rFonts w:ascii="Times New Roman" w:hAnsi="Times New Roman" w:cs="Times New Roman"/>
          <w:sz w:val="24"/>
          <w:szCs w:val="24"/>
        </w:rPr>
        <w:t xml:space="preserve"> </w:t>
      </w:r>
      <w:r w:rsidRPr="003A5366">
        <w:rPr>
          <w:rFonts w:ascii="Times New Roman" w:eastAsia="Calibri" w:hAnsi="Times New Roman" w:cs="Times New Roman"/>
          <w:sz w:val="24"/>
          <w:szCs w:val="24"/>
        </w:rPr>
        <w:t xml:space="preserve">or contact </w:t>
      </w:r>
      <w:hyperlink r:id="rId16" w:history="1">
        <w:r w:rsidRPr="003A5366">
          <w:rPr>
            <w:rStyle w:val="Hyperlink"/>
            <w:rFonts w:ascii="Times New Roman" w:eastAsia="Calibri" w:hAnsi="Times New Roman" w:cs="Times New Roman"/>
            <w:sz w:val="24"/>
            <w:szCs w:val="24"/>
          </w:rPr>
          <w:t>tripsection111data@iso.com</w:t>
        </w:r>
      </w:hyperlink>
      <w:r w:rsidRPr="003A5366">
        <w:rPr>
          <w:rFonts w:ascii="Times New Roman" w:eastAsia="Calibri" w:hAnsi="Times New Roman" w:cs="Times New Roman"/>
          <w:sz w:val="24"/>
          <w:szCs w:val="24"/>
        </w:rPr>
        <w:t xml:space="preserve"> for more information on what is required for insurers writing workers’ compensation or excess workers’ compensation coverage.</w:t>
      </w:r>
    </w:p>
    <w:p w14:paraId="6E6190D0" w14:textId="77777777" w:rsidR="00D43813" w:rsidRDefault="00D43813" w:rsidP="003E63DF">
      <w:pPr>
        <w:spacing w:after="0" w:line="240" w:lineRule="auto"/>
        <w:jc w:val="both"/>
        <w:rPr>
          <w:rFonts w:ascii="Times New Roman" w:hAnsi="Times New Roman" w:cs="Times New Roman"/>
          <w:sz w:val="24"/>
          <w:szCs w:val="24"/>
        </w:rPr>
      </w:pPr>
    </w:p>
    <w:p w14:paraId="6FCD6EFC" w14:textId="1A9FEF4E" w:rsidR="00487DDE" w:rsidRPr="00487DDE" w:rsidRDefault="003E63DF" w:rsidP="00BF236D">
      <w:pPr>
        <w:spacing w:after="0" w:line="240" w:lineRule="auto"/>
        <w:jc w:val="both"/>
      </w:pPr>
      <w:r>
        <w:rPr>
          <w:rFonts w:ascii="Times New Roman" w:hAnsi="Times New Roman" w:cs="Times New Roman"/>
          <w:sz w:val="24"/>
          <w:szCs w:val="24"/>
        </w:rPr>
        <w:t>The NA</w:t>
      </w:r>
      <w:r w:rsidRPr="00F57743">
        <w:rPr>
          <w:rFonts w:ascii="Times New Roman" w:hAnsi="Times New Roman" w:cs="Times New Roman"/>
          <w:sz w:val="24"/>
          <w:szCs w:val="24"/>
        </w:rPr>
        <w:t>IC’s International Insurance Department (</w:t>
      </w:r>
      <w:r>
        <w:rPr>
          <w:rFonts w:ascii="Times New Roman" w:hAnsi="Times New Roman" w:cs="Times New Roman"/>
          <w:sz w:val="24"/>
          <w:szCs w:val="24"/>
        </w:rPr>
        <w:t>“</w:t>
      </w:r>
      <w:r w:rsidRPr="00F57743">
        <w:rPr>
          <w:rFonts w:ascii="Times New Roman" w:hAnsi="Times New Roman" w:cs="Times New Roman"/>
          <w:sz w:val="24"/>
          <w:szCs w:val="24"/>
        </w:rPr>
        <w:t>IID</w:t>
      </w:r>
      <w:r>
        <w:rPr>
          <w:rFonts w:ascii="Times New Roman" w:hAnsi="Times New Roman" w:cs="Times New Roman"/>
          <w:sz w:val="24"/>
          <w:szCs w:val="24"/>
        </w:rPr>
        <w:t>”</w:t>
      </w:r>
      <w:r w:rsidRPr="00F57743">
        <w:rPr>
          <w:rFonts w:ascii="Times New Roman" w:hAnsi="Times New Roman" w:cs="Times New Roman"/>
          <w:sz w:val="24"/>
          <w:szCs w:val="24"/>
        </w:rPr>
        <w:t>)</w:t>
      </w:r>
      <w:r>
        <w:rPr>
          <w:rFonts w:ascii="Times New Roman" w:hAnsi="Times New Roman" w:cs="Times New Roman"/>
          <w:sz w:val="24"/>
          <w:szCs w:val="24"/>
        </w:rPr>
        <w:t>, through the NAIC’s Surplus Lines (C) Working Group,</w:t>
      </w:r>
      <w:r w:rsidRPr="00F57743">
        <w:rPr>
          <w:rFonts w:ascii="Times New Roman" w:hAnsi="Times New Roman" w:cs="Times New Roman"/>
          <w:sz w:val="24"/>
          <w:szCs w:val="24"/>
        </w:rPr>
        <w:t xml:space="preserve"> </w:t>
      </w:r>
      <w:r>
        <w:rPr>
          <w:rFonts w:ascii="Times New Roman" w:hAnsi="Times New Roman" w:cs="Times New Roman"/>
          <w:sz w:val="24"/>
          <w:szCs w:val="24"/>
        </w:rPr>
        <w:t xml:space="preserve">has historically </w:t>
      </w:r>
      <w:r w:rsidRPr="00F57743">
        <w:rPr>
          <w:rFonts w:ascii="Times New Roman" w:hAnsi="Times New Roman" w:cs="Times New Roman"/>
          <w:sz w:val="24"/>
          <w:szCs w:val="24"/>
        </w:rPr>
        <w:t>collect</w:t>
      </w:r>
      <w:r>
        <w:rPr>
          <w:rFonts w:ascii="Times New Roman" w:hAnsi="Times New Roman" w:cs="Times New Roman"/>
          <w:sz w:val="24"/>
          <w:szCs w:val="24"/>
        </w:rPr>
        <w:t>ed</w:t>
      </w:r>
      <w:r w:rsidRPr="00F57743">
        <w:rPr>
          <w:rFonts w:ascii="Times New Roman" w:hAnsi="Times New Roman" w:cs="Times New Roman"/>
          <w:sz w:val="24"/>
          <w:szCs w:val="24"/>
        </w:rPr>
        <w:t xml:space="preserve"> terrorism risk insurance data </w:t>
      </w:r>
      <w:r>
        <w:rPr>
          <w:rFonts w:ascii="Times New Roman" w:hAnsi="Times New Roman" w:cs="Times New Roman"/>
          <w:sz w:val="24"/>
          <w:szCs w:val="24"/>
        </w:rPr>
        <w:t xml:space="preserve">at an insurer level </w:t>
      </w:r>
      <w:r w:rsidRPr="00F57743">
        <w:rPr>
          <w:rFonts w:ascii="Times New Roman" w:hAnsi="Times New Roman" w:cs="Times New Roman"/>
          <w:sz w:val="24"/>
          <w:szCs w:val="24"/>
        </w:rPr>
        <w:t xml:space="preserve">from alien surplus lines insurers. </w:t>
      </w:r>
      <w:r>
        <w:rPr>
          <w:rFonts w:ascii="Times New Roman" w:hAnsi="Times New Roman" w:cs="Times New Roman"/>
          <w:sz w:val="24"/>
          <w:szCs w:val="24"/>
        </w:rPr>
        <w:t xml:space="preserve"> The IID will continue to collect such data, which is equivalent to what is being sought in </w:t>
      </w:r>
      <w:r w:rsidRPr="00F57743">
        <w:rPr>
          <w:rFonts w:ascii="Times New Roman" w:hAnsi="Times New Roman" w:cs="Times New Roman"/>
          <w:sz w:val="24"/>
          <w:szCs w:val="24"/>
        </w:rPr>
        <w:t>Treasury</w:t>
      </w:r>
      <w:r>
        <w:rPr>
          <w:rFonts w:ascii="Times New Roman" w:hAnsi="Times New Roman" w:cs="Times New Roman"/>
          <w:sz w:val="24"/>
          <w:szCs w:val="24"/>
        </w:rPr>
        <w:t>’s</w:t>
      </w:r>
      <w:r w:rsidRPr="00F57743">
        <w:rPr>
          <w:rFonts w:ascii="Times New Roman" w:hAnsi="Times New Roman" w:cs="Times New Roman"/>
          <w:sz w:val="24"/>
          <w:szCs w:val="24"/>
        </w:rPr>
        <w:t xml:space="preserve"> alien surplus </w:t>
      </w:r>
      <w:r>
        <w:rPr>
          <w:rFonts w:ascii="Times New Roman" w:hAnsi="Times New Roman" w:cs="Times New Roman"/>
          <w:sz w:val="24"/>
          <w:szCs w:val="24"/>
        </w:rPr>
        <w:t>lines Joint Reporting T</w:t>
      </w:r>
      <w:r w:rsidRPr="00F57743">
        <w:rPr>
          <w:rFonts w:ascii="Times New Roman" w:hAnsi="Times New Roman" w:cs="Times New Roman"/>
          <w:sz w:val="24"/>
          <w:szCs w:val="24"/>
        </w:rPr>
        <w:t>emplate</w:t>
      </w:r>
      <w:r>
        <w:rPr>
          <w:rFonts w:ascii="Times New Roman" w:hAnsi="Times New Roman" w:cs="Times New Roman"/>
          <w:sz w:val="24"/>
          <w:szCs w:val="24"/>
        </w:rPr>
        <w:t xml:space="preserve">, and the IID’s data collection will remain separate from this data call.  More information on this subject can be found at </w:t>
      </w:r>
      <w:hyperlink r:id="rId17" w:history="1">
        <w:r w:rsidRPr="008978A6">
          <w:rPr>
            <w:rStyle w:val="Hyperlink"/>
            <w:rFonts w:ascii="Times New Roman" w:hAnsi="Times New Roman" w:cs="Times New Roman"/>
            <w:sz w:val="24"/>
            <w:szCs w:val="24"/>
          </w:rPr>
          <w:t>http://www.naic.org/cmte_c_surplus_lines_wg.htm</w:t>
        </w:r>
      </w:hyperlink>
      <w:r>
        <w:rPr>
          <w:rFonts w:ascii="Times New Roman" w:hAnsi="Times New Roman" w:cs="Times New Roman"/>
          <w:sz w:val="24"/>
          <w:szCs w:val="24"/>
        </w:rPr>
        <w:t>.</w:t>
      </w:r>
    </w:p>
    <w:p w14:paraId="3727A3F2" w14:textId="77777777" w:rsidR="00487DDE" w:rsidRPr="00487DDE" w:rsidRDefault="00487DDE" w:rsidP="00487DDE"/>
    <w:p w14:paraId="06C9520F" w14:textId="77777777" w:rsidR="00487DDE" w:rsidRPr="00487DDE" w:rsidRDefault="00487DDE" w:rsidP="00487DDE"/>
    <w:p w14:paraId="745DC670" w14:textId="77777777" w:rsidR="00487DDE" w:rsidRPr="00487DDE" w:rsidRDefault="00487DDE" w:rsidP="00487DDE"/>
    <w:p w14:paraId="4C92B158" w14:textId="77777777" w:rsidR="00487DDE" w:rsidRPr="00487DDE" w:rsidRDefault="00487DDE" w:rsidP="00487DDE"/>
    <w:p w14:paraId="32AA6425" w14:textId="77777777" w:rsidR="00487DDE" w:rsidRPr="00487DDE" w:rsidRDefault="00487DDE" w:rsidP="00487DDE"/>
    <w:p w14:paraId="4DD0BDDA" w14:textId="77777777" w:rsidR="00487DDE" w:rsidRPr="00487DDE" w:rsidRDefault="00487DDE" w:rsidP="00487DDE"/>
    <w:p w14:paraId="5C1028F0" w14:textId="77777777" w:rsidR="00487DDE" w:rsidRPr="00487DDE" w:rsidRDefault="00487DDE" w:rsidP="00487DDE"/>
    <w:p w14:paraId="72FF69BC" w14:textId="77777777" w:rsidR="00487DDE" w:rsidRPr="00487DDE" w:rsidRDefault="00487DDE" w:rsidP="00487DDE"/>
    <w:p w14:paraId="4B883660" w14:textId="77777777" w:rsidR="00487DDE" w:rsidRPr="00487DDE" w:rsidRDefault="00487DDE" w:rsidP="00487DDE"/>
    <w:p w14:paraId="439ADC10" w14:textId="77777777" w:rsidR="00487DDE" w:rsidRPr="00487DDE" w:rsidRDefault="00487DDE" w:rsidP="00487DDE"/>
    <w:p w14:paraId="26F92DD4" w14:textId="77777777" w:rsidR="00487DDE" w:rsidRPr="00487DDE" w:rsidRDefault="00487DDE" w:rsidP="00487DDE"/>
    <w:p w14:paraId="405FD397" w14:textId="77777777" w:rsidR="00487DDE" w:rsidRPr="00487DDE" w:rsidRDefault="00487DDE" w:rsidP="00487DDE"/>
    <w:p w14:paraId="37451CD3" w14:textId="77777777" w:rsidR="00FC432B" w:rsidRPr="00487DDE" w:rsidRDefault="00487DDE" w:rsidP="00487DDE">
      <w:pPr>
        <w:tabs>
          <w:tab w:val="left" w:pos="3780"/>
        </w:tabs>
      </w:pPr>
      <w:r>
        <w:tab/>
      </w:r>
    </w:p>
    <w:sectPr w:rsidR="00FC432B" w:rsidRPr="00487DDE" w:rsidSect="003E63DF">
      <w:footerReference w:type="default" r:id="rId18"/>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6F702" w14:textId="77777777" w:rsidR="00A910F6" w:rsidRDefault="00A910F6" w:rsidP="00FC432B">
      <w:pPr>
        <w:spacing w:after="0" w:line="240" w:lineRule="auto"/>
      </w:pPr>
      <w:r>
        <w:separator/>
      </w:r>
    </w:p>
  </w:endnote>
  <w:endnote w:type="continuationSeparator" w:id="0">
    <w:p w14:paraId="76388DAF" w14:textId="77777777" w:rsidR="00A910F6" w:rsidRDefault="00A910F6"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Rg">
    <w:altName w:val="Tahoma"/>
    <w:panose1 w:val="00000000000000000000"/>
    <w:charset w:val="00"/>
    <w:family w:val="modern"/>
    <w:notTrueType/>
    <w:pitch w:val="variable"/>
    <w:sig w:usb0="A00002E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Proxima Nova Lt">
    <w:altName w:val="Tahoma"/>
    <w:panose1 w:val="00000000000000000000"/>
    <w:charset w:val="00"/>
    <w:family w:val="modern"/>
    <w:notTrueType/>
    <w:pitch w:val="variable"/>
    <w:sig w:usb0="A00002EF" w:usb1="5000E0F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E275" w14:textId="77777777" w:rsidR="00A910F6" w:rsidRDefault="00A910F6">
    <w:pPr>
      <w:pStyle w:val="Footer"/>
    </w:pPr>
    <w:r>
      <w:rPr>
        <w:noProof/>
      </w:rPr>
      <mc:AlternateContent>
        <mc:Choice Requires="wps">
          <w:drawing>
            <wp:anchor distT="0" distB="0" distL="114300" distR="114300" simplePos="0" relativeHeight="251661312" behindDoc="0" locked="0" layoutInCell="1" allowOverlap="1" wp14:anchorId="69962E01" wp14:editId="416FC902">
              <wp:simplePos x="0" y="0"/>
              <wp:positionH relativeFrom="margin">
                <wp:align>center</wp:align>
              </wp:positionH>
              <wp:positionV relativeFrom="paragraph">
                <wp:posOffset>55245</wp:posOffset>
              </wp:positionV>
              <wp:extent cx="68103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10375" cy="0"/>
                      </a:xfrm>
                      <a:prstGeom prst="line">
                        <a:avLst/>
                      </a:prstGeom>
                      <a:ln w="12700">
                        <a:solidFill>
                          <a:srgbClr val="6465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1D3B1E" id="Straight Connector 2"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35pt" to="536.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Uy3wEAAA4EAAAOAAAAZHJzL2Uyb0RvYy54bWysU9uO0zAQfUfiHyy/01xgu0vUdB+6Wl4Q&#10;VCx8gOvYiSXfNDZN+veMnTS7AoQE4sXJ2DNnzjke7+4no8lZQFDOtrTalJQIy12nbN/Sb18f39xR&#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" strokecolor="#646569" strokeweight="1pt">
              <w10:wrap anchorx="margin"/>
            </v:line>
          </w:pict>
        </mc:Fallback>
      </mc:AlternateContent>
    </w:r>
  </w:p>
  <w:p w14:paraId="267F6677" w14:textId="77777777" w:rsidR="00A910F6" w:rsidRPr="00D86410" w:rsidRDefault="00A910F6" w:rsidP="00FC432B">
    <w:pPr>
      <w:pStyle w:val="Footer"/>
      <w:jc w:val="center"/>
      <w:rPr>
        <w:rFonts w:ascii="Proxima Nova Rg" w:hAnsi="Proxima Nova Rg"/>
        <w:color w:val="646569"/>
        <w:sz w:val="16"/>
        <w:szCs w:val="16"/>
      </w:rPr>
    </w:pPr>
    <w:r>
      <w:rPr>
        <w:rFonts w:ascii="Proxima Nova Rg" w:hAnsi="Proxima Nova Rg"/>
        <w:color w:val="646569"/>
        <w:sz w:val="16"/>
        <w:szCs w:val="16"/>
      </w:rPr>
      <w:t>One State Street, New York, NY 10004</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sidRPr="00D86410">
      <w:rPr>
        <w:rFonts w:ascii="Proxima Nova Rg" w:hAnsi="Proxima Nova Rg"/>
        <w:color w:val="646569"/>
        <w:sz w:val="16"/>
        <w:szCs w:val="16"/>
      </w:rPr>
      <w:t xml:space="preserve"> </w:t>
    </w:r>
    <w:r>
      <w:rPr>
        <w:rFonts w:ascii="Proxima Nova Rg" w:hAnsi="Proxima Nova Rg"/>
        <w:color w:val="646569"/>
        <w:sz w:val="16"/>
        <w:szCs w:val="16"/>
      </w:rPr>
      <w:t>(212) 709-3500</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Proxima Nova Rg" w:hAnsi="Proxima Nova Rg"/>
        <w:color w:val="646569"/>
        <w:sz w:val="16"/>
        <w:szCs w:val="16"/>
      </w:rPr>
      <w:t>www.dfs.ny.gov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15DE4" w14:textId="77777777" w:rsidR="00A910F6" w:rsidRPr="003E63DF" w:rsidRDefault="00A910F6" w:rsidP="003E6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F96E6" w14:textId="77777777" w:rsidR="00A910F6" w:rsidRDefault="00A910F6" w:rsidP="00FC432B">
      <w:pPr>
        <w:spacing w:after="0" w:line="240" w:lineRule="auto"/>
      </w:pPr>
      <w:r>
        <w:separator/>
      </w:r>
    </w:p>
  </w:footnote>
  <w:footnote w:type="continuationSeparator" w:id="0">
    <w:p w14:paraId="041FE1E1" w14:textId="77777777" w:rsidR="00A910F6" w:rsidRDefault="00A910F6" w:rsidP="00FC43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B7"/>
    <w:rsid w:val="00070886"/>
    <w:rsid w:val="003A3621"/>
    <w:rsid w:val="003A5366"/>
    <w:rsid w:val="003E63DF"/>
    <w:rsid w:val="003F34F4"/>
    <w:rsid w:val="00487DDE"/>
    <w:rsid w:val="004B30AF"/>
    <w:rsid w:val="004C7520"/>
    <w:rsid w:val="00507181"/>
    <w:rsid w:val="0056165D"/>
    <w:rsid w:val="0073531F"/>
    <w:rsid w:val="007926B7"/>
    <w:rsid w:val="008A6446"/>
    <w:rsid w:val="008E72F6"/>
    <w:rsid w:val="00931A15"/>
    <w:rsid w:val="00982F17"/>
    <w:rsid w:val="00A910F6"/>
    <w:rsid w:val="00B120FC"/>
    <w:rsid w:val="00BF236D"/>
    <w:rsid w:val="00C05C48"/>
    <w:rsid w:val="00C857E3"/>
    <w:rsid w:val="00CA5144"/>
    <w:rsid w:val="00D43813"/>
    <w:rsid w:val="00D84E23"/>
    <w:rsid w:val="00D86410"/>
    <w:rsid w:val="00DD4E18"/>
    <w:rsid w:val="00DE326F"/>
    <w:rsid w:val="00F00522"/>
    <w:rsid w:val="00F664E6"/>
    <w:rsid w:val="00FC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3E4D242"/>
  <w15:docId w15:val="{5AEA2E54-4082-4C28-9885-BF776F1C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character" w:styleId="Hyperlink">
    <w:name w:val="Hyperlink"/>
    <w:basedOn w:val="DefaultParagraphFont"/>
    <w:uiPriority w:val="99"/>
    <w:unhideWhenUsed/>
    <w:rsid w:val="003E63DF"/>
    <w:rPr>
      <w:color w:val="0000FF"/>
      <w:u w:val="single"/>
    </w:rPr>
  </w:style>
  <w:style w:type="character" w:styleId="CommentReference">
    <w:name w:val="annotation reference"/>
    <w:basedOn w:val="DefaultParagraphFont"/>
    <w:uiPriority w:val="99"/>
    <w:semiHidden/>
    <w:unhideWhenUsed/>
    <w:rsid w:val="008E72F6"/>
    <w:rPr>
      <w:sz w:val="16"/>
      <w:szCs w:val="16"/>
    </w:rPr>
  </w:style>
  <w:style w:type="paragraph" w:styleId="CommentText">
    <w:name w:val="annotation text"/>
    <w:basedOn w:val="Normal"/>
    <w:link w:val="CommentTextChar"/>
    <w:uiPriority w:val="99"/>
    <w:semiHidden/>
    <w:unhideWhenUsed/>
    <w:rsid w:val="008E72F6"/>
    <w:pPr>
      <w:spacing w:line="240" w:lineRule="auto"/>
    </w:pPr>
    <w:rPr>
      <w:sz w:val="20"/>
      <w:szCs w:val="20"/>
    </w:rPr>
  </w:style>
  <w:style w:type="character" w:customStyle="1" w:styleId="CommentTextChar">
    <w:name w:val="Comment Text Char"/>
    <w:basedOn w:val="DefaultParagraphFont"/>
    <w:link w:val="CommentText"/>
    <w:uiPriority w:val="99"/>
    <w:semiHidden/>
    <w:rsid w:val="008E72F6"/>
    <w:rPr>
      <w:sz w:val="20"/>
      <w:szCs w:val="20"/>
    </w:rPr>
  </w:style>
  <w:style w:type="paragraph" w:styleId="CommentSubject">
    <w:name w:val="annotation subject"/>
    <w:basedOn w:val="CommentText"/>
    <w:next w:val="CommentText"/>
    <w:link w:val="CommentSubjectChar"/>
    <w:uiPriority w:val="99"/>
    <w:semiHidden/>
    <w:unhideWhenUsed/>
    <w:rsid w:val="008E72F6"/>
    <w:rPr>
      <w:b/>
      <w:bCs/>
    </w:rPr>
  </w:style>
  <w:style w:type="character" w:customStyle="1" w:styleId="CommentSubjectChar">
    <w:name w:val="Comment Subject Char"/>
    <w:basedOn w:val="CommentTextChar"/>
    <w:link w:val="CommentSubject"/>
    <w:uiPriority w:val="99"/>
    <w:semiHidden/>
    <w:rsid w:val="008E72F6"/>
    <w:rPr>
      <w:b/>
      <w:bCs/>
      <w:sz w:val="20"/>
      <w:szCs w:val="20"/>
    </w:rPr>
  </w:style>
  <w:style w:type="character" w:styleId="UnresolvedMention">
    <w:name w:val="Unresolved Mention"/>
    <w:basedOn w:val="DefaultParagraphFont"/>
    <w:uiPriority w:val="99"/>
    <w:semiHidden/>
    <w:unhideWhenUsed/>
    <w:rsid w:val="00C857E3"/>
    <w:rPr>
      <w:color w:val="808080"/>
      <w:shd w:val="clear" w:color="auto" w:fill="E6E6E6"/>
    </w:rPr>
  </w:style>
  <w:style w:type="character" w:styleId="FollowedHyperlink">
    <w:name w:val="FollowedHyperlink"/>
    <w:basedOn w:val="DefaultParagraphFont"/>
    <w:uiPriority w:val="99"/>
    <w:semiHidden/>
    <w:unhideWhenUsed/>
    <w:rsid w:val="00D438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portal.dfs.ny.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tripsection111data@iso.com" TargetMode="External"/><Relationship Id="rId17" Type="http://schemas.openxmlformats.org/officeDocument/2006/relationships/hyperlink" Target="http://www.naic.org/cmte_c_surplus_lines_wg.htm" TargetMode="External"/><Relationship Id="rId2" Type="http://schemas.openxmlformats.org/officeDocument/2006/relationships/customXml" Target="../customXml/item2.xml"/><Relationship Id="rId16" Type="http://schemas.openxmlformats.org/officeDocument/2006/relationships/hyperlink" Target="mailto:tripsection111data@is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ipsection111data.com" TargetMode="External"/><Relationship Id="rId5" Type="http://schemas.openxmlformats.org/officeDocument/2006/relationships/settings" Target="settings.xml"/><Relationship Id="rId15" Type="http://schemas.openxmlformats.org/officeDocument/2006/relationships/hyperlink" Target="https://home.treasury.gov/policy-issues/financial-markets-financial-institutions-and-fiscal-service/federal-insurance-office/terrorism-risk-insurance-program/annual-data-collectio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naic.org/industry_terrorism_risk_data_cal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68AB8D5885C04E832A6C61DC23244A" ma:contentTypeVersion="2" ma:contentTypeDescription="Create a new document." ma:contentTypeScope="" ma:versionID="0377b67ca1c8a08219751b46338caedf">
  <xsd:schema xmlns:xsd="http://www.w3.org/2001/XMLSchema" xmlns:xs="http://www.w3.org/2001/XMLSchema" xmlns:p="http://schemas.microsoft.com/office/2006/metadata/properties" xmlns:ns2="30653618-09a5-4c6a-a9a8-42d799387dd4" xmlns:ns3="c20046f8-ef66-472d-b4d1-46b731b4a179" targetNamespace="http://schemas.microsoft.com/office/2006/metadata/properties" ma:root="true" ma:fieldsID="9a27cae540e273073f424619fade9461" ns2:_="" ns3:_="">
    <xsd:import namespace="30653618-09a5-4c6a-a9a8-42d799387dd4"/>
    <xsd:import namespace="c20046f8-ef66-472d-b4d1-46b731b4a179"/>
    <xsd:element name="properties">
      <xsd:complexType>
        <xsd:sequence>
          <xsd:element name="documentManagement">
            <xsd:complexType>
              <xsd:all>
                <xsd:element ref="ns2:Section" minOccurs="0"/>
                <xsd:element ref="ns2:Policy_x0020_Bulletin_x0020_No_x002e_" minOccurs="0"/>
                <xsd:element ref="ns2:Subsection" minOccurs="0"/>
                <xsd:element ref="ns2:Date" minOccurs="0"/>
                <xsd:element ref="ns2:Revised_x0020_Date" minOccurs="0"/>
                <xsd:element ref="ns2:Policy" minOccurs="0"/>
                <xsd:element ref="ns2:Superseded_x0020_by_x0020_DFS_x0020_Policy_x003f_" minOccurs="0"/>
                <xsd:element ref="ns2:Superseding_x0020_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53618-09a5-4c6a-a9a8-42d799387dd4" elementFormDefault="qualified">
    <xsd:import namespace="http://schemas.microsoft.com/office/2006/documentManagement/types"/>
    <xsd:import namespace="http://schemas.microsoft.com/office/infopath/2007/PartnerControls"/>
    <xsd:element name="Section" ma:index="8" nillable="true" ma:displayName="Section" ma:default="0100" ma:format="Dropdown" ma:internalName="Section">
      <xsd:simpleType>
        <xsd:restriction base="dms:Choice">
          <xsd:enumeration value="0100"/>
          <xsd:enumeration value="0200"/>
          <xsd:enumeration value="0400"/>
          <xsd:enumeration value="0600"/>
          <xsd:enumeration value="0700"/>
          <xsd:enumeration value="0900"/>
          <xsd:enumeration value="1000"/>
          <xsd:enumeration value="1200"/>
          <xsd:enumeration value="1700"/>
        </xsd:restriction>
      </xsd:simpleType>
    </xsd:element>
    <xsd:element name="Policy_x0020_Bulletin_x0020_No_x002e_" ma:index="9" nillable="true" ma:displayName="Policy Bulletin No." ma:internalName="Policy_x0020_Bulletin_x0020_No_x002e_">
      <xsd:simpleType>
        <xsd:restriction base="dms:Text">
          <xsd:maxLength value="10"/>
        </xsd:restriction>
      </xsd:simpleType>
    </xsd:element>
    <xsd:element name="Subsection" ma:index="10" nillable="true" ma:displayName="Subsection" ma:internalName="Subsection">
      <xsd:simpleType>
        <xsd:restriction base="dms:Text">
          <xsd:maxLength value="10"/>
        </xsd:restriction>
      </xsd:simpleType>
    </xsd:element>
    <xsd:element name="Date" ma:index="11" nillable="true" ma:displayName="Date" ma:format="DateOnly" ma:internalName="Date">
      <xsd:simpleType>
        <xsd:restriction base="dms:DateTime"/>
      </xsd:simpleType>
    </xsd:element>
    <xsd:element name="Revised_x0020_Date" ma:index="12" nillable="true" ma:displayName="Revision Date" ma:format="DateOnly" ma:internalName="Revised_x0020_Date">
      <xsd:simpleType>
        <xsd:restriction base="dms:DateTime"/>
      </xsd:simpleType>
    </xsd:element>
    <xsd:element name="Policy" ma:index="13" nillable="true" ma:displayName="Policy" ma:format="Hyperlink" ma:internalName="Policy">
      <xsd:complexType>
        <xsd:complexContent>
          <xsd:extension base="dms:URL">
            <xsd:sequence>
              <xsd:element name="Url" type="dms:ValidUrl" minOccurs="0" nillable="true"/>
              <xsd:element name="Description" type="xsd:string" nillable="true"/>
            </xsd:sequence>
          </xsd:extension>
        </xsd:complexContent>
      </xsd:complexType>
    </xsd:element>
    <xsd:element name="Superseded_x0020_by_x0020_DFS_x0020_Policy_x003f_" ma:index="14" nillable="true" ma:displayName="Superseded by DFS Policy?" ma:format="Dropdown" ma:internalName="Superseded_x0020_by_x0020_DFS_x0020_Policy_x003f_">
      <xsd:simpleType>
        <xsd:union memberTypes="dms:Text">
          <xsd:simpleType>
            <xsd:restriction base="dms:Choice">
              <xsd:enumeration value="Yes"/>
              <xsd:enumeration value="No"/>
            </xsd:restriction>
          </xsd:simpleType>
        </xsd:union>
      </xsd:simpleType>
    </xsd:element>
    <xsd:element name="Superseding_x0020_Date" ma:index="15" nillable="true" ma:displayName="Superseding Date" ma:format="DateOnly" ma:internalName="Supersed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20046f8-ef66-472d-b4d1-46b731b4a179"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 xmlns="30653618-09a5-4c6a-a9a8-42d799387dd4">0100</Section>
    <Revised_x0020_Date xmlns="30653618-09a5-4c6a-a9a8-42d799387dd4" xsi:nil="true"/>
    <Policy_x0020_Bulletin_x0020_No_x002e_ xmlns="30653618-09a5-4c6a-a9a8-42d799387dd4" xsi:nil="true"/>
    <Date xmlns="30653618-09a5-4c6a-a9a8-42d799387dd4" xsi:nil="true"/>
    <Superseded_x0020_by_x0020_DFS_x0020_Policy_x003f_ xmlns="30653618-09a5-4c6a-a9a8-42d799387dd4" xsi:nil="true"/>
    <Superseding_x0020_Date xmlns="30653618-09a5-4c6a-a9a8-42d799387dd4" xsi:nil="true"/>
    <Subsection xmlns="30653618-09a5-4c6a-a9a8-42d799387dd4" xsi:nil="true"/>
    <Policy xmlns="30653618-09a5-4c6a-a9a8-42d799387dd4">
      <Url xsi:nil="true"/>
      <Description xsi:nil="true"/>
    </Polic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77CA6-129D-4343-9A97-409A17E13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53618-09a5-4c6a-a9a8-42d799387dd4"/>
    <ds:schemaRef ds:uri="c20046f8-ef66-472d-b4d1-46b731b4a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CA5B4E-9E3E-465F-A55F-5452319F8B5D}">
  <ds:schemaRef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c20046f8-ef66-472d-b4d1-46b731b4a179"/>
    <ds:schemaRef ds:uri="30653618-09a5-4c6a-a9a8-42d799387dd4"/>
  </ds:schemaRefs>
</ds:datastoreItem>
</file>

<file path=customXml/itemProps3.xml><?xml version="1.0" encoding="utf-8"?>
<ds:datastoreItem xmlns:ds="http://schemas.openxmlformats.org/officeDocument/2006/customXml" ds:itemID="{3EF49F22-05F6-40D7-992A-DAC43CD4EF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Jennifer</dc:creator>
  <cp:lastModifiedBy>Brandenburg, Aaron</cp:lastModifiedBy>
  <cp:revision>4</cp:revision>
  <cp:lastPrinted>2020-03-03T20:12:00Z</cp:lastPrinted>
  <dcterms:created xsi:type="dcterms:W3CDTF">2021-03-11T21:28:00Z</dcterms:created>
  <dcterms:modified xsi:type="dcterms:W3CDTF">2021-03-12T01:36:00Z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0x010100AF68AB8D5885C04E832A6C61DC23244A</vt:lpwstr>
  </property>
</Properties>
</file>