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95DE" w14:textId="4115213B" w:rsidR="00C2111F" w:rsidRDefault="00B25592">
      <w:r>
        <w:t>October</w:t>
      </w:r>
      <w:r w:rsidR="00086E8A">
        <w:t xml:space="preserve"> 13</w:t>
      </w:r>
      <w:r>
        <w:t>, 2022</w:t>
      </w:r>
    </w:p>
    <w:p w14:paraId="33A34466" w14:textId="1983BBD9" w:rsidR="00B25592" w:rsidRDefault="00B25592"/>
    <w:p w14:paraId="6DCA2F8C" w14:textId="6F83ABBC" w:rsidR="00B25592" w:rsidRPr="00481419" w:rsidRDefault="00B25592" w:rsidP="00481419">
      <w:pPr>
        <w:jc w:val="center"/>
        <w:rPr>
          <w:b/>
          <w:bCs/>
          <w:sz w:val="32"/>
          <w:szCs w:val="32"/>
          <w:u w:val="single"/>
        </w:rPr>
      </w:pPr>
      <w:r w:rsidRPr="00481419">
        <w:rPr>
          <w:b/>
          <w:bCs/>
          <w:sz w:val="32"/>
          <w:szCs w:val="32"/>
          <w:u w:val="single"/>
        </w:rPr>
        <w:t>Indexed Universal Life (IUL) Illustration (A) Subgroup</w:t>
      </w:r>
    </w:p>
    <w:p w14:paraId="2960420F" w14:textId="2C46E269" w:rsidR="00B25592" w:rsidRPr="00481419" w:rsidRDefault="00B25592" w:rsidP="00481419">
      <w:pPr>
        <w:jc w:val="center"/>
        <w:rPr>
          <w:b/>
          <w:bCs/>
          <w:sz w:val="32"/>
          <w:szCs w:val="32"/>
          <w:u w:val="single"/>
        </w:rPr>
      </w:pPr>
      <w:r w:rsidRPr="00481419">
        <w:rPr>
          <w:b/>
          <w:bCs/>
          <w:sz w:val="32"/>
          <w:szCs w:val="32"/>
          <w:u w:val="single"/>
        </w:rPr>
        <w:t>Exposure</w:t>
      </w:r>
      <w:r w:rsidR="00BD66AB">
        <w:rPr>
          <w:b/>
          <w:bCs/>
          <w:sz w:val="32"/>
          <w:szCs w:val="32"/>
          <w:u w:val="single"/>
        </w:rPr>
        <w:t xml:space="preserve"> for </w:t>
      </w:r>
      <w:r w:rsidR="00476C69">
        <w:rPr>
          <w:b/>
          <w:bCs/>
          <w:sz w:val="32"/>
          <w:szCs w:val="32"/>
          <w:u w:val="single"/>
        </w:rPr>
        <w:t>AG49-A Quick Fix Proposals</w:t>
      </w:r>
    </w:p>
    <w:p w14:paraId="64778031" w14:textId="577DBCCE" w:rsidR="00B25592" w:rsidRDefault="00B25592"/>
    <w:p w14:paraId="3E9B586F" w14:textId="5A62A50C" w:rsidR="00B25592" w:rsidRDefault="00481419" w:rsidP="00B54BC1">
      <w:r>
        <w:t>By T</w:t>
      </w:r>
      <w:r w:rsidR="004E20C3">
        <w:t>hursday</w:t>
      </w:r>
      <w:r>
        <w:t xml:space="preserve">, November </w:t>
      </w:r>
      <w:r w:rsidR="004E20C3">
        <w:t>3</w:t>
      </w:r>
      <w:r>
        <w:t>, 2022, p</w:t>
      </w:r>
      <w:r w:rsidR="00B54BC1">
        <w:t xml:space="preserve">lease provide comments for the </w:t>
      </w:r>
      <w:r w:rsidR="002C6BD7">
        <w:t>items below</w:t>
      </w:r>
      <w:r w:rsidR="003639D6">
        <w:t xml:space="preserve"> (also</w:t>
      </w:r>
      <w:r w:rsidR="00DE18E2">
        <w:t xml:space="preserve"> found</w:t>
      </w:r>
      <w:r w:rsidR="003639D6">
        <w:t xml:space="preserve"> in the “Exposure Drafts” tab of the </w:t>
      </w:r>
      <w:hyperlink r:id="rId9" w:history="1">
        <w:r w:rsidR="003639D6" w:rsidRPr="004E20C3">
          <w:rPr>
            <w:rStyle w:val="Hyperlink"/>
          </w:rPr>
          <w:t xml:space="preserve">IUL Illustration </w:t>
        </w:r>
        <w:r w:rsidR="003639D6">
          <w:rPr>
            <w:rStyle w:val="Hyperlink"/>
          </w:rPr>
          <w:t xml:space="preserve">Subgroup </w:t>
        </w:r>
        <w:r w:rsidR="003639D6" w:rsidRPr="004E20C3">
          <w:rPr>
            <w:rStyle w:val="Hyperlink"/>
          </w:rPr>
          <w:t>webpage</w:t>
        </w:r>
      </w:hyperlink>
      <w:r w:rsidR="003639D6">
        <w:rPr>
          <w:rStyle w:val="Hyperlink"/>
        </w:rPr>
        <w:t>)</w:t>
      </w:r>
      <w:r w:rsidR="002C6BD7">
        <w:t>.</w:t>
      </w:r>
    </w:p>
    <w:p w14:paraId="0610B821" w14:textId="34605596" w:rsidR="00B22A18" w:rsidRPr="00AE4AD8" w:rsidRDefault="003639D6" w:rsidP="00DE18E2">
      <w:pPr>
        <w:pStyle w:val="ListParagraph"/>
        <w:numPr>
          <w:ilvl w:val="0"/>
          <w:numId w:val="5"/>
        </w:numPr>
        <w:ind w:left="720"/>
      </w:pPr>
      <w:r w:rsidRPr="00AE4AD8">
        <w:t xml:space="preserve">Proposal contained in the Sept. 6 comment letter from </w:t>
      </w:r>
      <w:hyperlink r:id="rId10" w:history="1">
        <w:r w:rsidRPr="00F544FE">
          <w:rPr>
            <w:rStyle w:val="Hyperlink"/>
          </w:rPr>
          <w:t>Securian Financ</w:t>
        </w:r>
        <w:r w:rsidRPr="00F544FE">
          <w:rPr>
            <w:rStyle w:val="Hyperlink"/>
          </w:rPr>
          <w:t>i</w:t>
        </w:r>
        <w:r w:rsidRPr="00F544FE">
          <w:rPr>
            <w:rStyle w:val="Hyperlink"/>
          </w:rPr>
          <w:t>al</w:t>
        </w:r>
      </w:hyperlink>
    </w:p>
    <w:p w14:paraId="7C79ED9E" w14:textId="77058D04" w:rsidR="00287D23" w:rsidRPr="00AE4AD8" w:rsidRDefault="00287D23" w:rsidP="00DE18E2">
      <w:pPr>
        <w:pStyle w:val="ListParagraph"/>
        <w:numPr>
          <w:ilvl w:val="0"/>
          <w:numId w:val="5"/>
        </w:numPr>
        <w:ind w:left="720"/>
      </w:pPr>
      <w:r w:rsidRPr="00AE4AD8">
        <w:t xml:space="preserve">Proposal contained in the Sept. 6 comment letter from </w:t>
      </w:r>
      <w:r w:rsidR="00DE18E2" w:rsidRPr="00AE4AD8">
        <w:t xml:space="preserve">the </w:t>
      </w:r>
      <w:hyperlink r:id="rId11" w:history="1">
        <w:r w:rsidR="00DE18E2" w:rsidRPr="00F544FE">
          <w:rPr>
            <w:rStyle w:val="Hyperlink"/>
          </w:rPr>
          <w:t>Group of 6 companies (Allianz, et al.)</w:t>
        </w:r>
      </w:hyperlink>
    </w:p>
    <w:p w14:paraId="71D6195C" w14:textId="6EE4B9D4" w:rsidR="003639D6" w:rsidRPr="00AE4AD8" w:rsidRDefault="003639D6" w:rsidP="00DE18E2">
      <w:pPr>
        <w:pStyle w:val="ListParagraph"/>
        <w:numPr>
          <w:ilvl w:val="0"/>
          <w:numId w:val="5"/>
        </w:numPr>
        <w:ind w:left="720"/>
      </w:pPr>
      <w:r w:rsidRPr="00AE4AD8">
        <w:t xml:space="preserve">Proposal letter from the </w:t>
      </w:r>
      <w:hyperlink r:id="rId12" w:history="1">
        <w:r w:rsidRPr="00F544FE">
          <w:rPr>
            <w:rStyle w:val="Hyperlink"/>
          </w:rPr>
          <w:t>Coalition of Concerned Insurance Professionals</w:t>
        </w:r>
      </w:hyperlink>
      <w:r w:rsidR="008C77B8" w:rsidRPr="00223E2B">
        <w:t>,</w:t>
      </w:r>
      <w:r w:rsidR="008C77B8">
        <w:t xml:space="preserve"> clarifying </w:t>
      </w:r>
      <w:r w:rsidR="008C77B8" w:rsidRPr="00F544FE">
        <w:t xml:space="preserve">the </w:t>
      </w:r>
      <w:hyperlink r:id="rId13" w:history="1">
        <w:r w:rsidR="008C77B8" w:rsidRPr="00F544FE">
          <w:rPr>
            <w:rStyle w:val="Hyperlink"/>
          </w:rPr>
          <w:t>Samuelson-Moore</w:t>
        </w:r>
      </w:hyperlink>
      <w:r w:rsidR="008C77B8">
        <w:t xml:space="preserve"> comment letter submitted around Sept. 6</w:t>
      </w:r>
    </w:p>
    <w:p w14:paraId="364736B5" w14:textId="75221AF7" w:rsidR="00B22A18" w:rsidRPr="00AE4AD8" w:rsidRDefault="00F544FE" w:rsidP="00DE18E2">
      <w:pPr>
        <w:pStyle w:val="ListParagraph"/>
        <w:numPr>
          <w:ilvl w:val="0"/>
          <w:numId w:val="5"/>
        </w:numPr>
        <w:ind w:left="720"/>
      </w:pPr>
      <w:hyperlink r:id="rId14" w:history="1">
        <w:r w:rsidR="00AE4AD8" w:rsidRPr="00F544FE">
          <w:rPr>
            <w:rStyle w:val="Hyperlink"/>
          </w:rPr>
          <w:t>D</w:t>
        </w:r>
        <w:r w:rsidR="00DE18E2" w:rsidRPr="00F544FE">
          <w:rPr>
            <w:rStyle w:val="Hyperlink"/>
          </w:rPr>
          <w:t>iscussion topic</w:t>
        </w:r>
      </w:hyperlink>
      <w:r w:rsidR="00DE18E2" w:rsidRPr="00AE4AD8">
        <w:t xml:space="preserve"> </w:t>
      </w:r>
      <w:r w:rsidR="00AE4AD8" w:rsidRPr="00AE4AD8">
        <w:t>proposed during the October 12 Subgroup Call</w:t>
      </w:r>
    </w:p>
    <w:p w14:paraId="12AE2154" w14:textId="7D018AA8" w:rsidR="002C6BD7" w:rsidRDefault="002C6BD7" w:rsidP="002C6BD7">
      <w:r>
        <w:t xml:space="preserve">In your comments, please address the pros and cons of each </w:t>
      </w:r>
      <w:r w:rsidR="00B77D4E">
        <w:t>item</w:t>
      </w:r>
      <w:r>
        <w:t>.</w:t>
      </w:r>
    </w:p>
    <w:p w14:paraId="521198F7" w14:textId="77777777" w:rsidR="005320ED" w:rsidRDefault="005320ED" w:rsidP="002C6BD7"/>
    <w:p w14:paraId="423C46FA" w14:textId="6B3EC711" w:rsidR="002C6BD7" w:rsidRDefault="005320ED" w:rsidP="002C6BD7">
      <w:r>
        <w:t xml:space="preserve">Note:  The authors of items </w:t>
      </w:r>
      <w:r w:rsidR="00DE18E2">
        <w:t>1-3</w:t>
      </w:r>
      <w:r>
        <w:t xml:space="preserve"> have been asked to provide an additional explanation of their proposal that uses more plain language and numerical examples</w:t>
      </w:r>
      <w:r w:rsidR="00CF55B5">
        <w:t xml:space="preserve"> of, for instance, the resulting credited rates and related values</w:t>
      </w:r>
      <w:r w:rsidR="00310900">
        <w:t xml:space="preserve"> associated with benchmark and non-benchmark indices before and after the proposed revisions</w:t>
      </w:r>
      <w:r>
        <w:t xml:space="preserve">.  Once provided, these explanations will be posted on the “Exposure Drafts” tab of the </w:t>
      </w:r>
      <w:hyperlink r:id="rId15" w:history="1">
        <w:r w:rsidRPr="004E20C3">
          <w:rPr>
            <w:rStyle w:val="Hyperlink"/>
          </w:rPr>
          <w:t>IUL Illustration</w:t>
        </w:r>
        <w:r w:rsidR="006D1302">
          <w:rPr>
            <w:rStyle w:val="Hyperlink"/>
          </w:rPr>
          <w:t xml:space="preserve"> Subgroup</w:t>
        </w:r>
        <w:r w:rsidRPr="004E20C3">
          <w:rPr>
            <w:rStyle w:val="Hyperlink"/>
          </w:rPr>
          <w:t xml:space="preserve"> webpage</w:t>
        </w:r>
      </w:hyperlink>
      <w:r>
        <w:t>.</w:t>
      </w:r>
    </w:p>
    <w:p w14:paraId="4CE285D9" w14:textId="7C83A47C" w:rsidR="00481419" w:rsidRDefault="00481419" w:rsidP="00481419">
      <w:pPr>
        <w:rPr>
          <w:b/>
          <w:bCs/>
        </w:rPr>
      </w:pPr>
      <w:r>
        <w:rPr>
          <w:b/>
          <w:bCs/>
        </w:rPr>
        <w:t>Please send comments to Jennifer Frasier (</w:t>
      </w:r>
      <w:hyperlink r:id="rId16" w:history="1">
        <w:r w:rsidRPr="0020020D">
          <w:rPr>
            <w:rStyle w:val="Hyperlink"/>
            <w:b/>
            <w:bCs/>
          </w:rPr>
          <w:t>jfrasier@naic.org</w:t>
        </w:r>
      </w:hyperlink>
      <w:r>
        <w:rPr>
          <w:b/>
          <w:bCs/>
        </w:rPr>
        <w:t xml:space="preserve">) by close of business Nov. </w:t>
      </w:r>
      <w:r w:rsidR="004E20C3">
        <w:rPr>
          <w:b/>
          <w:bCs/>
        </w:rPr>
        <w:t>3</w:t>
      </w:r>
      <w:r>
        <w:rPr>
          <w:b/>
          <w:bCs/>
        </w:rPr>
        <w:t>.</w:t>
      </w:r>
    </w:p>
    <w:p w14:paraId="2889EB5F" w14:textId="77777777" w:rsidR="00F34329" w:rsidRPr="00481419" w:rsidRDefault="00F34329" w:rsidP="00D41182"/>
    <w:sectPr w:rsidR="00F34329" w:rsidRPr="00481419" w:rsidSect="004115AC">
      <w:headerReference w:type="default" r:id="rId17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7B19" w14:textId="77777777" w:rsidR="00B47A1E" w:rsidRDefault="00B47A1E" w:rsidP="00AC6B48">
      <w:pPr>
        <w:spacing w:after="0" w:line="240" w:lineRule="auto"/>
      </w:pPr>
      <w:r>
        <w:separator/>
      </w:r>
    </w:p>
  </w:endnote>
  <w:endnote w:type="continuationSeparator" w:id="0">
    <w:p w14:paraId="41EDA88F" w14:textId="77777777" w:rsidR="00B47A1E" w:rsidRDefault="00B47A1E" w:rsidP="00AC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4252" w14:textId="77777777" w:rsidR="00B47A1E" w:rsidRDefault="00B47A1E" w:rsidP="00AC6B48">
      <w:pPr>
        <w:spacing w:after="0" w:line="240" w:lineRule="auto"/>
      </w:pPr>
      <w:r>
        <w:separator/>
      </w:r>
    </w:p>
  </w:footnote>
  <w:footnote w:type="continuationSeparator" w:id="0">
    <w:p w14:paraId="60650D44" w14:textId="77777777" w:rsidR="00B47A1E" w:rsidRDefault="00B47A1E" w:rsidP="00AC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A3E4" w14:textId="77777777" w:rsidR="00AE4AD8" w:rsidRDefault="00AE4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826"/>
    <w:multiLevelType w:val="hybridMultilevel"/>
    <w:tmpl w:val="E10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A32"/>
    <w:multiLevelType w:val="hybridMultilevel"/>
    <w:tmpl w:val="1AE640C8"/>
    <w:lvl w:ilvl="0" w:tplc="B234EC2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1272"/>
    <w:multiLevelType w:val="multilevel"/>
    <w:tmpl w:val="BB6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31274"/>
    <w:multiLevelType w:val="hybridMultilevel"/>
    <w:tmpl w:val="CA525062"/>
    <w:lvl w:ilvl="0" w:tplc="101A0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F43"/>
    <w:multiLevelType w:val="hybridMultilevel"/>
    <w:tmpl w:val="61A45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27FE5"/>
    <w:multiLevelType w:val="hybridMultilevel"/>
    <w:tmpl w:val="8C506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5659"/>
    <w:multiLevelType w:val="hybridMultilevel"/>
    <w:tmpl w:val="937200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9EA"/>
    <w:multiLevelType w:val="multilevel"/>
    <w:tmpl w:val="4A9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33442">
    <w:abstractNumId w:val="0"/>
  </w:num>
  <w:num w:numId="2" w16cid:durableId="303320219">
    <w:abstractNumId w:val="3"/>
  </w:num>
  <w:num w:numId="3" w16cid:durableId="1494029101">
    <w:abstractNumId w:val="6"/>
  </w:num>
  <w:num w:numId="4" w16cid:durableId="655689665">
    <w:abstractNumId w:val="1"/>
  </w:num>
  <w:num w:numId="5" w16cid:durableId="1564753081">
    <w:abstractNumId w:val="4"/>
  </w:num>
  <w:num w:numId="6" w16cid:durableId="548958301">
    <w:abstractNumId w:val="7"/>
  </w:num>
  <w:num w:numId="7" w16cid:durableId="426928853">
    <w:abstractNumId w:val="5"/>
  </w:num>
  <w:num w:numId="8" w16cid:durableId="168901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2"/>
    <w:rsid w:val="00054EE4"/>
    <w:rsid w:val="00086E8A"/>
    <w:rsid w:val="00223E2B"/>
    <w:rsid w:val="00287D23"/>
    <w:rsid w:val="002B4DFF"/>
    <w:rsid w:val="002C6BD7"/>
    <w:rsid w:val="00310900"/>
    <w:rsid w:val="003639D6"/>
    <w:rsid w:val="004115AC"/>
    <w:rsid w:val="00476C69"/>
    <w:rsid w:val="00481419"/>
    <w:rsid w:val="004E20C3"/>
    <w:rsid w:val="005320ED"/>
    <w:rsid w:val="00584BC2"/>
    <w:rsid w:val="006D1302"/>
    <w:rsid w:val="0078020C"/>
    <w:rsid w:val="008C77B8"/>
    <w:rsid w:val="009C0CAE"/>
    <w:rsid w:val="00A71FC8"/>
    <w:rsid w:val="00AC6B48"/>
    <w:rsid w:val="00AE4AD8"/>
    <w:rsid w:val="00B22A18"/>
    <w:rsid w:val="00B25592"/>
    <w:rsid w:val="00B47A1E"/>
    <w:rsid w:val="00B54BC1"/>
    <w:rsid w:val="00B77D4E"/>
    <w:rsid w:val="00BD66AB"/>
    <w:rsid w:val="00C2111F"/>
    <w:rsid w:val="00CF55B5"/>
    <w:rsid w:val="00D41182"/>
    <w:rsid w:val="00D44B91"/>
    <w:rsid w:val="00DD77FA"/>
    <w:rsid w:val="00DE18E2"/>
    <w:rsid w:val="00E00EB9"/>
    <w:rsid w:val="00F34329"/>
    <w:rsid w:val="00F544FE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F7CA"/>
  <w15:chartTrackingRefBased/>
  <w15:docId w15:val="{7AB88015-C5B3-4FB8-85CB-18D35A4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4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8"/>
  </w:style>
  <w:style w:type="character" w:styleId="FollowedHyperlink">
    <w:name w:val="FollowedHyperlink"/>
    <w:basedOn w:val="DefaultParagraphFont"/>
    <w:uiPriority w:val="99"/>
    <w:semiHidden/>
    <w:unhideWhenUsed/>
    <w:rsid w:val="00AC6B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6A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tent.naic.org/sites/default/files/inline-files/Samuelson-Moore%20AG%2049-A%20Re-exposure%20Comment%20Letter_0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ontent.naic.org/sites/default/files/inline-files/Coalition%20of%20Concerned%20Insurance%20Professionals%20Proposal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frasier@nai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tent.naic.org/sites/default/files/inline-files/AG49%20Exposure%20Response_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tent.naic.org/cmte_a_latf_iul_illustration_sg.htm" TargetMode="External"/><Relationship Id="rId10" Type="http://schemas.openxmlformats.org/officeDocument/2006/relationships/hyperlink" Target="https://content.naic.org/sites/default/files/inline-files/LATF%20September%20comments%20_SFG_0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ontent.naic.org/cmte_a_latf_iul_illustration_sg.htm" TargetMode="External"/><Relationship Id="rId14" Type="http://schemas.openxmlformats.org/officeDocument/2006/relationships/hyperlink" Target="https://content.naic.org/sites/default/files/inline-files/Discussion%20Topic%20from%20Oct%2012%20IUL%20SG%20Meeting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asier\AppData\Local\Temp\Templafy\WordVsto\abmrq0g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49A02DE6-DAC8-4FAB-A1DD-C346E9ED7E86}">
  <ds:schemaRefs/>
</ds:datastoreItem>
</file>

<file path=customXml/itemProps2.xml><?xml version="1.0" encoding="utf-8"?>
<ds:datastoreItem xmlns:ds="http://schemas.openxmlformats.org/officeDocument/2006/customXml" ds:itemID="{6B66E21C-6A2A-4473-9530-165AA18EF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abmrq0g3.dotx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Frasier, Jennifer</dc:creator>
  <cp:keywords/>
  <dc:description/>
  <cp:lastModifiedBy>Arscott, Erin</cp:lastModifiedBy>
  <cp:revision>3</cp:revision>
  <dcterms:created xsi:type="dcterms:W3CDTF">2022-10-13T15:20:00Z</dcterms:created>
  <dcterms:modified xsi:type="dcterms:W3CDTF">2022-10-13T15:54:00Z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naic</vt:lpwstr>
  </property>
  <property fmtid="{D5CDD505-2E9C-101B-9397-08002B2CF9AE}" pid="3" name="TemplafyTemplateId">
    <vt:lpwstr>637540942130283561</vt:lpwstr>
  </property>
  <property fmtid="{D5CDD505-2E9C-101B-9397-08002B2CF9AE}" pid="4" name="TemplafyUserProfileId">
    <vt:lpwstr>637715595033313857</vt:lpwstr>
  </property>
  <property fmtid="{D5CDD505-2E9C-101B-9397-08002B2CF9AE}" pid="5" name="TemplafyFromBlank">
    <vt:bool>true</vt:bool>
  </property>
</Properties>
</file>