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8E43" w14:textId="77777777" w:rsidR="004F5534" w:rsidRPr="00B8418A" w:rsidRDefault="004F5534" w:rsidP="004F5534">
      <w:pPr>
        <w:spacing w:before="63"/>
        <w:ind w:left="220"/>
        <w:rPr>
          <w:rFonts w:ascii="Tahoma" w:hAnsi="Tahoma" w:cs="Tahoma"/>
          <w:b/>
          <w:spacing w:val="-1"/>
        </w:rPr>
      </w:pPr>
    </w:p>
    <w:p w14:paraId="7AB2F330" w14:textId="6194F84B" w:rsidR="00A633A1" w:rsidRDefault="00A633A1" w:rsidP="350BD275">
      <w:pPr>
        <w:spacing w:after="120"/>
        <w:rPr>
          <w:rFonts w:ascii="Tahoma" w:hAnsi="Tahoma" w:cs="Tahoma"/>
          <w:b/>
          <w:bCs/>
        </w:rPr>
      </w:pPr>
      <w:r w:rsidRPr="3418C47F">
        <w:rPr>
          <w:rFonts w:ascii="Tahoma" w:hAnsi="Tahoma" w:cs="Tahoma"/>
          <w:b/>
          <w:bCs/>
        </w:rPr>
        <w:t xml:space="preserve">Line of Business: </w:t>
      </w:r>
      <w:r w:rsidR="124A1FD2" w:rsidRPr="3418C47F">
        <w:rPr>
          <w:rFonts w:ascii="Tahoma" w:hAnsi="Tahoma" w:cs="Tahoma"/>
        </w:rPr>
        <w:t xml:space="preserve"> Pet</w:t>
      </w:r>
    </w:p>
    <w:p w14:paraId="7F45478C" w14:textId="48A57EE9" w:rsidR="004F5534" w:rsidRPr="00B8418A" w:rsidRDefault="00A633A1" w:rsidP="004F5534">
      <w:pPr>
        <w:autoSpaceDE w:val="0"/>
        <w:autoSpaceDN w:val="0"/>
        <w:adjustRightInd w:val="0"/>
        <w:spacing w:after="120"/>
        <w:rPr>
          <w:rFonts w:ascii="Tahoma" w:hAnsi="Tahoma" w:cs="Tahoma"/>
        </w:rPr>
      </w:pPr>
      <w:r w:rsidRPr="49D0E3EA">
        <w:rPr>
          <w:rFonts w:ascii="Tahoma" w:hAnsi="Tahoma" w:cs="Tahoma"/>
          <w:b/>
          <w:bCs/>
        </w:rPr>
        <w:t>Reporting Period:</w:t>
      </w:r>
      <w:r w:rsidRPr="49D0E3EA">
        <w:rPr>
          <w:rFonts w:ascii="Tahoma" w:hAnsi="Tahoma" w:cs="Tahoma"/>
        </w:rPr>
        <w:t xml:space="preserve"> January 1, </w:t>
      </w:r>
      <w:bookmarkStart w:id="0" w:name="_Int_8KB9Wn9Z"/>
      <w:proofErr w:type="gramStart"/>
      <w:r w:rsidRPr="49D0E3EA">
        <w:rPr>
          <w:rFonts w:ascii="Tahoma" w:hAnsi="Tahoma" w:cs="Tahoma"/>
        </w:rPr>
        <w:t>202</w:t>
      </w:r>
      <w:r w:rsidR="00D065C9" w:rsidRPr="49D0E3EA">
        <w:rPr>
          <w:rFonts w:ascii="Tahoma" w:hAnsi="Tahoma" w:cs="Tahoma"/>
        </w:rPr>
        <w:t>4</w:t>
      </w:r>
      <w:bookmarkEnd w:id="0"/>
      <w:proofErr w:type="gramEnd"/>
      <w:r w:rsidRPr="49D0E3EA">
        <w:rPr>
          <w:rFonts w:ascii="Tahoma" w:hAnsi="Tahoma" w:cs="Tahoma"/>
        </w:rPr>
        <w:t xml:space="preserve"> through December 31, 202</w:t>
      </w:r>
      <w:r w:rsidR="00D065C9" w:rsidRPr="49D0E3EA">
        <w:rPr>
          <w:rFonts w:ascii="Tahoma" w:hAnsi="Tahoma" w:cs="Tahoma"/>
        </w:rPr>
        <w:t>4</w:t>
      </w:r>
    </w:p>
    <w:p w14:paraId="1FD6C158" w14:textId="534B690E" w:rsidR="004F5534" w:rsidRPr="00B8418A" w:rsidRDefault="00A633A1" w:rsidP="004F5534">
      <w:pPr>
        <w:autoSpaceDE w:val="0"/>
        <w:autoSpaceDN w:val="0"/>
        <w:adjustRightInd w:val="0"/>
        <w:spacing w:after="120"/>
        <w:rPr>
          <w:rFonts w:ascii="Tahoma" w:hAnsi="Tahoma" w:cs="Tahoma"/>
        </w:rPr>
      </w:pPr>
      <w:r w:rsidRPr="00B8418A">
        <w:rPr>
          <w:rFonts w:ascii="Tahoma" w:hAnsi="Tahoma" w:cs="Tahoma"/>
          <w:b/>
        </w:rPr>
        <w:t>Filing Deadline:</w:t>
      </w:r>
      <w:r w:rsidRPr="00B8418A">
        <w:rPr>
          <w:rFonts w:ascii="Tahoma" w:hAnsi="Tahoma" w:cs="Tahoma"/>
        </w:rPr>
        <w:t xml:space="preserve"> </w:t>
      </w:r>
      <w:r w:rsidR="00335F3B" w:rsidRPr="00B8418A">
        <w:rPr>
          <w:rFonts w:ascii="Tahoma" w:hAnsi="Tahoma" w:cs="Tahoma"/>
        </w:rPr>
        <w:t>April 30, 202</w:t>
      </w:r>
      <w:r w:rsidR="003F6F53">
        <w:rPr>
          <w:rFonts w:ascii="Tahoma" w:hAnsi="Tahoma" w:cs="Tahoma"/>
        </w:rPr>
        <w:t>5</w:t>
      </w:r>
    </w:p>
    <w:p w14:paraId="0CC40DA3" w14:textId="77777777" w:rsidR="004F5534" w:rsidRPr="00B8418A" w:rsidRDefault="004F5534" w:rsidP="004F5534">
      <w:pPr>
        <w:autoSpaceDE w:val="0"/>
        <w:autoSpaceDN w:val="0"/>
        <w:adjustRightInd w:val="0"/>
        <w:spacing w:after="120"/>
        <w:rPr>
          <w:rFonts w:ascii="Tahoma" w:hAnsi="Tahoma" w:cs="Tahoma"/>
          <w:sz w:val="16"/>
        </w:rPr>
      </w:pPr>
    </w:p>
    <w:p w14:paraId="584BD053" w14:textId="77777777" w:rsidR="004F5534" w:rsidRPr="00B8418A" w:rsidRDefault="00A633A1" w:rsidP="004F5534">
      <w:pPr>
        <w:autoSpaceDE w:val="0"/>
        <w:autoSpaceDN w:val="0"/>
        <w:adjustRightInd w:val="0"/>
        <w:spacing w:after="120"/>
        <w:rPr>
          <w:rFonts w:ascii="Tahoma" w:hAnsi="Tahoma" w:cs="Tahoma"/>
          <w:b/>
        </w:rPr>
      </w:pPr>
      <w:r w:rsidRPr="00B8418A">
        <w:rPr>
          <w:rFonts w:ascii="Tahoma" w:hAnsi="Tahoma" w:cs="Tahoma"/>
          <w:b/>
        </w:rPr>
        <w:t>Contact Information</w:t>
      </w:r>
    </w:p>
    <w:tbl>
      <w:tblPr>
        <w:tblW w:w="9360" w:type="dxa"/>
        <w:tblInd w:w="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52"/>
        <w:gridCol w:w="6708"/>
      </w:tblGrid>
      <w:tr w:rsidR="00B8418A" w:rsidRPr="00B8418A" w14:paraId="6E5A9AB5" w14:textId="77777777" w:rsidTr="004F5534">
        <w:trPr>
          <w:trHeight w:val="139"/>
        </w:trPr>
        <w:tc>
          <w:tcPr>
            <w:tcW w:w="2700" w:type="dxa"/>
            <w:tcBorders>
              <w:top w:val="single" w:sz="8" w:space="0" w:color="000000"/>
              <w:left w:val="single" w:sz="8" w:space="0" w:color="000000"/>
              <w:bottom w:val="single" w:sz="8" w:space="0" w:color="000000"/>
              <w:right w:val="single" w:sz="8" w:space="0" w:color="000000"/>
            </w:tcBorders>
            <w:vAlign w:val="center"/>
          </w:tcPr>
          <w:p w14:paraId="6F83DD23" w14:textId="77777777" w:rsidR="004F5534" w:rsidRPr="00B8418A" w:rsidRDefault="00A633A1" w:rsidP="004F5534">
            <w:pPr>
              <w:autoSpaceDE w:val="0"/>
              <w:autoSpaceDN w:val="0"/>
              <w:adjustRightInd w:val="0"/>
              <w:jc w:val="center"/>
              <w:rPr>
                <w:rFonts w:ascii="Tahoma" w:eastAsia="Calibri" w:hAnsi="Tahoma" w:cs="Tahoma"/>
                <w:b/>
                <w:bCs/>
              </w:rPr>
            </w:pPr>
            <w:r w:rsidRPr="00B8418A">
              <w:rPr>
                <w:rFonts w:ascii="Tahoma" w:eastAsia="Calibri" w:hAnsi="Tahoma" w:cs="Tahoma"/>
              </w:rPr>
              <w:t>MCAS Administrator</w:t>
            </w:r>
          </w:p>
        </w:tc>
        <w:tc>
          <w:tcPr>
            <w:tcW w:w="6836" w:type="dxa"/>
            <w:tcBorders>
              <w:top w:val="single" w:sz="8" w:space="0" w:color="000000"/>
              <w:left w:val="single" w:sz="8" w:space="0" w:color="000000"/>
              <w:bottom w:val="single" w:sz="8" w:space="0" w:color="000000"/>
              <w:right w:val="single" w:sz="8" w:space="0" w:color="000000"/>
            </w:tcBorders>
            <w:vAlign w:val="center"/>
          </w:tcPr>
          <w:p w14:paraId="30C77184" w14:textId="77777777" w:rsidR="004F5534" w:rsidRPr="00B8418A" w:rsidRDefault="00A633A1" w:rsidP="004F5534">
            <w:pPr>
              <w:autoSpaceDE w:val="0"/>
              <w:autoSpaceDN w:val="0"/>
              <w:adjustRightInd w:val="0"/>
              <w:rPr>
                <w:rFonts w:ascii="Tahoma" w:eastAsia="Calibri" w:hAnsi="Tahoma" w:cs="Tahoma"/>
              </w:rPr>
            </w:pPr>
            <w:r w:rsidRPr="00B8418A">
              <w:rPr>
                <w:rFonts w:ascii="Tahoma" w:eastAsia="Calibri" w:hAnsi="Tahoma" w:cs="Tahoma"/>
              </w:rPr>
              <w:t xml:space="preserve">The person responsible for assigning who may view and input company data. </w:t>
            </w:r>
          </w:p>
        </w:tc>
      </w:tr>
      <w:tr w:rsidR="00B8418A" w:rsidRPr="00B8418A" w14:paraId="77F406F6" w14:textId="77777777" w:rsidTr="004F5534">
        <w:trPr>
          <w:trHeight w:val="136"/>
        </w:trPr>
        <w:tc>
          <w:tcPr>
            <w:tcW w:w="2700" w:type="dxa"/>
            <w:tcBorders>
              <w:top w:val="single" w:sz="8" w:space="0" w:color="000000"/>
              <w:left w:val="single" w:sz="8" w:space="0" w:color="000000"/>
              <w:bottom w:val="single" w:sz="8" w:space="0" w:color="000000"/>
              <w:right w:val="single" w:sz="8" w:space="0" w:color="000000"/>
            </w:tcBorders>
            <w:vAlign w:val="center"/>
          </w:tcPr>
          <w:p w14:paraId="24EE1614" w14:textId="77777777" w:rsidR="004F5534" w:rsidRPr="00B8418A" w:rsidRDefault="00A633A1" w:rsidP="004F5534">
            <w:pPr>
              <w:autoSpaceDE w:val="0"/>
              <w:autoSpaceDN w:val="0"/>
              <w:adjustRightInd w:val="0"/>
              <w:jc w:val="center"/>
              <w:rPr>
                <w:rFonts w:ascii="Tahoma" w:eastAsia="Calibri" w:hAnsi="Tahoma" w:cs="Tahoma"/>
              </w:rPr>
            </w:pPr>
            <w:r w:rsidRPr="00B8418A">
              <w:rPr>
                <w:rFonts w:ascii="Tahoma" w:eastAsia="Calibri" w:hAnsi="Tahoma" w:cs="Tahoma"/>
              </w:rPr>
              <w:t>MCAS Contact</w:t>
            </w:r>
          </w:p>
        </w:tc>
        <w:tc>
          <w:tcPr>
            <w:tcW w:w="6836" w:type="dxa"/>
            <w:tcBorders>
              <w:top w:val="single" w:sz="8" w:space="0" w:color="000000"/>
              <w:left w:val="single" w:sz="8" w:space="0" w:color="000000"/>
              <w:bottom w:val="single" w:sz="8" w:space="0" w:color="000000"/>
              <w:right w:val="single" w:sz="8" w:space="0" w:color="000000"/>
            </w:tcBorders>
            <w:vAlign w:val="center"/>
          </w:tcPr>
          <w:p w14:paraId="5CD1CEB6" w14:textId="77777777" w:rsidR="004F5534" w:rsidRPr="00B8418A" w:rsidRDefault="00A633A1" w:rsidP="004F5534">
            <w:pPr>
              <w:autoSpaceDE w:val="0"/>
              <w:autoSpaceDN w:val="0"/>
              <w:adjustRightInd w:val="0"/>
              <w:rPr>
                <w:rFonts w:ascii="Tahoma" w:eastAsia="Calibri" w:hAnsi="Tahoma" w:cs="Tahoma"/>
              </w:rPr>
            </w:pPr>
            <w:r w:rsidRPr="00B8418A">
              <w:rPr>
                <w:rFonts w:ascii="Tahoma" w:eastAsia="Calibri" w:hAnsi="Tahoma" w:cs="Tahoma"/>
              </w:rPr>
              <w:t>The person most knowledgeable about the submitted MCAS data. This person can be the same as the MCAS Administrator.</w:t>
            </w:r>
          </w:p>
        </w:tc>
      </w:tr>
      <w:tr w:rsidR="008005D3" w:rsidRPr="00B8418A" w14:paraId="67B56F48" w14:textId="77777777" w:rsidTr="004F5534">
        <w:trPr>
          <w:trHeight w:val="136"/>
        </w:trPr>
        <w:tc>
          <w:tcPr>
            <w:tcW w:w="2700" w:type="dxa"/>
            <w:tcBorders>
              <w:top w:val="single" w:sz="8" w:space="0" w:color="000000"/>
              <w:left w:val="single" w:sz="8" w:space="0" w:color="000000"/>
              <w:bottom w:val="single" w:sz="8" w:space="0" w:color="000000"/>
              <w:right w:val="single" w:sz="8" w:space="0" w:color="000000"/>
            </w:tcBorders>
            <w:vAlign w:val="center"/>
          </w:tcPr>
          <w:p w14:paraId="67BC0C51" w14:textId="77777777" w:rsidR="004F5534" w:rsidRPr="00B8418A" w:rsidRDefault="00A633A1" w:rsidP="004F5534">
            <w:pPr>
              <w:autoSpaceDE w:val="0"/>
              <w:autoSpaceDN w:val="0"/>
              <w:adjustRightInd w:val="0"/>
              <w:jc w:val="center"/>
              <w:rPr>
                <w:rFonts w:ascii="Tahoma" w:eastAsia="Calibri" w:hAnsi="Tahoma" w:cs="Tahoma"/>
              </w:rPr>
            </w:pPr>
            <w:r w:rsidRPr="00B8418A">
              <w:rPr>
                <w:rFonts w:ascii="Tahoma" w:eastAsia="Calibri" w:hAnsi="Tahoma" w:cs="Tahoma"/>
              </w:rPr>
              <w:t>MCAS Attestor</w:t>
            </w:r>
          </w:p>
        </w:tc>
        <w:tc>
          <w:tcPr>
            <w:tcW w:w="6836" w:type="dxa"/>
            <w:tcBorders>
              <w:top w:val="single" w:sz="8" w:space="0" w:color="000000"/>
              <w:left w:val="single" w:sz="8" w:space="0" w:color="000000"/>
              <w:bottom w:val="single" w:sz="8" w:space="0" w:color="000000"/>
              <w:right w:val="single" w:sz="8" w:space="0" w:color="000000"/>
            </w:tcBorders>
            <w:vAlign w:val="center"/>
          </w:tcPr>
          <w:p w14:paraId="3431707E" w14:textId="77777777" w:rsidR="004F5534" w:rsidRPr="00B8418A" w:rsidRDefault="00A633A1" w:rsidP="004F5534">
            <w:pPr>
              <w:autoSpaceDE w:val="0"/>
              <w:autoSpaceDN w:val="0"/>
              <w:adjustRightInd w:val="0"/>
              <w:rPr>
                <w:rFonts w:ascii="Tahoma" w:eastAsia="Calibri" w:hAnsi="Tahoma" w:cs="Tahoma"/>
              </w:rPr>
            </w:pPr>
            <w:r w:rsidRPr="00B8418A">
              <w:rPr>
                <w:rFonts w:ascii="Tahoma" w:eastAsia="Calibri" w:hAnsi="Tahoma" w:cs="Tahoma"/>
              </w:rPr>
              <w:t xml:space="preserve">The person who attests to the completeness and accuracy of the MCAS data. </w:t>
            </w:r>
          </w:p>
        </w:tc>
      </w:tr>
    </w:tbl>
    <w:p w14:paraId="367B115F" w14:textId="77777777" w:rsidR="004F5534" w:rsidRDefault="004F5534" w:rsidP="5518E69A">
      <w:pPr>
        <w:spacing w:before="63"/>
        <w:ind w:left="220"/>
        <w:rPr>
          <w:rFonts w:ascii="Tahoma" w:hAnsi="Tahoma" w:cs="Tahoma"/>
          <w:b/>
          <w:bCs/>
          <w:spacing w:val="-1"/>
        </w:rPr>
      </w:pPr>
    </w:p>
    <w:p w14:paraId="2A5638CA" w14:textId="7CF02D6A" w:rsidR="004F5534" w:rsidRPr="00B8418A" w:rsidRDefault="00A633A1" w:rsidP="19EF63FC">
      <w:pPr>
        <w:spacing w:before="63"/>
        <w:rPr>
          <w:rFonts w:ascii="Tahoma" w:hAnsi="Tahoma" w:cs="Tahoma"/>
          <w:b/>
          <w:bCs/>
          <w:spacing w:val="-1"/>
        </w:rPr>
      </w:pPr>
      <w:r w:rsidRPr="5518E69A">
        <w:rPr>
          <w:rFonts w:ascii="Tahoma" w:hAnsi="Tahoma" w:cs="Tahoma"/>
          <w:b/>
          <w:bCs/>
          <w:spacing w:val="-1"/>
        </w:rPr>
        <w:t>Schedule 1 – Interrogatories</w:t>
      </w:r>
    </w:p>
    <w:tbl>
      <w:tblPr>
        <w:tblStyle w:val="TableGrid"/>
        <w:tblW w:w="9900" w:type="dxa"/>
        <w:tblInd w:w="-5" w:type="dxa"/>
        <w:tblLook w:val="04A0" w:firstRow="1" w:lastRow="0" w:firstColumn="1" w:lastColumn="0" w:noHBand="0" w:noVBand="1"/>
      </w:tblPr>
      <w:tblGrid>
        <w:gridCol w:w="855"/>
        <w:gridCol w:w="7785"/>
        <w:gridCol w:w="1260"/>
      </w:tblGrid>
      <w:tr w:rsidR="00B8418A" w:rsidRPr="00B8418A" w14:paraId="4783E225" w14:textId="77777777" w:rsidTr="15A4B1C7">
        <w:tc>
          <w:tcPr>
            <w:tcW w:w="855" w:type="dxa"/>
          </w:tcPr>
          <w:p w14:paraId="48CD579A" w14:textId="77777777" w:rsidR="004F5534" w:rsidRPr="00B8418A" w:rsidRDefault="00A633A1" w:rsidP="004F5534">
            <w:pPr>
              <w:spacing w:before="63"/>
              <w:rPr>
                <w:rFonts w:ascii="Tahoma" w:hAnsi="Tahoma" w:cs="Tahoma"/>
                <w:bCs/>
                <w:spacing w:val="-1"/>
              </w:rPr>
            </w:pPr>
            <w:r w:rsidRPr="00B8418A">
              <w:rPr>
                <w:rFonts w:ascii="Tahoma" w:hAnsi="Tahoma" w:cs="Tahoma"/>
                <w:bCs/>
                <w:spacing w:val="-1"/>
              </w:rPr>
              <w:t>ID</w:t>
            </w:r>
          </w:p>
        </w:tc>
        <w:tc>
          <w:tcPr>
            <w:tcW w:w="7785" w:type="dxa"/>
          </w:tcPr>
          <w:p w14:paraId="08A68DF5" w14:textId="77777777" w:rsidR="004F5534" w:rsidRPr="00B8418A" w:rsidRDefault="00A633A1" w:rsidP="004F5534">
            <w:pPr>
              <w:spacing w:before="63"/>
              <w:rPr>
                <w:rFonts w:ascii="Tahoma" w:hAnsi="Tahoma" w:cs="Tahoma"/>
                <w:bCs/>
                <w:spacing w:val="-1"/>
              </w:rPr>
            </w:pPr>
            <w:r w:rsidRPr="00B8418A">
              <w:rPr>
                <w:rFonts w:ascii="Tahoma" w:hAnsi="Tahoma" w:cs="Tahoma"/>
                <w:bCs/>
                <w:spacing w:val="-1"/>
              </w:rPr>
              <w:t>Description</w:t>
            </w:r>
          </w:p>
        </w:tc>
        <w:tc>
          <w:tcPr>
            <w:tcW w:w="1260" w:type="dxa"/>
          </w:tcPr>
          <w:p w14:paraId="78A0AFC4" w14:textId="77777777" w:rsidR="004F5534" w:rsidRPr="00B8418A" w:rsidRDefault="00A633A1" w:rsidP="004F5534">
            <w:pPr>
              <w:spacing w:before="63"/>
              <w:rPr>
                <w:rFonts w:ascii="Tahoma" w:hAnsi="Tahoma" w:cs="Tahoma"/>
                <w:bCs/>
                <w:spacing w:val="-1"/>
              </w:rPr>
            </w:pPr>
            <w:r w:rsidRPr="00B8418A">
              <w:rPr>
                <w:rFonts w:ascii="Tahoma" w:hAnsi="Tahoma" w:cs="Tahoma"/>
                <w:bCs/>
                <w:spacing w:val="-1"/>
              </w:rPr>
              <w:t>Comment</w:t>
            </w:r>
          </w:p>
        </w:tc>
      </w:tr>
      <w:tr w:rsidR="00B8418A" w:rsidRPr="00B8418A" w14:paraId="42D71EF0" w14:textId="77777777" w:rsidTr="15A4B1C7">
        <w:tc>
          <w:tcPr>
            <w:tcW w:w="855" w:type="dxa"/>
          </w:tcPr>
          <w:p w14:paraId="29878DAB" w14:textId="77777777" w:rsidR="004F5534" w:rsidRPr="00EB1452" w:rsidRDefault="00A633A1" w:rsidP="004F5534">
            <w:pPr>
              <w:spacing w:before="63"/>
              <w:rPr>
                <w:rFonts w:ascii="Tahoma" w:hAnsi="Tahoma" w:cs="Tahoma"/>
                <w:bCs/>
                <w:spacing w:val="-1"/>
              </w:rPr>
            </w:pPr>
            <w:r w:rsidRPr="00EB1452">
              <w:rPr>
                <w:rFonts w:ascii="Tahoma" w:hAnsi="Tahoma" w:cs="Tahoma"/>
              </w:rPr>
              <w:t>1-01</w:t>
            </w:r>
          </w:p>
        </w:tc>
        <w:tc>
          <w:tcPr>
            <w:tcW w:w="7785" w:type="dxa"/>
          </w:tcPr>
          <w:p w14:paraId="5052A5FF" w14:textId="0754CF13" w:rsidR="004F5534" w:rsidRPr="000442CE" w:rsidRDefault="000A401A" w:rsidP="004F5534">
            <w:pPr>
              <w:spacing w:before="63"/>
              <w:rPr>
                <w:rFonts w:ascii="Tahoma" w:hAnsi="Tahoma" w:cs="Tahoma"/>
                <w:bCs/>
                <w:spacing w:val="-1"/>
              </w:rPr>
            </w:pPr>
            <w:r w:rsidRPr="000442CE">
              <w:rPr>
                <w:rStyle w:val="normaltextrun"/>
                <w:rFonts w:ascii="Tahoma" w:hAnsi="Tahoma" w:cs="Tahoma"/>
                <w:color w:val="000000"/>
                <w:shd w:val="clear" w:color="auto" w:fill="FFFFFF"/>
              </w:rPr>
              <w:t xml:space="preserve">Did the company </w:t>
            </w:r>
            <w:r w:rsidRPr="000442CE">
              <w:rPr>
                <w:rStyle w:val="normaltextrun"/>
                <w:rFonts w:ascii="Tahoma" w:hAnsi="Tahoma" w:cs="Tahoma"/>
                <w:color w:val="000000"/>
              </w:rPr>
              <w:t xml:space="preserve">conduct </w:t>
            </w:r>
            <w:r w:rsidRPr="000442CE">
              <w:rPr>
                <w:rStyle w:val="normaltextrun"/>
                <w:rFonts w:ascii="Tahoma" w:hAnsi="Tahoma" w:cs="Tahoma"/>
                <w:color w:val="000000"/>
                <w:shd w:val="clear" w:color="auto" w:fill="FFFFFF"/>
              </w:rPr>
              <w:t>any business related to individual pet insurance policies during the period?</w:t>
            </w:r>
          </w:p>
        </w:tc>
        <w:tc>
          <w:tcPr>
            <w:tcW w:w="1260" w:type="dxa"/>
          </w:tcPr>
          <w:p w14:paraId="0DB70F6A" w14:textId="77777777" w:rsidR="004F5534" w:rsidRPr="00EB1452" w:rsidRDefault="00A633A1" w:rsidP="004F5534">
            <w:pPr>
              <w:spacing w:before="63"/>
              <w:rPr>
                <w:rFonts w:ascii="Tahoma" w:hAnsi="Tahoma" w:cs="Tahoma"/>
                <w:bCs/>
                <w:spacing w:val="-1"/>
              </w:rPr>
            </w:pPr>
            <w:r w:rsidRPr="00EB1452">
              <w:rPr>
                <w:rFonts w:ascii="Tahoma" w:hAnsi="Tahoma" w:cs="Tahoma"/>
              </w:rPr>
              <w:t>Yes/No</w:t>
            </w:r>
          </w:p>
        </w:tc>
      </w:tr>
      <w:tr w:rsidR="00B8418A" w:rsidRPr="00B8418A" w14:paraId="0A16878D" w14:textId="77777777" w:rsidTr="15A4B1C7">
        <w:tc>
          <w:tcPr>
            <w:tcW w:w="855" w:type="dxa"/>
          </w:tcPr>
          <w:p w14:paraId="51CAB753" w14:textId="77777777" w:rsidR="004F5534" w:rsidRPr="00EB1452" w:rsidRDefault="00A633A1" w:rsidP="004F5534">
            <w:pPr>
              <w:spacing w:before="63"/>
              <w:rPr>
                <w:rFonts w:ascii="Tahoma" w:hAnsi="Tahoma" w:cs="Tahoma"/>
                <w:bCs/>
                <w:spacing w:val="-1"/>
              </w:rPr>
            </w:pPr>
            <w:r w:rsidRPr="00EB1452">
              <w:rPr>
                <w:rFonts w:ascii="Tahoma" w:hAnsi="Tahoma" w:cs="Tahoma"/>
              </w:rPr>
              <w:t>1-02</w:t>
            </w:r>
          </w:p>
        </w:tc>
        <w:tc>
          <w:tcPr>
            <w:tcW w:w="7785" w:type="dxa"/>
          </w:tcPr>
          <w:p w14:paraId="68E7D8B2" w14:textId="76A2FD22" w:rsidR="004F5534" w:rsidRPr="000442CE" w:rsidRDefault="00F67231" w:rsidP="004F5534">
            <w:pPr>
              <w:spacing w:before="63"/>
              <w:rPr>
                <w:rFonts w:ascii="Tahoma" w:hAnsi="Tahoma" w:cs="Tahoma"/>
                <w:bCs/>
                <w:spacing w:val="-1"/>
              </w:rPr>
            </w:pPr>
            <w:r w:rsidRPr="000442CE">
              <w:rPr>
                <w:rStyle w:val="normaltextrun"/>
                <w:rFonts w:ascii="Tahoma" w:hAnsi="Tahoma" w:cs="Tahoma"/>
                <w:color w:val="000000"/>
                <w:shd w:val="clear" w:color="auto" w:fill="FFFFFF"/>
              </w:rPr>
              <w:t>Did the company conduct any business related to group pet insurance policies during the period?</w:t>
            </w:r>
          </w:p>
        </w:tc>
        <w:tc>
          <w:tcPr>
            <w:tcW w:w="1260" w:type="dxa"/>
          </w:tcPr>
          <w:p w14:paraId="217113EF" w14:textId="77777777" w:rsidR="004F5534" w:rsidRPr="00EB1452" w:rsidRDefault="00A633A1" w:rsidP="004F5534">
            <w:pPr>
              <w:spacing w:before="63"/>
              <w:rPr>
                <w:rFonts w:ascii="Tahoma" w:hAnsi="Tahoma" w:cs="Tahoma"/>
                <w:bCs/>
                <w:spacing w:val="-1"/>
              </w:rPr>
            </w:pPr>
            <w:r w:rsidRPr="00EB1452">
              <w:rPr>
                <w:rFonts w:ascii="Tahoma" w:hAnsi="Tahoma" w:cs="Tahoma"/>
              </w:rPr>
              <w:t>Yes/No</w:t>
            </w:r>
          </w:p>
        </w:tc>
      </w:tr>
      <w:tr w:rsidR="00E32F8D" w:rsidRPr="00B8418A" w14:paraId="6CCB0DAC" w14:textId="77777777" w:rsidTr="15A4B1C7">
        <w:tc>
          <w:tcPr>
            <w:tcW w:w="855" w:type="dxa"/>
          </w:tcPr>
          <w:p w14:paraId="1D5AE9E4" w14:textId="77777777" w:rsidR="00E32F8D" w:rsidRPr="00EB1452" w:rsidRDefault="00E32F8D" w:rsidP="00E32F8D">
            <w:pPr>
              <w:spacing w:before="63"/>
              <w:rPr>
                <w:rFonts w:ascii="Tahoma" w:hAnsi="Tahoma" w:cs="Tahoma"/>
                <w:bCs/>
                <w:spacing w:val="-1"/>
              </w:rPr>
            </w:pPr>
            <w:r w:rsidRPr="00EB1452">
              <w:rPr>
                <w:rFonts w:ascii="Tahoma" w:hAnsi="Tahoma" w:cs="Tahoma"/>
              </w:rPr>
              <w:t>1-03</w:t>
            </w:r>
          </w:p>
        </w:tc>
        <w:tc>
          <w:tcPr>
            <w:tcW w:w="7785" w:type="dxa"/>
          </w:tcPr>
          <w:p w14:paraId="43CB961C" w14:textId="4BF83292" w:rsidR="00E32F8D" w:rsidRPr="000442CE" w:rsidRDefault="00E32F8D" w:rsidP="00E32F8D">
            <w:pPr>
              <w:spacing w:before="63"/>
              <w:rPr>
                <w:rFonts w:ascii="Tahoma" w:hAnsi="Tahoma" w:cs="Tahoma"/>
                <w:bCs/>
                <w:spacing w:val="-1"/>
              </w:rPr>
            </w:pPr>
            <w:r w:rsidRPr="000442CE">
              <w:rPr>
                <w:rFonts w:ascii="Tahoma" w:eastAsia="Times New Roman" w:hAnsi="Tahoma" w:cs="Tahoma"/>
                <w:color w:val="000000" w:themeColor="text1"/>
              </w:rPr>
              <w:t xml:space="preserve">Did </w:t>
            </w:r>
            <w:r w:rsidR="00F67231" w:rsidRPr="000442CE">
              <w:rPr>
                <w:rFonts w:ascii="Tahoma" w:eastAsia="Times New Roman" w:hAnsi="Tahoma" w:cs="Tahoma"/>
                <w:color w:val="000000" w:themeColor="text1"/>
              </w:rPr>
              <w:t>the</w:t>
            </w:r>
            <w:r w:rsidRPr="000442CE">
              <w:rPr>
                <w:rFonts w:ascii="Tahoma" w:eastAsia="Times New Roman" w:hAnsi="Tahoma" w:cs="Tahoma"/>
                <w:color w:val="000000" w:themeColor="text1"/>
              </w:rPr>
              <w:t xml:space="preserve"> company </w:t>
            </w:r>
            <w:r w:rsidR="00F67231" w:rsidRPr="000442CE">
              <w:rPr>
                <w:rFonts w:ascii="Tahoma" w:eastAsia="Times New Roman" w:hAnsi="Tahoma" w:cs="Tahoma"/>
                <w:color w:val="000000" w:themeColor="text1"/>
              </w:rPr>
              <w:t>conduct</w:t>
            </w:r>
            <w:r w:rsidRPr="000442CE">
              <w:rPr>
                <w:rFonts w:ascii="Tahoma" w:eastAsia="Times New Roman" w:hAnsi="Tahoma" w:cs="Tahoma"/>
                <w:color w:val="000000" w:themeColor="text1"/>
              </w:rPr>
              <w:t xml:space="preserve"> any stand-alone </w:t>
            </w:r>
            <w:r w:rsidR="00AE1134" w:rsidRPr="000442CE">
              <w:rPr>
                <w:rFonts w:ascii="Tahoma" w:eastAsia="Times New Roman" w:hAnsi="Tahoma" w:cs="Tahoma"/>
                <w:color w:val="000000" w:themeColor="text1"/>
              </w:rPr>
              <w:t xml:space="preserve">pet </w:t>
            </w:r>
            <w:r w:rsidRPr="000442CE">
              <w:rPr>
                <w:rFonts w:ascii="Tahoma" w:eastAsia="Times New Roman" w:hAnsi="Tahoma" w:cs="Tahoma"/>
                <w:color w:val="000000" w:themeColor="text1"/>
              </w:rPr>
              <w:t>Wellness Insurance</w:t>
            </w:r>
            <w:r w:rsidR="00AE1134" w:rsidRPr="000442CE">
              <w:rPr>
                <w:rFonts w:ascii="Tahoma" w:eastAsia="Times New Roman" w:hAnsi="Tahoma" w:cs="Tahoma"/>
                <w:color w:val="000000" w:themeColor="text1"/>
              </w:rPr>
              <w:t xml:space="preserve"> business</w:t>
            </w:r>
            <w:r w:rsidRPr="000442CE">
              <w:rPr>
                <w:rFonts w:ascii="Tahoma" w:eastAsia="Times New Roman" w:hAnsi="Tahoma" w:cs="Tahoma"/>
                <w:color w:val="000000" w:themeColor="text1"/>
              </w:rPr>
              <w:t xml:space="preserve"> during the reporting period?</w:t>
            </w:r>
          </w:p>
        </w:tc>
        <w:tc>
          <w:tcPr>
            <w:tcW w:w="1260" w:type="dxa"/>
          </w:tcPr>
          <w:p w14:paraId="744A988B" w14:textId="4E798462" w:rsidR="00E32F8D" w:rsidRPr="00EB1452" w:rsidRDefault="00E32F8D" w:rsidP="00E32F8D">
            <w:pPr>
              <w:spacing w:before="63"/>
              <w:rPr>
                <w:rFonts w:ascii="Tahoma" w:hAnsi="Tahoma" w:cs="Tahoma"/>
                <w:bCs/>
                <w:spacing w:val="-1"/>
              </w:rPr>
            </w:pPr>
            <w:r w:rsidRPr="00EB1452">
              <w:rPr>
                <w:rFonts w:ascii="Tahoma" w:hAnsi="Tahoma" w:cs="Tahoma"/>
              </w:rPr>
              <w:t>Yes/No</w:t>
            </w:r>
          </w:p>
        </w:tc>
      </w:tr>
      <w:tr w:rsidR="00AE1134" w:rsidRPr="00B8418A" w14:paraId="58A7FD7E" w14:textId="77777777" w:rsidTr="15A4B1C7">
        <w:tc>
          <w:tcPr>
            <w:tcW w:w="855" w:type="dxa"/>
          </w:tcPr>
          <w:p w14:paraId="25CF5ACC" w14:textId="3C7199CB" w:rsidR="00AE1134" w:rsidRPr="00EB1452" w:rsidRDefault="00AE1134" w:rsidP="00E32F8D">
            <w:pPr>
              <w:spacing w:before="63"/>
              <w:rPr>
                <w:rFonts w:ascii="Tahoma" w:hAnsi="Tahoma" w:cs="Tahoma"/>
              </w:rPr>
            </w:pPr>
            <w:r>
              <w:rPr>
                <w:rFonts w:ascii="Tahoma" w:hAnsi="Tahoma" w:cs="Tahoma"/>
              </w:rPr>
              <w:t>1-04</w:t>
            </w:r>
          </w:p>
        </w:tc>
        <w:tc>
          <w:tcPr>
            <w:tcW w:w="7785" w:type="dxa"/>
          </w:tcPr>
          <w:p w14:paraId="1EDB1B54" w14:textId="69FD7830" w:rsidR="00AE1134" w:rsidRPr="000442CE" w:rsidRDefault="00500C04" w:rsidP="00E32F8D">
            <w:pPr>
              <w:spacing w:before="63"/>
              <w:rPr>
                <w:rFonts w:ascii="Tahoma" w:eastAsia="Times New Roman" w:hAnsi="Tahoma" w:cs="Tahoma"/>
                <w:color w:val="000000" w:themeColor="text1"/>
              </w:rPr>
            </w:pPr>
            <w:r w:rsidRPr="000442CE">
              <w:rPr>
                <w:rFonts w:ascii="Tahoma" w:eastAsia="Times New Roman" w:hAnsi="Tahoma" w:cs="Tahoma"/>
                <w:color w:val="000000" w:themeColor="text1"/>
              </w:rPr>
              <w:t xml:space="preserve">Did the company conduct any Accident </w:t>
            </w:r>
            <w:r w:rsidR="001953E5">
              <w:rPr>
                <w:rFonts w:ascii="Tahoma" w:eastAsia="Times New Roman" w:hAnsi="Tahoma" w:cs="Tahoma"/>
                <w:color w:val="000000" w:themeColor="text1"/>
              </w:rPr>
              <w:t>&amp;</w:t>
            </w:r>
            <w:r w:rsidRPr="000442CE">
              <w:rPr>
                <w:rFonts w:ascii="Tahoma" w:eastAsia="Times New Roman" w:hAnsi="Tahoma" w:cs="Tahoma"/>
                <w:color w:val="000000" w:themeColor="text1"/>
              </w:rPr>
              <w:t xml:space="preserve"> Illness</w:t>
            </w:r>
            <w:r w:rsidR="006670B1">
              <w:rPr>
                <w:rFonts w:ascii="Tahoma" w:eastAsia="Times New Roman" w:hAnsi="Tahoma" w:cs="Tahoma"/>
                <w:color w:val="000000" w:themeColor="text1"/>
              </w:rPr>
              <w:t xml:space="preserve">, Accident only, </w:t>
            </w:r>
            <w:r w:rsidR="00554086">
              <w:rPr>
                <w:rFonts w:ascii="Tahoma" w:eastAsia="Times New Roman" w:hAnsi="Tahoma" w:cs="Tahoma"/>
                <w:color w:val="000000" w:themeColor="text1"/>
              </w:rPr>
              <w:t xml:space="preserve">or </w:t>
            </w:r>
            <w:r w:rsidR="006670B1">
              <w:rPr>
                <w:rFonts w:ascii="Tahoma" w:eastAsia="Times New Roman" w:hAnsi="Tahoma" w:cs="Tahoma"/>
                <w:color w:val="000000" w:themeColor="text1"/>
              </w:rPr>
              <w:t>Illness only</w:t>
            </w:r>
            <w:r w:rsidR="0061660E">
              <w:rPr>
                <w:rFonts w:ascii="Tahoma" w:eastAsia="Times New Roman" w:hAnsi="Tahoma" w:cs="Tahoma"/>
                <w:color w:val="000000" w:themeColor="text1"/>
              </w:rPr>
              <w:t xml:space="preserve"> pet</w:t>
            </w:r>
            <w:r w:rsidRPr="000442CE">
              <w:rPr>
                <w:rFonts w:ascii="Tahoma" w:eastAsia="Times New Roman" w:hAnsi="Tahoma" w:cs="Tahoma"/>
                <w:color w:val="000000" w:themeColor="text1"/>
              </w:rPr>
              <w:t xml:space="preserve"> insurance business during the reporting period?</w:t>
            </w:r>
            <w:r w:rsidR="0080592D">
              <w:rPr>
                <w:rFonts w:ascii="Tahoma" w:eastAsia="Times New Roman" w:hAnsi="Tahoma" w:cs="Tahoma"/>
                <w:color w:val="000000" w:themeColor="text1"/>
              </w:rPr>
              <w:t xml:space="preserve"> </w:t>
            </w:r>
          </w:p>
        </w:tc>
        <w:tc>
          <w:tcPr>
            <w:tcW w:w="1260" w:type="dxa"/>
          </w:tcPr>
          <w:p w14:paraId="56B42979" w14:textId="6FC42003" w:rsidR="00AE1134" w:rsidRPr="00EB1452" w:rsidRDefault="00500C04" w:rsidP="00E32F8D">
            <w:pPr>
              <w:spacing w:before="63"/>
              <w:rPr>
                <w:rFonts w:ascii="Tahoma" w:hAnsi="Tahoma" w:cs="Tahoma"/>
              </w:rPr>
            </w:pPr>
            <w:r>
              <w:rPr>
                <w:rFonts w:ascii="Tahoma" w:hAnsi="Tahoma" w:cs="Tahoma"/>
              </w:rPr>
              <w:t>Yes/No</w:t>
            </w:r>
          </w:p>
        </w:tc>
      </w:tr>
      <w:tr w:rsidR="00E32F8D" w:rsidRPr="00B8418A" w14:paraId="20870B86" w14:textId="77777777" w:rsidTr="15A4B1C7">
        <w:tc>
          <w:tcPr>
            <w:tcW w:w="855" w:type="dxa"/>
          </w:tcPr>
          <w:p w14:paraId="44D85F05" w14:textId="7DBC58D2" w:rsidR="00E32F8D" w:rsidRPr="00EB1452" w:rsidRDefault="00E32F8D" w:rsidP="00E32F8D">
            <w:pPr>
              <w:spacing w:before="63"/>
              <w:rPr>
                <w:rFonts w:ascii="Tahoma" w:hAnsi="Tahoma" w:cs="Tahoma"/>
                <w:bCs/>
                <w:spacing w:val="-1"/>
              </w:rPr>
            </w:pPr>
            <w:r w:rsidRPr="00EB1452">
              <w:rPr>
                <w:rFonts w:ascii="Tahoma" w:hAnsi="Tahoma" w:cs="Tahoma"/>
              </w:rPr>
              <w:t>1-0</w:t>
            </w:r>
            <w:r w:rsidR="000442CE">
              <w:rPr>
                <w:rFonts w:ascii="Tahoma" w:hAnsi="Tahoma" w:cs="Tahoma"/>
              </w:rPr>
              <w:t>5</w:t>
            </w:r>
          </w:p>
        </w:tc>
        <w:tc>
          <w:tcPr>
            <w:tcW w:w="7785" w:type="dxa"/>
          </w:tcPr>
          <w:p w14:paraId="3BC20D12" w14:textId="64D6491F" w:rsidR="00E32F8D" w:rsidRPr="000442CE" w:rsidRDefault="00450BF8" w:rsidP="00E32F8D">
            <w:pPr>
              <w:spacing w:before="63"/>
              <w:rPr>
                <w:rFonts w:ascii="Tahoma" w:hAnsi="Tahoma" w:cs="Tahoma"/>
                <w:bCs/>
                <w:spacing w:val="-1"/>
              </w:rPr>
            </w:pPr>
            <w:r w:rsidRPr="000442CE">
              <w:rPr>
                <w:rFonts w:ascii="Tahoma" w:eastAsia="Times New Roman" w:hAnsi="Tahoma" w:cs="Tahoma"/>
                <w:color w:val="000000"/>
              </w:rPr>
              <w:t xml:space="preserve">Did </w:t>
            </w:r>
            <w:r w:rsidR="000310FC" w:rsidRPr="000442CE">
              <w:rPr>
                <w:rFonts w:ascii="Tahoma" w:eastAsia="Times New Roman" w:hAnsi="Tahoma" w:cs="Tahoma"/>
                <w:color w:val="000000"/>
              </w:rPr>
              <w:t>the</w:t>
            </w:r>
            <w:r w:rsidRPr="000442CE">
              <w:rPr>
                <w:rFonts w:ascii="Tahoma" w:eastAsia="Times New Roman" w:hAnsi="Tahoma" w:cs="Tahoma"/>
                <w:color w:val="000000"/>
              </w:rPr>
              <w:t xml:space="preserve"> company </w:t>
            </w:r>
            <w:r w:rsidR="000310FC" w:rsidRPr="000442CE">
              <w:rPr>
                <w:rFonts w:ascii="Tahoma" w:eastAsia="Times New Roman" w:hAnsi="Tahoma" w:cs="Tahoma"/>
                <w:color w:val="000000"/>
              </w:rPr>
              <w:t>conduct</w:t>
            </w:r>
            <w:r w:rsidRPr="000442CE">
              <w:rPr>
                <w:rFonts w:ascii="Tahoma" w:eastAsia="Times New Roman" w:hAnsi="Tahoma" w:cs="Tahoma"/>
                <w:color w:val="000000"/>
              </w:rPr>
              <w:t xml:space="preserve"> any </w:t>
            </w:r>
            <w:r w:rsidR="000310FC" w:rsidRPr="000442CE">
              <w:rPr>
                <w:rFonts w:ascii="Tahoma" w:eastAsia="Times New Roman" w:hAnsi="Tahoma" w:cs="Tahoma"/>
                <w:color w:val="000000"/>
              </w:rPr>
              <w:t xml:space="preserve">pet </w:t>
            </w:r>
            <w:r w:rsidR="008A57B5">
              <w:rPr>
                <w:rFonts w:ascii="Tahoma" w:eastAsia="Times New Roman" w:hAnsi="Tahoma" w:cs="Tahoma"/>
                <w:color w:val="000000"/>
              </w:rPr>
              <w:t xml:space="preserve">insurance </w:t>
            </w:r>
            <w:r w:rsidR="000310FC" w:rsidRPr="000442CE">
              <w:rPr>
                <w:rFonts w:ascii="Tahoma" w:eastAsia="Times New Roman" w:hAnsi="Tahoma" w:cs="Tahoma"/>
                <w:color w:val="000000"/>
              </w:rPr>
              <w:t xml:space="preserve">business </w:t>
            </w:r>
            <w:r w:rsidR="006704DD">
              <w:rPr>
                <w:rFonts w:ascii="Tahoma" w:eastAsia="Times New Roman" w:hAnsi="Tahoma" w:cs="Tahoma"/>
                <w:color w:val="000000" w:themeColor="text1"/>
              </w:rPr>
              <w:t>during the reporting period</w:t>
            </w:r>
            <w:r w:rsidR="006704DD" w:rsidRPr="000442CE">
              <w:rPr>
                <w:rFonts w:ascii="Tahoma" w:eastAsia="Times New Roman" w:hAnsi="Tahoma" w:cs="Tahoma"/>
                <w:color w:val="000000"/>
              </w:rPr>
              <w:t xml:space="preserve"> </w:t>
            </w:r>
            <w:r w:rsidRPr="000442CE">
              <w:rPr>
                <w:rFonts w:ascii="Tahoma" w:eastAsia="Times New Roman" w:hAnsi="Tahoma" w:cs="Tahoma"/>
                <w:color w:val="000000"/>
              </w:rPr>
              <w:t>that do</w:t>
            </w:r>
            <w:r w:rsidR="000310FC" w:rsidRPr="000442CE">
              <w:rPr>
                <w:rFonts w:ascii="Tahoma" w:eastAsia="Times New Roman" w:hAnsi="Tahoma" w:cs="Tahoma"/>
                <w:color w:val="000000"/>
              </w:rPr>
              <w:t>es</w:t>
            </w:r>
            <w:r w:rsidRPr="000442CE">
              <w:rPr>
                <w:rFonts w:ascii="Tahoma" w:eastAsia="Times New Roman" w:hAnsi="Tahoma" w:cs="Tahoma"/>
                <w:color w:val="000000"/>
              </w:rPr>
              <w:t xml:space="preserve"> not fit into the following categories: Wellness Only</w:t>
            </w:r>
            <w:r w:rsidR="00554086">
              <w:rPr>
                <w:rFonts w:ascii="Tahoma" w:eastAsia="Times New Roman" w:hAnsi="Tahoma" w:cs="Tahoma"/>
                <w:color w:val="000000"/>
              </w:rPr>
              <w:t>,</w:t>
            </w:r>
            <w:r w:rsidRPr="000442CE">
              <w:rPr>
                <w:rFonts w:ascii="Tahoma" w:eastAsia="Times New Roman" w:hAnsi="Tahoma" w:cs="Tahoma"/>
                <w:color w:val="000000"/>
              </w:rPr>
              <w:t xml:space="preserve"> Accident &amp; Illness</w:t>
            </w:r>
            <w:r w:rsidR="00554086">
              <w:rPr>
                <w:rFonts w:ascii="Tahoma" w:eastAsia="Times New Roman" w:hAnsi="Tahoma" w:cs="Tahoma"/>
                <w:color w:val="000000"/>
              </w:rPr>
              <w:t>,</w:t>
            </w:r>
            <w:r w:rsidR="00554086">
              <w:rPr>
                <w:rFonts w:ascii="Tahoma" w:eastAsia="Times New Roman" w:hAnsi="Tahoma" w:cs="Tahoma"/>
                <w:color w:val="000000" w:themeColor="text1"/>
              </w:rPr>
              <w:t xml:space="preserve"> Accident only, or Illness only</w:t>
            </w:r>
            <w:r w:rsidRPr="000442CE">
              <w:rPr>
                <w:rFonts w:ascii="Tahoma" w:eastAsia="Times New Roman" w:hAnsi="Tahoma" w:cs="Tahoma"/>
                <w:color w:val="000000"/>
              </w:rPr>
              <w:t>?</w:t>
            </w:r>
          </w:p>
        </w:tc>
        <w:tc>
          <w:tcPr>
            <w:tcW w:w="1260" w:type="dxa"/>
          </w:tcPr>
          <w:p w14:paraId="1E7C459B" w14:textId="77777777" w:rsidR="00E32F8D" w:rsidRPr="00EB1452" w:rsidRDefault="00E32F8D" w:rsidP="00E32F8D">
            <w:pPr>
              <w:spacing w:before="63"/>
              <w:rPr>
                <w:rFonts w:ascii="Tahoma" w:hAnsi="Tahoma" w:cs="Tahoma"/>
                <w:bCs/>
                <w:spacing w:val="-1"/>
              </w:rPr>
            </w:pPr>
            <w:r w:rsidRPr="00EB1452">
              <w:rPr>
                <w:rFonts w:ascii="Tahoma" w:hAnsi="Tahoma" w:cs="Tahoma"/>
              </w:rPr>
              <w:t>Yes/No</w:t>
            </w:r>
          </w:p>
        </w:tc>
      </w:tr>
      <w:tr w:rsidR="00CA79CC" w:rsidRPr="00B8418A" w14:paraId="07434834" w14:textId="77777777" w:rsidTr="15A4B1C7">
        <w:tc>
          <w:tcPr>
            <w:tcW w:w="855" w:type="dxa"/>
          </w:tcPr>
          <w:p w14:paraId="62F5EF94" w14:textId="51CA2B6F" w:rsidR="00CA79CC" w:rsidRPr="00EB1452" w:rsidRDefault="00865960" w:rsidP="00E32F8D">
            <w:pPr>
              <w:spacing w:before="63"/>
              <w:rPr>
                <w:rFonts w:ascii="Tahoma" w:hAnsi="Tahoma" w:cs="Tahoma"/>
              </w:rPr>
            </w:pPr>
            <w:r w:rsidRPr="00EB1452">
              <w:rPr>
                <w:rFonts w:ascii="Tahoma" w:hAnsi="Tahoma" w:cs="Tahoma"/>
              </w:rPr>
              <w:t>1-0</w:t>
            </w:r>
            <w:r>
              <w:rPr>
                <w:rFonts w:ascii="Tahoma" w:hAnsi="Tahoma" w:cs="Tahoma"/>
              </w:rPr>
              <w:t>6</w:t>
            </w:r>
          </w:p>
        </w:tc>
        <w:tc>
          <w:tcPr>
            <w:tcW w:w="7785" w:type="dxa"/>
          </w:tcPr>
          <w:p w14:paraId="0FF4F9B4" w14:textId="43A2457B" w:rsidR="00CA79CC" w:rsidRPr="000442CE" w:rsidRDefault="00CA79CC" w:rsidP="00E32F8D">
            <w:pPr>
              <w:spacing w:before="63"/>
              <w:rPr>
                <w:rFonts w:ascii="Tahoma" w:eastAsia="Times New Roman" w:hAnsi="Tahoma" w:cs="Tahoma"/>
                <w:color w:val="000000"/>
              </w:rPr>
            </w:pPr>
            <w:r w:rsidRPr="1F6A4C10">
              <w:rPr>
                <w:rFonts w:ascii="Tahoma" w:eastAsia="Times New Roman" w:hAnsi="Tahoma" w:cs="Tahoma"/>
                <w:color w:val="000000" w:themeColor="text1"/>
              </w:rPr>
              <w:t xml:space="preserve">If yes, describe the </w:t>
            </w:r>
            <w:r w:rsidR="005D1BA5" w:rsidRPr="1F6A4C10">
              <w:rPr>
                <w:rFonts w:ascii="Tahoma" w:eastAsia="Times New Roman" w:hAnsi="Tahoma" w:cs="Tahoma"/>
                <w:color w:val="000000" w:themeColor="text1"/>
              </w:rPr>
              <w:t xml:space="preserve">other </w:t>
            </w:r>
            <w:r w:rsidRPr="1F6A4C10">
              <w:rPr>
                <w:rFonts w:ascii="Tahoma" w:eastAsia="Times New Roman" w:hAnsi="Tahoma" w:cs="Tahoma"/>
                <w:color w:val="000000" w:themeColor="text1"/>
              </w:rPr>
              <w:t xml:space="preserve">types </w:t>
            </w:r>
            <w:r w:rsidR="008A57B5" w:rsidRPr="1F6A4C10">
              <w:rPr>
                <w:rFonts w:ascii="Tahoma" w:eastAsia="Times New Roman" w:hAnsi="Tahoma" w:cs="Tahoma"/>
                <w:color w:val="000000" w:themeColor="text1"/>
              </w:rPr>
              <w:t xml:space="preserve">of pet insurance </w:t>
            </w:r>
            <w:r w:rsidR="008F15F2" w:rsidRPr="1F6A4C10">
              <w:rPr>
                <w:rFonts w:ascii="Tahoma" w:eastAsia="Times New Roman" w:hAnsi="Tahoma" w:cs="Tahoma"/>
                <w:color w:val="000000" w:themeColor="text1"/>
              </w:rPr>
              <w:t>business</w:t>
            </w:r>
            <w:r w:rsidR="00487BF9" w:rsidRPr="1F6A4C10">
              <w:rPr>
                <w:rFonts w:ascii="Tahoma" w:eastAsia="Times New Roman" w:hAnsi="Tahoma" w:cs="Tahoma"/>
                <w:color w:val="000000" w:themeColor="text1"/>
              </w:rPr>
              <w:t xml:space="preserve"> conducted during the reporting period</w:t>
            </w:r>
          </w:p>
        </w:tc>
        <w:tc>
          <w:tcPr>
            <w:tcW w:w="1260" w:type="dxa"/>
          </w:tcPr>
          <w:p w14:paraId="441C284F" w14:textId="51D8F5F5" w:rsidR="00CA79CC" w:rsidRPr="00EB1452" w:rsidRDefault="00487BF9" w:rsidP="00E32F8D">
            <w:pPr>
              <w:spacing w:before="63"/>
              <w:rPr>
                <w:rFonts w:ascii="Tahoma" w:hAnsi="Tahoma" w:cs="Tahoma"/>
              </w:rPr>
            </w:pPr>
            <w:r w:rsidRPr="00EB1452">
              <w:rPr>
                <w:rFonts w:ascii="Tahoma" w:hAnsi="Tahoma" w:cs="Tahoma"/>
              </w:rPr>
              <w:t>Comment</w:t>
            </w:r>
          </w:p>
        </w:tc>
      </w:tr>
      <w:tr w:rsidR="00E32F8D" w:rsidRPr="00B8418A" w14:paraId="7B7F1464" w14:textId="77777777" w:rsidTr="15A4B1C7">
        <w:tc>
          <w:tcPr>
            <w:tcW w:w="855" w:type="dxa"/>
          </w:tcPr>
          <w:p w14:paraId="77D1E0B4" w14:textId="3D4A9DA4" w:rsidR="00E32F8D" w:rsidRPr="00EB1452" w:rsidRDefault="00865960" w:rsidP="00E32F8D">
            <w:pPr>
              <w:spacing w:before="63"/>
              <w:rPr>
                <w:rFonts w:ascii="Tahoma" w:hAnsi="Tahoma" w:cs="Tahoma"/>
                <w:bCs/>
                <w:spacing w:val="-1"/>
              </w:rPr>
            </w:pPr>
            <w:r w:rsidRPr="00EB1452">
              <w:rPr>
                <w:rFonts w:ascii="Tahoma" w:hAnsi="Tahoma" w:cs="Tahoma"/>
              </w:rPr>
              <w:t>1-0</w:t>
            </w:r>
            <w:r>
              <w:rPr>
                <w:rFonts w:ascii="Tahoma" w:hAnsi="Tahoma" w:cs="Tahoma"/>
              </w:rPr>
              <w:t>7</w:t>
            </w:r>
          </w:p>
        </w:tc>
        <w:tc>
          <w:tcPr>
            <w:tcW w:w="7785" w:type="dxa"/>
          </w:tcPr>
          <w:p w14:paraId="49A64F1A" w14:textId="1A318728" w:rsidR="00E32F8D" w:rsidRPr="00EB1452" w:rsidRDefault="00A70BFD" w:rsidP="00E32F8D">
            <w:pPr>
              <w:spacing w:before="63"/>
              <w:rPr>
                <w:rFonts w:ascii="Tahoma" w:hAnsi="Tahoma" w:cs="Tahoma"/>
                <w:bCs/>
                <w:spacing w:val="-1"/>
              </w:rPr>
            </w:pPr>
            <w:r w:rsidRPr="00EB1452">
              <w:rPr>
                <w:rFonts w:ascii="Tahoma" w:eastAsia="Times New Roman" w:hAnsi="Tahoma" w:cs="Tahoma"/>
                <w:color w:val="000000" w:themeColor="text1"/>
              </w:rPr>
              <w:t>On which annual statement line(s) of business on the state page of the statutory annual statement does the company report pet insurance experience?</w:t>
            </w:r>
          </w:p>
        </w:tc>
        <w:tc>
          <w:tcPr>
            <w:tcW w:w="1260" w:type="dxa"/>
          </w:tcPr>
          <w:p w14:paraId="0C358013" w14:textId="77777777" w:rsidR="00E32F8D" w:rsidRPr="00EB1452" w:rsidRDefault="00E32F8D" w:rsidP="00E32F8D">
            <w:pPr>
              <w:spacing w:before="63"/>
              <w:rPr>
                <w:rFonts w:ascii="Tahoma" w:hAnsi="Tahoma" w:cs="Tahoma"/>
                <w:bCs/>
                <w:spacing w:val="-1"/>
              </w:rPr>
            </w:pPr>
            <w:r w:rsidRPr="00EB1452">
              <w:rPr>
                <w:rFonts w:ascii="Tahoma" w:hAnsi="Tahoma" w:cs="Tahoma"/>
              </w:rPr>
              <w:t>Comment</w:t>
            </w:r>
          </w:p>
        </w:tc>
      </w:tr>
      <w:tr w:rsidR="00E32F8D" w:rsidRPr="00B8418A" w14:paraId="1928DF44" w14:textId="77777777" w:rsidTr="15A4B1C7">
        <w:tc>
          <w:tcPr>
            <w:tcW w:w="855" w:type="dxa"/>
          </w:tcPr>
          <w:p w14:paraId="553E4912" w14:textId="47B2A54D" w:rsidR="00E32F8D" w:rsidRPr="00EB1452" w:rsidRDefault="00865960" w:rsidP="00E32F8D">
            <w:pPr>
              <w:spacing w:before="63"/>
              <w:rPr>
                <w:rFonts w:ascii="Tahoma" w:hAnsi="Tahoma" w:cs="Tahoma"/>
              </w:rPr>
            </w:pPr>
            <w:r w:rsidRPr="00EB1452">
              <w:rPr>
                <w:rFonts w:ascii="Tahoma" w:hAnsi="Tahoma" w:cs="Tahoma"/>
              </w:rPr>
              <w:t>1-0</w:t>
            </w:r>
            <w:r>
              <w:rPr>
                <w:rFonts w:ascii="Tahoma" w:hAnsi="Tahoma" w:cs="Tahoma"/>
              </w:rPr>
              <w:t>8</w:t>
            </w:r>
          </w:p>
        </w:tc>
        <w:tc>
          <w:tcPr>
            <w:tcW w:w="7785" w:type="dxa"/>
          </w:tcPr>
          <w:p w14:paraId="51862469" w14:textId="0ABBD44F" w:rsidR="00E32F8D" w:rsidRPr="00EB1452" w:rsidRDefault="00A85071" w:rsidP="00E32F8D">
            <w:pPr>
              <w:spacing w:before="63"/>
              <w:rPr>
                <w:rFonts w:ascii="Tahoma" w:hAnsi="Tahoma" w:cs="Tahoma"/>
              </w:rPr>
            </w:pPr>
            <w:r w:rsidRPr="00EB1452">
              <w:rPr>
                <w:rFonts w:ascii="Tahoma" w:eastAsia="Times New Roman" w:hAnsi="Tahoma" w:cs="Tahoma"/>
                <w:color w:val="000000" w:themeColor="text1"/>
              </w:rPr>
              <w:t>Was the company still actively marketing or writing pet insurance in the jurisdiction at the end of the reporting period?</w:t>
            </w:r>
          </w:p>
        </w:tc>
        <w:tc>
          <w:tcPr>
            <w:tcW w:w="1260" w:type="dxa"/>
          </w:tcPr>
          <w:p w14:paraId="222FA710" w14:textId="6950D5E2" w:rsidR="00E32F8D" w:rsidRPr="00EB1452" w:rsidRDefault="00A85071" w:rsidP="00E32F8D">
            <w:pPr>
              <w:spacing w:before="63"/>
              <w:rPr>
                <w:rFonts w:ascii="Tahoma" w:hAnsi="Tahoma" w:cs="Tahoma"/>
              </w:rPr>
            </w:pPr>
            <w:r w:rsidRPr="00EB1452">
              <w:rPr>
                <w:rFonts w:ascii="Tahoma" w:hAnsi="Tahoma" w:cs="Tahoma"/>
              </w:rPr>
              <w:t>Yes/No</w:t>
            </w:r>
          </w:p>
        </w:tc>
      </w:tr>
      <w:tr w:rsidR="00E32F8D" w:rsidRPr="00B8418A" w14:paraId="15FFAB27" w14:textId="77777777" w:rsidTr="15A4B1C7">
        <w:tc>
          <w:tcPr>
            <w:tcW w:w="855" w:type="dxa"/>
          </w:tcPr>
          <w:p w14:paraId="77C8A463" w14:textId="4599BBB9" w:rsidR="00E32F8D" w:rsidRPr="00EB1452" w:rsidRDefault="00865960" w:rsidP="00E32F8D">
            <w:pPr>
              <w:spacing w:before="63"/>
              <w:rPr>
                <w:rFonts w:ascii="Tahoma" w:hAnsi="Tahoma" w:cs="Tahoma"/>
              </w:rPr>
            </w:pPr>
            <w:r w:rsidRPr="00EB1452">
              <w:rPr>
                <w:rFonts w:ascii="Tahoma" w:hAnsi="Tahoma" w:cs="Tahoma"/>
              </w:rPr>
              <w:t>1-0</w:t>
            </w:r>
            <w:r>
              <w:rPr>
                <w:rFonts w:ascii="Tahoma" w:hAnsi="Tahoma" w:cs="Tahoma"/>
              </w:rPr>
              <w:t>9</w:t>
            </w:r>
          </w:p>
        </w:tc>
        <w:tc>
          <w:tcPr>
            <w:tcW w:w="7785" w:type="dxa"/>
          </w:tcPr>
          <w:p w14:paraId="675763A5" w14:textId="386EAC02" w:rsidR="00E32F8D" w:rsidRPr="00EB1452" w:rsidRDefault="00D17339" w:rsidP="00E32F8D">
            <w:pPr>
              <w:spacing w:before="63"/>
              <w:rPr>
                <w:rFonts w:ascii="Tahoma" w:hAnsi="Tahoma" w:cs="Tahoma"/>
              </w:rPr>
            </w:pPr>
            <w:r w:rsidRPr="00EB1452">
              <w:rPr>
                <w:rFonts w:ascii="Tahoma" w:eastAsia="Times New Roman" w:hAnsi="Tahoma" w:cs="Tahoma"/>
                <w:color w:val="000000"/>
              </w:rPr>
              <w:t>Has the company had a significant event/business strategy change that would affect data for this reporting period?</w:t>
            </w:r>
          </w:p>
        </w:tc>
        <w:tc>
          <w:tcPr>
            <w:tcW w:w="1260" w:type="dxa"/>
          </w:tcPr>
          <w:p w14:paraId="1E96B08C" w14:textId="77777777" w:rsidR="00E32F8D" w:rsidRPr="00EB1452" w:rsidRDefault="00E32F8D" w:rsidP="00E32F8D">
            <w:pPr>
              <w:spacing w:before="63"/>
              <w:rPr>
                <w:rFonts w:ascii="Tahoma" w:hAnsi="Tahoma" w:cs="Tahoma"/>
              </w:rPr>
            </w:pPr>
            <w:r w:rsidRPr="00EB1452">
              <w:rPr>
                <w:rFonts w:ascii="Tahoma" w:hAnsi="Tahoma" w:cs="Tahoma"/>
              </w:rPr>
              <w:t>Yes/No</w:t>
            </w:r>
          </w:p>
        </w:tc>
      </w:tr>
      <w:tr w:rsidR="00E32F8D" w:rsidRPr="00B8418A" w14:paraId="61E90901" w14:textId="77777777" w:rsidTr="15A4B1C7">
        <w:tc>
          <w:tcPr>
            <w:tcW w:w="855" w:type="dxa"/>
          </w:tcPr>
          <w:p w14:paraId="0C55A4CE" w14:textId="7781EF55" w:rsidR="00E32F8D" w:rsidRPr="00EB1452" w:rsidRDefault="00865960" w:rsidP="00E32F8D">
            <w:pPr>
              <w:spacing w:before="63"/>
              <w:rPr>
                <w:rFonts w:ascii="Tahoma" w:hAnsi="Tahoma" w:cs="Tahoma"/>
              </w:rPr>
            </w:pPr>
            <w:r w:rsidRPr="00EB1452">
              <w:rPr>
                <w:rFonts w:ascii="Tahoma" w:hAnsi="Tahoma" w:cs="Tahoma"/>
              </w:rPr>
              <w:t>1-</w:t>
            </w:r>
            <w:r>
              <w:rPr>
                <w:rFonts w:ascii="Tahoma" w:hAnsi="Tahoma" w:cs="Tahoma"/>
              </w:rPr>
              <w:t>10</w:t>
            </w:r>
          </w:p>
        </w:tc>
        <w:tc>
          <w:tcPr>
            <w:tcW w:w="7785" w:type="dxa"/>
          </w:tcPr>
          <w:p w14:paraId="4CA017B3" w14:textId="560EE0E0" w:rsidR="00E32F8D" w:rsidRPr="00EB1452" w:rsidRDefault="00581D45" w:rsidP="00E32F8D">
            <w:pPr>
              <w:spacing w:before="63"/>
              <w:rPr>
                <w:rFonts w:ascii="Tahoma" w:hAnsi="Tahoma" w:cs="Tahoma"/>
              </w:rPr>
            </w:pPr>
            <w:r w:rsidRPr="18DBEDE2">
              <w:rPr>
                <w:rFonts w:ascii="Tahoma" w:eastAsia="Times New Roman" w:hAnsi="Tahoma" w:cs="Tahoma"/>
                <w:color w:val="000000" w:themeColor="text1"/>
              </w:rPr>
              <w:t xml:space="preserve">If yes, </w:t>
            </w:r>
            <w:r w:rsidR="00531A6E" w:rsidRPr="18DBEDE2">
              <w:rPr>
                <w:rFonts w:ascii="Tahoma" w:eastAsia="Times New Roman" w:hAnsi="Tahoma" w:cs="Tahoma"/>
                <w:color w:val="000000" w:themeColor="text1"/>
              </w:rPr>
              <w:t>explain the situation and how it may affect the data</w:t>
            </w:r>
          </w:p>
        </w:tc>
        <w:tc>
          <w:tcPr>
            <w:tcW w:w="1260" w:type="dxa"/>
          </w:tcPr>
          <w:p w14:paraId="34BA15F4" w14:textId="77777777" w:rsidR="00E32F8D" w:rsidRPr="00EB1452" w:rsidRDefault="00E32F8D" w:rsidP="00E32F8D">
            <w:pPr>
              <w:spacing w:before="63"/>
              <w:rPr>
                <w:rFonts w:ascii="Tahoma" w:hAnsi="Tahoma" w:cs="Tahoma"/>
              </w:rPr>
            </w:pPr>
            <w:r w:rsidRPr="00EB1452">
              <w:rPr>
                <w:rFonts w:ascii="Tahoma" w:hAnsi="Tahoma" w:cs="Tahoma"/>
              </w:rPr>
              <w:t>Comment</w:t>
            </w:r>
          </w:p>
        </w:tc>
      </w:tr>
      <w:tr w:rsidR="00E32F8D" w:rsidRPr="00B8418A" w14:paraId="2D5967F1" w14:textId="77777777" w:rsidTr="15A4B1C7">
        <w:tc>
          <w:tcPr>
            <w:tcW w:w="855" w:type="dxa"/>
          </w:tcPr>
          <w:p w14:paraId="440B63A0" w14:textId="3E9AC796" w:rsidR="00E32F8D" w:rsidRPr="00EB1452" w:rsidRDefault="00865960" w:rsidP="00E32F8D">
            <w:pPr>
              <w:spacing w:before="63"/>
              <w:rPr>
                <w:rFonts w:ascii="Tahoma" w:hAnsi="Tahoma" w:cs="Tahoma"/>
              </w:rPr>
            </w:pPr>
            <w:r w:rsidRPr="00EB1452">
              <w:rPr>
                <w:rFonts w:ascii="Tahoma" w:hAnsi="Tahoma" w:cs="Tahoma"/>
              </w:rPr>
              <w:t>1-1</w:t>
            </w:r>
            <w:r>
              <w:rPr>
                <w:rFonts w:ascii="Tahoma" w:hAnsi="Tahoma" w:cs="Tahoma"/>
              </w:rPr>
              <w:t>1</w:t>
            </w:r>
          </w:p>
        </w:tc>
        <w:tc>
          <w:tcPr>
            <w:tcW w:w="7785" w:type="dxa"/>
          </w:tcPr>
          <w:p w14:paraId="03F9B90F" w14:textId="22775865" w:rsidR="00E32F8D" w:rsidRPr="00EB1452" w:rsidRDefault="00475503" w:rsidP="00E32F8D">
            <w:pPr>
              <w:spacing w:before="63"/>
              <w:rPr>
                <w:rFonts w:ascii="Tahoma" w:hAnsi="Tahoma" w:cs="Tahoma"/>
              </w:rPr>
            </w:pPr>
            <w:r w:rsidRPr="00EB1452">
              <w:rPr>
                <w:rFonts w:ascii="Tahoma" w:eastAsia="Times New Roman" w:hAnsi="Tahoma" w:cs="Tahoma"/>
                <w:color w:val="000000"/>
              </w:rPr>
              <w:t xml:space="preserve">Has all or part of the company’s pet insurance block of business been sold, </w:t>
            </w:r>
            <w:proofErr w:type="gramStart"/>
            <w:r w:rsidRPr="00EB1452">
              <w:rPr>
                <w:rFonts w:ascii="Tahoma" w:eastAsia="Times New Roman" w:hAnsi="Tahoma" w:cs="Tahoma"/>
                <w:color w:val="000000"/>
              </w:rPr>
              <w:t>closed</w:t>
            </w:r>
            <w:proofErr w:type="gramEnd"/>
            <w:r w:rsidRPr="00EB1452">
              <w:rPr>
                <w:rFonts w:ascii="Tahoma" w:eastAsia="Times New Roman" w:hAnsi="Tahoma" w:cs="Tahoma"/>
                <w:color w:val="000000"/>
              </w:rPr>
              <w:t xml:space="preserve"> or moved to another company during the reporting period?</w:t>
            </w:r>
          </w:p>
        </w:tc>
        <w:tc>
          <w:tcPr>
            <w:tcW w:w="1260" w:type="dxa"/>
          </w:tcPr>
          <w:p w14:paraId="1E3D3650" w14:textId="77777777" w:rsidR="00E32F8D" w:rsidRPr="00EB1452" w:rsidRDefault="00E32F8D" w:rsidP="00E32F8D">
            <w:pPr>
              <w:spacing w:before="63"/>
              <w:rPr>
                <w:rFonts w:ascii="Tahoma" w:hAnsi="Tahoma" w:cs="Tahoma"/>
              </w:rPr>
            </w:pPr>
            <w:r w:rsidRPr="00EB1452">
              <w:rPr>
                <w:rFonts w:ascii="Tahoma" w:hAnsi="Tahoma" w:cs="Tahoma"/>
              </w:rPr>
              <w:t>Yes/No</w:t>
            </w:r>
          </w:p>
        </w:tc>
      </w:tr>
      <w:tr w:rsidR="00E32F8D" w:rsidRPr="00B8418A" w14:paraId="62142573" w14:textId="77777777" w:rsidTr="15A4B1C7">
        <w:tc>
          <w:tcPr>
            <w:tcW w:w="855" w:type="dxa"/>
          </w:tcPr>
          <w:p w14:paraId="59F549F6" w14:textId="61657AD9" w:rsidR="00E32F8D" w:rsidRPr="00EB1452" w:rsidRDefault="00865960" w:rsidP="00E32F8D">
            <w:pPr>
              <w:spacing w:before="63"/>
              <w:rPr>
                <w:rFonts w:ascii="Tahoma" w:hAnsi="Tahoma" w:cs="Tahoma"/>
              </w:rPr>
            </w:pPr>
            <w:r w:rsidRPr="00EB1452">
              <w:rPr>
                <w:rFonts w:ascii="Tahoma" w:hAnsi="Tahoma" w:cs="Tahoma"/>
              </w:rPr>
              <w:t>1-1</w:t>
            </w:r>
            <w:r>
              <w:rPr>
                <w:rFonts w:ascii="Tahoma" w:hAnsi="Tahoma" w:cs="Tahoma"/>
              </w:rPr>
              <w:t>2</w:t>
            </w:r>
          </w:p>
        </w:tc>
        <w:tc>
          <w:tcPr>
            <w:tcW w:w="7785" w:type="dxa"/>
          </w:tcPr>
          <w:p w14:paraId="32235229" w14:textId="55318E10" w:rsidR="00E32F8D" w:rsidRPr="00EB1452" w:rsidRDefault="00F03D69" w:rsidP="00E32F8D">
            <w:pPr>
              <w:spacing w:before="63"/>
              <w:rPr>
                <w:rFonts w:ascii="Tahoma" w:hAnsi="Tahoma" w:cs="Tahoma"/>
              </w:rPr>
            </w:pPr>
            <w:r w:rsidRPr="09608E26">
              <w:rPr>
                <w:rFonts w:ascii="Tahoma" w:eastAsia="Times New Roman" w:hAnsi="Tahoma" w:cs="Tahoma"/>
                <w:color w:val="000000" w:themeColor="text1"/>
              </w:rPr>
              <w:t xml:space="preserve">If yes, </w:t>
            </w:r>
            <w:r w:rsidR="00413C82" w:rsidRPr="09608E26">
              <w:rPr>
                <w:rFonts w:ascii="Tahoma" w:eastAsia="Times New Roman" w:hAnsi="Tahoma" w:cs="Tahoma"/>
                <w:color w:val="000000" w:themeColor="text1"/>
              </w:rPr>
              <w:t>describe the nature and extent of the transaction(s</w:t>
            </w:r>
            <w:r w:rsidR="5BF78BB8" w:rsidRPr="09608E26">
              <w:rPr>
                <w:rFonts w:ascii="Tahoma" w:eastAsia="Times New Roman" w:hAnsi="Tahoma" w:cs="Tahoma"/>
                <w:color w:val="000000" w:themeColor="text1"/>
              </w:rPr>
              <w:t>)</w:t>
            </w:r>
          </w:p>
        </w:tc>
        <w:tc>
          <w:tcPr>
            <w:tcW w:w="1260" w:type="dxa"/>
          </w:tcPr>
          <w:p w14:paraId="1013C909" w14:textId="77777777" w:rsidR="00E32F8D" w:rsidRPr="00EB1452" w:rsidRDefault="00E32F8D" w:rsidP="00E32F8D">
            <w:pPr>
              <w:spacing w:before="63"/>
              <w:rPr>
                <w:rFonts w:ascii="Tahoma" w:hAnsi="Tahoma" w:cs="Tahoma"/>
              </w:rPr>
            </w:pPr>
            <w:r w:rsidRPr="00EB1452">
              <w:rPr>
                <w:rFonts w:ascii="Tahoma" w:hAnsi="Tahoma" w:cs="Tahoma"/>
              </w:rPr>
              <w:t>Comment</w:t>
            </w:r>
          </w:p>
        </w:tc>
      </w:tr>
      <w:tr w:rsidR="00ED7182" w:rsidRPr="00B8418A" w14:paraId="1477E6C1" w14:textId="77777777" w:rsidTr="15A4B1C7">
        <w:tc>
          <w:tcPr>
            <w:tcW w:w="855" w:type="dxa"/>
          </w:tcPr>
          <w:p w14:paraId="39ED9C0C" w14:textId="260314E1" w:rsidR="00ED7182" w:rsidRPr="00EB1452" w:rsidRDefault="00865960" w:rsidP="00ED7182">
            <w:pPr>
              <w:spacing w:before="63"/>
              <w:rPr>
                <w:rFonts w:ascii="Tahoma" w:hAnsi="Tahoma" w:cs="Tahoma"/>
              </w:rPr>
            </w:pPr>
            <w:r w:rsidRPr="00EB1452">
              <w:rPr>
                <w:rFonts w:ascii="Tahoma" w:hAnsi="Tahoma" w:cs="Tahoma"/>
              </w:rPr>
              <w:t>1-1</w:t>
            </w:r>
            <w:r>
              <w:rPr>
                <w:rFonts w:ascii="Tahoma" w:hAnsi="Tahoma" w:cs="Tahoma"/>
              </w:rPr>
              <w:t>3</w:t>
            </w:r>
          </w:p>
        </w:tc>
        <w:tc>
          <w:tcPr>
            <w:tcW w:w="7785" w:type="dxa"/>
          </w:tcPr>
          <w:p w14:paraId="6B884815" w14:textId="11BF1A86" w:rsidR="00ED7182" w:rsidRPr="00EB1452" w:rsidRDefault="00ED7182" w:rsidP="00ED7182">
            <w:pPr>
              <w:spacing w:before="63"/>
              <w:rPr>
                <w:rFonts w:ascii="Tahoma" w:hAnsi="Tahoma" w:cs="Tahoma"/>
              </w:rPr>
            </w:pPr>
            <w:r w:rsidRPr="00EB1452">
              <w:rPr>
                <w:rFonts w:ascii="Tahoma" w:eastAsia="Times New Roman" w:hAnsi="Tahoma" w:cs="Tahoma"/>
                <w:color w:val="000000" w:themeColor="text1"/>
              </w:rPr>
              <w:t>How does the company treat subsequent supplemental or additional payments on previously closed claims?</w:t>
            </w:r>
            <w:r w:rsidRPr="00EB1452">
              <w:rPr>
                <w:rFonts w:ascii="Tahoma" w:eastAsia="Times New Roman" w:hAnsi="Tahoma" w:cs="Tahoma"/>
                <w:b/>
                <w:bCs/>
                <w:color w:val="000000" w:themeColor="text1"/>
              </w:rPr>
              <w:t xml:space="preserve"> </w:t>
            </w:r>
          </w:p>
        </w:tc>
        <w:tc>
          <w:tcPr>
            <w:tcW w:w="1260" w:type="dxa"/>
          </w:tcPr>
          <w:p w14:paraId="664231A8" w14:textId="411ECDFE" w:rsidR="00ED7182" w:rsidRPr="00EB1452" w:rsidRDefault="00ED7182" w:rsidP="00ED7182">
            <w:pPr>
              <w:spacing w:before="63"/>
              <w:rPr>
                <w:rFonts w:ascii="Tahoma" w:hAnsi="Tahoma" w:cs="Tahoma"/>
              </w:rPr>
            </w:pPr>
            <w:r w:rsidRPr="57A13A67">
              <w:rPr>
                <w:rFonts w:ascii="Tahoma" w:hAnsi="Tahoma" w:cs="Tahoma"/>
              </w:rPr>
              <w:t>Comment</w:t>
            </w:r>
          </w:p>
        </w:tc>
      </w:tr>
      <w:tr w:rsidR="00ED7182" w:rsidRPr="00B8418A" w14:paraId="661B01BE" w14:textId="77777777" w:rsidTr="15A4B1C7">
        <w:tc>
          <w:tcPr>
            <w:tcW w:w="855" w:type="dxa"/>
          </w:tcPr>
          <w:p w14:paraId="56DC4318" w14:textId="574BD211" w:rsidR="00ED7182" w:rsidRPr="00EB1452" w:rsidRDefault="00865960" w:rsidP="00ED7182">
            <w:pPr>
              <w:spacing w:before="63"/>
              <w:rPr>
                <w:rFonts w:ascii="Tahoma" w:hAnsi="Tahoma" w:cs="Tahoma"/>
              </w:rPr>
            </w:pPr>
            <w:r w:rsidRPr="00EB1452">
              <w:rPr>
                <w:rFonts w:ascii="Tahoma" w:hAnsi="Tahoma" w:cs="Tahoma"/>
              </w:rPr>
              <w:t>1-1</w:t>
            </w:r>
            <w:r>
              <w:rPr>
                <w:rFonts w:ascii="Tahoma" w:hAnsi="Tahoma" w:cs="Tahoma"/>
              </w:rPr>
              <w:t>4</w:t>
            </w:r>
          </w:p>
        </w:tc>
        <w:tc>
          <w:tcPr>
            <w:tcW w:w="7785" w:type="dxa"/>
          </w:tcPr>
          <w:p w14:paraId="5B06C669" w14:textId="070BB6FE" w:rsidR="00ED7182" w:rsidRPr="00EB1452" w:rsidRDefault="007C7122" w:rsidP="00ED7182">
            <w:pPr>
              <w:spacing w:before="63"/>
              <w:rPr>
                <w:rFonts w:ascii="Tahoma" w:hAnsi="Tahoma" w:cs="Tahoma"/>
              </w:rPr>
            </w:pPr>
            <w:r w:rsidRPr="00EB1452">
              <w:rPr>
                <w:rFonts w:ascii="Tahoma" w:eastAsia="Times New Roman" w:hAnsi="Tahoma" w:cs="Tahoma"/>
                <w:color w:val="000000"/>
              </w:rPr>
              <w:t>Does the company use pet program administrators, managing general agents (MGA) or insurance producers for purposes of supporting the pet insurance business being reported, other than the sale, solicitation, or negotiation of business?</w:t>
            </w:r>
          </w:p>
        </w:tc>
        <w:tc>
          <w:tcPr>
            <w:tcW w:w="1260" w:type="dxa"/>
          </w:tcPr>
          <w:p w14:paraId="2DF68A0E" w14:textId="2CA41E80" w:rsidR="00ED7182" w:rsidRPr="00EB1452" w:rsidRDefault="007C7122" w:rsidP="00ED7182">
            <w:pPr>
              <w:spacing w:before="63"/>
              <w:rPr>
                <w:rFonts w:ascii="Tahoma" w:hAnsi="Tahoma" w:cs="Tahoma"/>
              </w:rPr>
            </w:pPr>
            <w:r w:rsidRPr="00EB1452">
              <w:rPr>
                <w:rFonts w:ascii="Tahoma" w:hAnsi="Tahoma" w:cs="Tahoma"/>
              </w:rPr>
              <w:t>Yes/No</w:t>
            </w:r>
          </w:p>
        </w:tc>
      </w:tr>
      <w:tr w:rsidR="00B66277" w:rsidRPr="00B8418A" w14:paraId="0D2460BA" w14:textId="77777777" w:rsidTr="15A4B1C7">
        <w:tc>
          <w:tcPr>
            <w:tcW w:w="855" w:type="dxa"/>
          </w:tcPr>
          <w:p w14:paraId="351EBAE1" w14:textId="51E21F38" w:rsidR="00B66277" w:rsidRPr="00EB1452" w:rsidRDefault="00865960" w:rsidP="00B66277">
            <w:pPr>
              <w:spacing w:before="63"/>
              <w:rPr>
                <w:rFonts w:ascii="Tahoma" w:hAnsi="Tahoma" w:cs="Tahoma"/>
              </w:rPr>
            </w:pPr>
            <w:r w:rsidRPr="00EB1452">
              <w:rPr>
                <w:rFonts w:ascii="Tahoma" w:hAnsi="Tahoma" w:cs="Tahoma"/>
              </w:rPr>
              <w:t>1-1</w:t>
            </w:r>
            <w:r>
              <w:rPr>
                <w:rFonts w:ascii="Tahoma" w:hAnsi="Tahoma" w:cs="Tahoma"/>
              </w:rPr>
              <w:t>5</w:t>
            </w:r>
          </w:p>
        </w:tc>
        <w:tc>
          <w:tcPr>
            <w:tcW w:w="7785" w:type="dxa"/>
          </w:tcPr>
          <w:p w14:paraId="76F40FF1" w14:textId="42E35801" w:rsidR="00B66277" w:rsidRPr="00EB1452" w:rsidRDefault="26562DE0" w:rsidP="00B66277">
            <w:pPr>
              <w:spacing w:before="63"/>
              <w:rPr>
                <w:rFonts w:ascii="Tahoma" w:eastAsia="Times New Roman" w:hAnsi="Tahoma" w:cs="Tahoma"/>
                <w:color w:val="000000" w:themeColor="text1"/>
              </w:rPr>
            </w:pPr>
            <w:r w:rsidRPr="3418C47F">
              <w:rPr>
                <w:rFonts w:ascii="Tahoma" w:eastAsia="Times New Roman" w:hAnsi="Tahoma" w:cs="Tahoma"/>
                <w:color w:val="000000" w:themeColor="text1"/>
              </w:rPr>
              <w:t xml:space="preserve">If yes, provide the names, NPN (if applicable) and functions for each third party identified in </w:t>
            </w:r>
            <w:r w:rsidR="2001D2AD" w:rsidRPr="3418C47F">
              <w:rPr>
                <w:rFonts w:ascii="Tahoma" w:eastAsia="Times New Roman" w:hAnsi="Tahoma" w:cs="Tahoma"/>
                <w:color w:val="000000" w:themeColor="text1"/>
              </w:rPr>
              <w:t xml:space="preserve">question </w:t>
            </w:r>
            <w:r w:rsidR="54558958" w:rsidRPr="3418C47F">
              <w:rPr>
                <w:rFonts w:ascii="Tahoma" w:eastAsia="Times New Roman" w:hAnsi="Tahoma" w:cs="Tahoma"/>
                <w:color w:val="000000" w:themeColor="text1"/>
              </w:rPr>
              <w:t>14</w:t>
            </w:r>
          </w:p>
        </w:tc>
        <w:tc>
          <w:tcPr>
            <w:tcW w:w="1260" w:type="dxa"/>
          </w:tcPr>
          <w:p w14:paraId="0C149853" w14:textId="77777777" w:rsidR="00B66277" w:rsidRPr="00EB1452" w:rsidRDefault="00B66277" w:rsidP="00B66277">
            <w:pPr>
              <w:spacing w:before="63"/>
              <w:rPr>
                <w:rFonts w:ascii="Tahoma" w:hAnsi="Tahoma" w:cs="Tahoma"/>
              </w:rPr>
            </w:pPr>
            <w:r w:rsidRPr="00EB1452">
              <w:rPr>
                <w:rFonts w:ascii="Tahoma" w:hAnsi="Tahoma" w:cs="Tahoma"/>
              </w:rPr>
              <w:t>Comment</w:t>
            </w:r>
          </w:p>
        </w:tc>
      </w:tr>
      <w:tr w:rsidR="00817F12" w:rsidRPr="00B8418A" w14:paraId="432C4598" w14:textId="77777777" w:rsidTr="15A4B1C7">
        <w:tc>
          <w:tcPr>
            <w:tcW w:w="855" w:type="dxa"/>
          </w:tcPr>
          <w:p w14:paraId="22930B11" w14:textId="35958437" w:rsidR="00817F12" w:rsidRPr="00EB1452" w:rsidRDefault="00865960" w:rsidP="00817F12">
            <w:pPr>
              <w:spacing w:before="63"/>
              <w:rPr>
                <w:rFonts w:ascii="Tahoma" w:hAnsi="Tahoma" w:cs="Tahoma"/>
              </w:rPr>
            </w:pPr>
            <w:r w:rsidRPr="00EB1452">
              <w:rPr>
                <w:rFonts w:ascii="Tahoma" w:hAnsi="Tahoma" w:cs="Tahoma"/>
              </w:rPr>
              <w:t>1-1</w:t>
            </w:r>
            <w:r>
              <w:rPr>
                <w:rFonts w:ascii="Tahoma" w:hAnsi="Tahoma" w:cs="Tahoma"/>
              </w:rPr>
              <w:t>6</w:t>
            </w:r>
          </w:p>
        </w:tc>
        <w:tc>
          <w:tcPr>
            <w:tcW w:w="7785" w:type="dxa"/>
          </w:tcPr>
          <w:p w14:paraId="7E1C5188" w14:textId="10BBBCDA" w:rsidR="00817F12" w:rsidRPr="00EB1452" w:rsidRDefault="3A11C206" w:rsidP="00817F12">
            <w:pPr>
              <w:spacing w:before="63"/>
              <w:rPr>
                <w:rFonts w:ascii="Tahoma" w:hAnsi="Tahoma" w:cs="Tahoma"/>
              </w:rPr>
            </w:pPr>
            <w:r w:rsidRPr="5518E69A">
              <w:rPr>
                <w:rFonts w:ascii="Tahoma" w:eastAsia="Times New Roman" w:hAnsi="Tahoma" w:cs="Tahoma"/>
                <w:color w:val="000000" w:themeColor="text1"/>
              </w:rPr>
              <w:t>Does the company have a system of supervision in place</w:t>
            </w:r>
            <w:r w:rsidR="008602F7" w:rsidRPr="5518E69A">
              <w:rPr>
                <w:rFonts w:ascii="Tahoma" w:eastAsia="Times New Roman" w:hAnsi="Tahoma" w:cs="Tahoma"/>
                <w:color w:val="000000" w:themeColor="text1"/>
              </w:rPr>
              <w:t xml:space="preserve"> </w:t>
            </w:r>
            <w:r w:rsidRPr="5518E69A">
              <w:rPr>
                <w:rFonts w:ascii="Tahoma" w:eastAsia="Times New Roman" w:hAnsi="Tahoma" w:cs="Tahoma"/>
                <w:color w:val="000000" w:themeColor="text1"/>
              </w:rPr>
              <w:t xml:space="preserve">to oversee and potentially audit </w:t>
            </w:r>
            <w:r w:rsidR="002C47B7" w:rsidRPr="5518E69A">
              <w:rPr>
                <w:rFonts w:ascii="Tahoma" w:eastAsia="Times New Roman" w:hAnsi="Tahoma" w:cs="Tahoma"/>
                <w:color w:val="000000" w:themeColor="text1"/>
              </w:rPr>
              <w:t xml:space="preserve">each type of third party </w:t>
            </w:r>
            <w:r w:rsidRPr="5518E69A">
              <w:rPr>
                <w:rFonts w:ascii="Tahoma" w:eastAsia="Times New Roman" w:hAnsi="Tahoma" w:cs="Tahoma"/>
                <w:color w:val="000000" w:themeColor="text1"/>
              </w:rPr>
              <w:t xml:space="preserve">identified in </w:t>
            </w:r>
            <w:r w:rsidR="7FD945DC" w:rsidRPr="5518E69A">
              <w:rPr>
                <w:rFonts w:ascii="Tahoma" w:eastAsia="Times New Roman" w:hAnsi="Tahoma" w:cs="Tahoma"/>
                <w:color w:val="000000" w:themeColor="text1"/>
              </w:rPr>
              <w:t xml:space="preserve">question </w:t>
            </w:r>
            <w:r w:rsidRPr="5518E69A">
              <w:rPr>
                <w:rFonts w:ascii="Tahoma" w:eastAsia="Times New Roman" w:hAnsi="Tahoma" w:cs="Tahoma"/>
                <w:color w:val="000000" w:themeColor="text1"/>
              </w:rPr>
              <w:t>1</w:t>
            </w:r>
            <w:r w:rsidR="006A7211" w:rsidRPr="5518E69A">
              <w:rPr>
                <w:rFonts w:ascii="Tahoma" w:eastAsia="Times New Roman" w:hAnsi="Tahoma" w:cs="Tahoma"/>
                <w:color w:val="000000" w:themeColor="text1"/>
              </w:rPr>
              <w:t>4</w:t>
            </w:r>
            <w:r w:rsidRPr="5518E69A">
              <w:rPr>
                <w:rFonts w:ascii="Tahoma" w:eastAsia="Times New Roman" w:hAnsi="Tahoma" w:cs="Tahoma"/>
                <w:color w:val="000000" w:themeColor="text1"/>
              </w:rPr>
              <w:t xml:space="preserve">? </w:t>
            </w:r>
          </w:p>
        </w:tc>
        <w:tc>
          <w:tcPr>
            <w:tcW w:w="1260" w:type="dxa"/>
          </w:tcPr>
          <w:p w14:paraId="1F70BDC1" w14:textId="14FC331A" w:rsidR="00817F12" w:rsidRPr="00EB1452" w:rsidRDefault="00817F12" w:rsidP="00817F12">
            <w:pPr>
              <w:spacing w:before="63"/>
              <w:rPr>
                <w:rFonts w:ascii="Tahoma" w:hAnsi="Tahoma" w:cs="Tahoma"/>
              </w:rPr>
            </w:pPr>
            <w:r w:rsidRPr="00EB1452">
              <w:rPr>
                <w:rFonts w:ascii="Tahoma" w:hAnsi="Tahoma" w:cs="Tahoma"/>
              </w:rPr>
              <w:t>Yes/No</w:t>
            </w:r>
          </w:p>
        </w:tc>
      </w:tr>
      <w:tr w:rsidR="00817F12" w:rsidRPr="00B8418A" w14:paraId="7F464F74" w14:textId="77777777" w:rsidTr="15A4B1C7">
        <w:tc>
          <w:tcPr>
            <w:tcW w:w="855" w:type="dxa"/>
          </w:tcPr>
          <w:p w14:paraId="4617331C" w14:textId="4F62F72F" w:rsidR="00817F12" w:rsidRPr="00EB1452" w:rsidRDefault="00865960" w:rsidP="00817F12">
            <w:pPr>
              <w:spacing w:before="63"/>
              <w:rPr>
                <w:rFonts w:ascii="Tahoma" w:hAnsi="Tahoma" w:cs="Tahoma"/>
              </w:rPr>
            </w:pPr>
            <w:r w:rsidRPr="00EB1452">
              <w:rPr>
                <w:rFonts w:ascii="Tahoma" w:hAnsi="Tahoma" w:cs="Tahoma"/>
              </w:rPr>
              <w:t>1-1</w:t>
            </w:r>
            <w:r>
              <w:rPr>
                <w:rFonts w:ascii="Tahoma" w:hAnsi="Tahoma" w:cs="Tahoma"/>
              </w:rPr>
              <w:t>7</w:t>
            </w:r>
          </w:p>
        </w:tc>
        <w:tc>
          <w:tcPr>
            <w:tcW w:w="7785" w:type="dxa"/>
          </w:tcPr>
          <w:p w14:paraId="03109C75" w14:textId="24F5EA43" w:rsidR="00817F12" w:rsidRPr="00EB1452" w:rsidRDefault="00EF5500" w:rsidP="00817F12">
            <w:pPr>
              <w:spacing w:before="63"/>
              <w:rPr>
                <w:rFonts w:ascii="Tahoma" w:eastAsia="Times New Roman" w:hAnsi="Tahoma" w:cs="Tahoma"/>
                <w:color w:val="000000" w:themeColor="text1"/>
              </w:rPr>
            </w:pPr>
            <w:r w:rsidRPr="5518E69A">
              <w:rPr>
                <w:rFonts w:ascii="Tahoma" w:eastAsia="Times New Roman" w:hAnsi="Tahoma" w:cs="Tahoma"/>
                <w:color w:val="000000" w:themeColor="text1"/>
              </w:rPr>
              <w:t>If yes, please provide frequency of audits</w:t>
            </w:r>
            <w:r w:rsidR="008D0F46" w:rsidRPr="5518E69A">
              <w:rPr>
                <w:rFonts w:ascii="Tahoma" w:eastAsia="Times New Roman" w:hAnsi="Tahoma" w:cs="Tahoma"/>
                <w:color w:val="000000" w:themeColor="text1"/>
              </w:rPr>
              <w:t>, if any, for each type of third party identified in question 1</w:t>
            </w:r>
            <w:r w:rsidR="00444EBB" w:rsidRPr="5518E69A">
              <w:rPr>
                <w:rFonts w:ascii="Tahoma" w:eastAsia="Times New Roman" w:hAnsi="Tahoma" w:cs="Tahoma"/>
                <w:color w:val="000000" w:themeColor="text1"/>
              </w:rPr>
              <w:t>4</w:t>
            </w:r>
          </w:p>
        </w:tc>
        <w:tc>
          <w:tcPr>
            <w:tcW w:w="1260" w:type="dxa"/>
          </w:tcPr>
          <w:p w14:paraId="2F4EDB78" w14:textId="7E42E7E8" w:rsidR="00817F12" w:rsidRPr="00EB1452" w:rsidRDefault="00817F12" w:rsidP="00817F12">
            <w:pPr>
              <w:spacing w:before="63"/>
              <w:rPr>
                <w:rFonts w:ascii="Tahoma" w:hAnsi="Tahoma" w:cs="Tahoma"/>
              </w:rPr>
            </w:pPr>
            <w:r w:rsidRPr="00EB1452">
              <w:rPr>
                <w:rFonts w:ascii="Tahoma" w:hAnsi="Tahoma" w:cs="Tahoma"/>
              </w:rPr>
              <w:t>Comment</w:t>
            </w:r>
          </w:p>
        </w:tc>
      </w:tr>
      <w:tr w:rsidR="00817F12" w:rsidRPr="00B8418A" w14:paraId="2535987A" w14:textId="77777777" w:rsidTr="15A4B1C7">
        <w:tc>
          <w:tcPr>
            <w:tcW w:w="855" w:type="dxa"/>
          </w:tcPr>
          <w:p w14:paraId="6C0B3318" w14:textId="09F8178E" w:rsidR="00817F12" w:rsidRPr="00EB1452" w:rsidRDefault="00865960" w:rsidP="00817F12">
            <w:pPr>
              <w:spacing w:before="63"/>
              <w:rPr>
                <w:rFonts w:ascii="Tahoma" w:hAnsi="Tahoma" w:cs="Tahoma"/>
              </w:rPr>
            </w:pPr>
            <w:r w:rsidRPr="00EB1452">
              <w:rPr>
                <w:rFonts w:ascii="Tahoma" w:hAnsi="Tahoma" w:cs="Tahoma"/>
              </w:rPr>
              <w:t>1-1</w:t>
            </w:r>
            <w:r>
              <w:rPr>
                <w:rFonts w:ascii="Tahoma" w:hAnsi="Tahoma" w:cs="Tahoma"/>
              </w:rPr>
              <w:t>8</w:t>
            </w:r>
          </w:p>
        </w:tc>
        <w:tc>
          <w:tcPr>
            <w:tcW w:w="7785" w:type="dxa"/>
          </w:tcPr>
          <w:p w14:paraId="04B41AD4" w14:textId="05F83F10" w:rsidR="00817F12" w:rsidRPr="00EB1452" w:rsidRDefault="46BFE007" w:rsidP="00817F12">
            <w:pPr>
              <w:spacing w:before="63"/>
              <w:rPr>
                <w:rFonts w:ascii="Tahoma" w:hAnsi="Tahoma" w:cs="Tahoma"/>
              </w:rPr>
            </w:pPr>
            <w:r w:rsidRPr="5518E69A">
              <w:rPr>
                <w:rFonts w:ascii="Tahoma" w:eastAsia="Times New Roman" w:hAnsi="Tahoma" w:cs="Tahoma"/>
                <w:color w:val="000000" w:themeColor="text1"/>
              </w:rPr>
              <w:t xml:space="preserve">Does the company require third parties identified in </w:t>
            </w:r>
            <w:r w:rsidR="677FA89F" w:rsidRPr="5518E69A">
              <w:rPr>
                <w:rFonts w:ascii="Tahoma" w:eastAsia="Times New Roman" w:hAnsi="Tahoma" w:cs="Tahoma"/>
                <w:color w:val="000000" w:themeColor="text1"/>
              </w:rPr>
              <w:t xml:space="preserve">question </w:t>
            </w:r>
            <w:r w:rsidRPr="5518E69A">
              <w:rPr>
                <w:rFonts w:ascii="Tahoma" w:eastAsia="Times New Roman" w:hAnsi="Tahoma" w:cs="Tahoma"/>
                <w:color w:val="000000" w:themeColor="text1"/>
              </w:rPr>
              <w:t>1</w:t>
            </w:r>
            <w:r w:rsidR="00444EBB" w:rsidRPr="5518E69A">
              <w:rPr>
                <w:rFonts w:ascii="Tahoma" w:eastAsia="Times New Roman" w:hAnsi="Tahoma" w:cs="Tahoma"/>
                <w:color w:val="000000" w:themeColor="text1"/>
              </w:rPr>
              <w:t>4</w:t>
            </w:r>
            <w:r w:rsidRPr="5518E69A">
              <w:rPr>
                <w:rFonts w:ascii="Tahoma" w:eastAsia="Times New Roman" w:hAnsi="Tahoma" w:cs="Tahoma"/>
                <w:color w:val="000000" w:themeColor="text1"/>
              </w:rPr>
              <w:t xml:space="preserve"> to forward insurance-related complaints to the company so the company may report the complaints in its complaint logs?</w:t>
            </w:r>
          </w:p>
        </w:tc>
        <w:tc>
          <w:tcPr>
            <w:tcW w:w="1260" w:type="dxa"/>
          </w:tcPr>
          <w:p w14:paraId="0C75FB47" w14:textId="58EC43CC" w:rsidR="00817F12" w:rsidRPr="00EB1452" w:rsidRDefault="00520447" w:rsidP="00817F12">
            <w:pPr>
              <w:spacing w:before="63"/>
              <w:rPr>
                <w:rFonts w:ascii="Tahoma" w:hAnsi="Tahoma" w:cs="Tahoma"/>
              </w:rPr>
            </w:pPr>
            <w:r w:rsidRPr="00EB1452">
              <w:rPr>
                <w:rFonts w:ascii="Tahoma" w:hAnsi="Tahoma" w:cs="Tahoma"/>
              </w:rPr>
              <w:t>Yes/No</w:t>
            </w:r>
          </w:p>
        </w:tc>
      </w:tr>
      <w:tr w:rsidR="00817F12" w:rsidRPr="00B8418A" w14:paraId="2CE0467A" w14:textId="77777777" w:rsidTr="15A4B1C7">
        <w:tc>
          <w:tcPr>
            <w:tcW w:w="855" w:type="dxa"/>
          </w:tcPr>
          <w:p w14:paraId="10D46B7D" w14:textId="03EE5577" w:rsidR="00817F12" w:rsidRPr="00EB1452" w:rsidRDefault="00865960" w:rsidP="00817F12">
            <w:pPr>
              <w:spacing w:before="63"/>
              <w:rPr>
                <w:rFonts w:ascii="Tahoma" w:hAnsi="Tahoma" w:cs="Tahoma"/>
              </w:rPr>
            </w:pPr>
            <w:r w:rsidRPr="00EB1452">
              <w:rPr>
                <w:rFonts w:ascii="Tahoma" w:hAnsi="Tahoma" w:cs="Tahoma"/>
              </w:rPr>
              <w:t>1-1</w:t>
            </w:r>
            <w:r>
              <w:rPr>
                <w:rFonts w:ascii="Tahoma" w:hAnsi="Tahoma" w:cs="Tahoma"/>
              </w:rPr>
              <w:t>9</w:t>
            </w:r>
          </w:p>
        </w:tc>
        <w:tc>
          <w:tcPr>
            <w:tcW w:w="7785" w:type="dxa"/>
          </w:tcPr>
          <w:p w14:paraId="402C4618" w14:textId="69DAC900" w:rsidR="00817F12" w:rsidRPr="00EB1452" w:rsidRDefault="004277C9" w:rsidP="00817F12">
            <w:pPr>
              <w:spacing w:before="63"/>
              <w:rPr>
                <w:rFonts w:ascii="Tahoma" w:hAnsi="Tahoma" w:cs="Tahoma"/>
              </w:rPr>
            </w:pPr>
            <w:r w:rsidRPr="00EB1452">
              <w:rPr>
                <w:rFonts w:ascii="Tahoma" w:eastAsia="Times New Roman" w:hAnsi="Tahoma" w:cs="Tahoma"/>
                <w:color w:val="000000"/>
              </w:rPr>
              <w:t>Does the company or any of its pet program administrators, managing general agents (MGA) or insurance producers offer a non-insurance wellness program to the consumers of the company’s pet insurance products?</w:t>
            </w:r>
          </w:p>
        </w:tc>
        <w:tc>
          <w:tcPr>
            <w:tcW w:w="1260" w:type="dxa"/>
          </w:tcPr>
          <w:p w14:paraId="7D89DC95" w14:textId="28067283" w:rsidR="00817F12" w:rsidRPr="00EB1452" w:rsidRDefault="004277C9" w:rsidP="00817F12">
            <w:pPr>
              <w:spacing w:before="63"/>
              <w:rPr>
                <w:rFonts w:ascii="Tahoma" w:hAnsi="Tahoma" w:cs="Tahoma"/>
              </w:rPr>
            </w:pPr>
            <w:r>
              <w:rPr>
                <w:rFonts w:ascii="Tahoma" w:hAnsi="Tahoma" w:cs="Tahoma"/>
              </w:rPr>
              <w:t>Yes/No</w:t>
            </w:r>
          </w:p>
        </w:tc>
      </w:tr>
      <w:tr w:rsidR="00817F12" w:rsidRPr="00B8418A" w14:paraId="09C9D33B" w14:textId="77777777" w:rsidTr="15A4B1C7">
        <w:tc>
          <w:tcPr>
            <w:tcW w:w="855" w:type="dxa"/>
          </w:tcPr>
          <w:p w14:paraId="4D3C538D" w14:textId="541A7C9C" w:rsidR="00817F12" w:rsidRPr="00EB1452" w:rsidRDefault="00865960" w:rsidP="00817F12">
            <w:pPr>
              <w:spacing w:before="63"/>
              <w:rPr>
                <w:rFonts w:ascii="Tahoma" w:hAnsi="Tahoma" w:cs="Tahoma"/>
              </w:rPr>
            </w:pPr>
            <w:r w:rsidRPr="00EB1452">
              <w:rPr>
                <w:rFonts w:ascii="Tahoma" w:hAnsi="Tahoma" w:cs="Tahoma"/>
              </w:rPr>
              <w:t>1-</w:t>
            </w:r>
            <w:r>
              <w:rPr>
                <w:rFonts w:ascii="Tahoma" w:hAnsi="Tahoma" w:cs="Tahoma"/>
              </w:rPr>
              <w:t>20</w:t>
            </w:r>
          </w:p>
        </w:tc>
        <w:tc>
          <w:tcPr>
            <w:tcW w:w="7785" w:type="dxa"/>
          </w:tcPr>
          <w:p w14:paraId="1E5E3565" w14:textId="0E7D16E3" w:rsidR="00817F12" w:rsidRPr="00EB1452" w:rsidRDefault="004277C9" w:rsidP="00817F12">
            <w:pPr>
              <w:spacing w:before="63"/>
              <w:rPr>
                <w:rFonts w:ascii="Tahoma" w:hAnsi="Tahoma" w:cs="Tahoma"/>
              </w:rPr>
            </w:pPr>
            <w:r>
              <w:rPr>
                <w:rFonts w:ascii="Tahoma" w:eastAsia="Times New Roman" w:hAnsi="Tahoma" w:cs="Tahoma"/>
                <w:color w:val="000000"/>
              </w:rPr>
              <w:t>Additional comments if desired:</w:t>
            </w:r>
          </w:p>
        </w:tc>
        <w:tc>
          <w:tcPr>
            <w:tcW w:w="1260" w:type="dxa"/>
          </w:tcPr>
          <w:p w14:paraId="1F33301F" w14:textId="0E99C523" w:rsidR="00817F12" w:rsidRPr="00EB1452" w:rsidRDefault="00E340F4" w:rsidP="00817F12">
            <w:pPr>
              <w:spacing w:before="63"/>
              <w:rPr>
                <w:rFonts w:ascii="Tahoma" w:hAnsi="Tahoma" w:cs="Tahoma"/>
              </w:rPr>
            </w:pPr>
            <w:r w:rsidRPr="5518E69A">
              <w:rPr>
                <w:rFonts w:ascii="Tahoma" w:hAnsi="Tahoma" w:cs="Tahoma"/>
              </w:rPr>
              <w:t>Comment</w:t>
            </w:r>
          </w:p>
        </w:tc>
      </w:tr>
      <w:tr w:rsidR="00817F12" w:rsidRPr="00B8418A" w14:paraId="1C828926" w14:textId="77777777" w:rsidTr="15A4B1C7">
        <w:tc>
          <w:tcPr>
            <w:tcW w:w="855" w:type="dxa"/>
          </w:tcPr>
          <w:p w14:paraId="1BEB03A9" w14:textId="6367C5C5" w:rsidR="00817F12" w:rsidRPr="00EB1452" w:rsidRDefault="00865960" w:rsidP="00817F12">
            <w:pPr>
              <w:spacing w:before="63"/>
              <w:rPr>
                <w:rFonts w:ascii="Tahoma" w:hAnsi="Tahoma" w:cs="Tahoma"/>
              </w:rPr>
            </w:pPr>
            <w:r w:rsidRPr="00EB1452">
              <w:rPr>
                <w:rFonts w:ascii="Tahoma" w:hAnsi="Tahoma" w:cs="Tahoma"/>
              </w:rPr>
              <w:t>1-2</w:t>
            </w:r>
            <w:r>
              <w:rPr>
                <w:rFonts w:ascii="Tahoma" w:hAnsi="Tahoma" w:cs="Tahoma"/>
              </w:rPr>
              <w:t>1</w:t>
            </w:r>
          </w:p>
        </w:tc>
        <w:tc>
          <w:tcPr>
            <w:tcW w:w="7785" w:type="dxa"/>
          </w:tcPr>
          <w:p w14:paraId="21F82EE2" w14:textId="42B3C15F" w:rsidR="00817F12" w:rsidRPr="00EB1452" w:rsidRDefault="00CA70DB" w:rsidP="00817F12">
            <w:pPr>
              <w:spacing w:before="63"/>
              <w:rPr>
                <w:rFonts w:ascii="Tahoma" w:hAnsi="Tahoma" w:cs="Tahoma"/>
              </w:rPr>
            </w:pPr>
            <w:r w:rsidRPr="00EB1452">
              <w:rPr>
                <w:rFonts w:ascii="Tahoma" w:eastAsia="Times New Roman" w:hAnsi="Tahoma" w:cs="Tahoma"/>
                <w:color w:val="000000"/>
              </w:rPr>
              <w:t>Additional state specific Underwriting Activity comments (optional)</w:t>
            </w:r>
          </w:p>
        </w:tc>
        <w:tc>
          <w:tcPr>
            <w:tcW w:w="1260" w:type="dxa"/>
          </w:tcPr>
          <w:p w14:paraId="492B4854" w14:textId="3158B1FF" w:rsidR="00817F12" w:rsidRPr="00EB1452" w:rsidRDefault="006B3E83" w:rsidP="00817F12">
            <w:pPr>
              <w:spacing w:before="63"/>
              <w:rPr>
                <w:rFonts w:ascii="Tahoma" w:hAnsi="Tahoma" w:cs="Tahoma"/>
              </w:rPr>
            </w:pPr>
            <w:r w:rsidRPr="00EB1452">
              <w:rPr>
                <w:rFonts w:ascii="Tahoma" w:hAnsi="Tahoma" w:cs="Tahoma"/>
              </w:rPr>
              <w:t>Comment</w:t>
            </w:r>
          </w:p>
        </w:tc>
      </w:tr>
      <w:tr w:rsidR="00817F12" w:rsidRPr="00B8418A" w14:paraId="38BF825A" w14:textId="77777777" w:rsidTr="15A4B1C7">
        <w:tc>
          <w:tcPr>
            <w:tcW w:w="855" w:type="dxa"/>
          </w:tcPr>
          <w:p w14:paraId="71948615" w14:textId="0970230B" w:rsidR="00817F12" w:rsidRPr="00EB1452" w:rsidRDefault="00865960" w:rsidP="00817F12">
            <w:pPr>
              <w:spacing w:before="63"/>
              <w:rPr>
                <w:rFonts w:ascii="Tahoma" w:hAnsi="Tahoma" w:cs="Tahoma"/>
              </w:rPr>
            </w:pPr>
            <w:r w:rsidRPr="00EB1452">
              <w:rPr>
                <w:rFonts w:ascii="Tahoma" w:hAnsi="Tahoma" w:cs="Tahoma"/>
              </w:rPr>
              <w:t>1-2</w:t>
            </w:r>
            <w:r>
              <w:rPr>
                <w:rFonts w:ascii="Tahoma" w:hAnsi="Tahoma" w:cs="Tahoma"/>
              </w:rPr>
              <w:t>2</w:t>
            </w:r>
          </w:p>
        </w:tc>
        <w:tc>
          <w:tcPr>
            <w:tcW w:w="7785" w:type="dxa"/>
          </w:tcPr>
          <w:p w14:paraId="69E8C73E" w14:textId="5FBF58AE" w:rsidR="00817F12" w:rsidRPr="00EB1452" w:rsidRDefault="009C76A5" w:rsidP="00817F12">
            <w:pPr>
              <w:spacing w:before="63"/>
              <w:rPr>
                <w:rFonts w:ascii="Tahoma" w:hAnsi="Tahoma" w:cs="Tahoma"/>
              </w:rPr>
            </w:pPr>
            <w:r w:rsidRPr="00EB1452">
              <w:rPr>
                <w:rFonts w:ascii="Tahoma" w:eastAsia="Times New Roman" w:hAnsi="Tahoma" w:cs="Tahoma"/>
                <w:color w:val="000000"/>
              </w:rPr>
              <w:t>Additional state specific Claims Activity comments (optional)</w:t>
            </w:r>
          </w:p>
        </w:tc>
        <w:tc>
          <w:tcPr>
            <w:tcW w:w="1260" w:type="dxa"/>
          </w:tcPr>
          <w:p w14:paraId="223079DB" w14:textId="38D56B5A" w:rsidR="00817F12" w:rsidRPr="00EB1452" w:rsidRDefault="006B3E83" w:rsidP="00817F12">
            <w:pPr>
              <w:spacing w:before="63"/>
              <w:rPr>
                <w:rFonts w:ascii="Tahoma" w:hAnsi="Tahoma" w:cs="Tahoma"/>
              </w:rPr>
            </w:pPr>
            <w:r w:rsidRPr="00EB1452">
              <w:rPr>
                <w:rFonts w:ascii="Tahoma" w:hAnsi="Tahoma" w:cs="Tahoma"/>
              </w:rPr>
              <w:t>Comment</w:t>
            </w:r>
          </w:p>
        </w:tc>
      </w:tr>
      <w:tr w:rsidR="00817F12" w:rsidRPr="00B8418A" w14:paraId="7629A542" w14:textId="77777777" w:rsidTr="15A4B1C7">
        <w:tc>
          <w:tcPr>
            <w:tcW w:w="855" w:type="dxa"/>
          </w:tcPr>
          <w:p w14:paraId="7C1DF100" w14:textId="7EDC7E06" w:rsidR="00817F12" w:rsidRPr="00EB1452" w:rsidRDefault="00865960" w:rsidP="00817F12">
            <w:pPr>
              <w:spacing w:before="63"/>
              <w:rPr>
                <w:rFonts w:ascii="Tahoma" w:hAnsi="Tahoma" w:cs="Tahoma"/>
              </w:rPr>
            </w:pPr>
            <w:r w:rsidRPr="00EB1452">
              <w:rPr>
                <w:rFonts w:ascii="Tahoma" w:hAnsi="Tahoma" w:cs="Tahoma"/>
              </w:rPr>
              <w:t>1-2</w:t>
            </w:r>
            <w:r>
              <w:rPr>
                <w:rFonts w:ascii="Tahoma" w:hAnsi="Tahoma" w:cs="Tahoma"/>
              </w:rPr>
              <w:t>3</w:t>
            </w:r>
          </w:p>
        </w:tc>
        <w:tc>
          <w:tcPr>
            <w:tcW w:w="7785" w:type="dxa"/>
          </w:tcPr>
          <w:p w14:paraId="23B38E1A" w14:textId="3BBA09BF" w:rsidR="00817F12" w:rsidRPr="00EB1452" w:rsidRDefault="002C1DA0" w:rsidP="00817F12">
            <w:pPr>
              <w:spacing w:before="63"/>
              <w:rPr>
                <w:rFonts w:ascii="Tahoma" w:hAnsi="Tahoma" w:cs="Tahoma"/>
              </w:rPr>
            </w:pPr>
            <w:r w:rsidRPr="00EB1452">
              <w:rPr>
                <w:rFonts w:ascii="Tahoma" w:eastAsia="Times New Roman" w:hAnsi="Tahoma" w:cs="Tahoma"/>
                <w:color w:val="000000"/>
              </w:rPr>
              <w:t>Additional state specific Marketing &amp; Sales comments (optional)</w:t>
            </w:r>
          </w:p>
        </w:tc>
        <w:tc>
          <w:tcPr>
            <w:tcW w:w="1260" w:type="dxa"/>
          </w:tcPr>
          <w:p w14:paraId="3A5F5416" w14:textId="3D31E947" w:rsidR="00817F12" w:rsidRPr="00EB1452" w:rsidRDefault="006B3E83" w:rsidP="00817F12">
            <w:pPr>
              <w:spacing w:before="63"/>
              <w:rPr>
                <w:rFonts w:ascii="Tahoma" w:hAnsi="Tahoma" w:cs="Tahoma"/>
              </w:rPr>
            </w:pPr>
            <w:r w:rsidRPr="00EB1452">
              <w:rPr>
                <w:rFonts w:ascii="Tahoma" w:hAnsi="Tahoma" w:cs="Tahoma"/>
              </w:rPr>
              <w:t>Comment</w:t>
            </w:r>
          </w:p>
        </w:tc>
      </w:tr>
      <w:tr w:rsidR="00817F12" w:rsidRPr="00B8418A" w14:paraId="53EDE57A" w14:textId="77777777" w:rsidTr="15A4B1C7">
        <w:tc>
          <w:tcPr>
            <w:tcW w:w="855" w:type="dxa"/>
          </w:tcPr>
          <w:p w14:paraId="52BFC0F9" w14:textId="5FF40BCC" w:rsidR="00817F12" w:rsidRPr="00EB1452" w:rsidRDefault="00865960" w:rsidP="00817F12">
            <w:pPr>
              <w:spacing w:before="63"/>
              <w:rPr>
                <w:rFonts w:ascii="Tahoma" w:hAnsi="Tahoma" w:cs="Tahoma"/>
              </w:rPr>
            </w:pPr>
            <w:r>
              <w:rPr>
                <w:rFonts w:ascii="Tahoma" w:hAnsi="Tahoma" w:cs="Tahoma"/>
              </w:rPr>
              <w:t>1-24</w:t>
            </w:r>
          </w:p>
        </w:tc>
        <w:tc>
          <w:tcPr>
            <w:tcW w:w="7785" w:type="dxa"/>
          </w:tcPr>
          <w:p w14:paraId="215AFA1C" w14:textId="655325A1" w:rsidR="00817F12" w:rsidRPr="00EB1452" w:rsidRDefault="006B3E83" w:rsidP="00817F12">
            <w:pPr>
              <w:spacing w:before="63"/>
              <w:rPr>
                <w:rFonts w:ascii="Tahoma" w:hAnsi="Tahoma" w:cs="Tahoma"/>
              </w:rPr>
            </w:pPr>
            <w:r w:rsidRPr="00EB1452">
              <w:rPr>
                <w:rFonts w:ascii="Tahoma" w:eastAsia="Times New Roman" w:hAnsi="Tahoma" w:cs="Tahoma"/>
                <w:color w:val="000000"/>
              </w:rPr>
              <w:t>Additional state specific Lawsuit and Complaint comments (optional)</w:t>
            </w:r>
          </w:p>
        </w:tc>
        <w:tc>
          <w:tcPr>
            <w:tcW w:w="1260" w:type="dxa"/>
          </w:tcPr>
          <w:p w14:paraId="3A39BBFE" w14:textId="10324079" w:rsidR="00817F12" w:rsidRPr="00EB1452" w:rsidRDefault="006B3E83" w:rsidP="00817F12">
            <w:pPr>
              <w:spacing w:before="63"/>
              <w:rPr>
                <w:rFonts w:ascii="Tahoma" w:hAnsi="Tahoma" w:cs="Tahoma"/>
              </w:rPr>
            </w:pPr>
            <w:r w:rsidRPr="00EB1452">
              <w:rPr>
                <w:rFonts w:ascii="Tahoma" w:hAnsi="Tahoma" w:cs="Tahoma"/>
              </w:rPr>
              <w:t>Comment</w:t>
            </w:r>
          </w:p>
        </w:tc>
      </w:tr>
    </w:tbl>
    <w:p w14:paraId="479F785E" w14:textId="77777777" w:rsidR="004F5534" w:rsidRPr="00B8418A" w:rsidRDefault="004F5534" w:rsidP="004F5534">
      <w:pPr>
        <w:spacing w:before="63"/>
        <w:ind w:left="220"/>
        <w:rPr>
          <w:rFonts w:ascii="Tahoma" w:hAnsi="Tahoma" w:cs="Tahoma"/>
          <w:b/>
          <w:spacing w:val="-1"/>
        </w:rPr>
      </w:pPr>
    </w:p>
    <w:p w14:paraId="790CBDA8" w14:textId="2FE509B1" w:rsidR="004F5534" w:rsidRPr="00B8418A" w:rsidRDefault="3F8FD538" w:rsidP="2DFD8A97">
      <w:pPr>
        <w:spacing w:before="63"/>
        <w:rPr>
          <w:rFonts w:ascii="Tahoma" w:eastAsia="Tahoma" w:hAnsi="Tahoma" w:cs="Tahoma"/>
        </w:rPr>
      </w:pPr>
      <w:r w:rsidRPr="2DFD8A97">
        <w:rPr>
          <w:rFonts w:ascii="Tahoma" w:hAnsi="Tahoma" w:cs="Tahoma"/>
          <w:b/>
          <w:bCs/>
          <w:spacing w:val="-1"/>
        </w:rPr>
        <w:t>Schedule 2</w:t>
      </w:r>
      <w:r w:rsidR="3C13D4FF" w:rsidRPr="2DFD8A97">
        <w:rPr>
          <w:rFonts w:ascii="Tahoma" w:hAnsi="Tahoma" w:cs="Tahoma"/>
          <w:b/>
          <w:bCs/>
          <w:spacing w:val="-1"/>
        </w:rPr>
        <w:t xml:space="preserve"> </w:t>
      </w:r>
      <w:r w:rsidRPr="2DFD8A97">
        <w:rPr>
          <w:rFonts w:ascii="Tahoma" w:hAnsi="Tahoma" w:cs="Tahoma"/>
          <w:b/>
          <w:bCs/>
          <w:spacing w:val="-1"/>
        </w:rPr>
        <w:t>–</w:t>
      </w:r>
      <w:r w:rsidR="3C13D4FF" w:rsidRPr="2DFD8A97">
        <w:rPr>
          <w:rFonts w:ascii="Tahoma" w:hAnsi="Tahoma" w:cs="Tahoma"/>
          <w:b/>
          <w:bCs/>
          <w:spacing w:val="-1"/>
        </w:rPr>
        <w:t xml:space="preserve"> </w:t>
      </w:r>
      <w:r w:rsidR="746912D1" w:rsidRPr="2DFD8A97">
        <w:rPr>
          <w:rFonts w:ascii="Tahoma" w:hAnsi="Tahoma" w:cs="Tahoma"/>
          <w:b/>
          <w:bCs/>
          <w:spacing w:val="-1"/>
        </w:rPr>
        <w:t>Underwriting Activity</w:t>
      </w:r>
    </w:p>
    <w:p w14:paraId="47A2F5C8" w14:textId="20F71A75" w:rsidR="004F5534" w:rsidRPr="00B8418A" w:rsidRDefault="004F5534" w:rsidP="2DFD8A97">
      <w:pPr>
        <w:spacing w:before="63"/>
        <w:rPr>
          <w:rFonts w:ascii="Tahoma" w:hAnsi="Tahoma" w:cs="Tahoma"/>
          <w:b/>
          <w:bCs/>
        </w:rPr>
      </w:pPr>
    </w:p>
    <w:p w14:paraId="41EB2352" w14:textId="0D803433" w:rsidR="004F5534" w:rsidRPr="00B8418A" w:rsidRDefault="6AB92F66" w:rsidP="2DFD8A97">
      <w:pPr>
        <w:spacing w:before="63"/>
        <w:rPr>
          <w:rFonts w:ascii="Tahoma" w:hAnsi="Tahoma" w:cs="Tahoma"/>
          <w:b/>
          <w:bCs/>
        </w:rPr>
      </w:pPr>
      <w:r w:rsidRPr="2DFD8A97">
        <w:rPr>
          <w:rFonts w:ascii="Tahoma" w:hAnsi="Tahoma" w:cs="Tahoma"/>
          <w:b/>
          <w:bCs/>
        </w:rPr>
        <w:t>The Underwriting Activity schedule is to be report</w:t>
      </w:r>
      <w:r w:rsidR="62A51DC0" w:rsidRPr="2DFD8A97">
        <w:rPr>
          <w:rFonts w:ascii="Tahoma" w:hAnsi="Tahoma" w:cs="Tahoma"/>
          <w:b/>
          <w:bCs/>
        </w:rPr>
        <w:t>ed for both</w:t>
      </w:r>
      <w:r w:rsidRPr="2DFD8A97">
        <w:rPr>
          <w:rFonts w:ascii="Tahoma" w:hAnsi="Tahoma" w:cs="Tahoma"/>
          <w:b/>
          <w:bCs/>
        </w:rPr>
        <w:t xml:space="preserve"> Individual and Group</w:t>
      </w:r>
      <w:r w:rsidR="155D95C5" w:rsidRPr="2DFD8A97">
        <w:rPr>
          <w:rFonts w:ascii="Tahoma" w:hAnsi="Tahoma" w:cs="Tahoma"/>
          <w:b/>
          <w:bCs/>
        </w:rPr>
        <w:t xml:space="preserve"> policies/</w:t>
      </w:r>
      <w:proofErr w:type="gramStart"/>
      <w:r w:rsidR="155D95C5" w:rsidRPr="2DFD8A97">
        <w:rPr>
          <w:rFonts w:ascii="Tahoma" w:hAnsi="Tahoma" w:cs="Tahoma"/>
          <w:b/>
          <w:bCs/>
        </w:rPr>
        <w:t>certificates</w:t>
      </w:r>
      <w:proofErr w:type="gramEnd"/>
    </w:p>
    <w:tbl>
      <w:tblPr>
        <w:tblStyle w:val="TableGrid"/>
        <w:tblW w:w="9900" w:type="dxa"/>
        <w:tblInd w:w="-5" w:type="dxa"/>
        <w:tblLook w:val="04A0" w:firstRow="1" w:lastRow="0" w:firstColumn="1" w:lastColumn="0" w:noHBand="0" w:noVBand="1"/>
      </w:tblPr>
      <w:tblGrid>
        <w:gridCol w:w="825"/>
        <w:gridCol w:w="9075"/>
      </w:tblGrid>
      <w:tr w:rsidR="00B8418A" w:rsidRPr="00B8418A" w14:paraId="5F372663" w14:textId="77777777" w:rsidTr="00071056">
        <w:tc>
          <w:tcPr>
            <w:tcW w:w="825" w:type="dxa"/>
          </w:tcPr>
          <w:p w14:paraId="645D6DF1" w14:textId="77777777" w:rsidR="004F5534" w:rsidRPr="00B8418A" w:rsidRDefault="00A633A1" w:rsidP="004F5534">
            <w:pPr>
              <w:spacing w:before="63"/>
              <w:rPr>
                <w:rFonts w:ascii="Tahoma" w:hAnsi="Tahoma" w:cs="Tahoma"/>
                <w:bCs/>
                <w:spacing w:val="-1"/>
              </w:rPr>
            </w:pPr>
            <w:r w:rsidRPr="00B8418A">
              <w:rPr>
                <w:rFonts w:ascii="Tahoma" w:hAnsi="Tahoma" w:cs="Tahoma"/>
                <w:bCs/>
                <w:spacing w:val="-1"/>
              </w:rPr>
              <w:t>ID</w:t>
            </w:r>
          </w:p>
        </w:tc>
        <w:tc>
          <w:tcPr>
            <w:tcW w:w="9075" w:type="dxa"/>
          </w:tcPr>
          <w:p w14:paraId="6F4FB09B" w14:textId="77777777" w:rsidR="004F5534" w:rsidRPr="00B8418A" w:rsidRDefault="00A633A1" w:rsidP="004F5534">
            <w:pPr>
              <w:spacing w:before="63"/>
              <w:rPr>
                <w:rFonts w:ascii="Tahoma" w:hAnsi="Tahoma" w:cs="Tahoma"/>
                <w:bCs/>
                <w:spacing w:val="-1"/>
              </w:rPr>
            </w:pPr>
            <w:r w:rsidRPr="00B8418A">
              <w:rPr>
                <w:rFonts w:ascii="Tahoma" w:hAnsi="Tahoma" w:cs="Tahoma"/>
                <w:bCs/>
                <w:spacing w:val="-1"/>
              </w:rPr>
              <w:t>Description</w:t>
            </w:r>
          </w:p>
        </w:tc>
      </w:tr>
      <w:tr w:rsidR="00B8418A" w:rsidRPr="00B8418A" w14:paraId="440B2D02" w14:textId="77777777" w:rsidTr="00071056">
        <w:tc>
          <w:tcPr>
            <w:tcW w:w="825" w:type="dxa"/>
          </w:tcPr>
          <w:p w14:paraId="61C89C5F" w14:textId="2B1F49B1" w:rsidR="004F5534" w:rsidRPr="00B8418A" w:rsidRDefault="006704DD" w:rsidP="004F5534">
            <w:pPr>
              <w:spacing w:before="63"/>
              <w:rPr>
                <w:rFonts w:ascii="Tahoma" w:hAnsi="Tahoma" w:cs="Tahoma"/>
                <w:bCs/>
                <w:spacing w:val="-1"/>
              </w:rPr>
            </w:pPr>
            <w:r w:rsidRPr="00B8418A">
              <w:rPr>
                <w:rFonts w:ascii="Tahoma" w:hAnsi="Tahoma" w:cs="Tahoma"/>
                <w:bCs/>
                <w:spacing w:val="-1"/>
              </w:rPr>
              <w:t>2-</w:t>
            </w:r>
            <w:r>
              <w:rPr>
                <w:rFonts w:ascii="Tahoma" w:hAnsi="Tahoma" w:cs="Tahoma"/>
                <w:bCs/>
                <w:spacing w:val="-1"/>
              </w:rPr>
              <w:t>25</w:t>
            </w:r>
          </w:p>
        </w:tc>
        <w:tc>
          <w:tcPr>
            <w:tcW w:w="9075" w:type="dxa"/>
          </w:tcPr>
          <w:p w14:paraId="6823E4BE" w14:textId="5E0CB197" w:rsidR="004F5534" w:rsidRPr="00043D5F" w:rsidRDefault="00815E05" w:rsidP="004F5534">
            <w:pPr>
              <w:spacing w:before="63"/>
              <w:rPr>
                <w:rFonts w:ascii="Tahoma" w:hAnsi="Tahoma" w:cs="Tahoma"/>
                <w:bCs/>
                <w:spacing w:val="-1"/>
              </w:rPr>
            </w:pPr>
            <w:r w:rsidRPr="00043D5F">
              <w:rPr>
                <w:rFonts w:ascii="Tahoma" w:eastAsia="Times New Roman" w:hAnsi="Tahoma" w:cs="Tahoma"/>
                <w:color w:val="000000"/>
              </w:rPr>
              <w:t>Number of policies in force at the beginning of the period</w:t>
            </w:r>
          </w:p>
        </w:tc>
      </w:tr>
      <w:tr w:rsidR="00B8418A" w:rsidRPr="00B8418A" w14:paraId="535A569E" w14:textId="77777777" w:rsidTr="00071056">
        <w:tc>
          <w:tcPr>
            <w:tcW w:w="825" w:type="dxa"/>
          </w:tcPr>
          <w:p w14:paraId="7BCA7359" w14:textId="0F4ABE12" w:rsidR="004F5534" w:rsidRPr="00B8418A" w:rsidRDefault="006704DD" w:rsidP="004F5534">
            <w:pPr>
              <w:spacing w:before="63"/>
              <w:rPr>
                <w:rFonts w:ascii="Tahoma" w:hAnsi="Tahoma" w:cs="Tahoma"/>
                <w:bCs/>
                <w:spacing w:val="-1"/>
              </w:rPr>
            </w:pPr>
            <w:r w:rsidRPr="00B8418A">
              <w:rPr>
                <w:rFonts w:ascii="Tahoma" w:hAnsi="Tahoma" w:cs="Tahoma"/>
                <w:bCs/>
                <w:spacing w:val="-1"/>
              </w:rPr>
              <w:t>2-</w:t>
            </w:r>
            <w:r>
              <w:rPr>
                <w:rFonts w:ascii="Tahoma" w:hAnsi="Tahoma" w:cs="Tahoma"/>
                <w:bCs/>
                <w:spacing w:val="-1"/>
              </w:rPr>
              <w:t>26</w:t>
            </w:r>
          </w:p>
        </w:tc>
        <w:tc>
          <w:tcPr>
            <w:tcW w:w="9075" w:type="dxa"/>
          </w:tcPr>
          <w:p w14:paraId="20B8246E" w14:textId="4E5CE369" w:rsidR="004F5534" w:rsidRPr="00043D5F" w:rsidRDefault="2F2AD010" w:rsidP="5518E69A">
            <w:pPr>
              <w:spacing w:before="63"/>
              <w:rPr>
                <w:rFonts w:ascii="Tahoma" w:hAnsi="Tahoma" w:cs="Tahoma"/>
                <w:spacing w:val="-1"/>
              </w:rPr>
            </w:pPr>
            <w:r w:rsidRPr="5518E69A">
              <w:rPr>
                <w:rFonts w:ascii="Tahoma" w:eastAsia="Times New Roman" w:hAnsi="Tahoma" w:cs="Tahoma"/>
                <w:color w:val="000000" w:themeColor="text1"/>
              </w:rPr>
              <w:t>Number of certificates in force at the beginning of the period</w:t>
            </w:r>
            <w:r w:rsidR="10DA0E8D" w:rsidRPr="5518E69A">
              <w:rPr>
                <w:rFonts w:ascii="Tahoma" w:eastAsia="Times New Roman" w:hAnsi="Tahoma" w:cs="Tahoma"/>
                <w:color w:val="000000" w:themeColor="text1"/>
              </w:rPr>
              <w:t xml:space="preserve"> (</w:t>
            </w:r>
            <w:r w:rsidR="20C6FBE5" w:rsidRPr="5518E69A">
              <w:rPr>
                <w:rFonts w:ascii="Tahoma" w:eastAsia="Times New Roman" w:hAnsi="Tahoma" w:cs="Tahoma"/>
                <w:color w:val="000000" w:themeColor="text1"/>
              </w:rPr>
              <w:t>Group only)</w:t>
            </w:r>
          </w:p>
        </w:tc>
      </w:tr>
      <w:tr w:rsidR="00B8418A" w:rsidRPr="00B8418A" w14:paraId="1D4040B3" w14:textId="77777777" w:rsidTr="00071056">
        <w:tc>
          <w:tcPr>
            <w:tcW w:w="825" w:type="dxa"/>
          </w:tcPr>
          <w:p w14:paraId="4BB9D040" w14:textId="27C7A300" w:rsidR="004F5534" w:rsidRPr="00B8418A" w:rsidRDefault="006704DD" w:rsidP="004F5534">
            <w:pPr>
              <w:spacing w:before="63"/>
              <w:rPr>
                <w:rFonts w:ascii="Tahoma" w:hAnsi="Tahoma" w:cs="Tahoma"/>
                <w:bCs/>
                <w:spacing w:val="-1"/>
              </w:rPr>
            </w:pPr>
            <w:r w:rsidRPr="00B8418A">
              <w:rPr>
                <w:rFonts w:ascii="Tahoma" w:hAnsi="Tahoma" w:cs="Tahoma"/>
                <w:bCs/>
                <w:spacing w:val="-1"/>
              </w:rPr>
              <w:t>2-2</w:t>
            </w:r>
            <w:r>
              <w:rPr>
                <w:rFonts w:ascii="Tahoma" w:hAnsi="Tahoma" w:cs="Tahoma"/>
                <w:bCs/>
                <w:spacing w:val="-1"/>
              </w:rPr>
              <w:t>7</w:t>
            </w:r>
          </w:p>
        </w:tc>
        <w:tc>
          <w:tcPr>
            <w:tcW w:w="9075" w:type="dxa"/>
          </w:tcPr>
          <w:p w14:paraId="327713D2" w14:textId="635BBA14" w:rsidR="004F5534" w:rsidRPr="00043D5F" w:rsidRDefault="00C52C57" w:rsidP="004F5534">
            <w:pPr>
              <w:spacing w:before="63"/>
              <w:rPr>
                <w:rFonts w:ascii="Tahoma" w:hAnsi="Tahoma" w:cs="Tahoma"/>
                <w:bCs/>
                <w:spacing w:val="-1"/>
              </w:rPr>
            </w:pPr>
            <w:r w:rsidRPr="00043D5F">
              <w:rPr>
                <w:rFonts w:ascii="Tahoma" w:eastAsia="Times New Roman" w:hAnsi="Tahoma" w:cs="Tahoma"/>
                <w:color w:val="000000" w:themeColor="text1"/>
              </w:rPr>
              <w:t>Number of covered pets on policies/certificates in force at the beginning of the period</w:t>
            </w:r>
          </w:p>
        </w:tc>
      </w:tr>
      <w:tr w:rsidR="00B8418A" w:rsidRPr="00B8418A" w14:paraId="045EC5BA" w14:textId="77777777" w:rsidTr="00071056">
        <w:tc>
          <w:tcPr>
            <w:tcW w:w="825" w:type="dxa"/>
          </w:tcPr>
          <w:p w14:paraId="44FECB99" w14:textId="48BF7B3B" w:rsidR="004F5534" w:rsidRPr="00B8418A" w:rsidRDefault="006704DD" w:rsidP="004F5534">
            <w:pPr>
              <w:spacing w:before="63"/>
              <w:rPr>
                <w:rFonts w:ascii="Tahoma" w:hAnsi="Tahoma" w:cs="Tahoma"/>
                <w:bCs/>
                <w:spacing w:val="-1"/>
              </w:rPr>
            </w:pPr>
            <w:r w:rsidRPr="00B8418A">
              <w:rPr>
                <w:rFonts w:ascii="Tahoma" w:hAnsi="Tahoma" w:cs="Tahoma"/>
                <w:bCs/>
                <w:spacing w:val="-1"/>
              </w:rPr>
              <w:t>2-2</w:t>
            </w:r>
            <w:r>
              <w:rPr>
                <w:rFonts w:ascii="Tahoma" w:hAnsi="Tahoma" w:cs="Tahoma"/>
                <w:bCs/>
                <w:spacing w:val="-1"/>
              </w:rPr>
              <w:t>8</w:t>
            </w:r>
          </w:p>
        </w:tc>
        <w:tc>
          <w:tcPr>
            <w:tcW w:w="9075" w:type="dxa"/>
          </w:tcPr>
          <w:p w14:paraId="7DD58BBD" w14:textId="7325E4DC" w:rsidR="004F5534" w:rsidRPr="00043D5F" w:rsidRDefault="00EC02C2" w:rsidP="004F5534">
            <w:pPr>
              <w:spacing w:before="63"/>
              <w:rPr>
                <w:rFonts w:ascii="Tahoma" w:hAnsi="Tahoma" w:cs="Tahoma"/>
                <w:bCs/>
                <w:spacing w:val="-1"/>
              </w:rPr>
            </w:pPr>
            <w:r w:rsidRPr="00043D5F">
              <w:rPr>
                <w:rFonts w:ascii="Tahoma" w:eastAsia="Times New Roman" w:hAnsi="Tahoma" w:cs="Tahoma"/>
                <w:color w:val="000000" w:themeColor="text1"/>
              </w:rPr>
              <w:t>Number of policies in force during the period that included accident-only coverage</w:t>
            </w:r>
          </w:p>
        </w:tc>
      </w:tr>
      <w:tr w:rsidR="00B8418A" w:rsidRPr="00B8418A" w14:paraId="2D1EA5F6" w14:textId="77777777" w:rsidTr="00071056">
        <w:tc>
          <w:tcPr>
            <w:tcW w:w="825" w:type="dxa"/>
          </w:tcPr>
          <w:p w14:paraId="42D431FC" w14:textId="7CB3C1A0" w:rsidR="004F5534" w:rsidRPr="00B8418A" w:rsidRDefault="006704DD" w:rsidP="004F5534">
            <w:pPr>
              <w:spacing w:before="63"/>
              <w:rPr>
                <w:rFonts w:ascii="Tahoma" w:hAnsi="Tahoma" w:cs="Tahoma"/>
                <w:bCs/>
                <w:spacing w:val="-1"/>
              </w:rPr>
            </w:pPr>
            <w:r w:rsidRPr="00B8418A">
              <w:rPr>
                <w:rFonts w:ascii="Tahoma" w:hAnsi="Tahoma" w:cs="Tahoma"/>
                <w:bCs/>
                <w:spacing w:val="-1"/>
              </w:rPr>
              <w:t>2-2</w:t>
            </w:r>
            <w:r>
              <w:rPr>
                <w:rFonts w:ascii="Tahoma" w:hAnsi="Tahoma" w:cs="Tahoma"/>
                <w:bCs/>
                <w:spacing w:val="-1"/>
              </w:rPr>
              <w:t>9</w:t>
            </w:r>
          </w:p>
        </w:tc>
        <w:tc>
          <w:tcPr>
            <w:tcW w:w="9075" w:type="dxa"/>
          </w:tcPr>
          <w:p w14:paraId="618E59FA" w14:textId="17F9F198" w:rsidR="004F5534" w:rsidRPr="00043D5F" w:rsidRDefault="505C8F99" w:rsidP="5518E69A">
            <w:pPr>
              <w:spacing w:before="63"/>
              <w:rPr>
                <w:rFonts w:ascii="Tahoma" w:hAnsi="Tahoma" w:cs="Tahoma"/>
                <w:spacing w:val="-1"/>
              </w:rPr>
            </w:pPr>
            <w:r w:rsidRPr="5518E69A">
              <w:rPr>
                <w:rFonts w:ascii="Tahoma" w:eastAsia="Times New Roman" w:hAnsi="Tahoma" w:cs="Tahoma"/>
                <w:color w:val="000000" w:themeColor="text1"/>
              </w:rPr>
              <w:t>Number of certificates in force during the period that included accident-only coverage</w:t>
            </w:r>
            <w:r w:rsidR="4EB94FD7" w:rsidRPr="5518E69A">
              <w:rPr>
                <w:rFonts w:ascii="Tahoma" w:eastAsia="Times New Roman" w:hAnsi="Tahoma" w:cs="Tahoma"/>
                <w:color w:val="000000" w:themeColor="text1"/>
              </w:rPr>
              <w:t xml:space="preserve"> (Group only)</w:t>
            </w:r>
          </w:p>
        </w:tc>
      </w:tr>
      <w:tr w:rsidR="00B8418A" w:rsidRPr="00B8418A" w14:paraId="782C50EC" w14:textId="77777777" w:rsidTr="00071056">
        <w:tc>
          <w:tcPr>
            <w:tcW w:w="825" w:type="dxa"/>
          </w:tcPr>
          <w:p w14:paraId="610908BF" w14:textId="5A682D61" w:rsidR="002E6B12" w:rsidRPr="00B8418A" w:rsidRDefault="00B81B3B" w:rsidP="004F5534">
            <w:pPr>
              <w:spacing w:before="63"/>
              <w:rPr>
                <w:rFonts w:ascii="Tahoma" w:hAnsi="Tahoma" w:cs="Tahoma"/>
                <w:bCs/>
                <w:spacing w:val="-1"/>
              </w:rPr>
            </w:pPr>
            <w:r w:rsidRPr="00B8418A">
              <w:rPr>
                <w:rFonts w:ascii="Tahoma" w:hAnsi="Tahoma" w:cs="Tahoma"/>
                <w:bCs/>
                <w:spacing w:val="-1"/>
              </w:rPr>
              <w:t>2-</w:t>
            </w:r>
            <w:r>
              <w:rPr>
                <w:rFonts w:ascii="Tahoma" w:hAnsi="Tahoma" w:cs="Tahoma"/>
                <w:bCs/>
                <w:spacing w:val="-1"/>
              </w:rPr>
              <w:t>30</w:t>
            </w:r>
          </w:p>
        </w:tc>
        <w:tc>
          <w:tcPr>
            <w:tcW w:w="9075" w:type="dxa"/>
          </w:tcPr>
          <w:p w14:paraId="32A17C5A" w14:textId="542FD42E" w:rsidR="002E6B12" w:rsidRPr="00043D5F" w:rsidRDefault="002A703D" w:rsidP="004F5534">
            <w:pPr>
              <w:spacing w:before="63"/>
              <w:rPr>
                <w:rFonts w:ascii="Tahoma" w:hAnsi="Tahoma" w:cs="Tahoma"/>
                <w:bCs/>
                <w:spacing w:val="-1"/>
              </w:rPr>
            </w:pPr>
            <w:r w:rsidRPr="00043D5F">
              <w:rPr>
                <w:rFonts w:ascii="Tahoma" w:eastAsia="Times New Roman" w:hAnsi="Tahoma" w:cs="Tahoma"/>
                <w:color w:val="000000" w:themeColor="text1"/>
              </w:rPr>
              <w:t>Number of policies in force during the period that included illness-only coverage</w:t>
            </w:r>
          </w:p>
        </w:tc>
      </w:tr>
      <w:tr w:rsidR="00043D5F" w:rsidRPr="00B8418A" w14:paraId="2CAEC0B7" w14:textId="77777777" w:rsidTr="00071056">
        <w:tc>
          <w:tcPr>
            <w:tcW w:w="825" w:type="dxa"/>
          </w:tcPr>
          <w:p w14:paraId="0BD1958D" w14:textId="52DC5FE0" w:rsidR="00043D5F" w:rsidRPr="00B8418A" w:rsidRDefault="00B81B3B" w:rsidP="00043D5F">
            <w:pPr>
              <w:spacing w:before="63"/>
              <w:rPr>
                <w:rFonts w:ascii="Tahoma" w:hAnsi="Tahoma" w:cs="Tahoma"/>
                <w:bCs/>
                <w:spacing w:val="-1"/>
              </w:rPr>
            </w:pPr>
            <w:r w:rsidRPr="00B8418A">
              <w:rPr>
                <w:rFonts w:ascii="Tahoma" w:hAnsi="Tahoma" w:cs="Tahoma"/>
                <w:bCs/>
                <w:spacing w:val="-1"/>
              </w:rPr>
              <w:t>2-</w:t>
            </w:r>
            <w:r>
              <w:rPr>
                <w:rFonts w:ascii="Tahoma" w:hAnsi="Tahoma" w:cs="Tahoma"/>
                <w:bCs/>
                <w:spacing w:val="-1"/>
              </w:rPr>
              <w:t>31</w:t>
            </w:r>
          </w:p>
        </w:tc>
        <w:tc>
          <w:tcPr>
            <w:tcW w:w="9075" w:type="dxa"/>
          </w:tcPr>
          <w:p w14:paraId="02630B22" w14:textId="0199A73E" w:rsidR="00043D5F" w:rsidRPr="00043D5F" w:rsidRDefault="4360CA44" w:rsidP="5518E69A">
            <w:pPr>
              <w:spacing w:before="63"/>
              <w:rPr>
                <w:rFonts w:ascii="Tahoma" w:hAnsi="Tahoma" w:cs="Tahoma"/>
                <w:spacing w:val="-1"/>
              </w:rPr>
            </w:pPr>
            <w:r w:rsidRPr="5518E69A">
              <w:rPr>
                <w:rFonts w:ascii="Tahoma" w:eastAsia="Times New Roman" w:hAnsi="Tahoma" w:cs="Tahoma"/>
                <w:color w:val="000000" w:themeColor="text1"/>
              </w:rPr>
              <w:t>Number of certificates in force during the period that included illness-only coverage</w:t>
            </w:r>
            <w:r w:rsidR="4EB94FD7" w:rsidRPr="5518E69A">
              <w:rPr>
                <w:rFonts w:ascii="Tahoma" w:eastAsia="Times New Roman" w:hAnsi="Tahoma" w:cs="Tahoma"/>
                <w:color w:val="000000" w:themeColor="text1"/>
              </w:rPr>
              <w:t xml:space="preserve"> (Group only)</w:t>
            </w:r>
          </w:p>
        </w:tc>
      </w:tr>
      <w:tr w:rsidR="00043D5F" w:rsidRPr="00B8418A" w14:paraId="26FCFEAB" w14:textId="77777777" w:rsidTr="00071056">
        <w:tc>
          <w:tcPr>
            <w:tcW w:w="825" w:type="dxa"/>
          </w:tcPr>
          <w:p w14:paraId="4723EA26" w14:textId="4302C5C7" w:rsidR="00043D5F" w:rsidRPr="00B8418A" w:rsidRDefault="00B81B3B" w:rsidP="00043D5F">
            <w:pPr>
              <w:spacing w:before="63"/>
              <w:rPr>
                <w:rFonts w:ascii="Tahoma" w:hAnsi="Tahoma" w:cs="Tahoma"/>
                <w:bCs/>
                <w:spacing w:val="-1"/>
              </w:rPr>
            </w:pPr>
            <w:r w:rsidRPr="00B8418A">
              <w:rPr>
                <w:rFonts w:ascii="Tahoma" w:hAnsi="Tahoma" w:cs="Tahoma"/>
                <w:bCs/>
                <w:spacing w:val="-1"/>
              </w:rPr>
              <w:t>2-</w:t>
            </w:r>
            <w:r>
              <w:rPr>
                <w:rFonts w:ascii="Tahoma" w:hAnsi="Tahoma" w:cs="Tahoma"/>
                <w:bCs/>
                <w:spacing w:val="-1"/>
              </w:rPr>
              <w:t>32</w:t>
            </w:r>
          </w:p>
        </w:tc>
        <w:tc>
          <w:tcPr>
            <w:tcW w:w="9075" w:type="dxa"/>
          </w:tcPr>
          <w:p w14:paraId="47DA9117" w14:textId="4B733DD9" w:rsidR="00043D5F" w:rsidRPr="00043D5F" w:rsidRDefault="00043D5F" w:rsidP="00043D5F">
            <w:pPr>
              <w:spacing w:before="63"/>
              <w:rPr>
                <w:rFonts w:ascii="Tahoma" w:hAnsi="Tahoma" w:cs="Tahoma"/>
                <w:bCs/>
                <w:spacing w:val="-1"/>
              </w:rPr>
            </w:pPr>
            <w:r w:rsidRPr="00043D5F">
              <w:rPr>
                <w:rFonts w:ascii="Tahoma" w:eastAsia="Times New Roman" w:hAnsi="Tahoma" w:cs="Tahoma"/>
                <w:color w:val="000000" w:themeColor="text1"/>
              </w:rPr>
              <w:t>Number of policies in force during the period that included accident and illness coverage</w:t>
            </w:r>
          </w:p>
        </w:tc>
      </w:tr>
      <w:tr w:rsidR="00043D5F" w:rsidRPr="00B8418A" w14:paraId="68C60860" w14:textId="77777777" w:rsidTr="00071056">
        <w:tc>
          <w:tcPr>
            <w:tcW w:w="825" w:type="dxa"/>
          </w:tcPr>
          <w:p w14:paraId="52C29B65" w14:textId="1432519F" w:rsidR="00043D5F" w:rsidRPr="00B8418A" w:rsidRDefault="00B81B3B" w:rsidP="00043D5F">
            <w:pPr>
              <w:spacing w:before="63"/>
              <w:rPr>
                <w:rFonts w:ascii="Tahoma" w:hAnsi="Tahoma" w:cs="Tahoma"/>
                <w:bCs/>
                <w:spacing w:val="-1"/>
              </w:rPr>
            </w:pPr>
            <w:r w:rsidRPr="00B8418A">
              <w:rPr>
                <w:rFonts w:ascii="Tahoma" w:hAnsi="Tahoma" w:cs="Tahoma"/>
                <w:bCs/>
                <w:spacing w:val="-1"/>
              </w:rPr>
              <w:t>2-</w:t>
            </w:r>
            <w:r>
              <w:rPr>
                <w:rFonts w:ascii="Tahoma" w:hAnsi="Tahoma" w:cs="Tahoma"/>
                <w:bCs/>
                <w:spacing w:val="-1"/>
              </w:rPr>
              <w:t>33</w:t>
            </w:r>
          </w:p>
        </w:tc>
        <w:tc>
          <w:tcPr>
            <w:tcW w:w="9075" w:type="dxa"/>
          </w:tcPr>
          <w:p w14:paraId="0ED05127" w14:textId="01FD2FC4" w:rsidR="00043D5F" w:rsidRPr="00043D5F" w:rsidRDefault="4360CA44" w:rsidP="5518E69A">
            <w:pPr>
              <w:spacing w:before="63"/>
              <w:rPr>
                <w:rFonts w:ascii="Tahoma" w:hAnsi="Tahoma" w:cs="Tahoma"/>
                <w:spacing w:val="-1"/>
              </w:rPr>
            </w:pPr>
            <w:r w:rsidRPr="5518E69A">
              <w:rPr>
                <w:rFonts w:ascii="Tahoma" w:eastAsia="Times New Roman" w:hAnsi="Tahoma" w:cs="Tahoma"/>
                <w:color w:val="000000" w:themeColor="text1"/>
              </w:rPr>
              <w:t>Number of certificates in force during the period that included accident and illness coverage</w:t>
            </w:r>
            <w:r w:rsidR="4EB94FD7" w:rsidRPr="5518E69A">
              <w:rPr>
                <w:rFonts w:ascii="Tahoma" w:eastAsia="Times New Roman" w:hAnsi="Tahoma" w:cs="Tahoma"/>
                <w:color w:val="000000" w:themeColor="text1"/>
              </w:rPr>
              <w:t xml:space="preserve"> (Group only)</w:t>
            </w:r>
          </w:p>
        </w:tc>
      </w:tr>
      <w:tr w:rsidR="00043D5F" w:rsidRPr="00B8418A" w14:paraId="6CE4C967" w14:textId="77777777" w:rsidTr="00071056">
        <w:tc>
          <w:tcPr>
            <w:tcW w:w="825" w:type="dxa"/>
          </w:tcPr>
          <w:p w14:paraId="103C4875" w14:textId="142FFDC8" w:rsidR="00043D5F" w:rsidRPr="00B8418A" w:rsidRDefault="00B81B3B" w:rsidP="00043D5F">
            <w:pPr>
              <w:spacing w:before="63"/>
              <w:rPr>
                <w:rFonts w:ascii="Tahoma" w:hAnsi="Tahoma" w:cs="Tahoma"/>
                <w:bCs/>
                <w:spacing w:val="-1"/>
              </w:rPr>
            </w:pPr>
            <w:r w:rsidRPr="00B8418A">
              <w:rPr>
                <w:rFonts w:ascii="Tahoma" w:hAnsi="Tahoma" w:cs="Tahoma"/>
                <w:bCs/>
                <w:spacing w:val="-1"/>
              </w:rPr>
              <w:t>2-</w:t>
            </w:r>
            <w:r>
              <w:rPr>
                <w:rFonts w:ascii="Tahoma" w:hAnsi="Tahoma" w:cs="Tahoma"/>
                <w:bCs/>
                <w:spacing w:val="-1"/>
              </w:rPr>
              <w:t>34</w:t>
            </w:r>
          </w:p>
        </w:tc>
        <w:tc>
          <w:tcPr>
            <w:tcW w:w="9075" w:type="dxa"/>
          </w:tcPr>
          <w:p w14:paraId="73B47476" w14:textId="24925BEA" w:rsidR="00043D5F" w:rsidRPr="00043D5F" w:rsidRDefault="00043D5F" w:rsidP="00043D5F">
            <w:pPr>
              <w:spacing w:before="63"/>
              <w:rPr>
                <w:rFonts w:ascii="Tahoma" w:hAnsi="Tahoma" w:cs="Tahoma"/>
                <w:bCs/>
                <w:spacing w:val="-1"/>
              </w:rPr>
            </w:pPr>
            <w:r w:rsidRPr="00043D5F">
              <w:rPr>
                <w:rFonts w:ascii="Tahoma" w:eastAsia="Times New Roman" w:hAnsi="Tahoma" w:cs="Tahoma"/>
                <w:color w:val="000000" w:themeColor="text1"/>
              </w:rPr>
              <w:t xml:space="preserve">Number of policies in force during the period that included wellness coverages (other than a wellness only policy) </w:t>
            </w:r>
          </w:p>
        </w:tc>
      </w:tr>
      <w:tr w:rsidR="00043D5F" w:rsidRPr="00B8418A" w14:paraId="3E7CB472" w14:textId="77777777" w:rsidTr="00071056">
        <w:tc>
          <w:tcPr>
            <w:tcW w:w="825" w:type="dxa"/>
          </w:tcPr>
          <w:p w14:paraId="200F5C0C" w14:textId="07F3B8D8" w:rsidR="00043D5F" w:rsidRPr="00B8418A" w:rsidRDefault="00B81B3B" w:rsidP="00043D5F">
            <w:pPr>
              <w:spacing w:before="63"/>
              <w:rPr>
                <w:rFonts w:ascii="Tahoma" w:hAnsi="Tahoma" w:cs="Tahoma"/>
                <w:bCs/>
                <w:spacing w:val="-1"/>
              </w:rPr>
            </w:pPr>
            <w:r w:rsidRPr="00B8418A">
              <w:rPr>
                <w:rFonts w:ascii="Tahoma" w:hAnsi="Tahoma" w:cs="Tahoma"/>
                <w:bCs/>
                <w:spacing w:val="-1"/>
              </w:rPr>
              <w:t>2-</w:t>
            </w:r>
            <w:r>
              <w:rPr>
                <w:rFonts w:ascii="Tahoma" w:hAnsi="Tahoma" w:cs="Tahoma"/>
                <w:bCs/>
                <w:spacing w:val="-1"/>
              </w:rPr>
              <w:t>35</w:t>
            </w:r>
          </w:p>
        </w:tc>
        <w:tc>
          <w:tcPr>
            <w:tcW w:w="9075" w:type="dxa"/>
          </w:tcPr>
          <w:p w14:paraId="084AF3EE" w14:textId="72A6CFFB" w:rsidR="00043D5F" w:rsidRPr="00043D5F" w:rsidRDefault="4360CA44" w:rsidP="5518E69A">
            <w:pPr>
              <w:spacing w:before="63"/>
              <w:rPr>
                <w:rFonts w:ascii="Tahoma" w:hAnsi="Tahoma" w:cs="Tahoma"/>
                <w:spacing w:val="-1"/>
              </w:rPr>
            </w:pPr>
            <w:r w:rsidRPr="5518E69A">
              <w:rPr>
                <w:rFonts w:ascii="Tahoma" w:eastAsia="Times New Roman" w:hAnsi="Tahoma" w:cs="Tahoma"/>
                <w:color w:val="000000" w:themeColor="text1"/>
              </w:rPr>
              <w:t>Number of certificates in force during the period that included wellness coverages (other than a wellness only policy)</w:t>
            </w:r>
            <w:r w:rsidR="4EB94FD7" w:rsidRPr="5518E69A">
              <w:rPr>
                <w:rFonts w:ascii="Tahoma" w:eastAsia="Times New Roman" w:hAnsi="Tahoma" w:cs="Tahoma"/>
                <w:color w:val="000000" w:themeColor="text1"/>
              </w:rPr>
              <w:t xml:space="preserve"> (Group only)</w:t>
            </w:r>
          </w:p>
        </w:tc>
      </w:tr>
      <w:tr w:rsidR="00043D5F" w:rsidRPr="00B8418A" w14:paraId="4BFCCE43" w14:textId="77777777" w:rsidTr="00071056">
        <w:tc>
          <w:tcPr>
            <w:tcW w:w="825" w:type="dxa"/>
          </w:tcPr>
          <w:p w14:paraId="51236217" w14:textId="6B8268D0" w:rsidR="00043D5F" w:rsidRPr="00B8418A" w:rsidRDefault="00B81B3B" w:rsidP="00043D5F">
            <w:pPr>
              <w:spacing w:before="63"/>
              <w:rPr>
                <w:rFonts w:ascii="Tahoma" w:hAnsi="Tahoma" w:cs="Tahoma"/>
                <w:bCs/>
                <w:spacing w:val="-1"/>
              </w:rPr>
            </w:pPr>
            <w:r w:rsidRPr="00B8418A">
              <w:rPr>
                <w:rFonts w:ascii="Tahoma" w:hAnsi="Tahoma" w:cs="Tahoma"/>
                <w:bCs/>
                <w:spacing w:val="-1"/>
              </w:rPr>
              <w:t>2-</w:t>
            </w:r>
            <w:r>
              <w:rPr>
                <w:rFonts w:ascii="Tahoma" w:hAnsi="Tahoma" w:cs="Tahoma"/>
                <w:bCs/>
                <w:spacing w:val="-1"/>
              </w:rPr>
              <w:t>36</w:t>
            </w:r>
          </w:p>
        </w:tc>
        <w:tc>
          <w:tcPr>
            <w:tcW w:w="9075" w:type="dxa"/>
          </w:tcPr>
          <w:p w14:paraId="5576DCAD" w14:textId="62A7D8AC" w:rsidR="00043D5F" w:rsidRPr="00043D5F" w:rsidRDefault="00043D5F" w:rsidP="00043D5F">
            <w:pPr>
              <w:spacing w:before="63"/>
              <w:rPr>
                <w:rFonts w:ascii="Tahoma" w:hAnsi="Tahoma" w:cs="Tahoma"/>
                <w:bCs/>
                <w:spacing w:val="-1"/>
              </w:rPr>
            </w:pPr>
            <w:r w:rsidRPr="00043D5F">
              <w:rPr>
                <w:rFonts w:ascii="Tahoma" w:eastAsia="Times New Roman" w:hAnsi="Tahoma" w:cs="Tahoma"/>
                <w:color w:val="000000" w:themeColor="text1"/>
              </w:rPr>
              <w:t>Number of policies in force during the period that covered wellness as an insurance benefit (and did not cover accident and/or illness)</w:t>
            </w:r>
          </w:p>
        </w:tc>
      </w:tr>
      <w:tr w:rsidR="00043D5F" w:rsidRPr="00B8418A" w14:paraId="027983A9" w14:textId="77777777" w:rsidTr="00071056">
        <w:tc>
          <w:tcPr>
            <w:tcW w:w="825" w:type="dxa"/>
          </w:tcPr>
          <w:p w14:paraId="3C81AC05" w14:textId="2E60F79B" w:rsidR="00043D5F" w:rsidRPr="00B8418A" w:rsidRDefault="00B81B3B" w:rsidP="00043D5F">
            <w:pPr>
              <w:spacing w:before="63"/>
              <w:rPr>
                <w:rFonts w:ascii="Tahoma" w:hAnsi="Tahoma" w:cs="Tahoma"/>
                <w:bCs/>
                <w:spacing w:val="-1"/>
              </w:rPr>
            </w:pPr>
            <w:r>
              <w:rPr>
                <w:rFonts w:ascii="Tahoma" w:hAnsi="Tahoma" w:cs="Tahoma"/>
                <w:bCs/>
                <w:spacing w:val="-1"/>
              </w:rPr>
              <w:t>2-37</w:t>
            </w:r>
          </w:p>
        </w:tc>
        <w:tc>
          <w:tcPr>
            <w:tcW w:w="9075" w:type="dxa"/>
          </w:tcPr>
          <w:p w14:paraId="55B100D3" w14:textId="57401035" w:rsidR="00043D5F" w:rsidRPr="00043D5F" w:rsidRDefault="4360CA44" w:rsidP="5518E69A">
            <w:pPr>
              <w:spacing w:before="63"/>
              <w:rPr>
                <w:rFonts w:ascii="Tahoma" w:eastAsia="Times New Roman" w:hAnsi="Tahoma" w:cs="Tahoma"/>
                <w:color w:val="000000" w:themeColor="text1"/>
                <w:spacing w:val="-1"/>
              </w:rPr>
            </w:pPr>
            <w:r w:rsidRPr="5518E69A">
              <w:rPr>
                <w:rFonts w:ascii="Tahoma" w:eastAsia="Times New Roman" w:hAnsi="Tahoma" w:cs="Tahoma"/>
                <w:color w:val="000000" w:themeColor="text1"/>
              </w:rPr>
              <w:t>Number of certificates in force during the period that covered wellness as an insurance benefit (and did not cover accident and/or illness)</w:t>
            </w:r>
            <w:r w:rsidR="4EB94FD7" w:rsidRPr="5518E69A">
              <w:rPr>
                <w:rFonts w:ascii="Tahoma" w:eastAsia="Times New Roman" w:hAnsi="Tahoma" w:cs="Tahoma"/>
                <w:color w:val="000000" w:themeColor="text1"/>
              </w:rPr>
              <w:t xml:space="preserve"> (Group only)</w:t>
            </w:r>
          </w:p>
        </w:tc>
      </w:tr>
      <w:tr w:rsidR="00043D5F" w:rsidRPr="00B8418A" w14:paraId="7DB219F7" w14:textId="77777777" w:rsidTr="00071056">
        <w:tc>
          <w:tcPr>
            <w:tcW w:w="825" w:type="dxa"/>
          </w:tcPr>
          <w:p w14:paraId="118F658D" w14:textId="2646C5AF" w:rsidR="00043D5F" w:rsidRPr="00B8418A" w:rsidRDefault="00B81B3B" w:rsidP="00043D5F">
            <w:pPr>
              <w:spacing w:before="63"/>
              <w:rPr>
                <w:rFonts w:ascii="Tahoma" w:hAnsi="Tahoma" w:cs="Tahoma"/>
                <w:bCs/>
                <w:spacing w:val="-1"/>
              </w:rPr>
            </w:pPr>
            <w:r>
              <w:rPr>
                <w:rFonts w:ascii="Tahoma" w:hAnsi="Tahoma" w:cs="Tahoma"/>
                <w:bCs/>
                <w:spacing w:val="-1"/>
              </w:rPr>
              <w:t>2-38</w:t>
            </w:r>
          </w:p>
        </w:tc>
        <w:tc>
          <w:tcPr>
            <w:tcW w:w="9075" w:type="dxa"/>
          </w:tcPr>
          <w:p w14:paraId="4537833A" w14:textId="0247B52C" w:rsidR="00043D5F" w:rsidRPr="00043D5F" w:rsidRDefault="00043D5F" w:rsidP="00043D5F">
            <w:pPr>
              <w:spacing w:before="63"/>
              <w:rPr>
                <w:rFonts w:ascii="Tahoma" w:hAnsi="Tahoma" w:cs="Tahoma"/>
                <w:bCs/>
                <w:spacing w:val="-1"/>
              </w:rPr>
            </w:pPr>
            <w:r w:rsidRPr="00043D5F">
              <w:rPr>
                <w:rFonts w:ascii="Tahoma" w:eastAsia="Times New Roman" w:hAnsi="Tahoma" w:cs="Tahoma"/>
                <w:color w:val="000000" w:themeColor="text1"/>
              </w:rPr>
              <w:t xml:space="preserve">Number of policies returned during the period under the consumer’s “Right to Examine and Return the Policy” </w:t>
            </w:r>
          </w:p>
        </w:tc>
      </w:tr>
      <w:tr w:rsidR="00043D5F" w:rsidRPr="00B8418A" w14:paraId="4732C1B4" w14:textId="77777777" w:rsidTr="00071056">
        <w:tc>
          <w:tcPr>
            <w:tcW w:w="825" w:type="dxa"/>
          </w:tcPr>
          <w:p w14:paraId="7697B7A8" w14:textId="06A0BC9A" w:rsidR="00043D5F" w:rsidRPr="00B8418A" w:rsidRDefault="00B81B3B" w:rsidP="00043D5F">
            <w:pPr>
              <w:spacing w:before="63"/>
              <w:rPr>
                <w:rFonts w:ascii="Tahoma" w:hAnsi="Tahoma" w:cs="Tahoma"/>
                <w:bCs/>
                <w:spacing w:val="-1"/>
              </w:rPr>
            </w:pPr>
            <w:r>
              <w:rPr>
                <w:rFonts w:ascii="Tahoma" w:hAnsi="Tahoma" w:cs="Tahoma"/>
                <w:bCs/>
                <w:spacing w:val="-1"/>
              </w:rPr>
              <w:t>2-39</w:t>
            </w:r>
          </w:p>
        </w:tc>
        <w:tc>
          <w:tcPr>
            <w:tcW w:w="9075" w:type="dxa"/>
          </w:tcPr>
          <w:p w14:paraId="356D8FCF" w14:textId="23A71C8F" w:rsidR="00043D5F" w:rsidRPr="00043D5F" w:rsidRDefault="4360CA44" w:rsidP="5518E69A">
            <w:pPr>
              <w:spacing w:before="63"/>
              <w:rPr>
                <w:rFonts w:ascii="Tahoma" w:eastAsia="Times New Roman" w:hAnsi="Tahoma" w:cs="Tahoma"/>
                <w:color w:val="000000" w:themeColor="text1"/>
                <w:spacing w:val="-1"/>
              </w:rPr>
            </w:pPr>
            <w:r w:rsidRPr="5518E69A">
              <w:rPr>
                <w:rFonts w:ascii="Tahoma" w:eastAsia="Times New Roman" w:hAnsi="Tahoma" w:cs="Tahoma"/>
                <w:color w:val="000000" w:themeColor="text1"/>
              </w:rPr>
              <w:t>Number of certificates returned during the period under the consumer’s “Right to Examine and Return the Policy”</w:t>
            </w:r>
            <w:r w:rsidR="5F4D86C2" w:rsidRPr="5518E69A">
              <w:rPr>
                <w:rFonts w:ascii="Tahoma" w:eastAsia="Times New Roman" w:hAnsi="Tahoma" w:cs="Tahoma"/>
                <w:color w:val="000000" w:themeColor="text1"/>
              </w:rPr>
              <w:t xml:space="preserve"> (Group only)</w:t>
            </w:r>
          </w:p>
        </w:tc>
      </w:tr>
      <w:tr w:rsidR="00EF6A01" w:rsidRPr="00B8418A" w14:paraId="411692DF" w14:textId="77777777" w:rsidTr="00071056">
        <w:tc>
          <w:tcPr>
            <w:tcW w:w="825" w:type="dxa"/>
          </w:tcPr>
          <w:p w14:paraId="3584D998" w14:textId="6D4F518E" w:rsidR="00EF6A01" w:rsidRPr="00B8418A" w:rsidRDefault="00B81B3B" w:rsidP="00EF6A01">
            <w:pPr>
              <w:spacing w:before="63"/>
              <w:rPr>
                <w:rFonts w:ascii="Tahoma" w:hAnsi="Tahoma" w:cs="Tahoma"/>
                <w:bCs/>
                <w:spacing w:val="-1"/>
              </w:rPr>
            </w:pPr>
            <w:r>
              <w:rPr>
                <w:rFonts w:ascii="Tahoma" w:hAnsi="Tahoma" w:cs="Tahoma"/>
                <w:bCs/>
                <w:spacing w:val="-1"/>
              </w:rPr>
              <w:t>2-40</w:t>
            </w:r>
          </w:p>
        </w:tc>
        <w:tc>
          <w:tcPr>
            <w:tcW w:w="9075" w:type="dxa"/>
          </w:tcPr>
          <w:p w14:paraId="449C73E3" w14:textId="1D1FF831" w:rsidR="00EF6A01" w:rsidRPr="00EF6A01" w:rsidRDefault="00EF6A01" w:rsidP="00EF6A01">
            <w:pPr>
              <w:spacing w:before="63"/>
              <w:rPr>
                <w:rFonts w:ascii="Tahoma" w:hAnsi="Tahoma" w:cs="Tahoma"/>
                <w:bCs/>
                <w:spacing w:val="-1"/>
              </w:rPr>
            </w:pPr>
            <w:r w:rsidRPr="00EF6A01">
              <w:rPr>
                <w:rFonts w:ascii="Tahoma" w:eastAsia="Times New Roman" w:hAnsi="Tahoma" w:cs="Tahoma"/>
                <w:color w:val="000000" w:themeColor="text1"/>
              </w:rPr>
              <w:t xml:space="preserve">Number of policies cancelled/terminated during the period at the policyholder’s request </w:t>
            </w:r>
          </w:p>
        </w:tc>
      </w:tr>
      <w:tr w:rsidR="00EF6A01" w:rsidRPr="00B8418A" w14:paraId="5777FB3B" w14:textId="77777777" w:rsidTr="00071056">
        <w:tc>
          <w:tcPr>
            <w:tcW w:w="825" w:type="dxa"/>
          </w:tcPr>
          <w:p w14:paraId="08B8543F" w14:textId="16C646CE" w:rsidR="00EF6A01" w:rsidRPr="00B8418A" w:rsidRDefault="00B81B3B" w:rsidP="00EF6A01">
            <w:pPr>
              <w:spacing w:before="63"/>
              <w:rPr>
                <w:rFonts w:ascii="Tahoma" w:hAnsi="Tahoma" w:cs="Tahoma"/>
                <w:bCs/>
                <w:spacing w:val="-1"/>
              </w:rPr>
            </w:pPr>
            <w:r>
              <w:rPr>
                <w:rFonts w:ascii="Tahoma" w:hAnsi="Tahoma" w:cs="Tahoma"/>
                <w:bCs/>
                <w:spacing w:val="-1"/>
              </w:rPr>
              <w:t>2-41</w:t>
            </w:r>
          </w:p>
        </w:tc>
        <w:tc>
          <w:tcPr>
            <w:tcW w:w="9075" w:type="dxa"/>
          </w:tcPr>
          <w:p w14:paraId="2284B09B" w14:textId="6AB9A142" w:rsidR="00EF6A01" w:rsidRPr="00EF6A01" w:rsidRDefault="589203E4" w:rsidP="5518E69A">
            <w:pPr>
              <w:spacing w:before="63"/>
              <w:rPr>
                <w:rFonts w:ascii="Tahoma" w:eastAsia="Times New Roman" w:hAnsi="Tahoma" w:cs="Tahoma"/>
                <w:color w:val="000000" w:themeColor="text1"/>
                <w:spacing w:val="-1"/>
              </w:rPr>
            </w:pPr>
            <w:r w:rsidRPr="5518E69A">
              <w:rPr>
                <w:rFonts w:ascii="Tahoma" w:eastAsia="Times New Roman" w:hAnsi="Tahoma" w:cs="Tahoma"/>
                <w:color w:val="000000" w:themeColor="text1"/>
              </w:rPr>
              <w:t>Number of certificates cancelled/terminated during the period at the certificate holders request</w:t>
            </w:r>
            <w:r w:rsidR="5F4D86C2" w:rsidRPr="5518E69A">
              <w:rPr>
                <w:rFonts w:ascii="Tahoma" w:eastAsia="Times New Roman" w:hAnsi="Tahoma" w:cs="Tahoma"/>
                <w:color w:val="000000" w:themeColor="text1"/>
              </w:rPr>
              <w:t xml:space="preserve"> (Group only)</w:t>
            </w:r>
          </w:p>
        </w:tc>
      </w:tr>
      <w:tr w:rsidR="00EF6A01" w:rsidRPr="00B8418A" w14:paraId="4ACE9A51" w14:textId="77777777" w:rsidTr="00071056">
        <w:tc>
          <w:tcPr>
            <w:tcW w:w="825" w:type="dxa"/>
          </w:tcPr>
          <w:p w14:paraId="799BB836" w14:textId="1924B30F" w:rsidR="00EF6A01" w:rsidRPr="00B8418A" w:rsidRDefault="00B81B3B" w:rsidP="00EF6A01">
            <w:pPr>
              <w:spacing w:before="63"/>
              <w:rPr>
                <w:rFonts w:ascii="Tahoma" w:hAnsi="Tahoma" w:cs="Tahoma"/>
                <w:bCs/>
                <w:spacing w:val="-1"/>
              </w:rPr>
            </w:pPr>
            <w:r>
              <w:rPr>
                <w:rFonts w:ascii="Tahoma" w:hAnsi="Tahoma" w:cs="Tahoma"/>
                <w:bCs/>
                <w:spacing w:val="-1"/>
              </w:rPr>
              <w:t>2-42</w:t>
            </w:r>
          </w:p>
        </w:tc>
        <w:tc>
          <w:tcPr>
            <w:tcW w:w="9075" w:type="dxa"/>
          </w:tcPr>
          <w:p w14:paraId="65F6DECF" w14:textId="6DB9EF5D" w:rsidR="00EF6A01" w:rsidRPr="00EF6A01" w:rsidRDefault="00EF6A01" w:rsidP="00EF6A01">
            <w:pPr>
              <w:spacing w:before="63"/>
              <w:rPr>
                <w:rFonts w:ascii="Tahoma" w:hAnsi="Tahoma" w:cs="Tahoma"/>
                <w:bCs/>
                <w:spacing w:val="-1"/>
              </w:rPr>
            </w:pPr>
            <w:r w:rsidRPr="00EF6A01">
              <w:rPr>
                <w:rFonts w:ascii="Tahoma" w:eastAsia="Times New Roman" w:hAnsi="Tahoma" w:cs="Tahoma"/>
                <w:color w:val="000000"/>
              </w:rPr>
              <w:t xml:space="preserve">Number of policies cancelled/terminated during the period by the insurer </w:t>
            </w:r>
          </w:p>
        </w:tc>
      </w:tr>
      <w:tr w:rsidR="00EF6A01" w:rsidRPr="00B8418A" w14:paraId="7EC51A94" w14:textId="77777777" w:rsidTr="00071056">
        <w:tc>
          <w:tcPr>
            <w:tcW w:w="825" w:type="dxa"/>
          </w:tcPr>
          <w:p w14:paraId="6C0C9E74" w14:textId="358B7C77" w:rsidR="00EF6A01" w:rsidRPr="00B8418A" w:rsidRDefault="00B81B3B" w:rsidP="00EF6A01">
            <w:pPr>
              <w:spacing w:before="63"/>
              <w:rPr>
                <w:rFonts w:ascii="Tahoma" w:hAnsi="Tahoma" w:cs="Tahoma"/>
                <w:bCs/>
                <w:spacing w:val="-1"/>
              </w:rPr>
            </w:pPr>
            <w:r>
              <w:rPr>
                <w:rFonts w:ascii="Tahoma" w:hAnsi="Tahoma" w:cs="Tahoma"/>
                <w:bCs/>
                <w:spacing w:val="-1"/>
              </w:rPr>
              <w:t>2-43</w:t>
            </w:r>
          </w:p>
        </w:tc>
        <w:tc>
          <w:tcPr>
            <w:tcW w:w="9075" w:type="dxa"/>
          </w:tcPr>
          <w:p w14:paraId="3B27BE87" w14:textId="046B5BC6" w:rsidR="00EF6A01" w:rsidRPr="00EF6A01" w:rsidRDefault="589203E4" w:rsidP="5518E69A">
            <w:pPr>
              <w:spacing w:before="63"/>
              <w:rPr>
                <w:rFonts w:ascii="Tahoma" w:hAnsi="Tahoma" w:cs="Tahoma"/>
                <w:spacing w:val="-1"/>
              </w:rPr>
            </w:pPr>
            <w:r w:rsidRPr="5518E69A">
              <w:rPr>
                <w:rFonts w:ascii="Tahoma" w:eastAsia="Times New Roman" w:hAnsi="Tahoma" w:cs="Tahoma"/>
                <w:color w:val="000000" w:themeColor="text1"/>
              </w:rPr>
              <w:t>Number of certificates cancelled/terminated during the period by the insurer</w:t>
            </w:r>
            <w:r w:rsidR="5F4D86C2" w:rsidRPr="5518E69A">
              <w:rPr>
                <w:rFonts w:ascii="Tahoma" w:eastAsia="Times New Roman" w:hAnsi="Tahoma" w:cs="Tahoma"/>
                <w:color w:val="000000" w:themeColor="text1"/>
              </w:rPr>
              <w:t xml:space="preserve"> (Group only)</w:t>
            </w:r>
            <w:r w:rsidRPr="5518E69A">
              <w:rPr>
                <w:rFonts w:ascii="Tahoma" w:eastAsia="Times New Roman" w:hAnsi="Tahoma" w:cs="Tahoma"/>
                <w:color w:val="000000" w:themeColor="text1"/>
              </w:rPr>
              <w:t xml:space="preserve"> </w:t>
            </w:r>
          </w:p>
        </w:tc>
      </w:tr>
      <w:tr w:rsidR="00EF6A01" w:rsidRPr="00B8418A" w14:paraId="062F6504" w14:textId="77777777" w:rsidTr="00071056">
        <w:tc>
          <w:tcPr>
            <w:tcW w:w="825" w:type="dxa"/>
          </w:tcPr>
          <w:p w14:paraId="0021D0F3" w14:textId="07FCF386" w:rsidR="00EF6A01" w:rsidRPr="00B8418A" w:rsidRDefault="00B81B3B" w:rsidP="00EF6A01">
            <w:pPr>
              <w:spacing w:before="63"/>
              <w:rPr>
                <w:rFonts w:ascii="Tahoma" w:hAnsi="Tahoma" w:cs="Tahoma"/>
                <w:bCs/>
                <w:spacing w:val="-1"/>
              </w:rPr>
            </w:pPr>
            <w:r>
              <w:rPr>
                <w:rFonts w:ascii="Tahoma" w:hAnsi="Tahoma" w:cs="Tahoma"/>
                <w:bCs/>
                <w:spacing w:val="-1"/>
              </w:rPr>
              <w:t>2-44</w:t>
            </w:r>
          </w:p>
        </w:tc>
        <w:tc>
          <w:tcPr>
            <w:tcW w:w="9075" w:type="dxa"/>
          </w:tcPr>
          <w:p w14:paraId="2C59A583" w14:textId="2FDCC18E" w:rsidR="00EF6A01" w:rsidRPr="00EF6A01" w:rsidRDefault="00EF6A01" w:rsidP="00EF6A01">
            <w:pPr>
              <w:spacing w:before="63"/>
              <w:rPr>
                <w:rFonts w:ascii="Tahoma" w:hAnsi="Tahoma" w:cs="Tahoma"/>
                <w:bCs/>
                <w:spacing w:val="-1"/>
              </w:rPr>
            </w:pPr>
            <w:r w:rsidRPr="00EF6A01">
              <w:rPr>
                <w:rFonts w:ascii="Tahoma" w:eastAsia="Times New Roman" w:hAnsi="Tahoma" w:cs="Tahoma"/>
                <w:color w:val="000000" w:themeColor="text1"/>
              </w:rPr>
              <w:t>Number of policies cancelled/terminated during the period for non-pay or non-sufficient funds</w:t>
            </w:r>
          </w:p>
        </w:tc>
      </w:tr>
      <w:tr w:rsidR="00EF6A01" w:rsidRPr="00B8418A" w14:paraId="04BDC5F4" w14:textId="77777777" w:rsidTr="00071056">
        <w:tc>
          <w:tcPr>
            <w:tcW w:w="825" w:type="dxa"/>
          </w:tcPr>
          <w:p w14:paraId="76C6B0AE" w14:textId="3BD38E20" w:rsidR="00EF6A01" w:rsidRPr="00B8418A" w:rsidRDefault="00B81B3B" w:rsidP="00EF6A01">
            <w:pPr>
              <w:spacing w:before="63"/>
              <w:rPr>
                <w:rFonts w:ascii="Tahoma" w:hAnsi="Tahoma" w:cs="Tahoma"/>
                <w:bCs/>
                <w:spacing w:val="-1"/>
              </w:rPr>
            </w:pPr>
            <w:r>
              <w:rPr>
                <w:rFonts w:ascii="Tahoma" w:hAnsi="Tahoma" w:cs="Tahoma"/>
                <w:bCs/>
                <w:spacing w:val="-1"/>
              </w:rPr>
              <w:t>2-45</w:t>
            </w:r>
          </w:p>
        </w:tc>
        <w:tc>
          <w:tcPr>
            <w:tcW w:w="9075" w:type="dxa"/>
          </w:tcPr>
          <w:p w14:paraId="3F74F3E7" w14:textId="51F09356" w:rsidR="00EF6A01" w:rsidRPr="00EF6A01" w:rsidRDefault="589203E4" w:rsidP="5518E69A">
            <w:pPr>
              <w:spacing w:before="63"/>
              <w:rPr>
                <w:rFonts w:ascii="Tahoma" w:hAnsi="Tahoma" w:cs="Tahoma"/>
                <w:spacing w:val="-1"/>
              </w:rPr>
            </w:pPr>
            <w:r w:rsidRPr="5518E69A">
              <w:rPr>
                <w:rFonts w:ascii="Tahoma" w:eastAsia="Times New Roman" w:hAnsi="Tahoma" w:cs="Tahoma"/>
                <w:color w:val="000000" w:themeColor="text1"/>
              </w:rPr>
              <w:t>Number of certificates cancelled/terminated during the period for non-pay or non-sufficient funds</w:t>
            </w:r>
            <w:r w:rsidR="5F4D86C2" w:rsidRPr="5518E69A">
              <w:rPr>
                <w:rFonts w:ascii="Tahoma" w:eastAsia="Times New Roman" w:hAnsi="Tahoma" w:cs="Tahoma"/>
                <w:color w:val="000000" w:themeColor="text1"/>
              </w:rPr>
              <w:t xml:space="preserve"> (Group only)</w:t>
            </w:r>
          </w:p>
        </w:tc>
      </w:tr>
      <w:tr w:rsidR="00EF6A01" w:rsidRPr="00B8418A" w14:paraId="17978785" w14:textId="77777777" w:rsidTr="00071056">
        <w:tc>
          <w:tcPr>
            <w:tcW w:w="825" w:type="dxa"/>
          </w:tcPr>
          <w:p w14:paraId="396D98EE" w14:textId="3B02B885" w:rsidR="00EF6A01" w:rsidRPr="00B8418A" w:rsidRDefault="00B81B3B" w:rsidP="00EF6A01">
            <w:pPr>
              <w:spacing w:before="63"/>
              <w:rPr>
                <w:rFonts w:ascii="Tahoma" w:hAnsi="Tahoma" w:cs="Tahoma"/>
                <w:bCs/>
                <w:spacing w:val="-1"/>
              </w:rPr>
            </w:pPr>
            <w:r>
              <w:rPr>
                <w:rFonts w:ascii="Tahoma" w:hAnsi="Tahoma" w:cs="Tahoma"/>
                <w:bCs/>
                <w:spacing w:val="-1"/>
              </w:rPr>
              <w:t>2-46</w:t>
            </w:r>
          </w:p>
        </w:tc>
        <w:tc>
          <w:tcPr>
            <w:tcW w:w="9075" w:type="dxa"/>
          </w:tcPr>
          <w:p w14:paraId="3C90BC60" w14:textId="158749C8" w:rsidR="00EF6A01" w:rsidRPr="00EF6A01" w:rsidRDefault="00EF6A01" w:rsidP="00EF6A01">
            <w:pPr>
              <w:spacing w:before="63"/>
              <w:rPr>
                <w:rFonts w:ascii="Tahoma" w:hAnsi="Tahoma" w:cs="Tahoma"/>
                <w:bCs/>
                <w:spacing w:val="-1"/>
              </w:rPr>
            </w:pPr>
            <w:r w:rsidRPr="00EF6A01">
              <w:rPr>
                <w:rFonts w:ascii="Tahoma" w:eastAsia="Times New Roman" w:hAnsi="Tahoma" w:cs="Tahoma"/>
                <w:color w:val="000000"/>
              </w:rPr>
              <w:t>Number of company-initiated policy non-renewals during the period</w:t>
            </w:r>
          </w:p>
        </w:tc>
      </w:tr>
      <w:tr w:rsidR="00EF6A01" w:rsidRPr="00B8418A" w14:paraId="5A09BBEB" w14:textId="77777777" w:rsidTr="00071056">
        <w:tc>
          <w:tcPr>
            <w:tcW w:w="825" w:type="dxa"/>
          </w:tcPr>
          <w:p w14:paraId="3D01DBEE" w14:textId="22C4B1E1" w:rsidR="00EF6A01" w:rsidRPr="00B8418A" w:rsidRDefault="008D5044" w:rsidP="00EF6A01">
            <w:pPr>
              <w:spacing w:before="63"/>
              <w:rPr>
                <w:rFonts w:ascii="Tahoma" w:hAnsi="Tahoma" w:cs="Tahoma"/>
                <w:bCs/>
                <w:spacing w:val="-1"/>
              </w:rPr>
            </w:pPr>
            <w:r>
              <w:rPr>
                <w:rFonts w:ascii="Tahoma" w:hAnsi="Tahoma" w:cs="Tahoma"/>
                <w:bCs/>
                <w:spacing w:val="-1"/>
              </w:rPr>
              <w:t>2-47</w:t>
            </w:r>
          </w:p>
        </w:tc>
        <w:tc>
          <w:tcPr>
            <w:tcW w:w="9075" w:type="dxa"/>
          </w:tcPr>
          <w:p w14:paraId="0B5F1733" w14:textId="423860C8" w:rsidR="00EF6A01" w:rsidRPr="00EF6A01" w:rsidRDefault="589203E4" w:rsidP="5518E69A">
            <w:pPr>
              <w:spacing w:before="63"/>
              <w:rPr>
                <w:rFonts w:ascii="Tahoma" w:hAnsi="Tahoma" w:cs="Tahoma"/>
                <w:spacing w:val="-1"/>
              </w:rPr>
            </w:pPr>
            <w:r w:rsidRPr="5518E69A">
              <w:rPr>
                <w:rFonts w:ascii="Tahoma" w:eastAsia="Times New Roman" w:hAnsi="Tahoma" w:cs="Tahoma"/>
                <w:color w:val="000000" w:themeColor="text1"/>
              </w:rPr>
              <w:t>Number of company-initiated certificate non-renewals during the period</w:t>
            </w:r>
            <w:r w:rsidR="67ED50FF" w:rsidRPr="5518E69A">
              <w:rPr>
                <w:rFonts w:ascii="Tahoma" w:eastAsia="Times New Roman" w:hAnsi="Tahoma" w:cs="Tahoma"/>
                <w:color w:val="000000" w:themeColor="text1"/>
              </w:rPr>
              <w:t xml:space="preserve"> (Group only)</w:t>
            </w:r>
          </w:p>
        </w:tc>
      </w:tr>
      <w:tr w:rsidR="00DE306A" w:rsidRPr="00B8418A" w14:paraId="37FE08FA" w14:textId="77777777" w:rsidTr="00071056">
        <w:tc>
          <w:tcPr>
            <w:tcW w:w="825" w:type="dxa"/>
          </w:tcPr>
          <w:p w14:paraId="6AB501FE" w14:textId="059FB65F" w:rsidR="00DE306A" w:rsidRPr="00B8418A" w:rsidRDefault="008D5044" w:rsidP="00DE306A">
            <w:pPr>
              <w:spacing w:before="63"/>
              <w:rPr>
                <w:rFonts w:ascii="Tahoma" w:hAnsi="Tahoma" w:cs="Tahoma"/>
                <w:bCs/>
                <w:spacing w:val="-1"/>
              </w:rPr>
            </w:pPr>
            <w:r>
              <w:rPr>
                <w:rFonts w:ascii="Tahoma" w:hAnsi="Tahoma" w:cs="Tahoma"/>
                <w:bCs/>
                <w:spacing w:val="-1"/>
              </w:rPr>
              <w:t>2-48</w:t>
            </w:r>
          </w:p>
        </w:tc>
        <w:tc>
          <w:tcPr>
            <w:tcW w:w="9075" w:type="dxa"/>
          </w:tcPr>
          <w:p w14:paraId="3D1A60BD" w14:textId="03C8A817" w:rsidR="00DE306A" w:rsidRPr="00DE306A" w:rsidRDefault="6B4615C1" w:rsidP="5518E69A">
            <w:pPr>
              <w:spacing w:before="63"/>
              <w:rPr>
                <w:rFonts w:ascii="Tahoma" w:hAnsi="Tahoma" w:cs="Tahoma"/>
                <w:spacing w:val="-1"/>
              </w:rPr>
            </w:pPr>
            <w:r w:rsidRPr="5518E69A">
              <w:rPr>
                <w:rFonts w:ascii="Tahoma" w:eastAsia="Times New Roman" w:hAnsi="Tahoma" w:cs="Tahoma"/>
                <w:color w:val="000000" w:themeColor="text1"/>
              </w:rPr>
              <w:t>Number of certificates expired during the period</w:t>
            </w:r>
            <w:r w:rsidR="301E4FAB" w:rsidRPr="5518E69A">
              <w:rPr>
                <w:rFonts w:ascii="Tahoma" w:eastAsia="Times New Roman" w:hAnsi="Tahoma" w:cs="Tahoma"/>
                <w:color w:val="000000" w:themeColor="text1"/>
              </w:rPr>
              <w:t xml:space="preserve"> (Group only)</w:t>
            </w:r>
          </w:p>
        </w:tc>
      </w:tr>
      <w:tr w:rsidR="00DE306A" w:rsidRPr="00B8418A" w14:paraId="78F81EC5" w14:textId="77777777" w:rsidTr="00071056">
        <w:tc>
          <w:tcPr>
            <w:tcW w:w="825" w:type="dxa"/>
          </w:tcPr>
          <w:p w14:paraId="1A64C093" w14:textId="6FA60CAD" w:rsidR="00DE306A" w:rsidRPr="00B8418A" w:rsidRDefault="008D5044" w:rsidP="00DE306A">
            <w:pPr>
              <w:spacing w:before="63"/>
              <w:rPr>
                <w:rFonts w:ascii="Tahoma" w:hAnsi="Tahoma" w:cs="Tahoma"/>
                <w:bCs/>
                <w:spacing w:val="-1"/>
              </w:rPr>
            </w:pPr>
            <w:r>
              <w:rPr>
                <w:rFonts w:ascii="Tahoma" w:hAnsi="Tahoma" w:cs="Tahoma"/>
                <w:bCs/>
                <w:spacing w:val="-1"/>
              </w:rPr>
              <w:t>2-49</w:t>
            </w:r>
          </w:p>
        </w:tc>
        <w:tc>
          <w:tcPr>
            <w:tcW w:w="9075" w:type="dxa"/>
          </w:tcPr>
          <w:p w14:paraId="263C78EF" w14:textId="03CCDFA8" w:rsidR="00DE306A" w:rsidRPr="00DE306A" w:rsidRDefault="00DE306A" w:rsidP="00DE306A">
            <w:pPr>
              <w:spacing w:before="63"/>
              <w:rPr>
                <w:rFonts w:ascii="Tahoma" w:hAnsi="Tahoma" w:cs="Tahoma"/>
                <w:bCs/>
                <w:spacing w:val="-1"/>
              </w:rPr>
            </w:pPr>
            <w:r w:rsidRPr="00DE306A">
              <w:rPr>
                <w:rFonts w:ascii="Tahoma" w:eastAsia="Times New Roman" w:hAnsi="Tahoma" w:cs="Tahoma"/>
                <w:color w:val="000000"/>
              </w:rPr>
              <w:t>Number of new policies issued during the period</w:t>
            </w:r>
          </w:p>
        </w:tc>
      </w:tr>
      <w:tr w:rsidR="00DE306A" w:rsidRPr="00B8418A" w14:paraId="31A7A468" w14:textId="77777777" w:rsidTr="00071056">
        <w:tc>
          <w:tcPr>
            <w:tcW w:w="825" w:type="dxa"/>
          </w:tcPr>
          <w:p w14:paraId="657227AA" w14:textId="29446086" w:rsidR="00DE306A" w:rsidRPr="00B8418A" w:rsidRDefault="008D5044" w:rsidP="00DE306A">
            <w:pPr>
              <w:spacing w:before="63"/>
              <w:rPr>
                <w:rFonts w:ascii="Tahoma" w:hAnsi="Tahoma" w:cs="Tahoma"/>
                <w:bCs/>
                <w:spacing w:val="-1"/>
              </w:rPr>
            </w:pPr>
            <w:r>
              <w:rPr>
                <w:rFonts w:ascii="Tahoma" w:hAnsi="Tahoma" w:cs="Tahoma"/>
                <w:bCs/>
                <w:spacing w:val="-1"/>
              </w:rPr>
              <w:t>2-50</w:t>
            </w:r>
          </w:p>
        </w:tc>
        <w:tc>
          <w:tcPr>
            <w:tcW w:w="9075" w:type="dxa"/>
          </w:tcPr>
          <w:p w14:paraId="676891A0" w14:textId="7D215EC4" w:rsidR="00DE306A" w:rsidRPr="00DE306A" w:rsidRDefault="6B4615C1" w:rsidP="5518E69A">
            <w:pPr>
              <w:spacing w:before="63"/>
              <w:rPr>
                <w:rFonts w:ascii="Tahoma" w:hAnsi="Tahoma" w:cs="Tahoma"/>
                <w:spacing w:val="-1"/>
              </w:rPr>
            </w:pPr>
            <w:r w:rsidRPr="5518E69A">
              <w:rPr>
                <w:rFonts w:ascii="Tahoma" w:eastAsia="Times New Roman" w:hAnsi="Tahoma" w:cs="Tahoma"/>
                <w:color w:val="000000" w:themeColor="text1"/>
              </w:rPr>
              <w:t>Number of new certificates issued during the period</w:t>
            </w:r>
            <w:r w:rsidR="67ED50FF" w:rsidRPr="5518E69A">
              <w:rPr>
                <w:rFonts w:ascii="Tahoma" w:eastAsia="Times New Roman" w:hAnsi="Tahoma" w:cs="Tahoma"/>
                <w:color w:val="000000" w:themeColor="text1"/>
              </w:rPr>
              <w:t xml:space="preserve"> (Group only)</w:t>
            </w:r>
          </w:p>
        </w:tc>
      </w:tr>
      <w:tr w:rsidR="00DE306A" w:rsidRPr="00B8418A" w14:paraId="7BF75C6A" w14:textId="77777777" w:rsidTr="00071056">
        <w:tc>
          <w:tcPr>
            <w:tcW w:w="825" w:type="dxa"/>
          </w:tcPr>
          <w:p w14:paraId="22C8E856" w14:textId="6EDEB8BB" w:rsidR="00DE306A" w:rsidRPr="00B8418A" w:rsidRDefault="008D5044" w:rsidP="00DE306A">
            <w:pPr>
              <w:spacing w:before="63"/>
              <w:rPr>
                <w:rFonts w:ascii="Tahoma" w:hAnsi="Tahoma" w:cs="Tahoma"/>
                <w:bCs/>
                <w:spacing w:val="-1"/>
              </w:rPr>
            </w:pPr>
            <w:r>
              <w:rPr>
                <w:rFonts w:ascii="Tahoma" w:hAnsi="Tahoma" w:cs="Tahoma"/>
                <w:bCs/>
                <w:spacing w:val="-1"/>
              </w:rPr>
              <w:t>2-51</w:t>
            </w:r>
          </w:p>
        </w:tc>
        <w:tc>
          <w:tcPr>
            <w:tcW w:w="9075" w:type="dxa"/>
          </w:tcPr>
          <w:p w14:paraId="1085E6E3" w14:textId="346D063A" w:rsidR="00DE306A" w:rsidRPr="00DE306A" w:rsidRDefault="00DE306A" w:rsidP="00DE306A">
            <w:pPr>
              <w:spacing w:before="63"/>
              <w:rPr>
                <w:rFonts w:ascii="Tahoma" w:hAnsi="Tahoma" w:cs="Tahoma"/>
                <w:bCs/>
                <w:spacing w:val="-1"/>
              </w:rPr>
            </w:pPr>
            <w:r w:rsidRPr="00DE306A">
              <w:rPr>
                <w:rFonts w:ascii="Tahoma" w:eastAsia="Times New Roman" w:hAnsi="Tahoma" w:cs="Tahoma"/>
                <w:color w:val="000000"/>
              </w:rPr>
              <w:t>Number of covered pets on new policies/certificates issued during the period</w:t>
            </w:r>
          </w:p>
        </w:tc>
      </w:tr>
      <w:tr w:rsidR="00DE306A" w:rsidRPr="00B8418A" w14:paraId="51E1B974" w14:textId="77777777" w:rsidTr="00071056">
        <w:tc>
          <w:tcPr>
            <w:tcW w:w="825" w:type="dxa"/>
          </w:tcPr>
          <w:p w14:paraId="3FBC9DE1" w14:textId="0A4CE6A1" w:rsidR="00DE306A" w:rsidRPr="00B8418A" w:rsidRDefault="008D5044" w:rsidP="00DE306A">
            <w:pPr>
              <w:spacing w:before="63"/>
              <w:rPr>
                <w:rFonts w:ascii="Tahoma" w:hAnsi="Tahoma" w:cs="Tahoma"/>
                <w:bCs/>
                <w:spacing w:val="-1"/>
              </w:rPr>
            </w:pPr>
            <w:r>
              <w:rPr>
                <w:rFonts w:ascii="Tahoma" w:hAnsi="Tahoma" w:cs="Tahoma"/>
                <w:bCs/>
                <w:spacing w:val="-1"/>
              </w:rPr>
              <w:t>2-52</w:t>
            </w:r>
          </w:p>
        </w:tc>
        <w:tc>
          <w:tcPr>
            <w:tcW w:w="9075" w:type="dxa"/>
          </w:tcPr>
          <w:p w14:paraId="420195EF" w14:textId="5594B5E9" w:rsidR="00DE306A" w:rsidRPr="00DE306A" w:rsidRDefault="00DE306A" w:rsidP="00DE306A">
            <w:pPr>
              <w:spacing w:before="63"/>
              <w:rPr>
                <w:rFonts w:ascii="Tahoma" w:hAnsi="Tahoma" w:cs="Tahoma"/>
                <w:bCs/>
                <w:spacing w:val="-1"/>
              </w:rPr>
            </w:pPr>
            <w:r w:rsidRPr="00DE306A">
              <w:rPr>
                <w:rFonts w:ascii="Tahoma" w:eastAsia="Times New Roman" w:hAnsi="Tahoma" w:cs="Tahoma"/>
                <w:color w:val="000000"/>
              </w:rPr>
              <w:t>Number of policies in force at end of the period</w:t>
            </w:r>
          </w:p>
        </w:tc>
      </w:tr>
      <w:tr w:rsidR="00DE306A" w:rsidRPr="00B8418A" w14:paraId="5B73B6FE" w14:textId="77777777" w:rsidTr="00071056">
        <w:tc>
          <w:tcPr>
            <w:tcW w:w="825" w:type="dxa"/>
          </w:tcPr>
          <w:p w14:paraId="0A60E4A7" w14:textId="40A5A9DF" w:rsidR="00DE306A" w:rsidRPr="00B8418A" w:rsidRDefault="008D5044" w:rsidP="00DE306A">
            <w:pPr>
              <w:spacing w:before="63"/>
              <w:rPr>
                <w:rFonts w:ascii="Tahoma" w:hAnsi="Tahoma" w:cs="Tahoma"/>
                <w:bCs/>
                <w:spacing w:val="-1"/>
              </w:rPr>
            </w:pPr>
            <w:r>
              <w:rPr>
                <w:rFonts w:ascii="Tahoma" w:hAnsi="Tahoma" w:cs="Tahoma"/>
                <w:bCs/>
                <w:spacing w:val="-1"/>
              </w:rPr>
              <w:t>2-53</w:t>
            </w:r>
          </w:p>
        </w:tc>
        <w:tc>
          <w:tcPr>
            <w:tcW w:w="9075" w:type="dxa"/>
          </w:tcPr>
          <w:p w14:paraId="42308BE5" w14:textId="705BA736" w:rsidR="00DE306A" w:rsidRPr="00DE306A" w:rsidRDefault="6B4615C1" w:rsidP="5518E69A">
            <w:pPr>
              <w:spacing w:before="63"/>
              <w:rPr>
                <w:rFonts w:ascii="Tahoma" w:hAnsi="Tahoma" w:cs="Tahoma"/>
                <w:spacing w:val="-1"/>
              </w:rPr>
            </w:pPr>
            <w:r w:rsidRPr="5518E69A">
              <w:rPr>
                <w:rFonts w:ascii="Tahoma" w:eastAsia="Times New Roman" w:hAnsi="Tahoma" w:cs="Tahoma"/>
                <w:color w:val="000000" w:themeColor="text1"/>
              </w:rPr>
              <w:t>Number of certificates in force at the end of the period</w:t>
            </w:r>
            <w:r w:rsidR="67ED50FF" w:rsidRPr="5518E69A">
              <w:rPr>
                <w:rFonts w:ascii="Tahoma" w:eastAsia="Times New Roman" w:hAnsi="Tahoma" w:cs="Tahoma"/>
                <w:color w:val="000000" w:themeColor="text1"/>
              </w:rPr>
              <w:t xml:space="preserve"> (Group only)</w:t>
            </w:r>
          </w:p>
        </w:tc>
      </w:tr>
      <w:tr w:rsidR="00DE306A" w:rsidRPr="00B8418A" w14:paraId="0092B157" w14:textId="77777777" w:rsidTr="00071056">
        <w:tc>
          <w:tcPr>
            <w:tcW w:w="825" w:type="dxa"/>
          </w:tcPr>
          <w:p w14:paraId="3B7000D6" w14:textId="28AF6568" w:rsidR="00DE306A" w:rsidRPr="00B8418A" w:rsidRDefault="008D5044" w:rsidP="00DE306A">
            <w:pPr>
              <w:spacing w:before="63"/>
              <w:rPr>
                <w:rFonts w:ascii="Tahoma" w:hAnsi="Tahoma" w:cs="Tahoma"/>
                <w:bCs/>
                <w:spacing w:val="-1"/>
              </w:rPr>
            </w:pPr>
            <w:r>
              <w:rPr>
                <w:rFonts w:ascii="Tahoma" w:hAnsi="Tahoma" w:cs="Tahoma"/>
                <w:bCs/>
                <w:spacing w:val="-1"/>
              </w:rPr>
              <w:t>2-54</w:t>
            </w:r>
          </w:p>
        </w:tc>
        <w:tc>
          <w:tcPr>
            <w:tcW w:w="9075" w:type="dxa"/>
          </w:tcPr>
          <w:p w14:paraId="52DCED91" w14:textId="19491E7C" w:rsidR="00DE306A" w:rsidRPr="00DE306A" w:rsidRDefault="6B4615C1" w:rsidP="5518E69A">
            <w:pPr>
              <w:spacing w:before="63"/>
              <w:rPr>
                <w:rFonts w:ascii="Tahoma" w:hAnsi="Tahoma" w:cs="Tahoma"/>
                <w:spacing w:val="-1"/>
              </w:rPr>
            </w:pPr>
            <w:r w:rsidRPr="5518E69A">
              <w:rPr>
                <w:rFonts w:ascii="Tahoma" w:eastAsia="Times New Roman" w:hAnsi="Tahoma" w:cs="Tahoma"/>
                <w:color w:val="000000" w:themeColor="text1"/>
              </w:rPr>
              <w:t>Number of covered pets</w:t>
            </w:r>
            <w:r w:rsidR="620AECBD" w:rsidRPr="5518E69A">
              <w:rPr>
                <w:rFonts w:ascii="Tahoma" w:eastAsia="Times New Roman" w:hAnsi="Tahoma" w:cs="Tahoma"/>
                <w:color w:val="000000" w:themeColor="text1"/>
              </w:rPr>
              <w:t xml:space="preserve"> </w:t>
            </w:r>
            <w:r w:rsidR="40AC5B0D" w:rsidRPr="5518E69A">
              <w:rPr>
                <w:rFonts w:ascii="Tahoma" w:eastAsia="Times New Roman" w:hAnsi="Tahoma" w:cs="Tahoma"/>
                <w:color w:val="000000" w:themeColor="text1"/>
              </w:rPr>
              <w:t xml:space="preserve">on </w:t>
            </w:r>
            <w:r w:rsidR="620AECBD" w:rsidRPr="5518E69A">
              <w:rPr>
                <w:rFonts w:ascii="Tahoma" w:eastAsia="Times New Roman" w:hAnsi="Tahoma" w:cs="Tahoma"/>
                <w:color w:val="000000" w:themeColor="text1"/>
              </w:rPr>
              <w:t>policies/certificates</w:t>
            </w:r>
            <w:r w:rsidRPr="5518E69A">
              <w:rPr>
                <w:rFonts w:ascii="Tahoma" w:eastAsia="Times New Roman" w:hAnsi="Tahoma" w:cs="Tahoma"/>
                <w:color w:val="000000" w:themeColor="text1"/>
              </w:rPr>
              <w:t xml:space="preserve"> in force at the end of the period</w:t>
            </w:r>
          </w:p>
        </w:tc>
      </w:tr>
      <w:tr w:rsidR="00DE306A" w:rsidRPr="00B8418A" w14:paraId="1BE35A9E" w14:textId="77777777" w:rsidTr="00071056">
        <w:tc>
          <w:tcPr>
            <w:tcW w:w="825" w:type="dxa"/>
          </w:tcPr>
          <w:p w14:paraId="4C99C505" w14:textId="5024EA64" w:rsidR="00DE306A" w:rsidRPr="00B8418A" w:rsidRDefault="008D5044" w:rsidP="00DE306A">
            <w:pPr>
              <w:spacing w:before="63"/>
              <w:rPr>
                <w:rFonts w:ascii="Tahoma" w:hAnsi="Tahoma" w:cs="Tahoma"/>
                <w:bCs/>
                <w:spacing w:val="-1"/>
              </w:rPr>
            </w:pPr>
            <w:r>
              <w:rPr>
                <w:rFonts w:ascii="Tahoma" w:hAnsi="Tahoma" w:cs="Tahoma"/>
                <w:bCs/>
                <w:spacing w:val="-1"/>
              </w:rPr>
              <w:t>2-55</w:t>
            </w:r>
          </w:p>
        </w:tc>
        <w:tc>
          <w:tcPr>
            <w:tcW w:w="9075" w:type="dxa"/>
          </w:tcPr>
          <w:p w14:paraId="4228376E" w14:textId="02A9580B" w:rsidR="00DE306A" w:rsidRPr="00DE306A" w:rsidRDefault="00DE306A" w:rsidP="00DE306A">
            <w:pPr>
              <w:spacing w:before="63"/>
              <w:rPr>
                <w:rFonts w:ascii="Tahoma" w:hAnsi="Tahoma" w:cs="Tahoma"/>
                <w:bCs/>
                <w:spacing w:val="-1"/>
              </w:rPr>
            </w:pPr>
            <w:r w:rsidRPr="00DE306A">
              <w:rPr>
                <w:rFonts w:ascii="Tahoma" w:eastAsia="Times New Roman" w:hAnsi="Tahoma" w:cs="Tahoma"/>
                <w:color w:val="000000"/>
              </w:rPr>
              <w:t>Number of renewal policies issued during the period</w:t>
            </w:r>
          </w:p>
        </w:tc>
      </w:tr>
      <w:tr w:rsidR="00DE306A" w:rsidRPr="00B8418A" w14:paraId="22CE8B89" w14:textId="77777777" w:rsidTr="00071056">
        <w:tc>
          <w:tcPr>
            <w:tcW w:w="825" w:type="dxa"/>
          </w:tcPr>
          <w:p w14:paraId="5DC2022A" w14:textId="7F785EAB" w:rsidR="00DE306A" w:rsidRPr="00B8418A" w:rsidRDefault="008D5044" w:rsidP="00DE306A">
            <w:pPr>
              <w:spacing w:before="63"/>
              <w:rPr>
                <w:rFonts w:ascii="Tahoma" w:hAnsi="Tahoma" w:cs="Tahoma"/>
                <w:bCs/>
                <w:spacing w:val="-1"/>
              </w:rPr>
            </w:pPr>
            <w:r>
              <w:rPr>
                <w:rFonts w:ascii="Tahoma" w:hAnsi="Tahoma" w:cs="Tahoma"/>
                <w:bCs/>
                <w:spacing w:val="-1"/>
              </w:rPr>
              <w:t>2-56</w:t>
            </w:r>
          </w:p>
        </w:tc>
        <w:tc>
          <w:tcPr>
            <w:tcW w:w="9075" w:type="dxa"/>
          </w:tcPr>
          <w:p w14:paraId="76D9F666" w14:textId="128578C5" w:rsidR="00DE306A" w:rsidRPr="00DE306A" w:rsidRDefault="6B4615C1" w:rsidP="5518E69A">
            <w:pPr>
              <w:spacing w:before="63"/>
              <w:rPr>
                <w:rFonts w:ascii="Tahoma" w:hAnsi="Tahoma" w:cs="Tahoma"/>
                <w:spacing w:val="-1"/>
              </w:rPr>
            </w:pPr>
            <w:r w:rsidRPr="5518E69A">
              <w:rPr>
                <w:rFonts w:ascii="Tahoma" w:eastAsia="Times New Roman" w:hAnsi="Tahoma" w:cs="Tahoma"/>
                <w:color w:val="000000" w:themeColor="text1"/>
              </w:rPr>
              <w:t>Number of renewal certificates issued during the period</w:t>
            </w:r>
            <w:r w:rsidR="67ED50FF" w:rsidRPr="5518E69A">
              <w:rPr>
                <w:rFonts w:ascii="Tahoma" w:eastAsia="Times New Roman" w:hAnsi="Tahoma" w:cs="Tahoma"/>
                <w:color w:val="000000" w:themeColor="text1"/>
              </w:rPr>
              <w:t xml:space="preserve"> (Group only)</w:t>
            </w:r>
          </w:p>
        </w:tc>
      </w:tr>
      <w:tr w:rsidR="00DE306A" w:rsidRPr="00B8418A" w14:paraId="2D3448F7" w14:textId="77777777" w:rsidTr="00071056">
        <w:tc>
          <w:tcPr>
            <w:tcW w:w="825" w:type="dxa"/>
          </w:tcPr>
          <w:p w14:paraId="14428EC2" w14:textId="24F99865" w:rsidR="00DE306A" w:rsidRPr="00B8418A" w:rsidRDefault="008D5044" w:rsidP="00DE306A">
            <w:pPr>
              <w:spacing w:before="63"/>
              <w:rPr>
                <w:rFonts w:ascii="Tahoma" w:hAnsi="Tahoma" w:cs="Tahoma"/>
                <w:bCs/>
                <w:spacing w:val="-1"/>
              </w:rPr>
            </w:pPr>
            <w:r>
              <w:rPr>
                <w:rFonts w:ascii="Tahoma" w:hAnsi="Tahoma" w:cs="Tahoma"/>
                <w:bCs/>
                <w:spacing w:val="-1"/>
              </w:rPr>
              <w:t>2-57</w:t>
            </w:r>
          </w:p>
        </w:tc>
        <w:tc>
          <w:tcPr>
            <w:tcW w:w="9075" w:type="dxa"/>
          </w:tcPr>
          <w:p w14:paraId="586B7354" w14:textId="5739CC75" w:rsidR="00DE306A" w:rsidRPr="00DE306A" w:rsidRDefault="00DE306A" w:rsidP="00DE306A">
            <w:pPr>
              <w:spacing w:before="63"/>
              <w:rPr>
                <w:rFonts w:ascii="Tahoma" w:hAnsi="Tahoma" w:cs="Tahoma"/>
                <w:bCs/>
                <w:spacing w:val="-1"/>
              </w:rPr>
            </w:pPr>
            <w:r w:rsidRPr="00DE306A">
              <w:rPr>
                <w:rFonts w:ascii="Tahoma" w:eastAsia="Times New Roman" w:hAnsi="Tahoma" w:cs="Tahoma"/>
                <w:color w:val="000000"/>
              </w:rPr>
              <w:t>Dollar amount of direct premium written during the period</w:t>
            </w:r>
          </w:p>
        </w:tc>
      </w:tr>
      <w:tr w:rsidR="00DE306A" w:rsidRPr="00B8418A" w14:paraId="4013736A" w14:textId="77777777" w:rsidTr="00071056">
        <w:tc>
          <w:tcPr>
            <w:tcW w:w="825" w:type="dxa"/>
          </w:tcPr>
          <w:p w14:paraId="6E800806" w14:textId="4F9BA5C2" w:rsidR="00DE306A" w:rsidRPr="00B8418A" w:rsidRDefault="008D5044" w:rsidP="00DE306A">
            <w:pPr>
              <w:spacing w:before="63"/>
              <w:rPr>
                <w:rFonts w:ascii="Tahoma" w:hAnsi="Tahoma" w:cs="Tahoma"/>
                <w:bCs/>
                <w:spacing w:val="-1"/>
              </w:rPr>
            </w:pPr>
            <w:r>
              <w:rPr>
                <w:rFonts w:ascii="Tahoma" w:hAnsi="Tahoma" w:cs="Tahoma"/>
                <w:bCs/>
                <w:spacing w:val="-1"/>
              </w:rPr>
              <w:t>2-58</w:t>
            </w:r>
          </w:p>
        </w:tc>
        <w:tc>
          <w:tcPr>
            <w:tcW w:w="9075" w:type="dxa"/>
          </w:tcPr>
          <w:p w14:paraId="40C0D0B4" w14:textId="5F6577D3" w:rsidR="00DE306A" w:rsidRPr="00DE306A" w:rsidRDefault="00DE306A" w:rsidP="00DE306A">
            <w:pPr>
              <w:spacing w:before="63"/>
              <w:rPr>
                <w:rFonts w:ascii="Tahoma" w:hAnsi="Tahoma" w:cs="Tahoma"/>
                <w:bCs/>
                <w:spacing w:val="-1"/>
              </w:rPr>
            </w:pPr>
            <w:r w:rsidRPr="00DE306A">
              <w:rPr>
                <w:rFonts w:ascii="Tahoma" w:eastAsia="Times New Roman" w:hAnsi="Tahoma" w:cs="Tahoma"/>
                <w:color w:val="000000"/>
              </w:rPr>
              <w:t>Dollar amount of direct premium earned during the period</w:t>
            </w:r>
          </w:p>
        </w:tc>
      </w:tr>
      <w:tr w:rsidR="00DE306A" w:rsidRPr="00B8418A" w14:paraId="6F909A6A" w14:textId="77777777" w:rsidTr="00071056">
        <w:tc>
          <w:tcPr>
            <w:tcW w:w="825" w:type="dxa"/>
          </w:tcPr>
          <w:p w14:paraId="1218EF8E" w14:textId="6EFDB0EF" w:rsidR="00DE306A" w:rsidRPr="00B8418A" w:rsidRDefault="008D5044" w:rsidP="00DE306A">
            <w:pPr>
              <w:spacing w:before="63"/>
              <w:rPr>
                <w:rFonts w:ascii="Tahoma" w:hAnsi="Tahoma" w:cs="Tahoma"/>
                <w:bCs/>
                <w:spacing w:val="-1"/>
              </w:rPr>
            </w:pPr>
            <w:r>
              <w:rPr>
                <w:rFonts w:ascii="Tahoma" w:hAnsi="Tahoma" w:cs="Tahoma"/>
                <w:bCs/>
                <w:spacing w:val="-1"/>
              </w:rPr>
              <w:t>2-59</w:t>
            </w:r>
          </w:p>
        </w:tc>
        <w:tc>
          <w:tcPr>
            <w:tcW w:w="9075" w:type="dxa"/>
          </w:tcPr>
          <w:p w14:paraId="61AAC691" w14:textId="52B2B2E4" w:rsidR="00DE306A" w:rsidRPr="00DE306A" w:rsidRDefault="00DE306A" w:rsidP="00DE306A">
            <w:pPr>
              <w:spacing w:before="63"/>
              <w:rPr>
                <w:rFonts w:ascii="Tahoma" w:hAnsi="Tahoma" w:cs="Tahoma"/>
                <w:bCs/>
                <w:spacing w:val="-1"/>
              </w:rPr>
            </w:pPr>
            <w:r w:rsidRPr="00DE306A">
              <w:rPr>
                <w:rFonts w:ascii="Tahoma" w:eastAsia="Times New Roman" w:hAnsi="Tahoma" w:cs="Tahoma"/>
                <w:color w:val="000000"/>
              </w:rPr>
              <w:t>Number of applications pending at beginning of the period</w:t>
            </w:r>
          </w:p>
        </w:tc>
      </w:tr>
      <w:tr w:rsidR="00DE306A" w:rsidRPr="00B8418A" w14:paraId="3A6F6891" w14:textId="77777777" w:rsidTr="00071056">
        <w:tc>
          <w:tcPr>
            <w:tcW w:w="825" w:type="dxa"/>
          </w:tcPr>
          <w:p w14:paraId="48DDB8BB" w14:textId="7696B3BB" w:rsidR="00DE306A" w:rsidRPr="00B8418A" w:rsidRDefault="008D5044" w:rsidP="00DE306A">
            <w:pPr>
              <w:spacing w:before="63"/>
              <w:rPr>
                <w:rFonts w:ascii="Tahoma" w:hAnsi="Tahoma" w:cs="Tahoma"/>
                <w:bCs/>
                <w:spacing w:val="-1"/>
              </w:rPr>
            </w:pPr>
            <w:r>
              <w:rPr>
                <w:rFonts w:ascii="Tahoma" w:hAnsi="Tahoma" w:cs="Tahoma"/>
                <w:bCs/>
                <w:spacing w:val="-1"/>
              </w:rPr>
              <w:t>2-60</w:t>
            </w:r>
          </w:p>
        </w:tc>
        <w:tc>
          <w:tcPr>
            <w:tcW w:w="9075" w:type="dxa"/>
          </w:tcPr>
          <w:p w14:paraId="7D04C10F" w14:textId="5D6E805C" w:rsidR="00DE306A" w:rsidRPr="00DE306A" w:rsidRDefault="6B4615C1" w:rsidP="5518E69A">
            <w:pPr>
              <w:spacing w:before="63"/>
              <w:rPr>
                <w:rFonts w:ascii="Tahoma" w:hAnsi="Tahoma" w:cs="Tahoma"/>
                <w:spacing w:val="-1"/>
              </w:rPr>
            </w:pPr>
            <w:r w:rsidRPr="5518E69A">
              <w:rPr>
                <w:rFonts w:ascii="Tahoma" w:eastAsia="Times New Roman" w:hAnsi="Tahoma" w:cs="Tahoma"/>
                <w:color w:val="000000" w:themeColor="text1"/>
              </w:rPr>
              <w:t>Number of new applications received during the period</w:t>
            </w:r>
            <w:r w:rsidR="5599A140" w:rsidRPr="5518E69A">
              <w:rPr>
                <w:rFonts w:ascii="Tahoma" w:eastAsia="Times New Roman" w:hAnsi="Tahoma" w:cs="Tahoma"/>
                <w:color w:val="000000" w:themeColor="text1"/>
              </w:rPr>
              <w:t xml:space="preserve"> (Individual Only)</w:t>
            </w:r>
          </w:p>
        </w:tc>
      </w:tr>
      <w:tr w:rsidR="00DE306A" w:rsidRPr="00B8418A" w14:paraId="23C69C79" w14:textId="77777777" w:rsidTr="00071056">
        <w:tc>
          <w:tcPr>
            <w:tcW w:w="825" w:type="dxa"/>
          </w:tcPr>
          <w:p w14:paraId="155426E3" w14:textId="13BE45D3" w:rsidR="00DE306A" w:rsidRPr="00B8418A" w:rsidRDefault="008D5044" w:rsidP="00DE306A">
            <w:pPr>
              <w:spacing w:before="63"/>
              <w:rPr>
                <w:rFonts w:ascii="Tahoma" w:hAnsi="Tahoma" w:cs="Tahoma"/>
                <w:bCs/>
                <w:spacing w:val="-1"/>
              </w:rPr>
            </w:pPr>
            <w:r>
              <w:rPr>
                <w:rFonts w:ascii="Tahoma" w:hAnsi="Tahoma" w:cs="Tahoma"/>
                <w:bCs/>
                <w:spacing w:val="-1"/>
              </w:rPr>
              <w:t>2-61</w:t>
            </w:r>
          </w:p>
        </w:tc>
        <w:tc>
          <w:tcPr>
            <w:tcW w:w="9075" w:type="dxa"/>
          </w:tcPr>
          <w:p w14:paraId="5864881D" w14:textId="4B223AB0" w:rsidR="00DE306A" w:rsidRPr="00DE306A" w:rsidRDefault="6B4615C1" w:rsidP="5518E69A">
            <w:pPr>
              <w:spacing w:before="63"/>
              <w:rPr>
                <w:rFonts w:ascii="Tahoma" w:hAnsi="Tahoma" w:cs="Tahoma"/>
                <w:spacing w:val="-1"/>
              </w:rPr>
            </w:pPr>
            <w:r w:rsidRPr="5518E69A">
              <w:rPr>
                <w:rFonts w:ascii="Tahoma" w:eastAsia="Times New Roman" w:hAnsi="Tahoma" w:cs="Tahoma"/>
                <w:color w:val="000000" w:themeColor="text1"/>
              </w:rPr>
              <w:t>Number of new applications denied for health status or condition during the period</w:t>
            </w:r>
            <w:r w:rsidR="5599A140" w:rsidRPr="5518E69A">
              <w:rPr>
                <w:rFonts w:ascii="Tahoma" w:eastAsia="Times New Roman" w:hAnsi="Tahoma" w:cs="Tahoma"/>
                <w:color w:val="000000" w:themeColor="text1"/>
              </w:rPr>
              <w:t xml:space="preserve"> (Individual Only)</w:t>
            </w:r>
          </w:p>
        </w:tc>
      </w:tr>
      <w:tr w:rsidR="00DE306A" w:rsidRPr="00B8418A" w14:paraId="0E06B143" w14:textId="77777777" w:rsidTr="00071056">
        <w:tc>
          <w:tcPr>
            <w:tcW w:w="825" w:type="dxa"/>
          </w:tcPr>
          <w:p w14:paraId="4B220527" w14:textId="7A47321E" w:rsidR="00DE306A" w:rsidRPr="00B8418A" w:rsidRDefault="008D5044" w:rsidP="00DE306A">
            <w:pPr>
              <w:spacing w:before="63"/>
              <w:rPr>
                <w:rFonts w:ascii="Tahoma" w:hAnsi="Tahoma" w:cs="Tahoma"/>
                <w:bCs/>
                <w:spacing w:val="-1"/>
              </w:rPr>
            </w:pPr>
            <w:r>
              <w:rPr>
                <w:rFonts w:ascii="Tahoma" w:hAnsi="Tahoma" w:cs="Tahoma"/>
                <w:bCs/>
                <w:spacing w:val="-1"/>
              </w:rPr>
              <w:t>2-62</w:t>
            </w:r>
          </w:p>
        </w:tc>
        <w:tc>
          <w:tcPr>
            <w:tcW w:w="9075" w:type="dxa"/>
          </w:tcPr>
          <w:p w14:paraId="732C8567" w14:textId="31187773" w:rsidR="00DE306A" w:rsidRPr="00DE306A" w:rsidRDefault="6B4615C1" w:rsidP="5518E69A">
            <w:pPr>
              <w:spacing w:before="63"/>
              <w:rPr>
                <w:rFonts w:ascii="Tahoma" w:hAnsi="Tahoma" w:cs="Tahoma"/>
                <w:spacing w:val="-1"/>
              </w:rPr>
            </w:pPr>
            <w:r w:rsidRPr="5518E69A">
              <w:rPr>
                <w:rFonts w:ascii="Tahoma" w:eastAsia="Times New Roman" w:hAnsi="Tahoma" w:cs="Tahoma"/>
                <w:color w:val="000000" w:themeColor="text1"/>
              </w:rPr>
              <w:t>Number of new applications denied for any other reason during the period</w:t>
            </w:r>
            <w:r w:rsidR="5599A140" w:rsidRPr="5518E69A">
              <w:rPr>
                <w:rFonts w:ascii="Tahoma" w:eastAsia="Times New Roman" w:hAnsi="Tahoma" w:cs="Tahoma"/>
                <w:color w:val="000000" w:themeColor="text1"/>
              </w:rPr>
              <w:t xml:space="preserve"> (Individual Only)</w:t>
            </w:r>
          </w:p>
        </w:tc>
      </w:tr>
      <w:tr w:rsidR="00DE306A" w:rsidRPr="00B8418A" w14:paraId="2D81271F" w14:textId="77777777" w:rsidTr="00071056">
        <w:tc>
          <w:tcPr>
            <w:tcW w:w="825" w:type="dxa"/>
          </w:tcPr>
          <w:p w14:paraId="5248D0EB" w14:textId="2FD96043" w:rsidR="00DE306A" w:rsidRPr="00B8418A" w:rsidRDefault="008D5044" w:rsidP="00DE306A">
            <w:pPr>
              <w:spacing w:before="63"/>
              <w:rPr>
                <w:rFonts w:ascii="Tahoma" w:hAnsi="Tahoma" w:cs="Tahoma"/>
                <w:bCs/>
                <w:spacing w:val="-1"/>
              </w:rPr>
            </w:pPr>
            <w:r>
              <w:rPr>
                <w:rFonts w:ascii="Tahoma" w:hAnsi="Tahoma" w:cs="Tahoma"/>
                <w:bCs/>
                <w:spacing w:val="-1"/>
              </w:rPr>
              <w:t>2-63</w:t>
            </w:r>
          </w:p>
        </w:tc>
        <w:tc>
          <w:tcPr>
            <w:tcW w:w="9075" w:type="dxa"/>
          </w:tcPr>
          <w:p w14:paraId="4E83B344" w14:textId="5F3D6AF5" w:rsidR="00DE306A" w:rsidRPr="00DE306A" w:rsidRDefault="6B4615C1" w:rsidP="5518E69A">
            <w:pPr>
              <w:spacing w:before="63"/>
              <w:rPr>
                <w:rFonts w:ascii="Tahoma" w:hAnsi="Tahoma" w:cs="Tahoma"/>
                <w:spacing w:val="-1"/>
              </w:rPr>
            </w:pPr>
            <w:r w:rsidRPr="5518E69A">
              <w:rPr>
                <w:rFonts w:ascii="Tahoma" w:eastAsia="Times New Roman" w:hAnsi="Tahoma" w:cs="Tahoma"/>
                <w:color w:val="000000" w:themeColor="text1"/>
              </w:rPr>
              <w:t>Number of applications pending at the end of the period</w:t>
            </w:r>
            <w:r w:rsidR="5599A140" w:rsidRPr="5518E69A">
              <w:rPr>
                <w:rFonts w:ascii="Tahoma" w:eastAsia="Times New Roman" w:hAnsi="Tahoma" w:cs="Tahoma"/>
                <w:color w:val="000000" w:themeColor="text1"/>
              </w:rPr>
              <w:t xml:space="preserve"> (Individual Only)</w:t>
            </w:r>
          </w:p>
        </w:tc>
      </w:tr>
      <w:tr w:rsidR="00DE306A" w:rsidRPr="00B8418A" w14:paraId="71408BBE" w14:textId="77777777" w:rsidTr="00071056">
        <w:tc>
          <w:tcPr>
            <w:tcW w:w="825" w:type="dxa"/>
          </w:tcPr>
          <w:p w14:paraId="3ED265B6" w14:textId="26B79A6B" w:rsidR="00DE306A" w:rsidRPr="00B8418A" w:rsidRDefault="008D5044" w:rsidP="00DE306A">
            <w:pPr>
              <w:spacing w:before="63"/>
              <w:rPr>
                <w:rFonts w:ascii="Tahoma" w:hAnsi="Tahoma" w:cs="Tahoma"/>
                <w:bCs/>
                <w:spacing w:val="-1"/>
              </w:rPr>
            </w:pPr>
            <w:r>
              <w:rPr>
                <w:rFonts w:ascii="Tahoma" w:hAnsi="Tahoma" w:cs="Tahoma"/>
                <w:bCs/>
                <w:spacing w:val="-1"/>
              </w:rPr>
              <w:t>2-64</w:t>
            </w:r>
          </w:p>
        </w:tc>
        <w:tc>
          <w:tcPr>
            <w:tcW w:w="9075" w:type="dxa"/>
          </w:tcPr>
          <w:p w14:paraId="2894D873" w14:textId="06A5E803" w:rsidR="00DE306A" w:rsidRPr="008E4193" w:rsidRDefault="2ADF0065" w:rsidP="2DFD8A97">
            <w:pPr>
              <w:spacing w:before="63"/>
              <w:rPr>
                <w:rFonts w:ascii="Tahoma" w:hAnsi="Tahoma" w:cs="Tahoma"/>
                <w:spacing w:val="-1"/>
              </w:rPr>
            </w:pPr>
            <w:r w:rsidRPr="49D0E3EA">
              <w:rPr>
                <w:rFonts w:ascii="Tahoma" w:eastAsia="Times New Roman" w:hAnsi="Tahoma" w:cs="Tahoma"/>
                <w:color w:val="000000" w:themeColor="text1"/>
              </w:rPr>
              <w:t xml:space="preserve">Number of </w:t>
            </w:r>
            <w:r w:rsidRPr="49D0E3EA">
              <w:rPr>
                <w:rFonts w:ascii="Tahoma" w:hAnsi="Tahoma" w:cs="Tahoma"/>
              </w:rPr>
              <w:t>policies issued during the period that included a preexisting condition exclusion</w:t>
            </w:r>
            <w:r w:rsidR="5A12D55C" w:rsidRPr="49D0E3EA">
              <w:rPr>
                <w:rFonts w:ascii="Tahoma" w:hAnsi="Tahoma" w:cs="Tahoma"/>
              </w:rPr>
              <w:t xml:space="preserve"> </w:t>
            </w:r>
          </w:p>
        </w:tc>
      </w:tr>
      <w:tr w:rsidR="00DE306A" w:rsidRPr="00B8418A" w14:paraId="6ED2DFD1" w14:textId="77777777" w:rsidTr="00071056">
        <w:tc>
          <w:tcPr>
            <w:tcW w:w="825" w:type="dxa"/>
          </w:tcPr>
          <w:p w14:paraId="49DC7A7D" w14:textId="5C6D8AF1" w:rsidR="00DE306A" w:rsidRPr="00B8418A" w:rsidRDefault="008D5044" w:rsidP="00DE306A">
            <w:pPr>
              <w:spacing w:before="63"/>
              <w:rPr>
                <w:rFonts w:ascii="Tahoma" w:hAnsi="Tahoma" w:cs="Tahoma"/>
                <w:bCs/>
                <w:spacing w:val="-1"/>
              </w:rPr>
            </w:pPr>
            <w:r>
              <w:rPr>
                <w:rFonts w:ascii="Tahoma" w:hAnsi="Tahoma" w:cs="Tahoma"/>
                <w:bCs/>
                <w:spacing w:val="-1"/>
              </w:rPr>
              <w:t>2-65</w:t>
            </w:r>
          </w:p>
        </w:tc>
        <w:tc>
          <w:tcPr>
            <w:tcW w:w="9075" w:type="dxa"/>
          </w:tcPr>
          <w:p w14:paraId="2A53E05C" w14:textId="2F912B42" w:rsidR="00DE306A" w:rsidRPr="00DE306A" w:rsidRDefault="38D1EF24" w:rsidP="2DFD8A97">
            <w:pPr>
              <w:spacing w:before="63"/>
              <w:rPr>
                <w:rFonts w:ascii="Tahoma" w:hAnsi="Tahoma" w:cs="Tahoma"/>
                <w:spacing w:val="-1"/>
                <w:highlight w:val="yellow"/>
              </w:rPr>
            </w:pPr>
            <w:r w:rsidRPr="5518E69A">
              <w:rPr>
                <w:rFonts w:ascii="Tahoma" w:hAnsi="Tahoma" w:cs="Tahoma"/>
              </w:rPr>
              <w:t>Number of certificates issued during the period that included a preexisting condition exclusion</w:t>
            </w:r>
            <w:r w:rsidR="15AF9701" w:rsidRPr="5518E69A">
              <w:rPr>
                <w:rFonts w:ascii="Tahoma" w:eastAsia="Times New Roman" w:hAnsi="Tahoma" w:cs="Tahoma"/>
                <w:color w:val="000000" w:themeColor="text1"/>
              </w:rPr>
              <w:t xml:space="preserve"> (Group only)</w:t>
            </w:r>
          </w:p>
        </w:tc>
      </w:tr>
    </w:tbl>
    <w:p w14:paraId="0ABC982E" w14:textId="77777777" w:rsidR="004F5534" w:rsidRPr="00B8418A" w:rsidRDefault="004F5534" w:rsidP="004F5534">
      <w:pPr>
        <w:spacing w:before="63"/>
        <w:ind w:left="220"/>
        <w:rPr>
          <w:rFonts w:ascii="Tahoma" w:hAnsi="Tahoma" w:cs="Tahoma"/>
          <w:b/>
          <w:spacing w:val="-1"/>
        </w:rPr>
      </w:pPr>
    </w:p>
    <w:p w14:paraId="6BF3CB44" w14:textId="2C53D975" w:rsidR="004F5534" w:rsidRPr="00B8418A" w:rsidRDefault="3F8FD538" w:rsidP="5518E69A">
      <w:pPr>
        <w:spacing w:before="63"/>
        <w:rPr>
          <w:rFonts w:ascii="Tahoma" w:hAnsi="Tahoma" w:cs="Tahoma"/>
          <w:b/>
          <w:bCs/>
          <w:spacing w:val="-1"/>
        </w:rPr>
      </w:pPr>
      <w:r w:rsidRPr="2DFD8A97">
        <w:rPr>
          <w:rFonts w:ascii="Tahoma" w:hAnsi="Tahoma" w:cs="Tahoma"/>
          <w:b/>
          <w:bCs/>
          <w:spacing w:val="-1"/>
        </w:rPr>
        <w:t xml:space="preserve">Schedule 3 – </w:t>
      </w:r>
      <w:r w:rsidR="746912D1" w:rsidRPr="2DFD8A97">
        <w:rPr>
          <w:rFonts w:ascii="Tahoma" w:hAnsi="Tahoma" w:cs="Tahoma"/>
          <w:b/>
          <w:bCs/>
          <w:spacing w:val="-1"/>
        </w:rPr>
        <w:t>Claims Activity</w:t>
      </w:r>
    </w:p>
    <w:p w14:paraId="53B4E427" w14:textId="742B4925" w:rsidR="2DFD8A97" w:rsidRDefault="2DFD8A97" w:rsidP="2DFD8A97">
      <w:pPr>
        <w:spacing w:before="63"/>
        <w:rPr>
          <w:rFonts w:ascii="Tahoma" w:hAnsi="Tahoma" w:cs="Tahoma"/>
          <w:b/>
          <w:bCs/>
        </w:rPr>
      </w:pPr>
    </w:p>
    <w:p w14:paraId="37A37621" w14:textId="01BC93E7" w:rsidR="32247411" w:rsidRDefault="32247411" w:rsidP="2DFD8A97">
      <w:pPr>
        <w:spacing w:before="63"/>
        <w:rPr>
          <w:rFonts w:ascii="Tahoma" w:hAnsi="Tahoma" w:cs="Tahoma"/>
          <w:b/>
          <w:bCs/>
        </w:rPr>
      </w:pPr>
      <w:r w:rsidRPr="49D0E3EA">
        <w:rPr>
          <w:rFonts w:ascii="Tahoma" w:hAnsi="Tahoma" w:cs="Tahoma"/>
          <w:b/>
          <w:bCs/>
        </w:rPr>
        <w:t>The Claims Activity schedule is to be reported for Wellness (Only), Accide</w:t>
      </w:r>
      <w:r w:rsidR="0B88BE3F" w:rsidRPr="49D0E3EA">
        <w:rPr>
          <w:rFonts w:ascii="Tahoma" w:hAnsi="Tahoma" w:cs="Tahoma"/>
          <w:b/>
          <w:bCs/>
        </w:rPr>
        <w:t xml:space="preserve">nt &amp; Illness, and </w:t>
      </w:r>
      <w:bookmarkStart w:id="1" w:name="_Int_Cs9tUr4C"/>
      <w:proofErr w:type="gramStart"/>
      <w:r w:rsidR="0B88BE3F" w:rsidRPr="49D0E3EA">
        <w:rPr>
          <w:rFonts w:ascii="Tahoma" w:hAnsi="Tahoma" w:cs="Tahoma"/>
          <w:b/>
          <w:bCs/>
        </w:rPr>
        <w:t>Other</w:t>
      </w:r>
      <w:bookmarkEnd w:id="1"/>
      <w:proofErr w:type="gramEnd"/>
      <w:r w:rsidR="0B88BE3F" w:rsidRPr="49D0E3EA">
        <w:rPr>
          <w:rFonts w:ascii="Tahoma" w:hAnsi="Tahoma" w:cs="Tahoma"/>
          <w:b/>
          <w:bCs/>
        </w:rPr>
        <w:t xml:space="preserve"> policy types. </w:t>
      </w:r>
      <w:r w:rsidR="00D56D06" w:rsidRPr="49D0E3EA">
        <w:rPr>
          <w:rFonts w:ascii="Tahoma" w:hAnsi="Tahoma" w:cs="Tahoma"/>
          <w:b/>
          <w:bCs/>
        </w:rPr>
        <w:t>R</w:t>
      </w:r>
      <w:r w:rsidR="0B88BE3F" w:rsidRPr="49D0E3EA">
        <w:rPr>
          <w:rFonts w:ascii="Tahoma" w:hAnsi="Tahoma" w:cs="Tahoma"/>
          <w:b/>
          <w:bCs/>
        </w:rPr>
        <w:t>eport</w:t>
      </w:r>
      <w:r w:rsidR="00FE766C" w:rsidRPr="49D0E3EA">
        <w:rPr>
          <w:rFonts w:ascii="Tahoma" w:hAnsi="Tahoma" w:cs="Tahoma"/>
          <w:b/>
          <w:bCs/>
        </w:rPr>
        <w:t xml:space="preserve"> median day data elements</w:t>
      </w:r>
      <w:r w:rsidR="00D56D06" w:rsidRPr="49D0E3EA">
        <w:rPr>
          <w:rFonts w:ascii="Tahoma" w:hAnsi="Tahoma" w:cs="Tahoma"/>
          <w:b/>
          <w:bCs/>
        </w:rPr>
        <w:t xml:space="preserve"> in aggregate only</w:t>
      </w:r>
      <w:r w:rsidR="02C42789" w:rsidRPr="49D0E3EA">
        <w:rPr>
          <w:rFonts w:ascii="Tahoma" w:hAnsi="Tahoma" w:cs="Tahoma"/>
          <w:b/>
          <w:bCs/>
        </w:rPr>
        <w:t>.</w:t>
      </w:r>
    </w:p>
    <w:tbl>
      <w:tblPr>
        <w:tblStyle w:val="TableGrid"/>
        <w:tblW w:w="9900" w:type="dxa"/>
        <w:tblInd w:w="-5" w:type="dxa"/>
        <w:tblLook w:val="04A0" w:firstRow="1" w:lastRow="0" w:firstColumn="1" w:lastColumn="0" w:noHBand="0" w:noVBand="1"/>
      </w:tblPr>
      <w:tblGrid>
        <w:gridCol w:w="885"/>
        <w:gridCol w:w="9015"/>
      </w:tblGrid>
      <w:tr w:rsidR="00B8418A" w:rsidRPr="00B8418A" w14:paraId="6662EAF1" w14:textId="77777777" w:rsidTr="1471D8D7">
        <w:tc>
          <w:tcPr>
            <w:tcW w:w="885" w:type="dxa"/>
          </w:tcPr>
          <w:p w14:paraId="02C9D5DD" w14:textId="77777777" w:rsidR="004F5534" w:rsidRPr="00B8418A" w:rsidRDefault="00A633A1" w:rsidP="004F5534">
            <w:pPr>
              <w:spacing w:before="63"/>
              <w:rPr>
                <w:rFonts w:ascii="Tahoma" w:hAnsi="Tahoma" w:cs="Tahoma"/>
                <w:bCs/>
                <w:spacing w:val="-1"/>
              </w:rPr>
            </w:pPr>
            <w:r w:rsidRPr="00B8418A">
              <w:rPr>
                <w:rFonts w:ascii="Tahoma" w:hAnsi="Tahoma" w:cs="Tahoma"/>
                <w:bCs/>
                <w:spacing w:val="-1"/>
              </w:rPr>
              <w:t>ID</w:t>
            </w:r>
          </w:p>
        </w:tc>
        <w:tc>
          <w:tcPr>
            <w:tcW w:w="9015" w:type="dxa"/>
          </w:tcPr>
          <w:p w14:paraId="141E384F" w14:textId="77777777" w:rsidR="004F5534" w:rsidRPr="00B8418A" w:rsidRDefault="00A633A1" w:rsidP="004F5534">
            <w:pPr>
              <w:spacing w:before="63"/>
              <w:rPr>
                <w:rFonts w:ascii="Tahoma" w:hAnsi="Tahoma" w:cs="Tahoma"/>
                <w:bCs/>
                <w:spacing w:val="-1"/>
              </w:rPr>
            </w:pPr>
            <w:r w:rsidRPr="00B8418A">
              <w:rPr>
                <w:rFonts w:ascii="Tahoma" w:hAnsi="Tahoma" w:cs="Tahoma"/>
                <w:bCs/>
                <w:spacing w:val="-1"/>
              </w:rPr>
              <w:t>Description</w:t>
            </w:r>
          </w:p>
        </w:tc>
      </w:tr>
      <w:tr w:rsidR="00462E4C" w:rsidRPr="00B8418A" w14:paraId="770B0D30" w14:textId="77777777" w:rsidTr="1471D8D7">
        <w:tc>
          <w:tcPr>
            <w:tcW w:w="885" w:type="dxa"/>
          </w:tcPr>
          <w:p w14:paraId="10388CBB" w14:textId="43CA4F71" w:rsidR="00462E4C" w:rsidRPr="00B8418A" w:rsidRDefault="008D5044" w:rsidP="00462E4C">
            <w:pPr>
              <w:spacing w:before="63"/>
              <w:rPr>
                <w:rFonts w:ascii="Tahoma" w:hAnsi="Tahoma" w:cs="Tahoma"/>
                <w:bCs/>
                <w:spacing w:val="-1"/>
              </w:rPr>
            </w:pPr>
            <w:r>
              <w:rPr>
                <w:rFonts w:ascii="Tahoma" w:hAnsi="Tahoma" w:cs="Tahoma"/>
                <w:bCs/>
                <w:spacing w:val="-1"/>
              </w:rPr>
              <w:t>3-66</w:t>
            </w:r>
          </w:p>
        </w:tc>
        <w:tc>
          <w:tcPr>
            <w:tcW w:w="9015" w:type="dxa"/>
          </w:tcPr>
          <w:p w14:paraId="647BA8E4" w14:textId="35DF5328" w:rsidR="00462E4C" w:rsidRPr="00462E4C" w:rsidRDefault="00462E4C" w:rsidP="00462E4C">
            <w:pPr>
              <w:spacing w:before="63"/>
              <w:rPr>
                <w:rFonts w:ascii="Tahoma" w:hAnsi="Tahoma" w:cs="Tahoma"/>
                <w:bCs/>
                <w:spacing w:val="-1"/>
              </w:rPr>
            </w:pPr>
            <w:r w:rsidRPr="00462E4C">
              <w:rPr>
                <w:rFonts w:ascii="Tahoma" w:eastAsia="Times New Roman" w:hAnsi="Tahoma" w:cs="Tahoma"/>
                <w:color w:val="000000"/>
              </w:rPr>
              <w:t>Number of claims open at the beginning of the period</w:t>
            </w:r>
          </w:p>
        </w:tc>
      </w:tr>
      <w:tr w:rsidR="00462E4C" w:rsidRPr="00B8418A" w14:paraId="5754244E" w14:textId="77777777" w:rsidTr="1471D8D7">
        <w:tc>
          <w:tcPr>
            <w:tcW w:w="885" w:type="dxa"/>
          </w:tcPr>
          <w:p w14:paraId="7E05ECE2" w14:textId="6546F3E5" w:rsidR="00462E4C" w:rsidRPr="00B8418A" w:rsidRDefault="008D5044" w:rsidP="00462E4C">
            <w:pPr>
              <w:spacing w:before="63"/>
              <w:rPr>
                <w:rFonts w:ascii="Tahoma" w:hAnsi="Tahoma" w:cs="Tahoma"/>
                <w:bCs/>
                <w:spacing w:val="-1"/>
              </w:rPr>
            </w:pPr>
            <w:r>
              <w:rPr>
                <w:rFonts w:ascii="Tahoma" w:hAnsi="Tahoma" w:cs="Tahoma"/>
                <w:bCs/>
                <w:spacing w:val="-1"/>
              </w:rPr>
              <w:t>3-67</w:t>
            </w:r>
          </w:p>
        </w:tc>
        <w:tc>
          <w:tcPr>
            <w:tcW w:w="9015" w:type="dxa"/>
          </w:tcPr>
          <w:p w14:paraId="445DA372" w14:textId="550A838C" w:rsidR="00462E4C" w:rsidRPr="00462E4C" w:rsidRDefault="00462E4C" w:rsidP="00462E4C">
            <w:pPr>
              <w:spacing w:before="63"/>
              <w:rPr>
                <w:rFonts w:ascii="Tahoma" w:hAnsi="Tahoma" w:cs="Tahoma"/>
                <w:bCs/>
                <w:spacing w:val="-1"/>
              </w:rPr>
            </w:pPr>
            <w:r w:rsidRPr="00462E4C">
              <w:rPr>
                <w:rFonts w:ascii="Tahoma" w:eastAsia="Times New Roman" w:hAnsi="Tahoma" w:cs="Tahoma"/>
                <w:color w:val="000000"/>
              </w:rPr>
              <w:t>Number of claims opened during the period</w:t>
            </w:r>
          </w:p>
        </w:tc>
      </w:tr>
      <w:tr w:rsidR="00462E4C" w:rsidRPr="00B8418A" w14:paraId="06879D9A" w14:textId="77777777" w:rsidTr="1471D8D7">
        <w:tc>
          <w:tcPr>
            <w:tcW w:w="885" w:type="dxa"/>
          </w:tcPr>
          <w:p w14:paraId="5201A0A6" w14:textId="3D597E8B" w:rsidR="00462E4C" w:rsidRPr="00B8418A" w:rsidRDefault="008D5044" w:rsidP="00462E4C">
            <w:pPr>
              <w:spacing w:before="63"/>
              <w:rPr>
                <w:rFonts w:ascii="Tahoma" w:hAnsi="Tahoma" w:cs="Tahoma"/>
                <w:bCs/>
                <w:spacing w:val="-1"/>
              </w:rPr>
            </w:pPr>
            <w:r>
              <w:rPr>
                <w:rFonts w:ascii="Tahoma" w:hAnsi="Tahoma" w:cs="Tahoma"/>
                <w:bCs/>
                <w:spacing w:val="-1"/>
              </w:rPr>
              <w:t>3-68</w:t>
            </w:r>
          </w:p>
        </w:tc>
        <w:tc>
          <w:tcPr>
            <w:tcW w:w="9015" w:type="dxa"/>
          </w:tcPr>
          <w:p w14:paraId="237CD1C1" w14:textId="4245F3AA" w:rsidR="00462E4C" w:rsidRPr="00462E4C" w:rsidRDefault="00462E4C" w:rsidP="00462E4C">
            <w:pPr>
              <w:spacing w:before="63"/>
              <w:rPr>
                <w:rFonts w:ascii="Tahoma" w:hAnsi="Tahoma" w:cs="Tahoma"/>
                <w:bCs/>
                <w:spacing w:val="-1"/>
              </w:rPr>
            </w:pPr>
            <w:r w:rsidRPr="00462E4C">
              <w:rPr>
                <w:rFonts w:ascii="Tahoma" w:eastAsia="Times New Roman" w:hAnsi="Tahoma" w:cs="Tahoma"/>
                <w:color w:val="000000"/>
              </w:rPr>
              <w:t>Number of claims closed during the period</w:t>
            </w:r>
          </w:p>
        </w:tc>
      </w:tr>
      <w:tr w:rsidR="00462E4C" w:rsidRPr="00B8418A" w14:paraId="3DC91094" w14:textId="77777777" w:rsidTr="1471D8D7">
        <w:tc>
          <w:tcPr>
            <w:tcW w:w="885" w:type="dxa"/>
          </w:tcPr>
          <w:p w14:paraId="1BB5D12C" w14:textId="48C3855D" w:rsidR="00462E4C" w:rsidRPr="00B8418A" w:rsidRDefault="008D5044" w:rsidP="00462E4C">
            <w:pPr>
              <w:spacing w:before="63"/>
              <w:rPr>
                <w:rFonts w:ascii="Tahoma" w:hAnsi="Tahoma" w:cs="Tahoma"/>
                <w:bCs/>
                <w:spacing w:val="-1"/>
              </w:rPr>
            </w:pPr>
            <w:r>
              <w:rPr>
                <w:rFonts w:ascii="Tahoma" w:hAnsi="Tahoma" w:cs="Tahoma"/>
                <w:bCs/>
                <w:spacing w:val="-1"/>
              </w:rPr>
              <w:t>3-69</w:t>
            </w:r>
          </w:p>
        </w:tc>
        <w:tc>
          <w:tcPr>
            <w:tcW w:w="9015" w:type="dxa"/>
          </w:tcPr>
          <w:p w14:paraId="29264F9D" w14:textId="20CC073E" w:rsidR="00462E4C" w:rsidRPr="00462E4C" w:rsidRDefault="00462E4C" w:rsidP="00462E4C">
            <w:pPr>
              <w:spacing w:before="63"/>
              <w:rPr>
                <w:rFonts w:ascii="Tahoma" w:hAnsi="Tahoma" w:cs="Tahoma"/>
                <w:bCs/>
                <w:spacing w:val="-1"/>
              </w:rPr>
            </w:pPr>
            <w:r w:rsidRPr="00462E4C">
              <w:rPr>
                <w:rFonts w:ascii="Tahoma" w:eastAsia="Times New Roman" w:hAnsi="Tahoma" w:cs="Tahoma"/>
                <w:color w:val="000000" w:themeColor="text1"/>
              </w:rPr>
              <w:t xml:space="preserve">Number of claims closed during the period with full payment </w:t>
            </w:r>
          </w:p>
        </w:tc>
      </w:tr>
      <w:tr w:rsidR="00462E4C" w:rsidRPr="00B8418A" w14:paraId="7323D60D" w14:textId="77777777" w:rsidTr="1471D8D7">
        <w:tc>
          <w:tcPr>
            <w:tcW w:w="885" w:type="dxa"/>
          </w:tcPr>
          <w:p w14:paraId="658DCFBC" w14:textId="144E9BE9" w:rsidR="00462E4C" w:rsidRPr="00B8418A" w:rsidRDefault="008D5044" w:rsidP="00462E4C">
            <w:pPr>
              <w:spacing w:before="63"/>
              <w:rPr>
                <w:rFonts w:ascii="Tahoma" w:hAnsi="Tahoma" w:cs="Tahoma"/>
                <w:bCs/>
                <w:spacing w:val="-1"/>
              </w:rPr>
            </w:pPr>
            <w:r>
              <w:rPr>
                <w:rFonts w:ascii="Tahoma" w:hAnsi="Tahoma" w:cs="Tahoma"/>
                <w:bCs/>
                <w:spacing w:val="-1"/>
              </w:rPr>
              <w:t>3-70</w:t>
            </w:r>
          </w:p>
        </w:tc>
        <w:tc>
          <w:tcPr>
            <w:tcW w:w="9015" w:type="dxa"/>
          </w:tcPr>
          <w:p w14:paraId="0C675490" w14:textId="518A861E" w:rsidR="00462E4C" w:rsidRPr="00462E4C" w:rsidRDefault="00462E4C" w:rsidP="00462E4C">
            <w:pPr>
              <w:spacing w:before="63"/>
              <w:rPr>
                <w:rFonts w:ascii="Tahoma" w:hAnsi="Tahoma" w:cs="Tahoma"/>
                <w:bCs/>
                <w:spacing w:val="-1"/>
              </w:rPr>
            </w:pPr>
            <w:r w:rsidRPr="00462E4C">
              <w:rPr>
                <w:rFonts w:ascii="Tahoma" w:eastAsia="Times New Roman" w:hAnsi="Tahoma" w:cs="Tahoma"/>
                <w:color w:val="000000"/>
              </w:rPr>
              <w:t>Dollar amount of claims closed with full payment during the period</w:t>
            </w:r>
          </w:p>
        </w:tc>
      </w:tr>
      <w:tr w:rsidR="00462E4C" w:rsidRPr="00B8418A" w14:paraId="406DD232" w14:textId="77777777" w:rsidTr="1471D8D7">
        <w:tc>
          <w:tcPr>
            <w:tcW w:w="885" w:type="dxa"/>
          </w:tcPr>
          <w:p w14:paraId="40D7A456" w14:textId="6F8179C3" w:rsidR="00462E4C" w:rsidRPr="00B8418A" w:rsidRDefault="008D5044" w:rsidP="00462E4C">
            <w:pPr>
              <w:spacing w:before="63"/>
              <w:rPr>
                <w:rFonts w:ascii="Tahoma" w:hAnsi="Tahoma" w:cs="Tahoma"/>
                <w:bCs/>
                <w:spacing w:val="-1"/>
              </w:rPr>
            </w:pPr>
            <w:r>
              <w:rPr>
                <w:rFonts w:ascii="Tahoma" w:hAnsi="Tahoma" w:cs="Tahoma"/>
                <w:bCs/>
                <w:spacing w:val="-1"/>
              </w:rPr>
              <w:t>3-71</w:t>
            </w:r>
          </w:p>
        </w:tc>
        <w:tc>
          <w:tcPr>
            <w:tcW w:w="9015" w:type="dxa"/>
          </w:tcPr>
          <w:p w14:paraId="2BC85B93" w14:textId="20543232" w:rsidR="00462E4C" w:rsidRPr="00462E4C" w:rsidRDefault="3E933387" w:rsidP="5518E69A">
            <w:pPr>
              <w:spacing w:before="63"/>
              <w:rPr>
                <w:rFonts w:ascii="Tahoma" w:hAnsi="Tahoma" w:cs="Tahoma"/>
                <w:spacing w:val="-1"/>
              </w:rPr>
            </w:pPr>
            <w:r w:rsidRPr="5518E69A">
              <w:rPr>
                <w:rFonts w:ascii="Tahoma" w:eastAsia="Times New Roman" w:hAnsi="Tahoma" w:cs="Tahoma"/>
                <w:color w:val="000000" w:themeColor="text1"/>
              </w:rPr>
              <w:t>Median days to claim closure for claims closed with full payment</w:t>
            </w:r>
            <w:r w:rsidR="0C0CF9DC" w:rsidRPr="5518E69A">
              <w:rPr>
                <w:rFonts w:ascii="Tahoma" w:eastAsia="Times New Roman" w:hAnsi="Tahoma" w:cs="Tahoma"/>
                <w:color w:val="000000" w:themeColor="text1"/>
              </w:rPr>
              <w:t xml:space="preserve"> (</w:t>
            </w:r>
            <w:r w:rsidR="00D56D06" w:rsidRPr="5518E69A">
              <w:rPr>
                <w:rFonts w:ascii="Tahoma" w:eastAsia="Times New Roman" w:hAnsi="Tahoma" w:cs="Tahoma"/>
                <w:color w:val="000000" w:themeColor="text1"/>
              </w:rPr>
              <w:t>A</w:t>
            </w:r>
            <w:r w:rsidR="0C0CF9DC" w:rsidRPr="5518E69A">
              <w:rPr>
                <w:rFonts w:ascii="Tahoma" w:eastAsia="Times New Roman" w:hAnsi="Tahoma" w:cs="Tahoma"/>
                <w:color w:val="000000" w:themeColor="text1"/>
              </w:rPr>
              <w:t>ggregate</w:t>
            </w:r>
            <w:r w:rsidR="00D56D06" w:rsidRPr="5518E69A">
              <w:rPr>
                <w:rFonts w:ascii="Tahoma" w:eastAsia="Times New Roman" w:hAnsi="Tahoma" w:cs="Tahoma"/>
                <w:color w:val="000000" w:themeColor="text1"/>
              </w:rPr>
              <w:t xml:space="preserve"> only</w:t>
            </w:r>
            <w:r w:rsidR="0C0CF9DC" w:rsidRPr="5518E69A">
              <w:rPr>
                <w:rFonts w:ascii="Tahoma" w:eastAsia="Times New Roman" w:hAnsi="Tahoma" w:cs="Tahoma"/>
                <w:color w:val="000000" w:themeColor="text1"/>
              </w:rPr>
              <w:t>)</w:t>
            </w:r>
          </w:p>
        </w:tc>
      </w:tr>
      <w:tr w:rsidR="00462E4C" w:rsidRPr="00B8418A" w14:paraId="4C3D2458" w14:textId="77777777" w:rsidTr="1471D8D7">
        <w:tc>
          <w:tcPr>
            <w:tcW w:w="885" w:type="dxa"/>
          </w:tcPr>
          <w:p w14:paraId="63DE2F13" w14:textId="6FE56A68" w:rsidR="00462E4C" w:rsidRPr="00B8418A" w:rsidRDefault="008D5044" w:rsidP="00462E4C">
            <w:pPr>
              <w:spacing w:before="63"/>
              <w:rPr>
                <w:rFonts w:ascii="Tahoma" w:hAnsi="Tahoma" w:cs="Tahoma"/>
                <w:bCs/>
                <w:spacing w:val="-1"/>
              </w:rPr>
            </w:pPr>
            <w:r>
              <w:rPr>
                <w:rFonts w:ascii="Tahoma" w:hAnsi="Tahoma" w:cs="Tahoma"/>
                <w:bCs/>
                <w:spacing w:val="-1"/>
              </w:rPr>
              <w:t>3-72</w:t>
            </w:r>
          </w:p>
        </w:tc>
        <w:tc>
          <w:tcPr>
            <w:tcW w:w="9015" w:type="dxa"/>
          </w:tcPr>
          <w:p w14:paraId="5DC0E5CF" w14:textId="1AECD6EF" w:rsidR="00462E4C" w:rsidRPr="00462E4C" w:rsidRDefault="00462E4C" w:rsidP="00462E4C">
            <w:pPr>
              <w:spacing w:before="63"/>
              <w:rPr>
                <w:rFonts w:ascii="Tahoma" w:hAnsi="Tahoma" w:cs="Tahoma"/>
                <w:bCs/>
                <w:spacing w:val="-1"/>
              </w:rPr>
            </w:pPr>
            <w:r w:rsidRPr="00462E4C">
              <w:rPr>
                <w:rFonts w:ascii="Tahoma" w:eastAsia="Times New Roman" w:hAnsi="Tahoma" w:cs="Tahoma"/>
                <w:color w:val="000000" w:themeColor="text1"/>
              </w:rPr>
              <w:t xml:space="preserve">Number of claims closed during the period with partial payment </w:t>
            </w:r>
          </w:p>
        </w:tc>
      </w:tr>
      <w:tr w:rsidR="00332572" w:rsidRPr="00B8418A" w14:paraId="077DA264" w14:textId="77777777" w:rsidTr="1471D8D7">
        <w:tc>
          <w:tcPr>
            <w:tcW w:w="885" w:type="dxa"/>
          </w:tcPr>
          <w:p w14:paraId="5EB7F9E8" w14:textId="2145ED81" w:rsidR="00332572" w:rsidRPr="00B8418A" w:rsidRDefault="008D5044" w:rsidP="00332572">
            <w:pPr>
              <w:spacing w:before="63"/>
              <w:rPr>
                <w:rFonts w:ascii="Tahoma" w:hAnsi="Tahoma" w:cs="Tahoma"/>
                <w:bCs/>
                <w:spacing w:val="-1"/>
              </w:rPr>
            </w:pPr>
            <w:r>
              <w:rPr>
                <w:rFonts w:ascii="Tahoma" w:hAnsi="Tahoma" w:cs="Tahoma"/>
                <w:bCs/>
                <w:spacing w:val="-1"/>
              </w:rPr>
              <w:t>3-73</w:t>
            </w:r>
          </w:p>
        </w:tc>
        <w:tc>
          <w:tcPr>
            <w:tcW w:w="9015" w:type="dxa"/>
          </w:tcPr>
          <w:p w14:paraId="52FB2314" w14:textId="4218276B"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Dollar amount requested for claims closed with partial payment during the period</w:t>
            </w:r>
          </w:p>
        </w:tc>
      </w:tr>
      <w:tr w:rsidR="00332572" w:rsidRPr="00B8418A" w14:paraId="3F866110" w14:textId="77777777" w:rsidTr="1471D8D7">
        <w:tc>
          <w:tcPr>
            <w:tcW w:w="885" w:type="dxa"/>
          </w:tcPr>
          <w:p w14:paraId="433395AD" w14:textId="01955171" w:rsidR="00332572" w:rsidRPr="00B8418A" w:rsidRDefault="008D5044" w:rsidP="00332572">
            <w:pPr>
              <w:spacing w:before="63"/>
              <w:rPr>
                <w:rFonts w:ascii="Tahoma" w:hAnsi="Tahoma" w:cs="Tahoma"/>
                <w:bCs/>
                <w:spacing w:val="-1"/>
              </w:rPr>
            </w:pPr>
            <w:r>
              <w:rPr>
                <w:rFonts w:ascii="Tahoma" w:hAnsi="Tahoma" w:cs="Tahoma"/>
                <w:bCs/>
                <w:spacing w:val="-1"/>
              </w:rPr>
              <w:t>3-74</w:t>
            </w:r>
          </w:p>
        </w:tc>
        <w:tc>
          <w:tcPr>
            <w:tcW w:w="9015" w:type="dxa"/>
          </w:tcPr>
          <w:p w14:paraId="2D01F7A6" w14:textId="33ACFCDA"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Dollar amount of claims closed with partial payment during the period</w:t>
            </w:r>
          </w:p>
        </w:tc>
      </w:tr>
      <w:tr w:rsidR="00332572" w:rsidRPr="00B8418A" w14:paraId="23F58969" w14:textId="77777777" w:rsidTr="1471D8D7">
        <w:tc>
          <w:tcPr>
            <w:tcW w:w="885" w:type="dxa"/>
          </w:tcPr>
          <w:p w14:paraId="74ED76FA" w14:textId="0948443F" w:rsidR="00332572" w:rsidRPr="00B8418A" w:rsidRDefault="008D5044" w:rsidP="00332572">
            <w:pPr>
              <w:spacing w:before="63"/>
              <w:rPr>
                <w:rFonts w:ascii="Tahoma" w:hAnsi="Tahoma" w:cs="Tahoma"/>
                <w:bCs/>
                <w:spacing w:val="-1"/>
              </w:rPr>
            </w:pPr>
            <w:r>
              <w:rPr>
                <w:rFonts w:ascii="Tahoma" w:hAnsi="Tahoma" w:cs="Tahoma"/>
                <w:bCs/>
                <w:spacing w:val="-1"/>
              </w:rPr>
              <w:t>3-75</w:t>
            </w:r>
          </w:p>
        </w:tc>
        <w:tc>
          <w:tcPr>
            <w:tcW w:w="9015" w:type="dxa"/>
          </w:tcPr>
          <w:p w14:paraId="54FA5E03" w14:textId="0342F283" w:rsidR="00332572" w:rsidRPr="00332572" w:rsidRDefault="31421E1F" w:rsidP="5518E69A">
            <w:pPr>
              <w:spacing w:before="63"/>
              <w:rPr>
                <w:rFonts w:ascii="Tahoma" w:hAnsi="Tahoma" w:cs="Tahoma"/>
                <w:spacing w:val="-1"/>
              </w:rPr>
            </w:pPr>
            <w:r w:rsidRPr="5518E69A">
              <w:rPr>
                <w:rFonts w:ascii="Tahoma" w:eastAsia="Times New Roman" w:hAnsi="Tahoma" w:cs="Tahoma"/>
                <w:color w:val="000000" w:themeColor="text1"/>
              </w:rPr>
              <w:t>Median days to claim closure for claims closed with partial payment</w:t>
            </w:r>
            <w:r w:rsidR="00D56D06" w:rsidRPr="5518E69A">
              <w:rPr>
                <w:rFonts w:ascii="Tahoma" w:eastAsia="Times New Roman" w:hAnsi="Tahoma" w:cs="Tahoma"/>
                <w:color w:val="000000" w:themeColor="text1"/>
              </w:rPr>
              <w:t xml:space="preserve"> (Aggregate only</w:t>
            </w:r>
            <w:r w:rsidR="3483BFAE" w:rsidRPr="5518E69A">
              <w:rPr>
                <w:rFonts w:ascii="Tahoma" w:eastAsia="Times New Roman" w:hAnsi="Tahoma" w:cs="Tahoma"/>
                <w:color w:val="000000" w:themeColor="text1"/>
              </w:rPr>
              <w:t>)</w:t>
            </w:r>
          </w:p>
        </w:tc>
      </w:tr>
      <w:tr w:rsidR="004B17DD" w:rsidRPr="00B8418A" w14:paraId="5EF9EE3A" w14:textId="77777777" w:rsidTr="1471D8D7">
        <w:tc>
          <w:tcPr>
            <w:tcW w:w="885" w:type="dxa"/>
          </w:tcPr>
          <w:p w14:paraId="258C7C51" w14:textId="7D040EB5" w:rsidR="004B17DD" w:rsidRDefault="008D5044" w:rsidP="00332572">
            <w:pPr>
              <w:spacing w:before="63"/>
              <w:rPr>
                <w:rFonts w:ascii="Tahoma" w:hAnsi="Tahoma" w:cs="Tahoma"/>
                <w:bCs/>
                <w:spacing w:val="-1"/>
              </w:rPr>
            </w:pPr>
            <w:r>
              <w:rPr>
                <w:rFonts w:ascii="Tahoma" w:hAnsi="Tahoma" w:cs="Tahoma"/>
                <w:bCs/>
                <w:spacing w:val="-1"/>
              </w:rPr>
              <w:t>3-76</w:t>
            </w:r>
          </w:p>
        </w:tc>
        <w:tc>
          <w:tcPr>
            <w:tcW w:w="9015" w:type="dxa"/>
          </w:tcPr>
          <w:p w14:paraId="198A054C" w14:textId="7AE559E1" w:rsidR="004B17DD" w:rsidRPr="00332572" w:rsidRDefault="5326A32B" w:rsidP="00332572">
            <w:pPr>
              <w:spacing w:before="63"/>
              <w:rPr>
                <w:rFonts w:ascii="Tahoma" w:eastAsia="Times New Roman" w:hAnsi="Tahoma" w:cs="Tahoma"/>
                <w:color w:val="000000"/>
              </w:rPr>
            </w:pPr>
            <w:r w:rsidRPr="5518E69A">
              <w:rPr>
                <w:rFonts w:ascii="Tahoma" w:eastAsia="Times New Roman" w:hAnsi="Tahoma" w:cs="Tahoma"/>
                <w:color w:val="000000" w:themeColor="text1"/>
              </w:rPr>
              <w:t xml:space="preserve">Median days to final payment for all claims paid in full and closed with partial </w:t>
            </w:r>
            <w:r w:rsidR="45C3C1AB" w:rsidRPr="5518E69A">
              <w:rPr>
                <w:rFonts w:ascii="Tahoma" w:eastAsia="Times New Roman" w:hAnsi="Tahoma" w:cs="Tahoma"/>
                <w:color w:val="000000" w:themeColor="text1"/>
              </w:rPr>
              <w:t>payment</w:t>
            </w:r>
            <w:r w:rsidR="3483BFAE" w:rsidRPr="5518E69A">
              <w:rPr>
                <w:rFonts w:ascii="Tahoma" w:eastAsia="Times New Roman" w:hAnsi="Tahoma" w:cs="Tahoma"/>
                <w:color w:val="000000" w:themeColor="text1"/>
              </w:rPr>
              <w:t xml:space="preserve"> (Aggregate only)</w:t>
            </w:r>
          </w:p>
        </w:tc>
      </w:tr>
      <w:tr w:rsidR="00332572" w:rsidRPr="00B8418A" w14:paraId="67E3A672" w14:textId="77777777" w:rsidTr="1471D8D7">
        <w:tc>
          <w:tcPr>
            <w:tcW w:w="885" w:type="dxa"/>
          </w:tcPr>
          <w:p w14:paraId="77FC2773" w14:textId="2E47A6B3" w:rsidR="00332572" w:rsidRPr="00B8418A" w:rsidRDefault="008D5044" w:rsidP="00332572">
            <w:pPr>
              <w:spacing w:before="63"/>
              <w:rPr>
                <w:rFonts w:ascii="Tahoma" w:hAnsi="Tahoma" w:cs="Tahoma"/>
                <w:bCs/>
                <w:spacing w:val="-1"/>
              </w:rPr>
            </w:pPr>
            <w:r>
              <w:rPr>
                <w:rFonts w:ascii="Tahoma" w:hAnsi="Tahoma" w:cs="Tahoma"/>
                <w:bCs/>
                <w:spacing w:val="-1"/>
              </w:rPr>
              <w:t>3-77</w:t>
            </w:r>
          </w:p>
        </w:tc>
        <w:tc>
          <w:tcPr>
            <w:tcW w:w="9015" w:type="dxa"/>
          </w:tcPr>
          <w:p w14:paraId="1F826183" w14:textId="7A343287"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without payment</w:t>
            </w:r>
          </w:p>
        </w:tc>
      </w:tr>
      <w:tr w:rsidR="00332572" w:rsidRPr="00B8418A" w14:paraId="2F83C14C" w14:textId="77777777" w:rsidTr="1471D8D7">
        <w:tc>
          <w:tcPr>
            <w:tcW w:w="885" w:type="dxa"/>
          </w:tcPr>
          <w:p w14:paraId="58D49515" w14:textId="57D08436" w:rsidR="00332572" w:rsidRPr="00B8418A" w:rsidRDefault="008D5044" w:rsidP="00332572">
            <w:pPr>
              <w:spacing w:before="63"/>
              <w:rPr>
                <w:rFonts w:ascii="Tahoma" w:hAnsi="Tahoma" w:cs="Tahoma"/>
                <w:bCs/>
                <w:spacing w:val="-1"/>
              </w:rPr>
            </w:pPr>
            <w:r>
              <w:rPr>
                <w:rFonts w:ascii="Tahoma" w:hAnsi="Tahoma" w:cs="Tahoma"/>
                <w:bCs/>
                <w:spacing w:val="-1"/>
              </w:rPr>
              <w:t>3-78</w:t>
            </w:r>
          </w:p>
        </w:tc>
        <w:tc>
          <w:tcPr>
            <w:tcW w:w="9015" w:type="dxa"/>
          </w:tcPr>
          <w:p w14:paraId="6E6839F1" w14:textId="3F837043"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Dollar amount requested for claims closed without payment during the period</w:t>
            </w:r>
          </w:p>
        </w:tc>
      </w:tr>
      <w:tr w:rsidR="00332572" w:rsidRPr="00B8418A" w14:paraId="6E156AFF" w14:textId="77777777" w:rsidTr="1471D8D7">
        <w:tc>
          <w:tcPr>
            <w:tcW w:w="885" w:type="dxa"/>
          </w:tcPr>
          <w:p w14:paraId="5D91F60E" w14:textId="2C79FD65" w:rsidR="00332572" w:rsidRPr="00B8418A" w:rsidRDefault="008D5044" w:rsidP="00332572">
            <w:pPr>
              <w:spacing w:before="63"/>
              <w:rPr>
                <w:rFonts w:ascii="Tahoma" w:hAnsi="Tahoma" w:cs="Tahoma"/>
                <w:bCs/>
                <w:spacing w:val="-1"/>
              </w:rPr>
            </w:pPr>
            <w:r>
              <w:rPr>
                <w:rFonts w:ascii="Tahoma" w:hAnsi="Tahoma" w:cs="Tahoma"/>
                <w:bCs/>
                <w:spacing w:val="-1"/>
              </w:rPr>
              <w:t>3-79</w:t>
            </w:r>
          </w:p>
        </w:tc>
        <w:tc>
          <w:tcPr>
            <w:tcW w:w="9015" w:type="dxa"/>
          </w:tcPr>
          <w:p w14:paraId="4399606F" w14:textId="59D62060" w:rsidR="00332572" w:rsidRPr="00332572" w:rsidRDefault="31421E1F" w:rsidP="5518E69A">
            <w:pPr>
              <w:spacing w:before="63"/>
              <w:rPr>
                <w:rFonts w:ascii="Tahoma" w:hAnsi="Tahoma" w:cs="Tahoma"/>
                <w:spacing w:val="-1"/>
              </w:rPr>
            </w:pPr>
            <w:r w:rsidRPr="49D0E3EA">
              <w:rPr>
                <w:rFonts w:ascii="Tahoma" w:eastAsia="Times New Roman" w:hAnsi="Tahoma" w:cs="Tahoma"/>
                <w:color w:val="000000" w:themeColor="text1"/>
              </w:rPr>
              <w:t xml:space="preserve">Median days to claim closure for claims closed without payment during the </w:t>
            </w:r>
            <w:r w:rsidR="680020AF" w:rsidRPr="49D0E3EA">
              <w:rPr>
                <w:rFonts w:ascii="Tahoma" w:eastAsia="Times New Roman" w:hAnsi="Tahoma" w:cs="Tahoma"/>
                <w:color w:val="000000" w:themeColor="text1"/>
              </w:rPr>
              <w:t>period (</w:t>
            </w:r>
            <w:r w:rsidR="3483BFAE" w:rsidRPr="49D0E3EA">
              <w:rPr>
                <w:rFonts w:ascii="Tahoma" w:eastAsia="Times New Roman" w:hAnsi="Tahoma" w:cs="Tahoma"/>
                <w:color w:val="000000" w:themeColor="text1"/>
              </w:rPr>
              <w:t>Aggregate only)</w:t>
            </w:r>
          </w:p>
        </w:tc>
      </w:tr>
      <w:tr w:rsidR="00332572" w:rsidRPr="00B8418A" w14:paraId="36E0EA5B" w14:textId="77777777" w:rsidTr="1471D8D7">
        <w:tc>
          <w:tcPr>
            <w:tcW w:w="885" w:type="dxa"/>
          </w:tcPr>
          <w:p w14:paraId="7C91AC4B" w14:textId="639B87BB" w:rsidR="00332572" w:rsidRPr="00B8418A" w:rsidRDefault="008D5044" w:rsidP="00332572">
            <w:pPr>
              <w:spacing w:before="63"/>
              <w:rPr>
                <w:rFonts w:ascii="Tahoma" w:hAnsi="Tahoma" w:cs="Tahoma"/>
                <w:bCs/>
                <w:spacing w:val="-1"/>
              </w:rPr>
            </w:pPr>
            <w:r>
              <w:rPr>
                <w:rFonts w:ascii="Tahoma" w:hAnsi="Tahoma" w:cs="Tahoma"/>
                <w:bCs/>
                <w:spacing w:val="-1"/>
              </w:rPr>
              <w:t>3-80</w:t>
            </w:r>
          </w:p>
        </w:tc>
        <w:tc>
          <w:tcPr>
            <w:tcW w:w="9015" w:type="dxa"/>
          </w:tcPr>
          <w:p w14:paraId="7B8BA25E" w14:textId="4D341C02"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open at the end of the period</w:t>
            </w:r>
          </w:p>
        </w:tc>
      </w:tr>
      <w:tr w:rsidR="00332572" w:rsidRPr="00B8418A" w14:paraId="68706365" w14:textId="77777777" w:rsidTr="1471D8D7">
        <w:tc>
          <w:tcPr>
            <w:tcW w:w="885" w:type="dxa"/>
          </w:tcPr>
          <w:p w14:paraId="706C3FEF" w14:textId="70013E08" w:rsidR="00332572" w:rsidRPr="00B8418A" w:rsidRDefault="008D5044" w:rsidP="00332572">
            <w:pPr>
              <w:spacing w:before="63"/>
              <w:rPr>
                <w:rFonts w:ascii="Tahoma" w:hAnsi="Tahoma" w:cs="Tahoma"/>
                <w:bCs/>
                <w:spacing w:val="-1"/>
              </w:rPr>
            </w:pPr>
            <w:r>
              <w:rPr>
                <w:rFonts w:ascii="Tahoma" w:hAnsi="Tahoma" w:cs="Tahoma"/>
                <w:bCs/>
                <w:spacing w:val="-1"/>
              </w:rPr>
              <w:t>3-81</w:t>
            </w:r>
          </w:p>
        </w:tc>
        <w:tc>
          <w:tcPr>
            <w:tcW w:w="9015" w:type="dxa"/>
          </w:tcPr>
          <w:p w14:paraId="03DDA0D9" w14:textId="5CAA9BC7"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full payment 0-30 days</w:t>
            </w:r>
          </w:p>
        </w:tc>
      </w:tr>
      <w:tr w:rsidR="00332572" w:rsidRPr="00B8418A" w14:paraId="7E08684B" w14:textId="77777777" w:rsidTr="1471D8D7">
        <w:tc>
          <w:tcPr>
            <w:tcW w:w="885" w:type="dxa"/>
          </w:tcPr>
          <w:p w14:paraId="0A980B28" w14:textId="5EEF44FD" w:rsidR="00332572" w:rsidRPr="00B8418A" w:rsidRDefault="008D5044" w:rsidP="00332572">
            <w:pPr>
              <w:spacing w:before="63"/>
              <w:rPr>
                <w:rFonts w:ascii="Tahoma" w:hAnsi="Tahoma" w:cs="Tahoma"/>
                <w:bCs/>
                <w:spacing w:val="-1"/>
              </w:rPr>
            </w:pPr>
            <w:r>
              <w:rPr>
                <w:rFonts w:ascii="Tahoma" w:hAnsi="Tahoma" w:cs="Tahoma"/>
                <w:bCs/>
                <w:spacing w:val="-1"/>
              </w:rPr>
              <w:t>3-82</w:t>
            </w:r>
          </w:p>
        </w:tc>
        <w:tc>
          <w:tcPr>
            <w:tcW w:w="9015" w:type="dxa"/>
          </w:tcPr>
          <w:p w14:paraId="05F0B2CF" w14:textId="18270E51"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full payment 31-60 days</w:t>
            </w:r>
          </w:p>
        </w:tc>
      </w:tr>
      <w:tr w:rsidR="00332572" w:rsidRPr="00B8418A" w14:paraId="6B6E4559" w14:textId="77777777" w:rsidTr="1471D8D7">
        <w:tc>
          <w:tcPr>
            <w:tcW w:w="885" w:type="dxa"/>
          </w:tcPr>
          <w:p w14:paraId="4163B00F" w14:textId="6E1E0FA6" w:rsidR="00332572" w:rsidRPr="00B8418A" w:rsidRDefault="008D5044" w:rsidP="00332572">
            <w:pPr>
              <w:spacing w:before="63"/>
              <w:rPr>
                <w:rFonts w:ascii="Tahoma" w:hAnsi="Tahoma" w:cs="Tahoma"/>
                <w:bCs/>
                <w:spacing w:val="-1"/>
              </w:rPr>
            </w:pPr>
            <w:r>
              <w:rPr>
                <w:rFonts w:ascii="Tahoma" w:hAnsi="Tahoma" w:cs="Tahoma"/>
                <w:bCs/>
                <w:spacing w:val="-1"/>
              </w:rPr>
              <w:t>3-83</w:t>
            </w:r>
          </w:p>
        </w:tc>
        <w:tc>
          <w:tcPr>
            <w:tcW w:w="9015" w:type="dxa"/>
          </w:tcPr>
          <w:p w14:paraId="2865FB81" w14:textId="2D5CF7EB"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full payment 61-90 days</w:t>
            </w:r>
          </w:p>
        </w:tc>
      </w:tr>
      <w:tr w:rsidR="00332572" w:rsidRPr="00B8418A" w14:paraId="5F517379" w14:textId="77777777" w:rsidTr="1471D8D7">
        <w:tc>
          <w:tcPr>
            <w:tcW w:w="885" w:type="dxa"/>
          </w:tcPr>
          <w:p w14:paraId="2406BE17" w14:textId="5F5D10EE" w:rsidR="00332572" w:rsidRPr="00B8418A" w:rsidRDefault="008D5044" w:rsidP="00332572">
            <w:pPr>
              <w:spacing w:before="63"/>
              <w:rPr>
                <w:rFonts w:ascii="Tahoma" w:hAnsi="Tahoma" w:cs="Tahoma"/>
                <w:bCs/>
                <w:spacing w:val="-1"/>
              </w:rPr>
            </w:pPr>
            <w:r>
              <w:rPr>
                <w:rFonts w:ascii="Tahoma" w:hAnsi="Tahoma" w:cs="Tahoma"/>
                <w:bCs/>
                <w:spacing w:val="-1"/>
              </w:rPr>
              <w:t>3-84</w:t>
            </w:r>
          </w:p>
        </w:tc>
        <w:tc>
          <w:tcPr>
            <w:tcW w:w="9015" w:type="dxa"/>
          </w:tcPr>
          <w:p w14:paraId="31B747FD" w14:textId="629FB894"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full payment 91-180 days</w:t>
            </w:r>
          </w:p>
        </w:tc>
      </w:tr>
      <w:tr w:rsidR="00332572" w:rsidRPr="00B8418A" w14:paraId="55CAFACF" w14:textId="77777777" w:rsidTr="1471D8D7">
        <w:tc>
          <w:tcPr>
            <w:tcW w:w="885" w:type="dxa"/>
          </w:tcPr>
          <w:p w14:paraId="6208FB8B" w14:textId="1346D67F" w:rsidR="00332572" w:rsidRPr="00B8418A" w:rsidRDefault="008D5044" w:rsidP="00332572">
            <w:pPr>
              <w:spacing w:before="63"/>
              <w:rPr>
                <w:rFonts w:ascii="Tahoma" w:hAnsi="Tahoma" w:cs="Tahoma"/>
                <w:bCs/>
                <w:spacing w:val="-1"/>
              </w:rPr>
            </w:pPr>
            <w:r>
              <w:rPr>
                <w:rFonts w:ascii="Tahoma" w:hAnsi="Tahoma" w:cs="Tahoma"/>
                <w:bCs/>
                <w:spacing w:val="-1"/>
              </w:rPr>
              <w:t>3-85</w:t>
            </w:r>
          </w:p>
        </w:tc>
        <w:tc>
          <w:tcPr>
            <w:tcW w:w="9015" w:type="dxa"/>
          </w:tcPr>
          <w:p w14:paraId="0DA6DF23" w14:textId="2478E72D"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full payment 181-365 days</w:t>
            </w:r>
          </w:p>
        </w:tc>
      </w:tr>
      <w:tr w:rsidR="00332572" w:rsidRPr="00B8418A" w14:paraId="24948981" w14:textId="77777777" w:rsidTr="1471D8D7">
        <w:tc>
          <w:tcPr>
            <w:tcW w:w="885" w:type="dxa"/>
          </w:tcPr>
          <w:p w14:paraId="6D70CCC3" w14:textId="6BDDECF8" w:rsidR="00332572" w:rsidRPr="00B8418A" w:rsidRDefault="008D5044" w:rsidP="00332572">
            <w:pPr>
              <w:spacing w:before="63"/>
              <w:rPr>
                <w:rFonts w:ascii="Tahoma" w:hAnsi="Tahoma" w:cs="Tahoma"/>
                <w:bCs/>
                <w:spacing w:val="-1"/>
              </w:rPr>
            </w:pPr>
            <w:r>
              <w:rPr>
                <w:rFonts w:ascii="Tahoma" w:hAnsi="Tahoma" w:cs="Tahoma"/>
                <w:bCs/>
                <w:spacing w:val="-1"/>
              </w:rPr>
              <w:t>3-86</w:t>
            </w:r>
          </w:p>
        </w:tc>
        <w:tc>
          <w:tcPr>
            <w:tcW w:w="9015" w:type="dxa"/>
          </w:tcPr>
          <w:p w14:paraId="1B6C4B61" w14:textId="4D4961EB"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full payment beyond 365 days</w:t>
            </w:r>
          </w:p>
        </w:tc>
      </w:tr>
      <w:tr w:rsidR="00332572" w:rsidRPr="00B8418A" w14:paraId="4AD56219" w14:textId="77777777" w:rsidTr="1471D8D7">
        <w:tc>
          <w:tcPr>
            <w:tcW w:w="885" w:type="dxa"/>
          </w:tcPr>
          <w:p w14:paraId="7869438E" w14:textId="2F851A77" w:rsidR="00332572" w:rsidRPr="00B8418A" w:rsidRDefault="008D5044" w:rsidP="00332572">
            <w:pPr>
              <w:spacing w:before="63"/>
              <w:rPr>
                <w:rFonts w:ascii="Tahoma" w:hAnsi="Tahoma" w:cs="Tahoma"/>
                <w:bCs/>
                <w:spacing w:val="-1"/>
              </w:rPr>
            </w:pPr>
            <w:r>
              <w:rPr>
                <w:rFonts w:ascii="Tahoma" w:hAnsi="Tahoma" w:cs="Tahoma"/>
                <w:bCs/>
                <w:spacing w:val="-1"/>
              </w:rPr>
              <w:t>3-87</w:t>
            </w:r>
          </w:p>
        </w:tc>
        <w:tc>
          <w:tcPr>
            <w:tcW w:w="9015" w:type="dxa"/>
          </w:tcPr>
          <w:p w14:paraId="79519BDD" w14:textId="133E5388"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partial payment 0-30 days</w:t>
            </w:r>
          </w:p>
        </w:tc>
      </w:tr>
      <w:tr w:rsidR="00332572" w:rsidRPr="00B8418A" w14:paraId="6FC60F19" w14:textId="77777777" w:rsidTr="1471D8D7">
        <w:tc>
          <w:tcPr>
            <w:tcW w:w="885" w:type="dxa"/>
          </w:tcPr>
          <w:p w14:paraId="1CDFD244" w14:textId="0EA940F9" w:rsidR="00332572" w:rsidRPr="00B8418A" w:rsidRDefault="008D5044" w:rsidP="00332572">
            <w:pPr>
              <w:spacing w:before="63"/>
              <w:rPr>
                <w:rFonts w:ascii="Tahoma" w:hAnsi="Tahoma" w:cs="Tahoma"/>
                <w:bCs/>
                <w:spacing w:val="-1"/>
              </w:rPr>
            </w:pPr>
            <w:r>
              <w:rPr>
                <w:rFonts w:ascii="Tahoma" w:hAnsi="Tahoma" w:cs="Tahoma"/>
                <w:bCs/>
                <w:spacing w:val="-1"/>
              </w:rPr>
              <w:t>3-88</w:t>
            </w:r>
          </w:p>
        </w:tc>
        <w:tc>
          <w:tcPr>
            <w:tcW w:w="9015" w:type="dxa"/>
          </w:tcPr>
          <w:p w14:paraId="51922C9B" w14:textId="5917561B"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partial payment 31-60 days</w:t>
            </w:r>
          </w:p>
        </w:tc>
      </w:tr>
      <w:tr w:rsidR="00332572" w:rsidRPr="00B8418A" w14:paraId="75D1277E" w14:textId="77777777" w:rsidTr="1471D8D7">
        <w:tc>
          <w:tcPr>
            <w:tcW w:w="885" w:type="dxa"/>
          </w:tcPr>
          <w:p w14:paraId="2ACED981" w14:textId="576E51CF" w:rsidR="00332572" w:rsidRPr="00B8418A" w:rsidRDefault="008D5044" w:rsidP="00332572">
            <w:pPr>
              <w:spacing w:before="63"/>
              <w:rPr>
                <w:rFonts w:ascii="Tahoma" w:hAnsi="Tahoma" w:cs="Tahoma"/>
                <w:bCs/>
                <w:spacing w:val="-1"/>
              </w:rPr>
            </w:pPr>
            <w:r>
              <w:rPr>
                <w:rFonts w:ascii="Tahoma" w:hAnsi="Tahoma" w:cs="Tahoma"/>
                <w:bCs/>
                <w:spacing w:val="-1"/>
              </w:rPr>
              <w:t>3-89</w:t>
            </w:r>
          </w:p>
        </w:tc>
        <w:tc>
          <w:tcPr>
            <w:tcW w:w="9015" w:type="dxa"/>
          </w:tcPr>
          <w:p w14:paraId="5C7B008E" w14:textId="6F4F3182"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partial payment 61-90 days</w:t>
            </w:r>
          </w:p>
        </w:tc>
      </w:tr>
      <w:tr w:rsidR="00332572" w:rsidRPr="00B8418A" w14:paraId="4387D86E" w14:textId="77777777" w:rsidTr="1471D8D7">
        <w:tc>
          <w:tcPr>
            <w:tcW w:w="885" w:type="dxa"/>
          </w:tcPr>
          <w:p w14:paraId="395F4B19" w14:textId="5838B240" w:rsidR="00332572" w:rsidRPr="00B8418A" w:rsidRDefault="008D5044" w:rsidP="00332572">
            <w:pPr>
              <w:spacing w:before="63"/>
              <w:rPr>
                <w:rFonts w:ascii="Tahoma" w:hAnsi="Tahoma" w:cs="Tahoma"/>
                <w:bCs/>
                <w:spacing w:val="-1"/>
              </w:rPr>
            </w:pPr>
            <w:r>
              <w:rPr>
                <w:rFonts w:ascii="Tahoma" w:hAnsi="Tahoma" w:cs="Tahoma"/>
                <w:bCs/>
                <w:spacing w:val="-1"/>
              </w:rPr>
              <w:t>3-90</w:t>
            </w:r>
          </w:p>
        </w:tc>
        <w:tc>
          <w:tcPr>
            <w:tcW w:w="9015" w:type="dxa"/>
          </w:tcPr>
          <w:p w14:paraId="17D0E257" w14:textId="4C2B310D"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partial payment 91-180 days</w:t>
            </w:r>
          </w:p>
        </w:tc>
      </w:tr>
      <w:tr w:rsidR="00332572" w:rsidRPr="00B8418A" w14:paraId="4474DF5D" w14:textId="77777777" w:rsidTr="1471D8D7">
        <w:tc>
          <w:tcPr>
            <w:tcW w:w="885" w:type="dxa"/>
          </w:tcPr>
          <w:p w14:paraId="283CE092" w14:textId="00E18D87" w:rsidR="00332572" w:rsidRPr="00B8418A" w:rsidRDefault="008D5044" w:rsidP="00332572">
            <w:pPr>
              <w:spacing w:before="63"/>
              <w:rPr>
                <w:rFonts w:ascii="Tahoma" w:hAnsi="Tahoma" w:cs="Tahoma"/>
                <w:bCs/>
                <w:spacing w:val="-1"/>
              </w:rPr>
            </w:pPr>
            <w:r>
              <w:rPr>
                <w:rFonts w:ascii="Tahoma" w:hAnsi="Tahoma" w:cs="Tahoma"/>
                <w:bCs/>
                <w:spacing w:val="-1"/>
              </w:rPr>
              <w:t>3-91</w:t>
            </w:r>
          </w:p>
        </w:tc>
        <w:tc>
          <w:tcPr>
            <w:tcW w:w="9015" w:type="dxa"/>
          </w:tcPr>
          <w:p w14:paraId="4280060C" w14:textId="30059E0F"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partial payment 181-365 days</w:t>
            </w:r>
          </w:p>
        </w:tc>
      </w:tr>
      <w:tr w:rsidR="00332572" w:rsidRPr="00B8418A" w14:paraId="5A88CD47" w14:textId="77777777" w:rsidTr="1471D8D7">
        <w:tc>
          <w:tcPr>
            <w:tcW w:w="885" w:type="dxa"/>
          </w:tcPr>
          <w:p w14:paraId="27B0E6CF" w14:textId="0220EDF5" w:rsidR="00332572" w:rsidRPr="00B8418A" w:rsidRDefault="008D5044" w:rsidP="00332572">
            <w:pPr>
              <w:spacing w:before="63"/>
              <w:rPr>
                <w:rFonts w:ascii="Tahoma" w:hAnsi="Tahoma" w:cs="Tahoma"/>
                <w:bCs/>
                <w:spacing w:val="-1"/>
              </w:rPr>
            </w:pPr>
            <w:r>
              <w:rPr>
                <w:rFonts w:ascii="Tahoma" w:hAnsi="Tahoma" w:cs="Tahoma"/>
                <w:bCs/>
                <w:spacing w:val="-1"/>
              </w:rPr>
              <w:t>3-92</w:t>
            </w:r>
          </w:p>
        </w:tc>
        <w:tc>
          <w:tcPr>
            <w:tcW w:w="9015" w:type="dxa"/>
          </w:tcPr>
          <w:p w14:paraId="48936B51" w14:textId="628D7339"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 partial payment beyond 365 days</w:t>
            </w:r>
          </w:p>
        </w:tc>
      </w:tr>
      <w:tr w:rsidR="00332572" w:rsidRPr="00B8418A" w14:paraId="1A258AAC" w14:textId="77777777" w:rsidTr="1471D8D7">
        <w:tc>
          <w:tcPr>
            <w:tcW w:w="885" w:type="dxa"/>
          </w:tcPr>
          <w:p w14:paraId="2F5C0060" w14:textId="19BABB57" w:rsidR="00332572" w:rsidRPr="00B8418A" w:rsidRDefault="008D5044" w:rsidP="00332572">
            <w:pPr>
              <w:spacing w:before="63"/>
              <w:rPr>
                <w:rFonts w:ascii="Tahoma" w:hAnsi="Tahoma" w:cs="Tahoma"/>
                <w:bCs/>
                <w:spacing w:val="-1"/>
              </w:rPr>
            </w:pPr>
            <w:r>
              <w:rPr>
                <w:rFonts w:ascii="Tahoma" w:hAnsi="Tahoma" w:cs="Tahoma"/>
                <w:bCs/>
                <w:spacing w:val="-1"/>
              </w:rPr>
              <w:t>3-93</w:t>
            </w:r>
          </w:p>
        </w:tc>
        <w:tc>
          <w:tcPr>
            <w:tcW w:w="9015" w:type="dxa"/>
          </w:tcPr>
          <w:p w14:paraId="77873C69" w14:textId="678A4060"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without payment within 0-30 days</w:t>
            </w:r>
          </w:p>
        </w:tc>
      </w:tr>
      <w:tr w:rsidR="00332572" w:rsidRPr="00B8418A" w14:paraId="395E543D" w14:textId="77777777" w:rsidTr="1471D8D7">
        <w:tc>
          <w:tcPr>
            <w:tcW w:w="885" w:type="dxa"/>
          </w:tcPr>
          <w:p w14:paraId="7B93F767" w14:textId="7D9CFD76" w:rsidR="00332572" w:rsidRPr="00B8418A" w:rsidRDefault="008D5044" w:rsidP="00332572">
            <w:pPr>
              <w:spacing w:before="63"/>
              <w:rPr>
                <w:rFonts w:ascii="Tahoma" w:hAnsi="Tahoma" w:cs="Tahoma"/>
                <w:bCs/>
                <w:spacing w:val="-1"/>
              </w:rPr>
            </w:pPr>
            <w:r>
              <w:rPr>
                <w:rFonts w:ascii="Tahoma" w:hAnsi="Tahoma" w:cs="Tahoma"/>
                <w:bCs/>
                <w:spacing w:val="-1"/>
              </w:rPr>
              <w:t>3-94</w:t>
            </w:r>
          </w:p>
        </w:tc>
        <w:tc>
          <w:tcPr>
            <w:tcW w:w="9015" w:type="dxa"/>
          </w:tcPr>
          <w:p w14:paraId="76872333" w14:textId="3DD48794"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without payment within 31-60 days</w:t>
            </w:r>
          </w:p>
        </w:tc>
      </w:tr>
      <w:tr w:rsidR="00332572" w:rsidRPr="00B8418A" w14:paraId="3469BDA2" w14:textId="77777777" w:rsidTr="1471D8D7">
        <w:tc>
          <w:tcPr>
            <w:tcW w:w="885" w:type="dxa"/>
          </w:tcPr>
          <w:p w14:paraId="30473405" w14:textId="4FEE36FD" w:rsidR="00332572" w:rsidRPr="00B8418A" w:rsidRDefault="008D5044" w:rsidP="00332572">
            <w:pPr>
              <w:spacing w:before="63"/>
              <w:rPr>
                <w:rFonts w:ascii="Tahoma" w:hAnsi="Tahoma" w:cs="Tahoma"/>
                <w:bCs/>
                <w:spacing w:val="-1"/>
              </w:rPr>
            </w:pPr>
            <w:r>
              <w:rPr>
                <w:rFonts w:ascii="Tahoma" w:hAnsi="Tahoma" w:cs="Tahoma"/>
                <w:bCs/>
                <w:spacing w:val="-1"/>
              </w:rPr>
              <w:t>3-95</w:t>
            </w:r>
          </w:p>
        </w:tc>
        <w:tc>
          <w:tcPr>
            <w:tcW w:w="9015" w:type="dxa"/>
          </w:tcPr>
          <w:p w14:paraId="36A35E69" w14:textId="1D621767" w:rsidR="00332572" w:rsidRPr="00332572" w:rsidRDefault="00332572" w:rsidP="00332572">
            <w:pPr>
              <w:spacing w:before="63"/>
              <w:rPr>
                <w:rFonts w:ascii="Tahoma" w:hAnsi="Tahoma" w:cs="Tahoma"/>
                <w:bCs/>
                <w:spacing w:val="-1"/>
              </w:rPr>
            </w:pPr>
            <w:r w:rsidRPr="00332572">
              <w:rPr>
                <w:rFonts w:ascii="Tahoma" w:eastAsia="Times New Roman" w:hAnsi="Tahoma" w:cs="Tahoma"/>
                <w:color w:val="000000"/>
              </w:rPr>
              <w:t>Number of claims closed during the period without payment within 61-90 days</w:t>
            </w:r>
          </w:p>
        </w:tc>
      </w:tr>
      <w:tr w:rsidR="004346BD" w:rsidRPr="00B8418A" w14:paraId="035DCD40" w14:textId="77777777" w:rsidTr="1471D8D7">
        <w:tc>
          <w:tcPr>
            <w:tcW w:w="885" w:type="dxa"/>
          </w:tcPr>
          <w:p w14:paraId="005DABFD" w14:textId="277A72CE" w:rsidR="004346BD" w:rsidRPr="00B8418A" w:rsidRDefault="008D5044" w:rsidP="004346BD">
            <w:pPr>
              <w:spacing w:before="63"/>
              <w:rPr>
                <w:rFonts w:ascii="Tahoma" w:hAnsi="Tahoma" w:cs="Tahoma"/>
                <w:bCs/>
                <w:spacing w:val="-1"/>
              </w:rPr>
            </w:pPr>
            <w:r>
              <w:rPr>
                <w:rFonts w:ascii="Tahoma" w:hAnsi="Tahoma" w:cs="Tahoma"/>
                <w:bCs/>
                <w:spacing w:val="-1"/>
              </w:rPr>
              <w:t>3-96</w:t>
            </w:r>
          </w:p>
        </w:tc>
        <w:tc>
          <w:tcPr>
            <w:tcW w:w="9015" w:type="dxa"/>
          </w:tcPr>
          <w:p w14:paraId="249BAD8D" w14:textId="1D48E618" w:rsidR="004346BD" w:rsidRPr="004346BD" w:rsidRDefault="004346BD" w:rsidP="004346BD">
            <w:pPr>
              <w:spacing w:before="63"/>
              <w:rPr>
                <w:rFonts w:ascii="Tahoma" w:hAnsi="Tahoma" w:cs="Tahoma"/>
                <w:bCs/>
                <w:spacing w:val="-1"/>
              </w:rPr>
            </w:pPr>
            <w:r w:rsidRPr="004346BD">
              <w:rPr>
                <w:rFonts w:ascii="Tahoma" w:eastAsia="Times New Roman" w:hAnsi="Tahoma" w:cs="Tahoma"/>
                <w:color w:val="000000"/>
              </w:rPr>
              <w:t>Number of claims closed during the period without payment within 91-180 days</w:t>
            </w:r>
          </w:p>
        </w:tc>
      </w:tr>
      <w:tr w:rsidR="004346BD" w:rsidRPr="00B8418A" w14:paraId="521CC62D" w14:textId="77777777" w:rsidTr="1471D8D7">
        <w:tc>
          <w:tcPr>
            <w:tcW w:w="885" w:type="dxa"/>
          </w:tcPr>
          <w:p w14:paraId="468DC878" w14:textId="1DF77DD7" w:rsidR="004346BD" w:rsidRPr="00B8418A" w:rsidRDefault="008D5044" w:rsidP="004346BD">
            <w:pPr>
              <w:spacing w:before="63"/>
              <w:rPr>
                <w:rFonts w:ascii="Tahoma" w:hAnsi="Tahoma" w:cs="Tahoma"/>
                <w:bCs/>
                <w:spacing w:val="-1"/>
              </w:rPr>
            </w:pPr>
            <w:r>
              <w:rPr>
                <w:rFonts w:ascii="Tahoma" w:hAnsi="Tahoma" w:cs="Tahoma"/>
                <w:bCs/>
                <w:spacing w:val="-1"/>
              </w:rPr>
              <w:t>3-97</w:t>
            </w:r>
          </w:p>
        </w:tc>
        <w:tc>
          <w:tcPr>
            <w:tcW w:w="9015" w:type="dxa"/>
          </w:tcPr>
          <w:p w14:paraId="4850781D" w14:textId="10AFECDB" w:rsidR="004346BD" w:rsidRPr="004346BD" w:rsidRDefault="004346BD" w:rsidP="004346BD">
            <w:pPr>
              <w:spacing w:before="63"/>
              <w:rPr>
                <w:rFonts w:ascii="Tahoma" w:hAnsi="Tahoma" w:cs="Tahoma"/>
                <w:bCs/>
                <w:spacing w:val="-1"/>
              </w:rPr>
            </w:pPr>
            <w:r w:rsidRPr="004346BD">
              <w:rPr>
                <w:rFonts w:ascii="Tahoma" w:eastAsia="Times New Roman" w:hAnsi="Tahoma" w:cs="Tahoma"/>
                <w:color w:val="000000"/>
              </w:rPr>
              <w:t>Number of claims closed during the period without payment within 181-365 days</w:t>
            </w:r>
          </w:p>
        </w:tc>
      </w:tr>
      <w:tr w:rsidR="004346BD" w:rsidRPr="00B8418A" w14:paraId="1D832D20" w14:textId="77777777" w:rsidTr="1471D8D7">
        <w:tc>
          <w:tcPr>
            <w:tcW w:w="885" w:type="dxa"/>
          </w:tcPr>
          <w:p w14:paraId="0346A420" w14:textId="0CE7ABEB" w:rsidR="004346BD" w:rsidRPr="00B8418A" w:rsidRDefault="008D5044" w:rsidP="004346BD">
            <w:pPr>
              <w:spacing w:before="63"/>
              <w:rPr>
                <w:rFonts w:ascii="Tahoma" w:hAnsi="Tahoma" w:cs="Tahoma"/>
                <w:bCs/>
                <w:spacing w:val="-1"/>
              </w:rPr>
            </w:pPr>
            <w:r>
              <w:rPr>
                <w:rFonts w:ascii="Tahoma" w:hAnsi="Tahoma" w:cs="Tahoma"/>
                <w:bCs/>
                <w:spacing w:val="-1"/>
              </w:rPr>
              <w:t>3-98</w:t>
            </w:r>
          </w:p>
        </w:tc>
        <w:tc>
          <w:tcPr>
            <w:tcW w:w="9015" w:type="dxa"/>
          </w:tcPr>
          <w:p w14:paraId="48130A69" w14:textId="481E41A2" w:rsidR="004346BD" w:rsidRPr="004346BD" w:rsidRDefault="004346BD" w:rsidP="004346BD">
            <w:pPr>
              <w:spacing w:before="63"/>
              <w:rPr>
                <w:rFonts w:ascii="Tahoma" w:hAnsi="Tahoma" w:cs="Tahoma"/>
                <w:bCs/>
                <w:spacing w:val="-1"/>
              </w:rPr>
            </w:pPr>
            <w:r w:rsidRPr="004346BD">
              <w:rPr>
                <w:rFonts w:ascii="Tahoma" w:eastAsia="Times New Roman" w:hAnsi="Tahoma" w:cs="Tahoma"/>
                <w:color w:val="000000"/>
              </w:rPr>
              <w:t>Number of claims closed during the period without payment beyond 365 days</w:t>
            </w:r>
          </w:p>
        </w:tc>
      </w:tr>
      <w:tr w:rsidR="00DD031A" w:rsidRPr="00B8418A" w14:paraId="33BA4142" w14:textId="77777777" w:rsidTr="1471D8D7">
        <w:tc>
          <w:tcPr>
            <w:tcW w:w="885" w:type="dxa"/>
          </w:tcPr>
          <w:p w14:paraId="6697D09D" w14:textId="6330DABF" w:rsidR="00DD031A" w:rsidRPr="00B8418A" w:rsidRDefault="008D5044" w:rsidP="004346BD">
            <w:pPr>
              <w:spacing w:before="63"/>
              <w:rPr>
                <w:rFonts w:ascii="Tahoma" w:hAnsi="Tahoma" w:cs="Tahoma"/>
                <w:bCs/>
                <w:spacing w:val="-1"/>
              </w:rPr>
            </w:pPr>
            <w:r>
              <w:rPr>
                <w:rFonts w:ascii="Tahoma" w:hAnsi="Tahoma" w:cs="Tahoma"/>
                <w:bCs/>
                <w:spacing w:val="-1"/>
              </w:rPr>
              <w:t>3-99</w:t>
            </w:r>
          </w:p>
        </w:tc>
        <w:tc>
          <w:tcPr>
            <w:tcW w:w="9015" w:type="dxa"/>
          </w:tcPr>
          <w:p w14:paraId="692B0DB8" w14:textId="002E68E6" w:rsidR="00DD031A" w:rsidRPr="00016DA7" w:rsidRDefault="00DD031A" w:rsidP="004346BD">
            <w:pPr>
              <w:spacing w:before="63"/>
              <w:rPr>
                <w:rFonts w:ascii="Tahoma" w:hAnsi="Tahoma" w:cs="Tahoma"/>
                <w:bCs/>
                <w:spacing w:val="-1"/>
                <w:highlight w:val="yellow"/>
              </w:rPr>
            </w:pPr>
            <w:r w:rsidRPr="00F74298">
              <w:rPr>
                <w:rFonts w:ascii="Tahoma" w:hAnsi="Tahoma" w:cs="Tahoma"/>
                <w:bCs/>
                <w:spacing w:val="-1"/>
              </w:rPr>
              <w:t>Number of claims closed during the period with</w:t>
            </w:r>
            <w:r w:rsidR="009D69D8">
              <w:rPr>
                <w:rFonts w:ascii="Tahoma" w:hAnsi="Tahoma" w:cs="Tahoma"/>
                <w:bCs/>
                <w:spacing w:val="-1"/>
              </w:rPr>
              <w:t>out payment</w:t>
            </w:r>
            <w:r w:rsidRPr="00F74298">
              <w:rPr>
                <w:rFonts w:ascii="Tahoma" w:hAnsi="Tahoma" w:cs="Tahoma"/>
                <w:bCs/>
                <w:spacing w:val="-1"/>
              </w:rPr>
              <w:t xml:space="preserve"> </w:t>
            </w:r>
            <w:r w:rsidR="009D69D8">
              <w:rPr>
                <w:rFonts w:ascii="Tahoma" w:hAnsi="Tahoma" w:cs="Tahoma"/>
                <w:bCs/>
                <w:spacing w:val="-1"/>
              </w:rPr>
              <w:t>–</w:t>
            </w:r>
            <w:r w:rsidRPr="00F74298">
              <w:rPr>
                <w:rFonts w:ascii="Tahoma" w:hAnsi="Tahoma" w:cs="Tahoma"/>
                <w:bCs/>
                <w:spacing w:val="-1"/>
              </w:rPr>
              <w:t xml:space="preserve"> ineligibility</w:t>
            </w:r>
          </w:p>
        </w:tc>
      </w:tr>
      <w:tr w:rsidR="00F74298" w:rsidRPr="00B8418A" w14:paraId="68941107" w14:textId="77777777" w:rsidTr="1471D8D7">
        <w:tc>
          <w:tcPr>
            <w:tcW w:w="885" w:type="dxa"/>
          </w:tcPr>
          <w:p w14:paraId="19D5DDB3" w14:textId="6D3F9B0E" w:rsidR="00F74298" w:rsidRDefault="00F74298" w:rsidP="004346BD">
            <w:pPr>
              <w:spacing w:before="63"/>
              <w:rPr>
                <w:rFonts w:ascii="Tahoma" w:hAnsi="Tahoma" w:cs="Tahoma"/>
                <w:bCs/>
                <w:spacing w:val="-1"/>
              </w:rPr>
            </w:pPr>
            <w:r>
              <w:rPr>
                <w:rFonts w:ascii="Tahoma" w:hAnsi="Tahoma" w:cs="Tahoma"/>
                <w:bCs/>
                <w:spacing w:val="-1"/>
              </w:rPr>
              <w:t>3-100</w:t>
            </w:r>
          </w:p>
        </w:tc>
        <w:tc>
          <w:tcPr>
            <w:tcW w:w="9015" w:type="dxa"/>
          </w:tcPr>
          <w:p w14:paraId="3CA6DDB4" w14:textId="5EBC3F32" w:rsidR="00F74298" w:rsidRPr="00F74298" w:rsidRDefault="00F74298" w:rsidP="004346BD">
            <w:pPr>
              <w:spacing w:before="63"/>
              <w:rPr>
                <w:rFonts w:ascii="Tahoma" w:hAnsi="Tahoma" w:cs="Tahoma"/>
                <w:bCs/>
                <w:spacing w:val="-1"/>
              </w:rPr>
            </w:pPr>
            <w:r>
              <w:rPr>
                <w:rFonts w:ascii="Tahoma" w:hAnsi="Tahoma" w:cs="Tahoma"/>
                <w:bCs/>
                <w:spacing w:val="-1"/>
              </w:rPr>
              <w:t xml:space="preserve">Number of claims closed during the period without </w:t>
            </w:r>
            <w:r w:rsidR="00264E76">
              <w:rPr>
                <w:rFonts w:ascii="Tahoma" w:hAnsi="Tahoma" w:cs="Tahoma"/>
                <w:bCs/>
                <w:spacing w:val="-1"/>
              </w:rPr>
              <w:t>payment – preexisting condition</w:t>
            </w:r>
            <w:r w:rsidR="000E15F7">
              <w:rPr>
                <w:rFonts w:ascii="Tahoma" w:hAnsi="Tahoma" w:cs="Tahoma"/>
                <w:bCs/>
                <w:spacing w:val="-1"/>
              </w:rPr>
              <w:t xml:space="preserve"> exclusion</w:t>
            </w:r>
          </w:p>
        </w:tc>
      </w:tr>
      <w:tr w:rsidR="00DD031A" w:rsidRPr="00B8418A" w14:paraId="134F8997" w14:textId="77777777" w:rsidTr="1471D8D7">
        <w:tc>
          <w:tcPr>
            <w:tcW w:w="885" w:type="dxa"/>
          </w:tcPr>
          <w:p w14:paraId="4730FAA3" w14:textId="32C1C9D1" w:rsidR="00DD031A" w:rsidRPr="00B8418A" w:rsidRDefault="00DD031A" w:rsidP="004346BD">
            <w:pPr>
              <w:spacing w:before="63"/>
              <w:rPr>
                <w:rFonts w:ascii="Tahoma" w:hAnsi="Tahoma" w:cs="Tahoma"/>
                <w:bCs/>
                <w:spacing w:val="-1"/>
              </w:rPr>
            </w:pPr>
            <w:r>
              <w:rPr>
                <w:rFonts w:ascii="Tahoma" w:hAnsi="Tahoma" w:cs="Tahoma"/>
                <w:bCs/>
                <w:spacing w:val="-1"/>
              </w:rPr>
              <w:t>3-10</w:t>
            </w:r>
            <w:r w:rsidR="00120736">
              <w:rPr>
                <w:rFonts w:ascii="Tahoma" w:hAnsi="Tahoma" w:cs="Tahoma"/>
                <w:bCs/>
                <w:spacing w:val="-1"/>
              </w:rPr>
              <w:t>1</w:t>
            </w:r>
          </w:p>
        </w:tc>
        <w:tc>
          <w:tcPr>
            <w:tcW w:w="9015" w:type="dxa"/>
          </w:tcPr>
          <w:p w14:paraId="3D0C135C" w14:textId="2852364B" w:rsidR="00DD031A" w:rsidRPr="00016DA7" w:rsidRDefault="00DD031A" w:rsidP="004346BD">
            <w:pPr>
              <w:spacing w:before="63"/>
              <w:rPr>
                <w:rFonts w:ascii="Tahoma" w:hAnsi="Tahoma" w:cs="Tahoma"/>
                <w:bCs/>
                <w:spacing w:val="-1"/>
                <w:highlight w:val="yellow"/>
              </w:rPr>
            </w:pPr>
            <w:r w:rsidRPr="00647018">
              <w:rPr>
                <w:rFonts w:ascii="Tahoma" w:eastAsia="Times New Roman" w:hAnsi="Tahoma" w:cs="Tahoma"/>
                <w:color w:val="000000"/>
              </w:rPr>
              <w:t>Number of claims closed during the period without payment – waiting period</w:t>
            </w:r>
          </w:p>
        </w:tc>
      </w:tr>
      <w:tr w:rsidR="00DD031A" w:rsidRPr="00B8418A" w14:paraId="1879CEE0" w14:textId="77777777" w:rsidTr="1471D8D7">
        <w:tc>
          <w:tcPr>
            <w:tcW w:w="885" w:type="dxa"/>
          </w:tcPr>
          <w:p w14:paraId="56497515" w14:textId="6B3D7FB5" w:rsidR="00DD031A" w:rsidRPr="00B8418A" w:rsidRDefault="00DD031A" w:rsidP="00647018">
            <w:pPr>
              <w:spacing w:before="63"/>
              <w:rPr>
                <w:rFonts w:ascii="Tahoma" w:hAnsi="Tahoma" w:cs="Tahoma"/>
                <w:bCs/>
                <w:spacing w:val="-1"/>
              </w:rPr>
            </w:pPr>
            <w:r>
              <w:rPr>
                <w:rFonts w:ascii="Tahoma" w:hAnsi="Tahoma" w:cs="Tahoma"/>
                <w:bCs/>
                <w:spacing w:val="-1"/>
              </w:rPr>
              <w:t>3-10</w:t>
            </w:r>
            <w:r w:rsidR="00120736">
              <w:rPr>
                <w:rFonts w:ascii="Tahoma" w:hAnsi="Tahoma" w:cs="Tahoma"/>
                <w:bCs/>
                <w:spacing w:val="-1"/>
              </w:rPr>
              <w:t>2</w:t>
            </w:r>
          </w:p>
        </w:tc>
        <w:tc>
          <w:tcPr>
            <w:tcW w:w="9015" w:type="dxa"/>
          </w:tcPr>
          <w:p w14:paraId="5B1D9213" w14:textId="5CADD300" w:rsidR="00DD031A" w:rsidRPr="00647018" w:rsidRDefault="00DD031A" w:rsidP="00647018">
            <w:pPr>
              <w:spacing w:before="63"/>
              <w:rPr>
                <w:rFonts w:ascii="Tahoma" w:hAnsi="Tahoma" w:cs="Tahoma"/>
                <w:bCs/>
                <w:spacing w:val="-1"/>
              </w:rPr>
            </w:pPr>
            <w:r w:rsidRPr="00647018">
              <w:rPr>
                <w:rFonts w:ascii="Tahoma" w:eastAsia="Times New Roman" w:hAnsi="Tahoma" w:cs="Tahoma"/>
                <w:color w:val="000000"/>
              </w:rPr>
              <w:t>Number of claims closed during the period without payment – maximum benefit limit</w:t>
            </w:r>
          </w:p>
        </w:tc>
      </w:tr>
      <w:tr w:rsidR="00DD031A" w:rsidRPr="00B8418A" w14:paraId="58F6789C" w14:textId="77777777" w:rsidTr="1471D8D7">
        <w:tc>
          <w:tcPr>
            <w:tcW w:w="885" w:type="dxa"/>
          </w:tcPr>
          <w:p w14:paraId="702AFF6C" w14:textId="488A2167" w:rsidR="00DD031A" w:rsidRPr="00B8418A" w:rsidRDefault="00DD031A" w:rsidP="00647018">
            <w:pPr>
              <w:spacing w:before="63"/>
              <w:rPr>
                <w:rFonts w:ascii="Tahoma" w:hAnsi="Tahoma" w:cs="Tahoma"/>
                <w:bCs/>
                <w:spacing w:val="-1"/>
              </w:rPr>
            </w:pPr>
            <w:r>
              <w:rPr>
                <w:rFonts w:ascii="Tahoma" w:hAnsi="Tahoma" w:cs="Tahoma"/>
                <w:bCs/>
                <w:spacing w:val="-1"/>
              </w:rPr>
              <w:t>3-10</w:t>
            </w:r>
            <w:r w:rsidR="00120736">
              <w:rPr>
                <w:rFonts w:ascii="Tahoma" w:hAnsi="Tahoma" w:cs="Tahoma"/>
                <w:bCs/>
                <w:spacing w:val="-1"/>
              </w:rPr>
              <w:t>3</w:t>
            </w:r>
          </w:p>
        </w:tc>
        <w:tc>
          <w:tcPr>
            <w:tcW w:w="9015" w:type="dxa"/>
          </w:tcPr>
          <w:p w14:paraId="3C95C6C0" w14:textId="6155945B" w:rsidR="00DD031A" w:rsidRPr="00647018" w:rsidRDefault="00DD031A" w:rsidP="00647018">
            <w:pPr>
              <w:spacing w:before="63"/>
              <w:rPr>
                <w:rFonts w:ascii="Tahoma" w:hAnsi="Tahoma" w:cs="Tahoma"/>
                <w:bCs/>
                <w:spacing w:val="-1"/>
              </w:rPr>
            </w:pPr>
            <w:r w:rsidRPr="00647018">
              <w:rPr>
                <w:rFonts w:ascii="Tahoma" w:eastAsia="Times New Roman" w:hAnsi="Tahoma" w:cs="Tahoma"/>
                <w:color w:val="000000"/>
              </w:rPr>
              <w:t>Number of claims closed during the period without payment – claim amount less than deductible</w:t>
            </w:r>
          </w:p>
        </w:tc>
      </w:tr>
      <w:tr w:rsidR="00DD031A" w:rsidRPr="00B8418A" w14:paraId="30D3384B" w14:textId="77777777" w:rsidTr="1471D8D7">
        <w:tc>
          <w:tcPr>
            <w:tcW w:w="885" w:type="dxa"/>
          </w:tcPr>
          <w:p w14:paraId="5D993EC7" w14:textId="35FE3866" w:rsidR="00DD031A" w:rsidRPr="00B8418A" w:rsidRDefault="00DD031A" w:rsidP="00647018">
            <w:pPr>
              <w:spacing w:before="63"/>
              <w:rPr>
                <w:rFonts w:ascii="Tahoma" w:hAnsi="Tahoma" w:cs="Tahoma"/>
                <w:bCs/>
                <w:spacing w:val="-1"/>
              </w:rPr>
            </w:pPr>
            <w:r>
              <w:rPr>
                <w:rFonts w:ascii="Tahoma" w:hAnsi="Tahoma" w:cs="Tahoma"/>
                <w:bCs/>
                <w:spacing w:val="-1"/>
              </w:rPr>
              <w:t>3-10</w:t>
            </w:r>
            <w:r w:rsidR="00120736">
              <w:rPr>
                <w:rFonts w:ascii="Tahoma" w:hAnsi="Tahoma" w:cs="Tahoma"/>
                <w:bCs/>
                <w:spacing w:val="-1"/>
              </w:rPr>
              <w:t>4</w:t>
            </w:r>
          </w:p>
        </w:tc>
        <w:tc>
          <w:tcPr>
            <w:tcW w:w="9015" w:type="dxa"/>
          </w:tcPr>
          <w:p w14:paraId="5B0A2FA8" w14:textId="6AB40AF8" w:rsidR="00DD031A" w:rsidRPr="00647018" w:rsidRDefault="00DD031A" w:rsidP="00647018">
            <w:pPr>
              <w:spacing w:before="63"/>
              <w:rPr>
                <w:rFonts w:ascii="Tahoma" w:hAnsi="Tahoma" w:cs="Tahoma"/>
                <w:bCs/>
                <w:spacing w:val="-1"/>
              </w:rPr>
            </w:pPr>
            <w:r w:rsidRPr="00647018">
              <w:rPr>
                <w:rFonts w:ascii="Tahoma" w:eastAsia="Times New Roman" w:hAnsi="Tahoma" w:cs="Tahoma"/>
                <w:color w:val="000000"/>
              </w:rPr>
              <w:t>Number of claims closed during the period without payment – inadequate documentation</w:t>
            </w:r>
          </w:p>
        </w:tc>
      </w:tr>
      <w:tr w:rsidR="00CC0377" w:rsidRPr="00B8418A" w14:paraId="1D6B4995" w14:textId="77777777" w:rsidTr="1471D8D7">
        <w:tc>
          <w:tcPr>
            <w:tcW w:w="885" w:type="dxa"/>
          </w:tcPr>
          <w:p w14:paraId="3589EC3C" w14:textId="6E9ADF5E" w:rsidR="00CC0377" w:rsidRDefault="00CC0377" w:rsidP="00CC0377">
            <w:pPr>
              <w:spacing w:before="63"/>
              <w:rPr>
                <w:rFonts w:ascii="Tahoma" w:hAnsi="Tahoma" w:cs="Tahoma"/>
                <w:bCs/>
                <w:spacing w:val="-1"/>
              </w:rPr>
            </w:pPr>
            <w:r>
              <w:rPr>
                <w:rFonts w:ascii="Tahoma" w:hAnsi="Tahoma" w:cs="Tahoma"/>
                <w:bCs/>
                <w:spacing w:val="-1"/>
              </w:rPr>
              <w:t>3-105</w:t>
            </w:r>
          </w:p>
        </w:tc>
        <w:tc>
          <w:tcPr>
            <w:tcW w:w="9015" w:type="dxa"/>
          </w:tcPr>
          <w:p w14:paraId="07387EF6" w14:textId="138D8988" w:rsidR="00CC0377" w:rsidRPr="00647018" w:rsidRDefault="00CC0377" w:rsidP="00CC0377">
            <w:pPr>
              <w:spacing w:before="63"/>
              <w:rPr>
                <w:rFonts w:ascii="Tahoma" w:eastAsia="Times New Roman" w:hAnsi="Tahoma" w:cs="Tahoma"/>
                <w:color w:val="000000"/>
              </w:rPr>
            </w:pPr>
            <w:r w:rsidRPr="00647018">
              <w:rPr>
                <w:rFonts w:ascii="Tahoma" w:eastAsia="Times New Roman" w:hAnsi="Tahoma" w:cs="Tahoma"/>
                <w:color w:val="000000" w:themeColor="text1"/>
              </w:rPr>
              <w:t xml:space="preserve">Number of claims closed during the period without payment </w:t>
            </w:r>
            <w:r w:rsidR="0069601C" w:rsidRPr="00647018">
              <w:rPr>
                <w:rFonts w:ascii="Tahoma" w:eastAsia="Times New Roman" w:hAnsi="Tahoma" w:cs="Tahoma"/>
                <w:color w:val="000000"/>
              </w:rPr>
              <w:t>–</w:t>
            </w:r>
            <w:r w:rsidRPr="00647018">
              <w:rPr>
                <w:rFonts w:ascii="Tahoma" w:eastAsia="Times New Roman" w:hAnsi="Tahoma" w:cs="Tahoma"/>
                <w:color w:val="000000" w:themeColor="text1"/>
              </w:rPr>
              <w:t xml:space="preserve"> hereditary disorder</w:t>
            </w:r>
            <w:r w:rsidR="00F96EB0">
              <w:rPr>
                <w:rFonts w:ascii="Tahoma" w:eastAsia="Times New Roman" w:hAnsi="Tahoma" w:cs="Tahoma"/>
                <w:color w:val="000000" w:themeColor="text1"/>
              </w:rPr>
              <w:t xml:space="preserve"> exclusion</w:t>
            </w:r>
          </w:p>
        </w:tc>
      </w:tr>
      <w:tr w:rsidR="00CC0377" w:rsidRPr="00B8418A" w14:paraId="3DA09868" w14:textId="77777777" w:rsidTr="1471D8D7">
        <w:tc>
          <w:tcPr>
            <w:tcW w:w="885" w:type="dxa"/>
          </w:tcPr>
          <w:p w14:paraId="316339EE" w14:textId="11C98F2F" w:rsidR="00CC0377" w:rsidRDefault="00CC0377" w:rsidP="00CC0377">
            <w:pPr>
              <w:spacing w:before="63"/>
              <w:rPr>
                <w:rFonts w:ascii="Tahoma" w:hAnsi="Tahoma" w:cs="Tahoma"/>
                <w:bCs/>
                <w:spacing w:val="-1"/>
              </w:rPr>
            </w:pPr>
            <w:r>
              <w:rPr>
                <w:rFonts w:ascii="Tahoma" w:hAnsi="Tahoma" w:cs="Tahoma"/>
                <w:bCs/>
                <w:spacing w:val="-1"/>
              </w:rPr>
              <w:t>3-106</w:t>
            </w:r>
          </w:p>
        </w:tc>
        <w:tc>
          <w:tcPr>
            <w:tcW w:w="9015" w:type="dxa"/>
          </w:tcPr>
          <w:p w14:paraId="46B234CE" w14:textId="44FA1029" w:rsidR="00CC0377" w:rsidRPr="00647018" w:rsidRDefault="00CC0377" w:rsidP="00CC0377">
            <w:pPr>
              <w:spacing w:before="63"/>
              <w:rPr>
                <w:rFonts w:ascii="Tahoma" w:eastAsia="Times New Roman" w:hAnsi="Tahoma" w:cs="Tahoma"/>
                <w:color w:val="000000"/>
              </w:rPr>
            </w:pPr>
            <w:r w:rsidRPr="00647018">
              <w:rPr>
                <w:rFonts w:ascii="Tahoma" w:eastAsia="Times New Roman" w:hAnsi="Tahoma" w:cs="Tahoma"/>
                <w:color w:val="000000" w:themeColor="text1"/>
              </w:rPr>
              <w:t xml:space="preserve">Number of claims closed during the period without payment </w:t>
            </w:r>
            <w:r w:rsidR="0069601C" w:rsidRPr="00647018">
              <w:rPr>
                <w:rFonts w:ascii="Tahoma" w:eastAsia="Times New Roman" w:hAnsi="Tahoma" w:cs="Tahoma"/>
                <w:color w:val="000000"/>
              </w:rPr>
              <w:t>–</w:t>
            </w:r>
            <w:r w:rsidRPr="00647018">
              <w:rPr>
                <w:rFonts w:ascii="Tahoma" w:eastAsia="Times New Roman" w:hAnsi="Tahoma" w:cs="Tahoma"/>
                <w:color w:val="000000" w:themeColor="text1"/>
              </w:rPr>
              <w:t xml:space="preserve"> congenital anomaly or disorder</w:t>
            </w:r>
            <w:r w:rsidR="00F96EB0">
              <w:rPr>
                <w:rFonts w:ascii="Tahoma" w:eastAsia="Times New Roman" w:hAnsi="Tahoma" w:cs="Tahoma"/>
                <w:color w:val="000000" w:themeColor="text1"/>
              </w:rPr>
              <w:t xml:space="preserve"> exclusion</w:t>
            </w:r>
          </w:p>
        </w:tc>
      </w:tr>
      <w:tr w:rsidR="00CC0377" w:rsidRPr="00B8418A" w14:paraId="29ED2780" w14:textId="77777777" w:rsidTr="1471D8D7">
        <w:tc>
          <w:tcPr>
            <w:tcW w:w="885" w:type="dxa"/>
          </w:tcPr>
          <w:p w14:paraId="0750976D" w14:textId="2CEE6CA2" w:rsidR="00CC0377" w:rsidRDefault="00CC0377" w:rsidP="00CC0377">
            <w:pPr>
              <w:spacing w:before="63"/>
              <w:rPr>
                <w:rFonts w:ascii="Tahoma" w:hAnsi="Tahoma" w:cs="Tahoma"/>
                <w:bCs/>
                <w:spacing w:val="-1"/>
              </w:rPr>
            </w:pPr>
            <w:r>
              <w:rPr>
                <w:rFonts w:ascii="Tahoma" w:hAnsi="Tahoma" w:cs="Tahoma"/>
                <w:bCs/>
                <w:spacing w:val="-1"/>
              </w:rPr>
              <w:t>3-107</w:t>
            </w:r>
          </w:p>
        </w:tc>
        <w:tc>
          <w:tcPr>
            <w:tcW w:w="9015" w:type="dxa"/>
          </w:tcPr>
          <w:p w14:paraId="39CDDEE7" w14:textId="79A78FE7" w:rsidR="00CC0377" w:rsidRPr="00647018" w:rsidRDefault="00CC0377" w:rsidP="00CC0377">
            <w:pPr>
              <w:spacing w:before="63"/>
              <w:rPr>
                <w:rFonts w:ascii="Tahoma" w:eastAsia="Times New Roman" w:hAnsi="Tahoma" w:cs="Tahoma"/>
                <w:color w:val="000000"/>
              </w:rPr>
            </w:pPr>
            <w:r w:rsidRPr="004C7877">
              <w:rPr>
                <w:rFonts w:ascii="Tahoma" w:eastAsia="Times New Roman" w:hAnsi="Tahoma" w:cs="Tahoma"/>
                <w:color w:val="000000" w:themeColor="text1"/>
              </w:rPr>
              <w:t xml:space="preserve">Number of claims closed during the period without payment </w:t>
            </w:r>
            <w:r w:rsidR="0069601C" w:rsidRPr="00647018">
              <w:rPr>
                <w:rFonts w:ascii="Tahoma" w:eastAsia="Times New Roman" w:hAnsi="Tahoma" w:cs="Tahoma"/>
                <w:color w:val="000000"/>
              </w:rPr>
              <w:t>–</w:t>
            </w:r>
            <w:r w:rsidRPr="004C7877">
              <w:rPr>
                <w:rFonts w:ascii="Tahoma" w:eastAsia="Times New Roman" w:hAnsi="Tahoma" w:cs="Tahoma"/>
                <w:color w:val="000000" w:themeColor="text1"/>
              </w:rPr>
              <w:t xml:space="preserve"> chronic condition</w:t>
            </w:r>
            <w:r w:rsidR="007B1722">
              <w:rPr>
                <w:rFonts w:ascii="Tahoma" w:eastAsia="Times New Roman" w:hAnsi="Tahoma" w:cs="Tahoma"/>
                <w:color w:val="000000" w:themeColor="text1"/>
              </w:rPr>
              <w:t xml:space="preserve"> </w:t>
            </w:r>
            <w:r w:rsidR="00F96EB0">
              <w:rPr>
                <w:rFonts w:ascii="Tahoma" w:eastAsia="Times New Roman" w:hAnsi="Tahoma" w:cs="Tahoma"/>
                <w:color w:val="000000" w:themeColor="text1"/>
              </w:rPr>
              <w:t>exclusion</w:t>
            </w:r>
          </w:p>
        </w:tc>
      </w:tr>
      <w:tr w:rsidR="00CC0377" w:rsidRPr="00B8418A" w14:paraId="2A22EB0C" w14:textId="77777777" w:rsidTr="1471D8D7">
        <w:tc>
          <w:tcPr>
            <w:tcW w:w="885" w:type="dxa"/>
          </w:tcPr>
          <w:p w14:paraId="66F01BE2" w14:textId="59B7CD78" w:rsidR="00CC0377" w:rsidRPr="00B8418A" w:rsidRDefault="00CC0377" w:rsidP="00CC0377">
            <w:pPr>
              <w:spacing w:before="63"/>
              <w:rPr>
                <w:rFonts w:ascii="Tahoma" w:hAnsi="Tahoma" w:cs="Tahoma"/>
                <w:bCs/>
                <w:spacing w:val="-1"/>
              </w:rPr>
            </w:pPr>
            <w:r w:rsidRPr="00120736">
              <w:rPr>
                <w:rFonts w:ascii="Tahoma" w:hAnsi="Tahoma" w:cs="Tahoma"/>
                <w:bCs/>
                <w:spacing w:val="-1"/>
              </w:rPr>
              <w:t>3-10</w:t>
            </w:r>
            <w:r>
              <w:rPr>
                <w:rFonts w:ascii="Tahoma" w:hAnsi="Tahoma" w:cs="Tahoma"/>
                <w:bCs/>
                <w:spacing w:val="-1"/>
              </w:rPr>
              <w:t>8</w:t>
            </w:r>
          </w:p>
        </w:tc>
        <w:tc>
          <w:tcPr>
            <w:tcW w:w="9015" w:type="dxa"/>
          </w:tcPr>
          <w:p w14:paraId="246AA404" w14:textId="51FCD5FA" w:rsidR="00CC0377" w:rsidRPr="00647018" w:rsidRDefault="18700356" w:rsidP="5518E69A">
            <w:pPr>
              <w:spacing w:before="63"/>
              <w:rPr>
                <w:rFonts w:ascii="Tahoma" w:eastAsia="Times New Roman" w:hAnsi="Tahoma" w:cs="Tahoma"/>
                <w:color w:val="000000" w:themeColor="text1"/>
                <w:spacing w:val="-1"/>
              </w:rPr>
            </w:pPr>
            <w:r w:rsidRPr="5518E69A">
              <w:rPr>
                <w:rFonts w:ascii="Tahoma" w:eastAsia="Times New Roman" w:hAnsi="Tahoma" w:cs="Tahoma"/>
                <w:color w:val="000000" w:themeColor="text1"/>
              </w:rPr>
              <w:t xml:space="preserve">Number of claims closed during the period without payment for reasons other than questions </w:t>
            </w:r>
            <w:r w:rsidR="00B300B1">
              <w:rPr>
                <w:rFonts w:ascii="Tahoma" w:eastAsia="Times New Roman" w:hAnsi="Tahoma" w:cs="Tahoma"/>
                <w:color w:val="000000" w:themeColor="text1"/>
              </w:rPr>
              <w:t>99</w:t>
            </w:r>
            <w:r w:rsidRPr="5518E69A">
              <w:rPr>
                <w:rFonts w:ascii="Tahoma" w:eastAsia="Times New Roman" w:hAnsi="Tahoma" w:cs="Tahoma"/>
                <w:color w:val="000000" w:themeColor="text1"/>
              </w:rPr>
              <w:t>-10</w:t>
            </w:r>
            <w:r w:rsidR="15F45C1A" w:rsidRPr="5518E69A">
              <w:rPr>
                <w:rFonts w:ascii="Tahoma" w:eastAsia="Times New Roman" w:hAnsi="Tahoma" w:cs="Tahoma"/>
                <w:color w:val="000000" w:themeColor="text1"/>
              </w:rPr>
              <w:t>7</w:t>
            </w:r>
          </w:p>
        </w:tc>
      </w:tr>
      <w:tr w:rsidR="00CC0377" w:rsidRPr="00B8418A" w14:paraId="2FB1B826" w14:textId="77777777" w:rsidTr="1471D8D7">
        <w:tc>
          <w:tcPr>
            <w:tcW w:w="885" w:type="dxa"/>
          </w:tcPr>
          <w:p w14:paraId="510A02ED" w14:textId="203E827F" w:rsidR="00CC0377" w:rsidRDefault="00CC0377" w:rsidP="00CC0377">
            <w:pPr>
              <w:spacing w:before="63"/>
              <w:rPr>
                <w:rFonts w:ascii="Tahoma" w:hAnsi="Tahoma" w:cs="Tahoma"/>
                <w:bCs/>
                <w:spacing w:val="-1"/>
                <w:highlight w:val="yellow"/>
              </w:rPr>
            </w:pPr>
            <w:r w:rsidRPr="00127833">
              <w:rPr>
                <w:rFonts w:ascii="Tahoma" w:hAnsi="Tahoma" w:cs="Tahoma"/>
                <w:bCs/>
                <w:spacing w:val="-1"/>
              </w:rPr>
              <w:t>3-10</w:t>
            </w:r>
            <w:r>
              <w:rPr>
                <w:rFonts w:ascii="Tahoma" w:hAnsi="Tahoma" w:cs="Tahoma"/>
                <w:bCs/>
                <w:spacing w:val="-1"/>
              </w:rPr>
              <w:t>9</w:t>
            </w:r>
          </w:p>
        </w:tc>
        <w:tc>
          <w:tcPr>
            <w:tcW w:w="9015" w:type="dxa"/>
          </w:tcPr>
          <w:p w14:paraId="081F3144" w14:textId="47F56C89" w:rsidR="00CC0377" w:rsidRPr="2DFD8A97" w:rsidRDefault="00CC0377" w:rsidP="00CC0377">
            <w:pPr>
              <w:spacing w:before="63"/>
              <w:rPr>
                <w:rFonts w:ascii="Tahoma" w:eastAsia="Times New Roman" w:hAnsi="Tahoma" w:cs="Tahoma"/>
                <w:color w:val="000000" w:themeColor="text1"/>
              </w:rPr>
            </w:pPr>
            <w:r w:rsidRPr="00647018">
              <w:rPr>
                <w:rFonts w:ascii="Tahoma" w:eastAsia="Times New Roman" w:hAnsi="Tahoma" w:cs="Tahoma"/>
                <w:color w:val="000000"/>
              </w:rPr>
              <w:t>Number of claims closed during the period with partial payment – maximum benefit limit</w:t>
            </w:r>
          </w:p>
        </w:tc>
      </w:tr>
      <w:tr w:rsidR="00CC0377" w:rsidRPr="00B8418A" w14:paraId="6B6512E3" w14:textId="77777777" w:rsidTr="1471D8D7">
        <w:tc>
          <w:tcPr>
            <w:tcW w:w="885" w:type="dxa"/>
          </w:tcPr>
          <w:p w14:paraId="7AB4C45A" w14:textId="59E5CBB8" w:rsidR="00CC0377" w:rsidRDefault="00CC0377" w:rsidP="00CC0377">
            <w:pPr>
              <w:spacing w:before="63"/>
              <w:rPr>
                <w:rFonts w:ascii="Tahoma" w:hAnsi="Tahoma" w:cs="Tahoma"/>
                <w:bCs/>
                <w:spacing w:val="-1"/>
                <w:highlight w:val="yellow"/>
              </w:rPr>
            </w:pPr>
            <w:r w:rsidRPr="00127833">
              <w:rPr>
                <w:rFonts w:ascii="Tahoma" w:hAnsi="Tahoma" w:cs="Tahoma"/>
                <w:bCs/>
                <w:spacing w:val="-1"/>
              </w:rPr>
              <w:t>3-1</w:t>
            </w:r>
            <w:r>
              <w:rPr>
                <w:rFonts w:ascii="Tahoma" w:hAnsi="Tahoma" w:cs="Tahoma"/>
                <w:bCs/>
                <w:spacing w:val="-1"/>
              </w:rPr>
              <w:t>10</w:t>
            </w:r>
          </w:p>
        </w:tc>
        <w:tc>
          <w:tcPr>
            <w:tcW w:w="9015" w:type="dxa"/>
          </w:tcPr>
          <w:p w14:paraId="03DDB493" w14:textId="04AE94E8" w:rsidR="00CC0377" w:rsidRPr="2DFD8A97" w:rsidRDefault="00CC0377" w:rsidP="00CC0377">
            <w:pPr>
              <w:spacing w:before="63"/>
              <w:rPr>
                <w:rFonts w:ascii="Tahoma" w:eastAsia="Times New Roman" w:hAnsi="Tahoma" w:cs="Tahoma"/>
                <w:color w:val="000000" w:themeColor="text1"/>
              </w:rPr>
            </w:pPr>
            <w:r w:rsidRPr="00647018">
              <w:rPr>
                <w:rFonts w:ascii="Tahoma" w:eastAsia="Times New Roman" w:hAnsi="Tahoma" w:cs="Tahoma"/>
                <w:color w:val="000000"/>
              </w:rPr>
              <w:t>Number of claims closed during the period with partial payment – inadequate documentation</w:t>
            </w:r>
          </w:p>
        </w:tc>
      </w:tr>
      <w:tr w:rsidR="00CC0377" w:rsidRPr="00B8418A" w14:paraId="714396AE" w14:textId="77777777" w:rsidTr="1471D8D7">
        <w:tc>
          <w:tcPr>
            <w:tcW w:w="885" w:type="dxa"/>
          </w:tcPr>
          <w:p w14:paraId="5F0D3D4B" w14:textId="5D8FC758" w:rsidR="00CC0377" w:rsidRDefault="00C12AC3" w:rsidP="00CC0377">
            <w:pPr>
              <w:spacing w:before="63"/>
              <w:rPr>
                <w:rFonts w:ascii="Tahoma" w:hAnsi="Tahoma" w:cs="Tahoma"/>
                <w:bCs/>
                <w:spacing w:val="-1"/>
                <w:highlight w:val="yellow"/>
              </w:rPr>
            </w:pPr>
            <w:r w:rsidRPr="00DF6B71">
              <w:rPr>
                <w:rFonts w:ascii="Tahoma" w:hAnsi="Tahoma" w:cs="Tahoma"/>
                <w:bCs/>
                <w:spacing w:val="-1"/>
              </w:rPr>
              <w:t>3-111</w:t>
            </w:r>
          </w:p>
        </w:tc>
        <w:tc>
          <w:tcPr>
            <w:tcW w:w="9015" w:type="dxa"/>
          </w:tcPr>
          <w:p w14:paraId="19F54422" w14:textId="3455FFFD" w:rsidR="00CC0377" w:rsidRPr="2DFD8A97" w:rsidRDefault="00C12AC3" w:rsidP="00CC0377">
            <w:pPr>
              <w:spacing w:before="63"/>
              <w:rPr>
                <w:rFonts w:ascii="Tahoma" w:eastAsia="Times New Roman" w:hAnsi="Tahoma" w:cs="Tahoma"/>
                <w:color w:val="000000" w:themeColor="text1"/>
              </w:rPr>
            </w:pPr>
            <w:r>
              <w:rPr>
                <w:rFonts w:ascii="Tahoma" w:eastAsia="Times New Roman" w:hAnsi="Tahoma" w:cs="Tahoma"/>
                <w:color w:val="000000" w:themeColor="text1"/>
              </w:rPr>
              <w:t xml:space="preserve">Number of claims closed during the period with partial payment </w:t>
            </w:r>
            <w:r w:rsidR="00DF6B71">
              <w:rPr>
                <w:rFonts w:ascii="Tahoma" w:eastAsia="Times New Roman" w:hAnsi="Tahoma" w:cs="Tahoma"/>
                <w:color w:val="000000" w:themeColor="text1"/>
              </w:rPr>
              <w:t>for reasons other than questions 109-110</w:t>
            </w:r>
          </w:p>
        </w:tc>
      </w:tr>
      <w:tr w:rsidR="00CC0377" w:rsidRPr="00B8418A" w14:paraId="12EDB41F" w14:textId="77777777" w:rsidTr="1471D8D7">
        <w:tc>
          <w:tcPr>
            <w:tcW w:w="885" w:type="dxa"/>
          </w:tcPr>
          <w:p w14:paraId="29F8076D" w14:textId="17AA34B6" w:rsidR="00CC0377" w:rsidRPr="00B8418A" w:rsidRDefault="00CC0377" w:rsidP="00CC0377">
            <w:pPr>
              <w:spacing w:before="63"/>
              <w:rPr>
                <w:rFonts w:ascii="Tahoma" w:hAnsi="Tahoma" w:cs="Tahoma"/>
                <w:bCs/>
                <w:spacing w:val="-1"/>
              </w:rPr>
            </w:pPr>
            <w:r>
              <w:rPr>
                <w:rFonts w:ascii="Tahoma" w:hAnsi="Tahoma" w:cs="Tahoma"/>
                <w:bCs/>
                <w:spacing w:val="-1"/>
              </w:rPr>
              <w:t>3-112</w:t>
            </w:r>
          </w:p>
        </w:tc>
        <w:tc>
          <w:tcPr>
            <w:tcW w:w="9015" w:type="dxa"/>
          </w:tcPr>
          <w:p w14:paraId="2B41B5F1" w14:textId="578661E5" w:rsidR="00CC0377" w:rsidRPr="00647018" w:rsidRDefault="1FA66B66" w:rsidP="00CC0377">
            <w:pPr>
              <w:spacing w:before="63"/>
              <w:rPr>
                <w:rFonts w:ascii="Tahoma" w:hAnsi="Tahoma" w:cs="Tahoma"/>
                <w:spacing w:val="-1"/>
                <w:highlight w:val="yellow"/>
              </w:rPr>
            </w:pPr>
            <w:r w:rsidRPr="003D5860">
              <w:rPr>
                <w:rFonts w:ascii="Tahoma" w:hAnsi="Tahoma" w:cs="Tahoma"/>
                <w:spacing w:val="-1"/>
              </w:rPr>
              <w:t>Number of claimant requests/bene</w:t>
            </w:r>
            <w:r w:rsidR="2F6F5F56" w:rsidRPr="003D5860">
              <w:rPr>
                <w:rFonts w:ascii="Tahoma" w:hAnsi="Tahoma" w:cs="Tahoma"/>
                <w:spacing w:val="-1"/>
              </w:rPr>
              <w:t>fit requests subject to a preexisting condition exclusion</w:t>
            </w:r>
          </w:p>
        </w:tc>
      </w:tr>
    </w:tbl>
    <w:p w14:paraId="36400259" w14:textId="011D5C76" w:rsidR="008D5044" w:rsidRDefault="008D5044" w:rsidP="5518E69A">
      <w:pPr>
        <w:spacing w:before="63"/>
        <w:rPr>
          <w:rFonts w:ascii="Tahoma" w:hAnsi="Tahoma" w:cs="Tahoma"/>
          <w:b/>
          <w:bCs/>
          <w:spacing w:val="-1"/>
        </w:rPr>
      </w:pPr>
    </w:p>
    <w:p w14:paraId="6528B4D0" w14:textId="011D5C76" w:rsidR="50005CFC" w:rsidRDefault="50005CFC" w:rsidP="50005CFC">
      <w:pPr>
        <w:spacing w:before="63"/>
        <w:rPr>
          <w:rFonts w:ascii="Tahoma" w:hAnsi="Tahoma" w:cs="Tahoma"/>
          <w:b/>
          <w:bCs/>
        </w:rPr>
      </w:pPr>
    </w:p>
    <w:p w14:paraId="595DC91B" w14:textId="3061EA98" w:rsidR="159B6417" w:rsidRDefault="159B6417" w:rsidP="159B6417">
      <w:pPr>
        <w:spacing w:before="63"/>
        <w:rPr>
          <w:rFonts w:ascii="Tahoma" w:hAnsi="Tahoma" w:cs="Tahoma"/>
          <w:b/>
          <w:bCs/>
        </w:rPr>
      </w:pPr>
    </w:p>
    <w:p w14:paraId="4E7A1566" w14:textId="1855FFB8" w:rsidR="004F5534" w:rsidRPr="00B8418A" w:rsidRDefault="3F8FD538" w:rsidP="5518E69A">
      <w:pPr>
        <w:spacing w:before="63"/>
        <w:rPr>
          <w:rFonts w:ascii="Tahoma" w:hAnsi="Tahoma" w:cs="Tahoma"/>
          <w:b/>
          <w:bCs/>
          <w:spacing w:val="-1"/>
        </w:rPr>
      </w:pPr>
      <w:r w:rsidRPr="2DFD8A97">
        <w:rPr>
          <w:rFonts w:ascii="Tahoma" w:hAnsi="Tahoma" w:cs="Tahoma"/>
          <w:b/>
          <w:bCs/>
          <w:spacing w:val="-1"/>
        </w:rPr>
        <w:t xml:space="preserve">Schedule 4 – </w:t>
      </w:r>
      <w:r w:rsidR="597EAC70" w:rsidRPr="2DFD8A97">
        <w:rPr>
          <w:rFonts w:ascii="Tahoma" w:hAnsi="Tahoma" w:cs="Tahoma"/>
          <w:b/>
          <w:bCs/>
          <w:spacing w:val="-1"/>
        </w:rPr>
        <w:t>Marketing</w:t>
      </w:r>
      <w:r w:rsidR="071FC507" w:rsidRPr="2DFD8A97">
        <w:rPr>
          <w:rFonts w:ascii="Tahoma" w:hAnsi="Tahoma" w:cs="Tahoma"/>
          <w:b/>
          <w:bCs/>
          <w:spacing w:val="-1"/>
        </w:rPr>
        <w:t xml:space="preserve"> and Sales</w:t>
      </w:r>
    </w:p>
    <w:p w14:paraId="03F7837C" w14:textId="29927788" w:rsidR="2DFD8A97" w:rsidRDefault="2DFD8A97" w:rsidP="2DFD8A97">
      <w:pPr>
        <w:spacing w:before="63"/>
        <w:rPr>
          <w:rFonts w:ascii="Tahoma" w:hAnsi="Tahoma" w:cs="Tahoma"/>
          <w:b/>
          <w:bCs/>
        </w:rPr>
      </w:pPr>
    </w:p>
    <w:p w14:paraId="361A3932" w14:textId="3BE1E251" w:rsidR="7A3E7508" w:rsidRDefault="7A3E7508" w:rsidP="2DFD8A97">
      <w:pPr>
        <w:spacing w:before="63"/>
        <w:rPr>
          <w:rFonts w:ascii="Tahoma" w:hAnsi="Tahoma" w:cs="Tahoma"/>
          <w:b/>
          <w:bCs/>
        </w:rPr>
      </w:pPr>
      <w:r w:rsidRPr="2DFD8A97">
        <w:rPr>
          <w:rFonts w:ascii="Tahoma" w:hAnsi="Tahoma" w:cs="Tahoma"/>
          <w:b/>
          <w:bCs/>
        </w:rPr>
        <w:t xml:space="preserve">The </w:t>
      </w:r>
      <w:r w:rsidR="5D42ADEC" w:rsidRPr="2DFD8A97">
        <w:rPr>
          <w:rFonts w:ascii="Tahoma" w:hAnsi="Tahoma" w:cs="Tahoma"/>
          <w:b/>
          <w:bCs/>
        </w:rPr>
        <w:t>Marketing and Sales</w:t>
      </w:r>
      <w:r w:rsidRPr="2DFD8A97">
        <w:rPr>
          <w:rFonts w:ascii="Tahoma" w:hAnsi="Tahoma" w:cs="Tahoma"/>
          <w:b/>
          <w:bCs/>
        </w:rPr>
        <w:t xml:space="preserve"> schedule is to be reported for both Individual and Group policies/</w:t>
      </w:r>
      <w:proofErr w:type="gramStart"/>
      <w:r w:rsidRPr="2DFD8A97">
        <w:rPr>
          <w:rFonts w:ascii="Tahoma" w:hAnsi="Tahoma" w:cs="Tahoma"/>
          <w:b/>
          <w:bCs/>
        </w:rPr>
        <w:t>certificates</w:t>
      </w:r>
      <w:proofErr w:type="gramEnd"/>
    </w:p>
    <w:tbl>
      <w:tblPr>
        <w:tblStyle w:val="TableGrid"/>
        <w:tblW w:w="9900" w:type="dxa"/>
        <w:tblInd w:w="-5" w:type="dxa"/>
        <w:tblLook w:val="04A0" w:firstRow="1" w:lastRow="0" w:firstColumn="1" w:lastColumn="0" w:noHBand="0" w:noVBand="1"/>
      </w:tblPr>
      <w:tblGrid>
        <w:gridCol w:w="870"/>
        <w:gridCol w:w="9030"/>
      </w:tblGrid>
      <w:tr w:rsidR="00B8418A" w:rsidRPr="00B8418A" w14:paraId="5F8618EB" w14:textId="77777777" w:rsidTr="1471D8D7">
        <w:tc>
          <w:tcPr>
            <w:tcW w:w="870" w:type="dxa"/>
          </w:tcPr>
          <w:p w14:paraId="3C93BB81" w14:textId="77777777" w:rsidR="004F5534" w:rsidRPr="00B8418A" w:rsidRDefault="00A633A1" w:rsidP="004F5534">
            <w:pPr>
              <w:spacing w:before="63"/>
              <w:rPr>
                <w:rFonts w:ascii="Tahoma" w:hAnsi="Tahoma" w:cs="Tahoma"/>
                <w:bCs/>
                <w:spacing w:val="-1"/>
              </w:rPr>
            </w:pPr>
            <w:r w:rsidRPr="00B8418A">
              <w:rPr>
                <w:rFonts w:ascii="Tahoma" w:hAnsi="Tahoma" w:cs="Tahoma"/>
                <w:bCs/>
                <w:spacing w:val="-1"/>
              </w:rPr>
              <w:t>ID</w:t>
            </w:r>
          </w:p>
        </w:tc>
        <w:tc>
          <w:tcPr>
            <w:tcW w:w="9030" w:type="dxa"/>
          </w:tcPr>
          <w:p w14:paraId="0A8D085A" w14:textId="77777777" w:rsidR="004F5534" w:rsidRPr="00B8418A" w:rsidRDefault="00A633A1" w:rsidP="004F5534">
            <w:pPr>
              <w:spacing w:before="63"/>
              <w:rPr>
                <w:rFonts w:ascii="Tahoma" w:hAnsi="Tahoma" w:cs="Tahoma"/>
                <w:bCs/>
                <w:spacing w:val="-1"/>
              </w:rPr>
            </w:pPr>
            <w:r w:rsidRPr="00B8418A">
              <w:rPr>
                <w:rFonts w:ascii="Tahoma" w:hAnsi="Tahoma" w:cs="Tahoma"/>
                <w:bCs/>
                <w:spacing w:val="-1"/>
              </w:rPr>
              <w:t>Description</w:t>
            </w:r>
          </w:p>
        </w:tc>
      </w:tr>
      <w:tr w:rsidR="004702C4" w:rsidRPr="00B8418A" w14:paraId="13ED367D" w14:textId="77777777" w:rsidTr="1471D8D7">
        <w:tc>
          <w:tcPr>
            <w:tcW w:w="870" w:type="dxa"/>
          </w:tcPr>
          <w:p w14:paraId="3676E05D" w14:textId="0C868C2A" w:rsidR="004702C4" w:rsidRPr="00B8418A" w:rsidRDefault="004702C4" w:rsidP="004702C4">
            <w:pPr>
              <w:spacing w:before="63"/>
              <w:rPr>
                <w:rFonts w:ascii="Tahoma" w:hAnsi="Tahoma" w:cs="Tahoma"/>
                <w:bCs/>
                <w:spacing w:val="-1"/>
              </w:rPr>
            </w:pPr>
            <w:r>
              <w:rPr>
                <w:rFonts w:ascii="Tahoma" w:hAnsi="Tahoma" w:cs="Tahoma"/>
                <w:bCs/>
                <w:spacing w:val="-1"/>
              </w:rPr>
              <w:t>4-</w:t>
            </w:r>
            <w:r w:rsidR="00F530EA">
              <w:rPr>
                <w:rFonts w:ascii="Tahoma" w:hAnsi="Tahoma" w:cs="Tahoma"/>
                <w:bCs/>
                <w:spacing w:val="-1"/>
              </w:rPr>
              <w:t>113</w:t>
            </w:r>
          </w:p>
        </w:tc>
        <w:tc>
          <w:tcPr>
            <w:tcW w:w="9030" w:type="dxa"/>
          </w:tcPr>
          <w:p w14:paraId="098A2655" w14:textId="4C7099D8" w:rsidR="004702C4" w:rsidRPr="00B8418A" w:rsidRDefault="5BAB19DB" w:rsidP="2DFD8A97">
            <w:pPr>
              <w:spacing w:before="63"/>
              <w:rPr>
                <w:rFonts w:ascii="Tahoma" w:eastAsia="Tahoma" w:hAnsi="Tahoma" w:cs="Tahoma"/>
                <w:spacing w:val="-1"/>
              </w:rPr>
            </w:pPr>
            <w:r w:rsidRPr="2DFD8A97">
              <w:rPr>
                <w:rFonts w:ascii="Tahoma" w:eastAsia="Tahoma" w:hAnsi="Tahoma" w:cs="Tahoma"/>
                <w:color w:val="000000" w:themeColor="text1"/>
              </w:rPr>
              <w:t>Dollar amount of commissions incurred during the period</w:t>
            </w:r>
          </w:p>
        </w:tc>
      </w:tr>
      <w:tr w:rsidR="004702C4" w:rsidRPr="00B8418A" w14:paraId="613AA616" w14:textId="77777777" w:rsidTr="1471D8D7">
        <w:tc>
          <w:tcPr>
            <w:tcW w:w="870" w:type="dxa"/>
          </w:tcPr>
          <w:p w14:paraId="0E502850" w14:textId="5F8CE972" w:rsidR="004702C4" w:rsidRPr="00B8418A" w:rsidRDefault="004702C4" w:rsidP="004702C4">
            <w:pPr>
              <w:spacing w:before="63"/>
              <w:rPr>
                <w:rFonts w:ascii="Tahoma" w:hAnsi="Tahoma" w:cs="Tahoma"/>
                <w:bCs/>
                <w:spacing w:val="-1"/>
              </w:rPr>
            </w:pPr>
            <w:r>
              <w:rPr>
                <w:rFonts w:ascii="Tahoma" w:hAnsi="Tahoma" w:cs="Tahoma"/>
                <w:bCs/>
                <w:spacing w:val="-1"/>
              </w:rPr>
              <w:t>4-11</w:t>
            </w:r>
            <w:r w:rsidR="00F530EA">
              <w:rPr>
                <w:rFonts w:ascii="Tahoma" w:hAnsi="Tahoma" w:cs="Tahoma"/>
                <w:bCs/>
                <w:spacing w:val="-1"/>
              </w:rPr>
              <w:t>4</w:t>
            </w:r>
          </w:p>
        </w:tc>
        <w:tc>
          <w:tcPr>
            <w:tcW w:w="9030" w:type="dxa"/>
          </w:tcPr>
          <w:p w14:paraId="342742CE" w14:textId="7C52EB75" w:rsidR="004702C4" w:rsidRPr="00B8418A" w:rsidRDefault="5BAB19DB" w:rsidP="2DFD8A97">
            <w:pPr>
              <w:spacing w:before="63"/>
              <w:rPr>
                <w:rFonts w:ascii="Tahoma" w:eastAsia="Tahoma" w:hAnsi="Tahoma" w:cs="Tahoma"/>
                <w:spacing w:val="-1"/>
              </w:rPr>
            </w:pPr>
            <w:r w:rsidRPr="2DFD8A97">
              <w:rPr>
                <w:rFonts w:ascii="Tahoma" w:eastAsia="Tahoma" w:hAnsi="Tahoma" w:cs="Tahoma"/>
                <w:color w:val="000000" w:themeColor="text1"/>
              </w:rPr>
              <w:t>Unearned commissions returned to the company during the period</w:t>
            </w:r>
          </w:p>
        </w:tc>
      </w:tr>
    </w:tbl>
    <w:p w14:paraId="10757476" w14:textId="77777777" w:rsidR="002651AC" w:rsidRPr="00B8418A" w:rsidRDefault="002651AC" w:rsidP="004F5534">
      <w:pPr>
        <w:spacing w:before="63"/>
        <w:ind w:left="220"/>
        <w:rPr>
          <w:rFonts w:ascii="Tahoma" w:hAnsi="Tahoma" w:cs="Tahoma"/>
          <w:b/>
          <w:spacing w:val="-1"/>
        </w:rPr>
      </w:pPr>
    </w:p>
    <w:p w14:paraId="1460241A" w14:textId="4FED54B0" w:rsidR="00094085" w:rsidRPr="00B8418A" w:rsidRDefault="071FC507" w:rsidP="00094085">
      <w:pPr>
        <w:tabs>
          <w:tab w:val="left" w:pos="1098"/>
        </w:tabs>
        <w:autoSpaceDE w:val="0"/>
        <w:autoSpaceDN w:val="0"/>
        <w:adjustRightInd w:val="0"/>
        <w:jc w:val="both"/>
        <w:rPr>
          <w:rFonts w:ascii="Tahoma" w:eastAsia="Calibri" w:hAnsi="Tahoma" w:cs="Tahoma"/>
          <w:b/>
          <w:bCs/>
        </w:rPr>
      </w:pPr>
      <w:bookmarkStart w:id="2" w:name="_Hlk75971572"/>
      <w:r w:rsidRPr="2DFD8A97">
        <w:rPr>
          <w:rFonts w:ascii="Tahoma" w:eastAsia="Calibri" w:hAnsi="Tahoma" w:cs="Tahoma"/>
          <w:b/>
          <w:bCs/>
        </w:rPr>
        <w:t xml:space="preserve">Schedule 5 – </w:t>
      </w:r>
      <w:r w:rsidR="77A9C323" w:rsidRPr="2DFD8A97">
        <w:rPr>
          <w:rFonts w:ascii="Tahoma" w:eastAsia="Calibri" w:hAnsi="Tahoma" w:cs="Tahoma"/>
          <w:b/>
          <w:bCs/>
        </w:rPr>
        <w:t>Lawsuit and Complaint Activity</w:t>
      </w:r>
    </w:p>
    <w:p w14:paraId="36B9628A" w14:textId="01294E68" w:rsidR="2DFD8A97" w:rsidRDefault="2DFD8A97" w:rsidP="2DFD8A97">
      <w:pPr>
        <w:tabs>
          <w:tab w:val="left" w:pos="1098"/>
        </w:tabs>
        <w:jc w:val="both"/>
        <w:rPr>
          <w:rFonts w:ascii="Tahoma" w:eastAsia="Calibri" w:hAnsi="Tahoma" w:cs="Tahoma"/>
          <w:b/>
          <w:bCs/>
        </w:rPr>
      </w:pPr>
    </w:p>
    <w:p w14:paraId="2CA0FE99" w14:textId="064D60F6" w:rsidR="18698BBC" w:rsidRDefault="18698BBC" w:rsidP="2DFD8A97">
      <w:pPr>
        <w:spacing w:before="63"/>
        <w:rPr>
          <w:rFonts w:ascii="Tahoma" w:hAnsi="Tahoma" w:cs="Tahoma"/>
          <w:b/>
          <w:bCs/>
        </w:rPr>
      </w:pPr>
      <w:r w:rsidRPr="2DFD8A97">
        <w:rPr>
          <w:rFonts w:ascii="Tahoma" w:hAnsi="Tahoma" w:cs="Tahoma"/>
          <w:b/>
          <w:bCs/>
        </w:rPr>
        <w:t>The Lawsuit and Complaint Activity schedule is to be reported for both Individual and Group policies/</w:t>
      </w:r>
      <w:proofErr w:type="gramStart"/>
      <w:r w:rsidRPr="2DFD8A97">
        <w:rPr>
          <w:rFonts w:ascii="Tahoma" w:hAnsi="Tahoma" w:cs="Tahoma"/>
          <w:b/>
          <w:bCs/>
        </w:rPr>
        <w:t>certificates</w:t>
      </w:r>
      <w:proofErr w:type="gramEnd"/>
    </w:p>
    <w:tbl>
      <w:tblPr>
        <w:tblStyle w:val="TableGrid"/>
        <w:tblW w:w="9900" w:type="dxa"/>
        <w:tblInd w:w="-5" w:type="dxa"/>
        <w:tblLook w:val="04A0" w:firstRow="1" w:lastRow="0" w:firstColumn="1" w:lastColumn="0" w:noHBand="0" w:noVBand="1"/>
      </w:tblPr>
      <w:tblGrid>
        <w:gridCol w:w="900"/>
        <w:gridCol w:w="9000"/>
      </w:tblGrid>
      <w:tr w:rsidR="005134B2" w:rsidRPr="00B8418A" w14:paraId="2506942D" w14:textId="77777777" w:rsidTr="1471D8D7">
        <w:tc>
          <w:tcPr>
            <w:tcW w:w="900" w:type="dxa"/>
          </w:tcPr>
          <w:p w14:paraId="5B5DBC04" w14:textId="77777777" w:rsidR="005134B2" w:rsidRPr="00B8418A" w:rsidRDefault="005134B2" w:rsidP="004F5534">
            <w:pPr>
              <w:spacing w:before="63"/>
              <w:rPr>
                <w:rFonts w:ascii="Tahoma" w:hAnsi="Tahoma" w:cs="Tahoma"/>
                <w:bCs/>
                <w:spacing w:val="-1"/>
              </w:rPr>
            </w:pPr>
            <w:r w:rsidRPr="00B8418A">
              <w:rPr>
                <w:rFonts w:ascii="Tahoma" w:hAnsi="Tahoma" w:cs="Tahoma"/>
                <w:bCs/>
                <w:spacing w:val="-1"/>
              </w:rPr>
              <w:t>ID</w:t>
            </w:r>
          </w:p>
        </w:tc>
        <w:tc>
          <w:tcPr>
            <w:tcW w:w="9000" w:type="dxa"/>
          </w:tcPr>
          <w:p w14:paraId="3602D087" w14:textId="77777777" w:rsidR="005134B2" w:rsidRPr="00B8418A" w:rsidRDefault="005134B2" w:rsidP="004F5534">
            <w:pPr>
              <w:spacing w:before="63"/>
              <w:rPr>
                <w:rFonts w:ascii="Tahoma" w:hAnsi="Tahoma" w:cs="Tahoma"/>
                <w:bCs/>
                <w:spacing w:val="-1"/>
              </w:rPr>
            </w:pPr>
            <w:r w:rsidRPr="00B8418A">
              <w:rPr>
                <w:rFonts w:ascii="Tahoma" w:hAnsi="Tahoma" w:cs="Tahoma"/>
                <w:bCs/>
                <w:spacing w:val="-1"/>
              </w:rPr>
              <w:t>Description</w:t>
            </w:r>
          </w:p>
        </w:tc>
      </w:tr>
      <w:tr w:rsidR="00A076E6" w:rsidRPr="00B8418A" w14:paraId="5EEB26CC" w14:textId="77777777" w:rsidTr="1471D8D7">
        <w:tc>
          <w:tcPr>
            <w:tcW w:w="900" w:type="dxa"/>
          </w:tcPr>
          <w:p w14:paraId="086F409E" w14:textId="50FE087B" w:rsidR="00A076E6" w:rsidRPr="00B8418A" w:rsidRDefault="00A076E6" w:rsidP="00A076E6">
            <w:pPr>
              <w:spacing w:before="63"/>
              <w:rPr>
                <w:rFonts w:ascii="Tahoma" w:hAnsi="Tahoma" w:cs="Tahoma"/>
                <w:bCs/>
                <w:spacing w:val="-1"/>
              </w:rPr>
            </w:pPr>
            <w:r>
              <w:rPr>
                <w:rFonts w:ascii="Tahoma" w:hAnsi="Tahoma" w:cs="Tahoma"/>
                <w:bCs/>
                <w:spacing w:val="-1"/>
              </w:rPr>
              <w:t>5-</w:t>
            </w:r>
            <w:r w:rsidR="00F530EA">
              <w:rPr>
                <w:rFonts w:ascii="Tahoma" w:hAnsi="Tahoma" w:cs="Tahoma"/>
                <w:bCs/>
                <w:spacing w:val="-1"/>
              </w:rPr>
              <w:t>115</w:t>
            </w:r>
          </w:p>
        </w:tc>
        <w:tc>
          <w:tcPr>
            <w:tcW w:w="9000" w:type="dxa"/>
          </w:tcPr>
          <w:p w14:paraId="2F0E9EB4" w14:textId="5081EFC3" w:rsidR="00A076E6" w:rsidRPr="00B8418A" w:rsidRDefault="708B48DC" w:rsidP="2DFD8A97">
            <w:pPr>
              <w:spacing w:before="63"/>
              <w:rPr>
                <w:rFonts w:ascii="Tahoma" w:eastAsia="Tahoma" w:hAnsi="Tahoma" w:cs="Tahoma"/>
                <w:spacing w:val="-1"/>
              </w:rPr>
            </w:pPr>
            <w:r w:rsidRPr="2DFD8A97">
              <w:rPr>
                <w:rFonts w:ascii="Tahoma" w:eastAsia="Tahoma" w:hAnsi="Tahoma" w:cs="Tahoma"/>
                <w:color w:val="000000" w:themeColor="text1"/>
              </w:rPr>
              <w:t>Number of complaints received directly from any person or entity other than the DOI</w:t>
            </w:r>
          </w:p>
        </w:tc>
      </w:tr>
      <w:tr w:rsidR="00A076E6" w:rsidRPr="00B8418A" w14:paraId="39C75FF3" w14:textId="77777777" w:rsidTr="1471D8D7">
        <w:tc>
          <w:tcPr>
            <w:tcW w:w="900" w:type="dxa"/>
          </w:tcPr>
          <w:p w14:paraId="7E3C3DEB" w14:textId="6AA768D1" w:rsidR="00A076E6" w:rsidRPr="00B8418A" w:rsidRDefault="00A076E6" w:rsidP="00A076E6">
            <w:pPr>
              <w:spacing w:before="63"/>
              <w:rPr>
                <w:rFonts w:ascii="Tahoma" w:hAnsi="Tahoma" w:cs="Tahoma"/>
                <w:bCs/>
                <w:spacing w:val="-1"/>
              </w:rPr>
            </w:pPr>
            <w:r>
              <w:rPr>
                <w:rFonts w:ascii="Tahoma" w:hAnsi="Tahoma" w:cs="Tahoma"/>
                <w:bCs/>
                <w:spacing w:val="-1"/>
              </w:rPr>
              <w:t>5-</w:t>
            </w:r>
            <w:r w:rsidR="00F530EA">
              <w:rPr>
                <w:rFonts w:ascii="Tahoma" w:hAnsi="Tahoma" w:cs="Tahoma"/>
                <w:bCs/>
                <w:spacing w:val="-1"/>
              </w:rPr>
              <w:t>116</w:t>
            </w:r>
          </w:p>
        </w:tc>
        <w:tc>
          <w:tcPr>
            <w:tcW w:w="9000" w:type="dxa"/>
          </w:tcPr>
          <w:p w14:paraId="68204A18" w14:textId="2D790B8A" w:rsidR="00A076E6" w:rsidRPr="00B8418A" w:rsidRDefault="708B48DC" w:rsidP="2DFD8A97">
            <w:pPr>
              <w:spacing w:before="63"/>
              <w:rPr>
                <w:rFonts w:ascii="Tahoma" w:eastAsia="Tahoma" w:hAnsi="Tahoma" w:cs="Tahoma"/>
                <w:spacing w:val="-1"/>
              </w:rPr>
            </w:pPr>
            <w:r w:rsidRPr="2DFD8A97">
              <w:rPr>
                <w:rFonts w:ascii="Tahoma" w:eastAsia="Tahoma" w:hAnsi="Tahoma" w:cs="Tahoma"/>
                <w:color w:val="000000" w:themeColor="text1"/>
              </w:rPr>
              <w:t>Number of lawsuits open at the beginning of the period</w:t>
            </w:r>
          </w:p>
        </w:tc>
      </w:tr>
      <w:tr w:rsidR="00A076E6" w:rsidRPr="00B8418A" w14:paraId="0C4E3938" w14:textId="77777777" w:rsidTr="1471D8D7">
        <w:tc>
          <w:tcPr>
            <w:tcW w:w="900" w:type="dxa"/>
          </w:tcPr>
          <w:p w14:paraId="30B8AFF7" w14:textId="3F17B953" w:rsidR="00A076E6" w:rsidRPr="00B8418A" w:rsidRDefault="00A076E6" w:rsidP="00A076E6">
            <w:pPr>
              <w:spacing w:before="63"/>
              <w:rPr>
                <w:rFonts w:ascii="Tahoma" w:hAnsi="Tahoma" w:cs="Tahoma"/>
                <w:bCs/>
                <w:spacing w:val="-1"/>
              </w:rPr>
            </w:pPr>
            <w:r>
              <w:rPr>
                <w:rFonts w:ascii="Tahoma" w:hAnsi="Tahoma" w:cs="Tahoma"/>
                <w:bCs/>
                <w:spacing w:val="-1"/>
              </w:rPr>
              <w:t>5-</w:t>
            </w:r>
            <w:r w:rsidR="00F530EA">
              <w:rPr>
                <w:rFonts w:ascii="Tahoma" w:hAnsi="Tahoma" w:cs="Tahoma"/>
                <w:bCs/>
                <w:spacing w:val="-1"/>
              </w:rPr>
              <w:t>117</w:t>
            </w:r>
          </w:p>
        </w:tc>
        <w:tc>
          <w:tcPr>
            <w:tcW w:w="9000" w:type="dxa"/>
          </w:tcPr>
          <w:p w14:paraId="38436388" w14:textId="3317B839" w:rsidR="00A076E6" w:rsidRPr="00B8418A" w:rsidRDefault="708B48DC" w:rsidP="2DFD8A97">
            <w:pPr>
              <w:spacing w:before="63"/>
              <w:rPr>
                <w:rFonts w:ascii="Tahoma" w:eastAsia="Tahoma" w:hAnsi="Tahoma" w:cs="Tahoma"/>
                <w:spacing w:val="-1"/>
              </w:rPr>
            </w:pPr>
            <w:r w:rsidRPr="2DFD8A97">
              <w:rPr>
                <w:rFonts w:ascii="Tahoma" w:eastAsia="Tahoma" w:hAnsi="Tahoma" w:cs="Tahoma"/>
                <w:color w:val="000000" w:themeColor="text1"/>
              </w:rPr>
              <w:t>Number of lawsuits opened during the period</w:t>
            </w:r>
          </w:p>
        </w:tc>
      </w:tr>
      <w:tr w:rsidR="00A076E6" w:rsidRPr="00B8418A" w14:paraId="3B9B91B0" w14:textId="77777777" w:rsidTr="1471D8D7">
        <w:tc>
          <w:tcPr>
            <w:tcW w:w="900" w:type="dxa"/>
          </w:tcPr>
          <w:p w14:paraId="2FF5C088" w14:textId="0E9A2426" w:rsidR="00A076E6" w:rsidRPr="00B8418A" w:rsidRDefault="00A076E6" w:rsidP="00A076E6">
            <w:pPr>
              <w:spacing w:before="63"/>
              <w:rPr>
                <w:rFonts w:ascii="Tahoma" w:hAnsi="Tahoma" w:cs="Tahoma"/>
                <w:bCs/>
                <w:spacing w:val="-1"/>
              </w:rPr>
            </w:pPr>
            <w:r>
              <w:rPr>
                <w:rFonts w:ascii="Tahoma" w:hAnsi="Tahoma" w:cs="Tahoma"/>
                <w:bCs/>
                <w:spacing w:val="-1"/>
              </w:rPr>
              <w:t>5-</w:t>
            </w:r>
            <w:r w:rsidR="00F530EA">
              <w:rPr>
                <w:rFonts w:ascii="Tahoma" w:hAnsi="Tahoma" w:cs="Tahoma"/>
                <w:bCs/>
                <w:spacing w:val="-1"/>
              </w:rPr>
              <w:t>118</w:t>
            </w:r>
          </w:p>
        </w:tc>
        <w:tc>
          <w:tcPr>
            <w:tcW w:w="9000" w:type="dxa"/>
          </w:tcPr>
          <w:p w14:paraId="01E7FB2D" w14:textId="0320479C" w:rsidR="00A076E6" w:rsidRPr="00B8418A" w:rsidRDefault="708B48DC" w:rsidP="2DFD8A97">
            <w:pPr>
              <w:spacing w:before="63"/>
              <w:rPr>
                <w:rFonts w:ascii="Tahoma" w:eastAsia="Tahoma" w:hAnsi="Tahoma" w:cs="Tahoma"/>
                <w:spacing w:val="-1"/>
              </w:rPr>
            </w:pPr>
            <w:r w:rsidRPr="2DFD8A97">
              <w:rPr>
                <w:rFonts w:ascii="Tahoma" w:eastAsia="Tahoma" w:hAnsi="Tahoma" w:cs="Tahoma"/>
                <w:color w:val="000000" w:themeColor="text1"/>
              </w:rPr>
              <w:t>Number of lawsuits closed during the period</w:t>
            </w:r>
          </w:p>
        </w:tc>
      </w:tr>
      <w:tr w:rsidR="00A076E6" w:rsidRPr="00B8418A" w14:paraId="7100670F" w14:textId="77777777" w:rsidTr="1471D8D7">
        <w:tc>
          <w:tcPr>
            <w:tcW w:w="900" w:type="dxa"/>
          </w:tcPr>
          <w:p w14:paraId="5A30EA73" w14:textId="35F63C17" w:rsidR="00A076E6" w:rsidRPr="00B8418A" w:rsidRDefault="00A076E6" w:rsidP="00A076E6">
            <w:pPr>
              <w:spacing w:before="63"/>
              <w:rPr>
                <w:rFonts w:ascii="Tahoma" w:hAnsi="Tahoma" w:cs="Tahoma"/>
                <w:bCs/>
                <w:spacing w:val="-1"/>
              </w:rPr>
            </w:pPr>
            <w:r>
              <w:rPr>
                <w:rFonts w:ascii="Tahoma" w:hAnsi="Tahoma" w:cs="Tahoma"/>
                <w:bCs/>
                <w:spacing w:val="-1"/>
              </w:rPr>
              <w:t>5-</w:t>
            </w:r>
            <w:r w:rsidR="00F530EA">
              <w:rPr>
                <w:rFonts w:ascii="Tahoma" w:hAnsi="Tahoma" w:cs="Tahoma"/>
                <w:bCs/>
                <w:spacing w:val="-1"/>
              </w:rPr>
              <w:t>119</w:t>
            </w:r>
          </w:p>
        </w:tc>
        <w:tc>
          <w:tcPr>
            <w:tcW w:w="9000" w:type="dxa"/>
          </w:tcPr>
          <w:p w14:paraId="219F22A2" w14:textId="146CC088" w:rsidR="00A076E6" w:rsidRPr="00B8418A" w:rsidRDefault="708B48DC" w:rsidP="2DFD8A97">
            <w:pPr>
              <w:spacing w:before="63"/>
              <w:rPr>
                <w:rFonts w:ascii="Tahoma" w:eastAsia="Tahoma" w:hAnsi="Tahoma" w:cs="Tahoma"/>
                <w:spacing w:val="-1"/>
              </w:rPr>
            </w:pPr>
            <w:r w:rsidRPr="2DFD8A97">
              <w:rPr>
                <w:rFonts w:ascii="Tahoma" w:eastAsia="Tahoma" w:hAnsi="Tahoma" w:cs="Tahoma"/>
                <w:color w:val="000000" w:themeColor="text1"/>
              </w:rPr>
              <w:t>Number of lawsuits open at the end of the period</w:t>
            </w:r>
          </w:p>
        </w:tc>
      </w:tr>
      <w:tr w:rsidR="00A076E6" w:rsidRPr="00B8418A" w14:paraId="76D2D3EE" w14:textId="77777777" w:rsidTr="1471D8D7">
        <w:tc>
          <w:tcPr>
            <w:tcW w:w="900" w:type="dxa"/>
          </w:tcPr>
          <w:p w14:paraId="377E8BDB" w14:textId="47AF8A6C" w:rsidR="00A076E6" w:rsidRPr="00B8418A" w:rsidRDefault="00A076E6" w:rsidP="00A076E6">
            <w:pPr>
              <w:spacing w:before="63"/>
              <w:rPr>
                <w:rFonts w:ascii="Tahoma" w:hAnsi="Tahoma" w:cs="Tahoma"/>
                <w:bCs/>
                <w:spacing w:val="-1"/>
              </w:rPr>
            </w:pPr>
            <w:r>
              <w:rPr>
                <w:rFonts w:ascii="Tahoma" w:hAnsi="Tahoma" w:cs="Tahoma"/>
                <w:bCs/>
                <w:spacing w:val="-1"/>
              </w:rPr>
              <w:t>5-12</w:t>
            </w:r>
            <w:r w:rsidR="00F530EA">
              <w:rPr>
                <w:rFonts w:ascii="Tahoma" w:hAnsi="Tahoma" w:cs="Tahoma"/>
                <w:bCs/>
                <w:spacing w:val="-1"/>
              </w:rPr>
              <w:t>0</w:t>
            </w:r>
          </w:p>
        </w:tc>
        <w:tc>
          <w:tcPr>
            <w:tcW w:w="9000" w:type="dxa"/>
          </w:tcPr>
          <w:p w14:paraId="0CC82F7F" w14:textId="7604CCFD" w:rsidR="00A076E6" w:rsidRPr="00B8418A" w:rsidRDefault="708B48DC" w:rsidP="2DFD8A97">
            <w:pPr>
              <w:spacing w:before="63"/>
              <w:rPr>
                <w:rFonts w:ascii="Tahoma" w:eastAsia="Tahoma" w:hAnsi="Tahoma" w:cs="Tahoma"/>
                <w:spacing w:val="-1"/>
              </w:rPr>
            </w:pPr>
            <w:r w:rsidRPr="2DFD8A97">
              <w:rPr>
                <w:rFonts w:ascii="Tahoma" w:eastAsia="Tahoma" w:hAnsi="Tahoma" w:cs="Tahoma"/>
                <w:color w:val="000000" w:themeColor="text1"/>
              </w:rPr>
              <w:t>Number of lawsuits closed with consideration for the consumer</w:t>
            </w:r>
          </w:p>
        </w:tc>
      </w:tr>
    </w:tbl>
    <w:p w14:paraId="17992400" w14:textId="77777777" w:rsidR="00094085" w:rsidRDefault="00094085" w:rsidP="00F56C15">
      <w:pPr>
        <w:tabs>
          <w:tab w:val="left" w:pos="1098"/>
        </w:tabs>
        <w:autoSpaceDE w:val="0"/>
        <w:autoSpaceDN w:val="0"/>
        <w:adjustRightInd w:val="0"/>
        <w:jc w:val="both"/>
        <w:rPr>
          <w:rFonts w:ascii="Tahoma" w:eastAsia="Calibri" w:hAnsi="Tahoma" w:cs="Tahoma"/>
          <w:b/>
          <w:bCs/>
        </w:rPr>
      </w:pPr>
    </w:p>
    <w:p w14:paraId="493FEFB9" w14:textId="3B113455" w:rsidR="00F56C15" w:rsidRPr="00B8418A" w:rsidRDefault="00F56C15" w:rsidP="00F56C15">
      <w:pPr>
        <w:tabs>
          <w:tab w:val="left" w:pos="1098"/>
        </w:tabs>
        <w:autoSpaceDE w:val="0"/>
        <w:autoSpaceDN w:val="0"/>
        <w:adjustRightInd w:val="0"/>
        <w:jc w:val="both"/>
        <w:rPr>
          <w:rFonts w:ascii="Tahoma" w:eastAsia="Calibri" w:hAnsi="Tahoma" w:cs="Tahoma"/>
          <w:b/>
          <w:bCs/>
        </w:rPr>
      </w:pPr>
      <w:r w:rsidRPr="00B8418A">
        <w:rPr>
          <w:rFonts w:ascii="Tahoma" w:eastAsia="Calibri" w:hAnsi="Tahoma" w:cs="Tahoma"/>
          <w:b/>
          <w:bCs/>
        </w:rPr>
        <w:t xml:space="preserve">Schedule </w:t>
      </w:r>
      <w:r w:rsidR="00A076E6">
        <w:rPr>
          <w:rFonts w:ascii="Tahoma" w:eastAsia="Calibri" w:hAnsi="Tahoma" w:cs="Tahoma"/>
          <w:b/>
          <w:bCs/>
        </w:rPr>
        <w:t>6</w:t>
      </w:r>
      <w:r w:rsidRPr="00B8418A">
        <w:rPr>
          <w:rFonts w:ascii="Tahoma" w:eastAsia="Calibri" w:hAnsi="Tahoma" w:cs="Tahoma"/>
          <w:b/>
          <w:bCs/>
        </w:rPr>
        <w:t xml:space="preserve"> – </w:t>
      </w:r>
      <w:r w:rsidR="001236AC">
        <w:rPr>
          <w:rFonts w:ascii="Tahoma" w:eastAsia="Calibri" w:hAnsi="Tahoma" w:cs="Tahoma"/>
          <w:b/>
          <w:bCs/>
        </w:rPr>
        <w:t>Pet</w:t>
      </w:r>
      <w:r w:rsidRPr="00B8418A">
        <w:rPr>
          <w:rFonts w:ascii="Tahoma" w:eastAsia="Calibri" w:hAnsi="Tahoma" w:cs="Tahoma"/>
          <w:b/>
          <w:bCs/>
        </w:rPr>
        <w:t xml:space="preserve"> Attestation</w:t>
      </w:r>
    </w:p>
    <w:p w14:paraId="34DC6692" w14:textId="77777777" w:rsidR="00F56C15" w:rsidRPr="00B8418A" w:rsidRDefault="00F56C15" w:rsidP="7A3833FF">
      <w:pPr>
        <w:shd w:val="clear" w:color="auto" w:fill="FFFFFF" w:themeFill="background1"/>
        <w:spacing w:after="100" w:afterAutospacing="1" w:line="300" w:lineRule="atLeast"/>
        <w:rPr>
          <w:rFonts w:ascii="Tahoma" w:eastAsia="Tahoma" w:hAnsi="Tahoma" w:cs="Tahoma"/>
        </w:rPr>
      </w:pPr>
      <w:r w:rsidRPr="7A3833FF">
        <w:rPr>
          <w:rFonts w:ascii="Tahoma" w:eastAsia="Tahoma" w:hAnsi="Tahoma" w:cs="Tahoma"/>
        </w:rPr>
        <w:t xml:space="preserve">By completing the attestation information, those named understand, </w:t>
      </w:r>
      <w:proofErr w:type="gramStart"/>
      <w:r w:rsidRPr="7A3833FF">
        <w:rPr>
          <w:rFonts w:ascii="Tahoma" w:eastAsia="Tahoma" w:hAnsi="Tahoma" w:cs="Tahoma"/>
        </w:rPr>
        <w:t>agree</w:t>
      </w:r>
      <w:proofErr w:type="gramEnd"/>
      <w:r w:rsidRPr="7A3833FF">
        <w:rPr>
          <w:rFonts w:ascii="Tahoma" w:eastAsia="Tahoma" w:hAnsi="Tahoma" w:cs="Tahoma"/>
        </w:rPr>
        <w:t xml:space="preserve"> and certify on behalf of the named company that:</w:t>
      </w:r>
    </w:p>
    <w:p w14:paraId="0657CB21" w14:textId="77777777" w:rsidR="00F56C15" w:rsidRPr="00B8418A" w:rsidRDefault="00F56C15" w:rsidP="7A3833FF">
      <w:pPr>
        <w:numPr>
          <w:ilvl w:val="0"/>
          <w:numId w:val="20"/>
        </w:numPr>
        <w:shd w:val="clear" w:color="auto" w:fill="FFFFFF" w:themeFill="background1"/>
        <w:spacing w:before="100" w:beforeAutospacing="1" w:after="100" w:afterAutospacing="1"/>
        <w:rPr>
          <w:rFonts w:ascii="Tahoma" w:eastAsia="Tahoma" w:hAnsi="Tahoma" w:cs="Tahoma"/>
        </w:rPr>
      </w:pPr>
      <w:r w:rsidRPr="7A3833FF">
        <w:rPr>
          <w:rFonts w:ascii="Tahoma" w:eastAsia="Tahoma" w:hAnsi="Tahoma" w:cs="Tahoma"/>
        </w:rPr>
        <w:t xml:space="preserve">They are authorized to submit the Market Conduct Annual Statement on behalf of the named company and to bind the company to the statements in this </w:t>
      </w:r>
      <w:proofErr w:type="gramStart"/>
      <w:r w:rsidRPr="7A3833FF">
        <w:rPr>
          <w:rFonts w:ascii="Tahoma" w:eastAsia="Tahoma" w:hAnsi="Tahoma" w:cs="Tahoma"/>
        </w:rPr>
        <w:t>attestation;</w:t>
      </w:r>
      <w:proofErr w:type="gramEnd"/>
    </w:p>
    <w:p w14:paraId="71186D87" w14:textId="77777777" w:rsidR="00F56C15" w:rsidRPr="00B8418A" w:rsidRDefault="00F56C15" w:rsidP="7A3833FF">
      <w:pPr>
        <w:numPr>
          <w:ilvl w:val="0"/>
          <w:numId w:val="20"/>
        </w:numPr>
        <w:shd w:val="clear" w:color="auto" w:fill="FFFFFF" w:themeFill="background1"/>
        <w:spacing w:before="100" w:beforeAutospacing="1" w:after="100" w:afterAutospacing="1"/>
        <w:rPr>
          <w:rFonts w:ascii="Tahoma" w:eastAsia="Tahoma" w:hAnsi="Tahoma" w:cs="Tahoma"/>
        </w:rPr>
      </w:pPr>
      <w:r w:rsidRPr="7A3833FF">
        <w:rPr>
          <w:rFonts w:ascii="Tahoma" w:eastAsia="Tahoma" w:hAnsi="Tahoma" w:cs="Tahoma"/>
        </w:rPr>
        <w:t xml:space="preserve">They are knowledgeable of the information required to be provided in the Market Conduct Annual Statement filed by this company and have reviewed this </w:t>
      </w:r>
      <w:proofErr w:type="gramStart"/>
      <w:r w:rsidRPr="7A3833FF">
        <w:rPr>
          <w:rFonts w:ascii="Tahoma" w:eastAsia="Tahoma" w:hAnsi="Tahoma" w:cs="Tahoma"/>
        </w:rPr>
        <w:t>filing;</w:t>
      </w:r>
      <w:proofErr w:type="gramEnd"/>
    </w:p>
    <w:p w14:paraId="512ECB41" w14:textId="77777777" w:rsidR="00F56C15" w:rsidRPr="00B8418A" w:rsidRDefault="00F56C15" w:rsidP="7A3833FF">
      <w:pPr>
        <w:numPr>
          <w:ilvl w:val="0"/>
          <w:numId w:val="20"/>
        </w:numPr>
        <w:shd w:val="clear" w:color="auto" w:fill="FFFFFF" w:themeFill="background1"/>
        <w:spacing w:before="100" w:beforeAutospacing="1" w:after="100" w:afterAutospacing="1"/>
        <w:rPr>
          <w:rFonts w:ascii="Tahoma" w:eastAsia="Tahoma" w:hAnsi="Tahoma" w:cs="Tahoma"/>
        </w:rPr>
      </w:pPr>
      <w:r w:rsidRPr="7A3833FF">
        <w:rPr>
          <w:rFonts w:ascii="Tahoma" w:eastAsia="Tahoma" w:hAnsi="Tahoma" w:cs="Tahoma"/>
        </w:rPr>
        <w:t>To the best of their knowledge and belief, this filing represents a full and accurate statement of the information required to be provided in the Market Conduct Annual Statement pursuant to the applicable instructions; and</w:t>
      </w:r>
    </w:p>
    <w:p w14:paraId="60144528" w14:textId="23A3F8AC" w:rsidR="00937DFC" w:rsidRPr="00B8418A" w:rsidRDefault="00F56C15" w:rsidP="7A3833FF">
      <w:pPr>
        <w:numPr>
          <w:ilvl w:val="0"/>
          <w:numId w:val="20"/>
        </w:numPr>
        <w:shd w:val="clear" w:color="auto" w:fill="FFFFFF" w:themeFill="background1"/>
        <w:spacing w:before="100" w:beforeAutospacing="1" w:after="100" w:afterAutospacing="1"/>
        <w:rPr>
          <w:rFonts w:ascii="Tahoma" w:eastAsia="Tahoma" w:hAnsi="Tahoma" w:cs="Tahoma"/>
        </w:rPr>
      </w:pPr>
      <w:r w:rsidRPr="7A3833FF">
        <w:rPr>
          <w:rFonts w:ascii="Tahoma" w:eastAsia="Tahoma" w:hAnsi="Tahoma" w:cs="Tahoma"/>
        </w:rPr>
        <w:t>They are aware that the state insurance department(s) receiving the data may initiate regulatory action as authorized by law in a specific jurisdiction if the data submitted in the MCAS is inaccurate, incomplete, or found to be materially false, misleading or omissive.</w:t>
      </w:r>
    </w:p>
    <w:p w14:paraId="0B4DF255" w14:textId="7C1FB463" w:rsidR="00F56C15" w:rsidRPr="00B8418A" w:rsidRDefault="00F56C15" w:rsidP="7A3833FF">
      <w:pPr>
        <w:numPr>
          <w:ilvl w:val="0"/>
          <w:numId w:val="20"/>
        </w:numPr>
        <w:shd w:val="clear" w:color="auto" w:fill="FFFFFF" w:themeFill="background1"/>
        <w:spacing w:before="100" w:beforeAutospacing="1" w:after="100" w:afterAutospacing="1"/>
        <w:rPr>
          <w:rFonts w:ascii="Tahoma" w:eastAsia="Tahoma" w:hAnsi="Tahoma" w:cs="Tahoma"/>
        </w:rPr>
      </w:pPr>
      <w:r w:rsidRPr="7A3833FF">
        <w:rPr>
          <w:rFonts w:ascii="Tahoma" w:eastAsia="Tahoma" w:hAnsi="Tahoma" w:cs="Tahoma"/>
        </w:rPr>
        <w:t xml:space="preserve">They affirm that the company </w:t>
      </w:r>
      <w:proofErr w:type="gramStart"/>
      <w:r w:rsidRPr="7A3833FF">
        <w:rPr>
          <w:rFonts w:ascii="Tahoma" w:eastAsia="Tahoma" w:hAnsi="Tahoma" w:cs="Tahoma"/>
        </w:rPr>
        <w:t>is able to</w:t>
      </w:r>
      <w:proofErr w:type="gramEnd"/>
      <w:r w:rsidRPr="7A3833FF">
        <w:rPr>
          <w:rFonts w:ascii="Tahoma" w:eastAsia="Tahoma" w:hAnsi="Tahoma" w:cs="Tahoma"/>
        </w:rPr>
        <w:t xml:space="preserve"> accurately trace the data as reported to its source within the company and if necessary, recreate the MCAS results as reported in this filing.</w:t>
      </w:r>
    </w:p>
    <w:p w14:paraId="48566A64" w14:textId="77777777" w:rsidR="00F56C15" w:rsidRPr="00B8418A" w:rsidRDefault="00F56C15" w:rsidP="7A3833FF">
      <w:pPr>
        <w:tabs>
          <w:tab w:val="left" w:pos="1098"/>
        </w:tabs>
        <w:autoSpaceDE w:val="0"/>
        <w:autoSpaceDN w:val="0"/>
        <w:adjustRightInd w:val="0"/>
        <w:ind w:left="108"/>
        <w:jc w:val="both"/>
        <w:rPr>
          <w:rFonts w:ascii="Tahoma" w:eastAsia="Tahoma" w:hAnsi="Tahoma" w:cs="Tahoma"/>
          <w:b/>
          <w:bCs/>
        </w:rPr>
      </w:pPr>
      <w:r w:rsidRPr="7A3833FF">
        <w:rPr>
          <w:rFonts w:ascii="Tahoma" w:eastAsia="Tahoma" w:hAnsi="Tahoma" w:cs="Tahoma"/>
          <w:shd w:val="clear" w:color="auto" w:fill="FFFFFF"/>
        </w:rPr>
        <w:t>NOTE: The company must provide the name for at least two individuals who are able to attest that the criteria listed above have been met, and attest to the overall accuracy of the MCAS filing. Both attestors should have participated in the review and validation of the filing. We recommend that one person be the individual with operational responsibility for the source data such as a responsible individual from claims, underwriting or compliance. We recommend that the second person should be a responsible IT person that participated in the creation of the data in the filing.</w:t>
      </w:r>
    </w:p>
    <w:p w14:paraId="363C4B0E" w14:textId="77777777" w:rsidR="00F56C15" w:rsidRPr="00B8418A" w:rsidRDefault="00F56C15" w:rsidP="00F56C15">
      <w:pPr>
        <w:tabs>
          <w:tab w:val="left" w:pos="1098"/>
        </w:tabs>
        <w:autoSpaceDE w:val="0"/>
        <w:autoSpaceDN w:val="0"/>
        <w:adjustRightInd w:val="0"/>
        <w:ind w:left="108"/>
        <w:jc w:val="both"/>
        <w:rPr>
          <w:rFonts w:ascii="Tahoma" w:eastAsia="Calibri" w:hAnsi="Tahoma" w:cs="Tahoma"/>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70"/>
      </w:tblGrid>
      <w:tr w:rsidR="00B8418A" w:rsidRPr="00B8418A" w14:paraId="7882B8F4" w14:textId="77777777" w:rsidTr="004F5534">
        <w:tc>
          <w:tcPr>
            <w:tcW w:w="990" w:type="dxa"/>
            <w:shd w:val="clear" w:color="auto" w:fill="auto"/>
          </w:tcPr>
          <w:p w14:paraId="421831ED" w14:textId="77777777" w:rsidR="00F56C15" w:rsidRPr="00B8418A" w:rsidRDefault="00F56C15" w:rsidP="004F5534">
            <w:pPr>
              <w:tabs>
                <w:tab w:val="left" w:pos="1098"/>
              </w:tabs>
              <w:autoSpaceDE w:val="0"/>
              <w:autoSpaceDN w:val="0"/>
              <w:adjustRightInd w:val="0"/>
              <w:jc w:val="both"/>
              <w:rPr>
                <w:rFonts w:ascii="Tahoma" w:eastAsia="Calibri" w:hAnsi="Tahoma" w:cs="Tahoma"/>
                <w:b/>
                <w:bCs/>
              </w:rPr>
            </w:pPr>
            <w:r w:rsidRPr="00B8418A">
              <w:rPr>
                <w:rFonts w:ascii="Tahoma" w:eastAsia="Calibri" w:hAnsi="Tahoma" w:cs="Tahoma"/>
                <w:b/>
                <w:bCs/>
              </w:rPr>
              <w:t>ID</w:t>
            </w:r>
          </w:p>
        </w:tc>
        <w:tc>
          <w:tcPr>
            <w:tcW w:w="8370" w:type="dxa"/>
            <w:shd w:val="clear" w:color="auto" w:fill="auto"/>
          </w:tcPr>
          <w:p w14:paraId="354022C5" w14:textId="77777777" w:rsidR="00F56C15" w:rsidRPr="00B8418A" w:rsidRDefault="00F56C15" w:rsidP="004F5534">
            <w:pPr>
              <w:tabs>
                <w:tab w:val="left" w:pos="1098"/>
              </w:tabs>
              <w:autoSpaceDE w:val="0"/>
              <w:autoSpaceDN w:val="0"/>
              <w:adjustRightInd w:val="0"/>
              <w:jc w:val="both"/>
              <w:rPr>
                <w:rFonts w:ascii="Tahoma" w:eastAsia="Calibri" w:hAnsi="Tahoma" w:cs="Tahoma"/>
                <w:b/>
                <w:bCs/>
              </w:rPr>
            </w:pPr>
            <w:r w:rsidRPr="00B8418A">
              <w:rPr>
                <w:rFonts w:ascii="Tahoma" w:eastAsia="Calibri" w:hAnsi="Tahoma" w:cs="Tahoma"/>
                <w:b/>
                <w:bCs/>
              </w:rPr>
              <w:t>Description</w:t>
            </w:r>
          </w:p>
        </w:tc>
      </w:tr>
      <w:tr w:rsidR="00B8418A" w:rsidRPr="00B8418A" w14:paraId="6E82396A" w14:textId="77777777" w:rsidTr="004F5534">
        <w:tc>
          <w:tcPr>
            <w:tcW w:w="990" w:type="dxa"/>
            <w:shd w:val="clear" w:color="auto" w:fill="auto"/>
          </w:tcPr>
          <w:p w14:paraId="49FE5D3B" w14:textId="1C708086" w:rsidR="00F56C15" w:rsidRPr="00B8418A" w:rsidRDefault="001236AC" w:rsidP="004F5534">
            <w:pPr>
              <w:tabs>
                <w:tab w:val="left" w:pos="1098"/>
              </w:tabs>
              <w:autoSpaceDE w:val="0"/>
              <w:autoSpaceDN w:val="0"/>
              <w:adjustRightInd w:val="0"/>
              <w:jc w:val="both"/>
              <w:rPr>
                <w:rFonts w:ascii="Tahoma" w:eastAsia="Calibri" w:hAnsi="Tahoma" w:cs="Tahoma"/>
              </w:rPr>
            </w:pPr>
            <w:r>
              <w:rPr>
                <w:rFonts w:ascii="Tahoma" w:eastAsia="Calibri" w:hAnsi="Tahoma" w:cs="Tahoma"/>
              </w:rPr>
              <w:t>6</w:t>
            </w:r>
            <w:r w:rsidR="00F56C15" w:rsidRPr="00B8418A">
              <w:rPr>
                <w:rFonts w:ascii="Tahoma" w:eastAsia="Calibri" w:hAnsi="Tahoma" w:cs="Tahoma"/>
              </w:rPr>
              <w:t>-</w:t>
            </w:r>
            <w:r w:rsidR="00A076E6">
              <w:rPr>
                <w:rFonts w:ascii="Tahoma" w:eastAsia="Calibri" w:hAnsi="Tahoma" w:cs="Tahoma"/>
              </w:rPr>
              <w:t>12</w:t>
            </w:r>
            <w:r w:rsidR="00F530EA">
              <w:rPr>
                <w:rFonts w:ascii="Tahoma" w:eastAsia="Calibri" w:hAnsi="Tahoma" w:cs="Tahoma"/>
              </w:rPr>
              <w:t>1</w:t>
            </w:r>
          </w:p>
        </w:tc>
        <w:tc>
          <w:tcPr>
            <w:tcW w:w="8370" w:type="dxa"/>
            <w:shd w:val="clear" w:color="auto" w:fill="auto"/>
          </w:tcPr>
          <w:p w14:paraId="3E4B6C30" w14:textId="77777777" w:rsidR="00F56C15" w:rsidRPr="00B8418A" w:rsidRDefault="00F56C15" w:rsidP="004F5534">
            <w:pPr>
              <w:tabs>
                <w:tab w:val="left" w:pos="1098"/>
              </w:tabs>
              <w:autoSpaceDE w:val="0"/>
              <w:autoSpaceDN w:val="0"/>
              <w:adjustRightInd w:val="0"/>
              <w:jc w:val="both"/>
              <w:rPr>
                <w:rFonts w:ascii="Tahoma" w:eastAsia="Calibri" w:hAnsi="Tahoma" w:cs="Tahoma"/>
              </w:rPr>
            </w:pPr>
            <w:r w:rsidRPr="00B8418A">
              <w:rPr>
                <w:rFonts w:ascii="Tahoma" w:eastAsia="Calibri" w:hAnsi="Tahoma" w:cs="Tahoma"/>
              </w:rPr>
              <w:t>First Attestor Information (First Name, Middle Name, Last Name, Suffix, Title)</w:t>
            </w:r>
          </w:p>
        </w:tc>
      </w:tr>
      <w:tr w:rsidR="00B8418A" w:rsidRPr="00B8418A" w14:paraId="77CA0258" w14:textId="77777777" w:rsidTr="004F5534">
        <w:tc>
          <w:tcPr>
            <w:tcW w:w="990" w:type="dxa"/>
            <w:shd w:val="clear" w:color="auto" w:fill="auto"/>
          </w:tcPr>
          <w:p w14:paraId="14E17865" w14:textId="3931D92A" w:rsidR="00F56C15" w:rsidRPr="00B8418A" w:rsidRDefault="001236AC" w:rsidP="004F5534">
            <w:pPr>
              <w:tabs>
                <w:tab w:val="left" w:pos="1098"/>
              </w:tabs>
              <w:autoSpaceDE w:val="0"/>
              <w:autoSpaceDN w:val="0"/>
              <w:adjustRightInd w:val="0"/>
              <w:jc w:val="both"/>
              <w:rPr>
                <w:rFonts w:ascii="Tahoma" w:eastAsia="Calibri" w:hAnsi="Tahoma" w:cs="Tahoma"/>
              </w:rPr>
            </w:pPr>
            <w:r>
              <w:rPr>
                <w:rFonts w:ascii="Tahoma" w:eastAsia="Calibri" w:hAnsi="Tahoma" w:cs="Tahoma"/>
              </w:rPr>
              <w:t>6</w:t>
            </w:r>
            <w:r w:rsidR="00F56C15" w:rsidRPr="00B8418A">
              <w:rPr>
                <w:rFonts w:ascii="Tahoma" w:eastAsia="Calibri" w:hAnsi="Tahoma" w:cs="Tahoma"/>
              </w:rPr>
              <w:t>-</w:t>
            </w:r>
            <w:r w:rsidR="00A076E6">
              <w:rPr>
                <w:rFonts w:ascii="Tahoma" w:eastAsia="Calibri" w:hAnsi="Tahoma" w:cs="Tahoma"/>
              </w:rPr>
              <w:t>12</w:t>
            </w:r>
            <w:r w:rsidR="00F530EA">
              <w:rPr>
                <w:rFonts w:ascii="Tahoma" w:eastAsia="Calibri" w:hAnsi="Tahoma" w:cs="Tahoma"/>
              </w:rPr>
              <w:t>2</w:t>
            </w:r>
          </w:p>
        </w:tc>
        <w:tc>
          <w:tcPr>
            <w:tcW w:w="8370" w:type="dxa"/>
            <w:shd w:val="clear" w:color="auto" w:fill="auto"/>
          </w:tcPr>
          <w:p w14:paraId="28D468ED" w14:textId="77777777" w:rsidR="00F56C15" w:rsidRPr="00B8418A" w:rsidRDefault="00F56C15" w:rsidP="004F5534">
            <w:pPr>
              <w:tabs>
                <w:tab w:val="left" w:pos="1098"/>
              </w:tabs>
              <w:autoSpaceDE w:val="0"/>
              <w:autoSpaceDN w:val="0"/>
              <w:adjustRightInd w:val="0"/>
              <w:jc w:val="both"/>
              <w:rPr>
                <w:rFonts w:ascii="Tahoma" w:eastAsia="Calibri" w:hAnsi="Tahoma" w:cs="Tahoma"/>
              </w:rPr>
            </w:pPr>
            <w:r w:rsidRPr="00B8418A">
              <w:rPr>
                <w:rFonts w:ascii="Tahoma" w:eastAsia="Calibri" w:hAnsi="Tahoma" w:cs="Tahoma"/>
              </w:rPr>
              <w:t>Second Attestor Information (First Name, Middle Name, Last Name, Suffix, Title)</w:t>
            </w:r>
          </w:p>
        </w:tc>
      </w:tr>
      <w:tr w:rsidR="00F56C15" w:rsidRPr="00B8418A" w14:paraId="00FD88D9" w14:textId="77777777" w:rsidTr="004F5534">
        <w:tc>
          <w:tcPr>
            <w:tcW w:w="990" w:type="dxa"/>
            <w:shd w:val="clear" w:color="auto" w:fill="auto"/>
          </w:tcPr>
          <w:p w14:paraId="1BC8D74B" w14:textId="660C150B" w:rsidR="00F56C15" w:rsidRPr="00B8418A" w:rsidRDefault="001236AC" w:rsidP="004F5534">
            <w:pPr>
              <w:tabs>
                <w:tab w:val="left" w:pos="1098"/>
              </w:tabs>
              <w:autoSpaceDE w:val="0"/>
              <w:autoSpaceDN w:val="0"/>
              <w:adjustRightInd w:val="0"/>
              <w:jc w:val="both"/>
              <w:rPr>
                <w:rFonts w:ascii="Tahoma" w:eastAsia="Calibri" w:hAnsi="Tahoma" w:cs="Tahoma"/>
              </w:rPr>
            </w:pPr>
            <w:r>
              <w:rPr>
                <w:rFonts w:ascii="Tahoma" w:eastAsia="Calibri" w:hAnsi="Tahoma" w:cs="Tahoma"/>
              </w:rPr>
              <w:t>6</w:t>
            </w:r>
            <w:r w:rsidR="00797969" w:rsidRPr="00B8418A">
              <w:rPr>
                <w:rFonts w:ascii="Tahoma" w:eastAsia="Calibri" w:hAnsi="Tahoma" w:cs="Tahoma"/>
              </w:rPr>
              <w:t>-</w:t>
            </w:r>
            <w:r w:rsidR="00A076E6">
              <w:rPr>
                <w:rFonts w:ascii="Tahoma" w:eastAsia="Calibri" w:hAnsi="Tahoma" w:cs="Tahoma"/>
              </w:rPr>
              <w:t>12</w:t>
            </w:r>
            <w:r w:rsidR="00F530EA">
              <w:rPr>
                <w:rFonts w:ascii="Tahoma" w:eastAsia="Calibri" w:hAnsi="Tahoma" w:cs="Tahoma"/>
              </w:rPr>
              <w:t>3</w:t>
            </w:r>
          </w:p>
        </w:tc>
        <w:tc>
          <w:tcPr>
            <w:tcW w:w="8370" w:type="dxa"/>
            <w:shd w:val="clear" w:color="auto" w:fill="auto"/>
          </w:tcPr>
          <w:p w14:paraId="02F80C53" w14:textId="77777777" w:rsidR="00F56C15" w:rsidRPr="00B8418A" w:rsidRDefault="00F56C15" w:rsidP="004F5534">
            <w:pPr>
              <w:tabs>
                <w:tab w:val="left" w:pos="1098"/>
              </w:tabs>
              <w:autoSpaceDE w:val="0"/>
              <w:autoSpaceDN w:val="0"/>
              <w:adjustRightInd w:val="0"/>
              <w:jc w:val="both"/>
              <w:rPr>
                <w:rFonts w:ascii="Tahoma" w:eastAsia="Calibri" w:hAnsi="Tahoma" w:cs="Tahoma"/>
              </w:rPr>
            </w:pPr>
            <w:r w:rsidRPr="00B8418A">
              <w:rPr>
                <w:rFonts w:ascii="Tahoma" w:eastAsia="Calibri" w:hAnsi="Tahoma" w:cs="Tahoma"/>
              </w:rPr>
              <w:t>Overall Comments for the Period</w:t>
            </w:r>
          </w:p>
        </w:tc>
      </w:tr>
      <w:bookmarkEnd w:id="2"/>
    </w:tbl>
    <w:p w14:paraId="3452ED67" w14:textId="34EB4963" w:rsidR="004F5534" w:rsidRPr="00B8418A" w:rsidRDefault="004F5534" w:rsidP="004F5534">
      <w:pPr>
        <w:rPr>
          <w:rFonts w:ascii="Tahoma" w:eastAsia="Tahoma" w:hAnsi="Tahoma" w:cs="Tahoma"/>
          <w:b/>
          <w:bCs/>
        </w:rPr>
      </w:pPr>
    </w:p>
    <w:p w14:paraId="6C6A5704" w14:textId="6C1611B1" w:rsidR="004F5534" w:rsidRPr="00B8418A" w:rsidRDefault="00A633A1" w:rsidP="004F5534">
      <w:pPr>
        <w:pStyle w:val="BodyText"/>
        <w:ind w:left="0" w:firstLine="0"/>
        <w:jc w:val="both"/>
        <w:rPr>
          <w:rFonts w:cs="Tahoma"/>
          <w:spacing w:val="8"/>
          <w:sz w:val="22"/>
          <w:szCs w:val="22"/>
        </w:rPr>
      </w:pPr>
      <w:r w:rsidRPr="00B8418A">
        <w:rPr>
          <w:rFonts w:cs="Tahoma"/>
          <w:spacing w:val="-1"/>
          <w:sz w:val="22"/>
          <w:szCs w:val="22"/>
        </w:rPr>
        <w:t>In</w:t>
      </w:r>
      <w:r w:rsidRPr="00B8418A">
        <w:rPr>
          <w:rFonts w:cs="Tahoma"/>
          <w:spacing w:val="35"/>
          <w:sz w:val="22"/>
          <w:szCs w:val="22"/>
        </w:rPr>
        <w:t xml:space="preserve"> </w:t>
      </w:r>
      <w:r w:rsidRPr="00B8418A">
        <w:rPr>
          <w:rFonts w:cs="Tahoma"/>
          <w:spacing w:val="-1"/>
          <w:sz w:val="22"/>
          <w:szCs w:val="22"/>
        </w:rPr>
        <w:t>determining</w:t>
      </w:r>
      <w:r w:rsidRPr="00B8418A">
        <w:rPr>
          <w:rFonts w:cs="Tahoma"/>
          <w:spacing w:val="36"/>
          <w:sz w:val="22"/>
          <w:szCs w:val="22"/>
        </w:rPr>
        <w:t xml:space="preserve"> </w:t>
      </w:r>
      <w:r w:rsidRPr="00B8418A">
        <w:rPr>
          <w:rFonts w:cs="Tahoma"/>
          <w:spacing w:val="-1"/>
          <w:sz w:val="22"/>
          <w:szCs w:val="22"/>
        </w:rPr>
        <w:t>what</w:t>
      </w:r>
      <w:r w:rsidRPr="00B8418A">
        <w:rPr>
          <w:rFonts w:cs="Tahoma"/>
          <w:spacing w:val="39"/>
          <w:sz w:val="22"/>
          <w:szCs w:val="22"/>
        </w:rPr>
        <w:t xml:space="preserve"> </w:t>
      </w:r>
      <w:r w:rsidRPr="00B8418A">
        <w:rPr>
          <w:rFonts w:cs="Tahoma"/>
          <w:spacing w:val="-1"/>
          <w:sz w:val="22"/>
          <w:szCs w:val="22"/>
        </w:rPr>
        <w:t>business</w:t>
      </w:r>
      <w:r w:rsidRPr="00B8418A">
        <w:rPr>
          <w:rFonts w:cs="Tahoma"/>
          <w:spacing w:val="37"/>
          <w:sz w:val="22"/>
          <w:szCs w:val="22"/>
        </w:rPr>
        <w:t xml:space="preserve"> </w:t>
      </w:r>
      <w:r w:rsidRPr="00B8418A">
        <w:rPr>
          <w:rFonts w:cs="Tahoma"/>
          <w:spacing w:val="-1"/>
          <w:sz w:val="22"/>
          <w:szCs w:val="22"/>
        </w:rPr>
        <w:t>to</w:t>
      </w:r>
      <w:r w:rsidRPr="00B8418A">
        <w:rPr>
          <w:rFonts w:cs="Tahoma"/>
          <w:spacing w:val="35"/>
          <w:sz w:val="22"/>
          <w:szCs w:val="22"/>
        </w:rPr>
        <w:t xml:space="preserve"> </w:t>
      </w:r>
      <w:r w:rsidRPr="00B8418A">
        <w:rPr>
          <w:rFonts w:cs="Tahoma"/>
          <w:spacing w:val="-1"/>
          <w:sz w:val="22"/>
          <w:szCs w:val="22"/>
        </w:rPr>
        <w:t>report</w:t>
      </w:r>
      <w:r w:rsidRPr="00B8418A">
        <w:rPr>
          <w:rFonts w:cs="Tahoma"/>
          <w:spacing w:val="35"/>
          <w:sz w:val="22"/>
          <w:szCs w:val="22"/>
        </w:rPr>
        <w:t xml:space="preserve"> </w:t>
      </w:r>
      <w:r w:rsidRPr="00B8418A">
        <w:rPr>
          <w:rFonts w:cs="Tahoma"/>
          <w:spacing w:val="-1"/>
          <w:sz w:val="22"/>
          <w:szCs w:val="22"/>
        </w:rPr>
        <w:t>for</w:t>
      </w:r>
      <w:r w:rsidRPr="00B8418A">
        <w:rPr>
          <w:rFonts w:cs="Tahoma"/>
          <w:spacing w:val="37"/>
          <w:sz w:val="22"/>
          <w:szCs w:val="22"/>
        </w:rPr>
        <w:t xml:space="preserve"> </w:t>
      </w:r>
      <w:r w:rsidRPr="00B8418A">
        <w:rPr>
          <w:rFonts w:cs="Tahoma"/>
          <w:sz w:val="22"/>
          <w:szCs w:val="22"/>
        </w:rPr>
        <w:t>a</w:t>
      </w:r>
      <w:r w:rsidRPr="00B8418A">
        <w:rPr>
          <w:rFonts w:cs="Tahoma"/>
          <w:spacing w:val="37"/>
          <w:sz w:val="22"/>
          <w:szCs w:val="22"/>
        </w:rPr>
        <w:t xml:space="preserve"> </w:t>
      </w:r>
      <w:r w:rsidRPr="00B8418A">
        <w:rPr>
          <w:rFonts w:cs="Tahoma"/>
          <w:spacing w:val="-1"/>
          <w:sz w:val="22"/>
          <w:szCs w:val="22"/>
        </w:rPr>
        <w:t xml:space="preserve">particular </w:t>
      </w:r>
      <w:r w:rsidR="001C4C50" w:rsidRPr="00B8418A">
        <w:rPr>
          <w:rFonts w:cs="Tahoma"/>
          <w:spacing w:val="-1"/>
          <w:sz w:val="22"/>
          <w:szCs w:val="22"/>
        </w:rPr>
        <w:t>jurisdiction</w:t>
      </w:r>
      <w:r w:rsidRPr="00B8418A">
        <w:rPr>
          <w:rFonts w:cs="Tahoma"/>
          <w:spacing w:val="-1"/>
          <w:sz w:val="22"/>
          <w:szCs w:val="22"/>
        </w:rPr>
        <w:t>, unless otherwise indicated in these instructions, all companies should follow the same methodology/definitions</w:t>
      </w:r>
      <w:r w:rsidRPr="00B8418A">
        <w:rPr>
          <w:rFonts w:cs="Tahoma"/>
          <w:spacing w:val="6"/>
          <w:sz w:val="22"/>
          <w:szCs w:val="22"/>
        </w:rPr>
        <w:t xml:space="preserve"> </w:t>
      </w:r>
      <w:r w:rsidRPr="00B8418A">
        <w:rPr>
          <w:rFonts w:cs="Tahoma"/>
          <w:sz w:val="22"/>
          <w:szCs w:val="22"/>
        </w:rPr>
        <w:t>used</w:t>
      </w:r>
      <w:r w:rsidRPr="00B8418A">
        <w:rPr>
          <w:rFonts w:cs="Tahoma"/>
          <w:spacing w:val="6"/>
          <w:sz w:val="22"/>
          <w:szCs w:val="22"/>
        </w:rPr>
        <w:t xml:space="preserve"> </w:t>
      </w:r>
      <w:r w:rsidRPr="00B8418A">
        <w:rPr>
          <w:rFonts w:cs="Tahoma"/>
          <w:spacing w:val="-1"/>
          <w:sz w:val="22"/>
          <w:szCs w:val="22"/>
        </w:rPr>
        <w:t>to</w:t>
      </w:r>
      <w:r w:rsidRPr="00B8418A">
        <w:rPr>
          <w:rFonts w:cs="Tahoma"/>
          <w:spacing w:val="6"/>
          <w:sz w:val="22"/>
          <w:szCs w:val="22"/>
        </w:rPr>
        <w:t xml:space="preserve"> </w:t>
      </w:r>
      <w:r w:rsidRPr="00B8418A">
        <w:rPr>
          <w:rFonts w:cs="Tahoma"/>
          <w:spacing w:val="-1"/>
          <w:sz w:val="22"/>
          <w:szCs w:val="22"/>
        </w:rPr>
        <w:t>file</w:t>
      </w:r>
      <w:r w:rsidRPr="00B8418A">
        <w:rPr>
          <w:rFonts w:cs="Tahoma"/>
          <w:spacing w:val="4"/>
          <w:sz w:val="22"/>
          <w:szCs w:val="22"/>
        </w:rPr>
        <w:t xml:space="preserve"> </w:t>
      </w:r>
      <w:r w:rsidRPr="00B8418A">
        <w:rPr>
          <w:rFonts w:cs="Tahoma"/>
          <w:spacing w:val="-1"/>
          <w:sz w:val="22"/>
          <w:szCs w:val="22"/>
        </w:rPr>
        <w:t>the</w:t>
      </w:r>
      <w:r w:rsidRPr="00B8418A">
        <w:rPr>
          <w:rFonts w:cs="Tahoma"/>
          <w:spacing w:val="8"/>
          <w:sz w:val="22"/>
          <w:szCs w:val="22"/>
        </w:rPr>
        <w:t xml:space="preserve"> Financial Annual Statement (FAS) and its corresponding state pages. Specifically, the business to be reported is the direct business of the reporting company. Reinsurance ceded is not deducted and reinsurance assumed is not included.</w:t>
      </w:r>
    </w:p>
    <w:p w14:paraId="4699230C" w14:textId="77777777" w:rsidR="004F5534" w:rsidRPr="00B8418A" w:rsidRDefault="004F5534" w:rsidP="004F5534">
      <w:pPr>
        <w:rPr>
          <w:rFonts w:ascii="Tahoma" w:eastAsia="Tahoma" w:hAnsi="Tahoma" w:cs="Tahoma"/>
          <w:b/>
          <w:bCs/>
        </w:rPr>
      </w:pPr>
    </w:p>
    <w:p w14:paraId="7BE26117" w14:textId="085FA1A7" w:rsidR="004F5534" w:rsidRPr="00B8418A" w:rsidRDefault="00A633A1" w:rsidP="004F5534">
      <w:pPr>
        <w:widowControl/>
        <w:autoSpaceDE w:val="0"/>
        <w:autoSpaceDN w:val="0"/>
        <w:adjustRightInd w:val="0"/>
        <w:jc w:val="both"/>
        <w:rPr>
          <w:rFonts w:ascii="Tahoma" w:hAnsi="Tahoma" w:cs="Tahoma"/>
        </w:rPr>
      </w:pPr>
      <w:r w:rsidRPr="00B8418A">
        <w:rPr>
          <w:rFonts w:ascii="Tahoma" w:hAnsi="Tahoma" w:cs="Tahoma"/>
          <w:b/>
          <w:bCs/>
        </w:rPr>
        <w:t xml:space="preserve">Participation Requirements: </w:t>
      </w:r>
      <w:r w:rsidRPr="00B8418A">
        <w:rPr>
          <w:rFonts w:ascii="Tahoma" w:hAnsi="Tahoma" w:cs="Tahoma"/>
        </w:rPr>
        <w:t xml:space="preserve">All companies licensed and reporting any </w:t>
      </w:r>
      <w:r w:rsidR="00993029">
        <w:rPr>
          <w:rFonts w:ascii="Tahoma" w:hAnsi="Tahoma" w:cs="Tahoma"/>
        </w:rPr>
        <w:t>pet</w:t>
      </w:r>
      <w:r w:rsidRPr="00B8418A">
        <w:rPr>
          <w:rFonts w:ascii="Tahoma" w:hAnsi="Tahoma" w:cs="Tahoma"/>
        </w:rPr>
        <w:t xml:space="preserve"> insurance within any of the participating MCAS jurisdictions. (This threshold is subject to individual jurisdiction requirements.)</w:t>
      </w:r>
    </w:p>
    <w:p w14:paraId="36B3B87A" w14:textId="77777777" w:rsidR="004F5534" w:rsidRPr="00B8418A" w:rsidRDefault="004F5534" w:rsidP="004F5534">
      <w:pPr>
        <w:pStyle w:val="BodyText"/>
        <w:ind w:left="360"/>
        <w:rPr>
          <w:rFonts w:cs="Tahoma"/>
          <w:sz w:val="22"/>
          <w:szCs w:val="22"/>
        </w:rPr>
      </w:pPr>
    </w:p>
    <w:p w14:paraId="7AF7EFE1" w14:textId="444F4101" w:rsidR="004F5534" w:rsidRPr="009824F3" w:rsidRDefault="00A633A1" w:rsidP="004F5534">
      <w:pPr>
        <w:pStyle w:val="BodyText"/>
        <w:ind w:left="360"/>
        <w:rPr>
          <w:rFonts w:cs="Tahoma"/>
          <w:b/>
          <w:bCs/>
          <w:sz w:val="22"/>
          <w:szCs w:val="22"/>
          <w:u w:val="single"/>
        </w:rPr>
      </w:pPr>
      <w:r w:rsidRPr="009824F3">
        <w:rPr>
          <w:rFonts w:cs="Tahoma"/>
          <w:b/>
          <w:bCs/>
          <w:sz w:val="22"/>
          <w:szCs w:val="22"/>
          <w:u w:val="single"/>
        </w:rPr>
        <w:t>Definitions</w:t>
      </w:r>
      <w:r w:rsidR="009824F3" w:rsidRPr="009824F3">
        <w:rPr>
          <w:rFonts w:eastAsiaTheme="minorEastAsia" w:cs="Tahoma"/>
          <w:b/>
          <w:bCs/>
          <w:sz w:val="22"/>
          <w:szCs w:val="22"/>
          <w:u w:val="single"/>
        </w:rPr>
        <w:t xml:space="preserve"> for the purposes of MCAS reporting:</w:t>
      </w:r>
    </w:p>
    <w:p w14:paraId="38D30F02" w14:textId="3BCA5235" w:rsidR="7B868D75" w:rsidRDefault="7B868D75" w:rsidP="7D7E1F42">
      <w:pPr>
        <w:pStyle w:val="BodyText"/>
        <w:ind w:left="0" w:firstLine="0"/>
        <w:jc w:val="both"/>
        <w:rPr>
          <w:rFonts w:cs="Tahoma"/>
          <w:b/>
          <w:sz w:val="22"/>
          <w:szCs w:val="22"/>
        </w:rPr>
      </w:pPr>
    </w:p>
    <w:p w14:paraId="7B5C1BC2" w14:textId="34BB347C" w:rsidR="004F5534" w:rsidRDefault="00A633A1" w:rsidP="004F5534">
      <w:pPr>
        <w:pStyle w:val="BodyText"/>
        <w:ind w:left="0" w:firstLine="0"/>
        <w:jc w:val="both"/>
        <w:rPr>
          <w:rFonts w:cs="Tahoma"/>
          <w:sz w:val="22"/>
          <w:szCs w:val="22"/>
        </w:rPr>
      </w:pPr>
      <w:r w:rsidRPr="00B8418A">
        <w:rPr>
          <w:rFonts w:cs="Tahoma"/>
          <w:b/>
          <w:bCs/>
          <w:spacing w:val="-1"/>
          <w:sz w:val="22"/>
          <w:szCs w:val="22"/>
        </w:rPr>
        <w:t>Cancellations</w:t>
      </w:r>
      <w:r w:rsidRPr="00B8418A">
        <w:rPr>
          <w:rFonts w:cs="Tahoma"/>
          <w:b/>
          <w:bCs/>
          <w:spacing w:val="16"/>
          <w:sz w:val="22"/>
          <w:szCs w:val="22"/>
        </w:rPr>
        <w:t xml:space="preserve"> </w:t>
      </w:r>
      <w:r w:rsidRPr="00B8418A">
        <w:rPr>
          <w:rFonts w:cs="Tahoma"/>
          <w:sz w:val="22"/>
          <w:szCs w:val="22"/>
        </w:rPr>
        <w:t xml:space="preserve">– </w:t>
      </w:r>
      <w:r w:rsidR="005917F2" w:rsidRPr="005917F2">
        <w:rPr>
          <w:rFonts w:cs="Tahoma"/>
          <w:sz w:val="22"/>
          <w:szCs w:val="22"/>
        </w:rPr>
        <w:t>Includes all cancellations of the policies where the cancellation effective date is during the reporting year.</w:t>
      </w:r>
    </w:p>
    <w:p w14:paraId="0CBE557E" w14:textId="07203679" w:rsidR="00076BB8" w:rsidRDefault="00076BB8" w:rsidP="00B1267A">
      <w:pPr>
        <w:pStyle w:val="BodyText"/>
        <w:numPr>
          <w:ilvl w:val="0"/>
          <w:numId w:val="24"/>
        </w:numPr>
        <w:jc w:val="both"/>
        <w:rPr>
          <w:rFonts w:cs="Tahoma"/>
          <w:sz w:val="22"/>
          <w:szCs w:val="22"/>
        </w:rPr>
      </w:pPr>
      <w:r w:rsidRPr="49D0E3EA">
        <w:rPr>
          <w:rFonts w:cs="Tahoma"/>
          <w:sz w:val="22"/>
          <w:szCs w:val="22"/>
        </w:rPr>
        <w:t xml:space="preserve">These should be reported every time a policy cancels during the reporting period. (i.e., if a policy cancels for non-pay three times in a policy </w:t>
      </w:r>
      <w:bookmarkStart w:id="3" w:name="_Int_jGKYodzs"/>
      <w:proofErr w:type="gramStart"/>
      <w:r w:rsidRPr="49D0E3EA">
        <w:rPr>
          <w:rFonts w:cs="Tahoma"/>
          <w:sz w:val="22"/>
          <w:szCs w:val="22"/>
        </w:rPr>
        <w:t>period, and</w:t>
      </w:r>
      <w:bookmarkEnd w:id="3"/>
      <w:proofErr w:type="gramEnd"/>
      <w:r w:rsidRPr="49D0E3EA">
        <w:rPr>
          <w:rFonts w:cs="Tahoma"/>
          <w:sz w:val="22"/>
          <w:szCs w:val="22"/>
        </w:rPr>
        <w:t xml:space="preserve"> is reinstated each time; each cancellation should be counted.)</w:t>
      </w:r>
    </w:p>
    <w:p w14:paraId="7288214F" w14:textId="77777777" w:rsidR="006D71DE" w:rsidRDefault="006D71DE" w:rsidP="006D71DE">
      <w:pPr>
        <w:pStyle w:val="BodyText"/>
        <w:ind w:left="0" w:firstLine="0"/>
        <w:jc w:val="both"/>
        <w:rPr>
          <w:rFonts w:cs="Tahoma"/>
          <w:sz w:val="22"/>
          <w:szCs w:val="22"/>
        </w:rPr>
      </w:pPr>
    </w:p>
    <w:p w14:paraId="204A3793" w14:textId="7B336EAF" w:rsidR="006D71DE" w:rsidRDefault="006D71DE" w:rsidP="5518E69A">
      <w:pPr>
        <w:pStyle w:val="BodyText"/>
        <w:ind w:left="0" w:firstLine="0"/>
        <w:jc w:val="both"/>
        <w:rPr>
          <w:rFonts w:cs="Tahoma"/>
          <w:sz w:val="22"/>
          <w:szCs w:val="22"/>
        </w:rPr>
      </w:pPr>
      <w:r w:rsidRPr="5518E69A">
        <w:rPr>
          <w:rFonts w:cs="Tahoma"/>
          <w:sz w:val="22"/>
          <w:szCs w:val="22"/>
        </w:rPr>
        <w:t>Exclude:</w:t>
      </w:r>
      <w:r w:rsidR="005E440D" w:rsidRPr="5518E69A">
        <w:rPr>
          <w:rFonts w:cs="Tahoma"/>
          <w:sz w:val="22"/>
          <w:szCs w:val="22"/>
        </w:rPr>
        <w:t xml:space="preserve"> P</w:t>
      </w:r>
      <w:r w:rsidRPr="5518E69A">
        <w:rPr>
          <w:rFonts w:cs="Tahoma"/>
          <w:sz w:val="22"/>
          <w:szCs w:val="22"/>
        </w:rPr>
        <w:t>olicies cancelled for ‘re-write’ purposes where there is no lapse in coverage.</w:t>
      </w:r>
    </w:p>
    <w:p w14:paraId="7D5B2DC3" w14:textId="77777777" w:rsidR="00076BB8" w:rsidRPr="00B8418A" w:rsidRDefault="00076BB8" w:rsidP="004F5534">
      <w:pPr>
        <w:pStyle w:val="BodyText"/>
        <w:ind w:left="0" w:firstLine="0"/>
        <w:jc w:val="both"/>
        <w:rPr>
          <w:rFonts w:cs="Tahoma"/>
          <w:spacing w:val="-1"/>
          <w:sz w:val="22"/>
          <w:szCs w:val="22"/>
        </w:rPr>
      </w:pPr>
    </w:p>
    <w:p w14:paraId="611F4519" w14:textId="1E607179" w:rsidR="003A56A7" w:rsidRPr="00FA0382" w:rsidRDefault="003A56A7" w:rsidP="00E9449C">
      <w:pPr>
        <w:pStyle w:val="BodyText"/>
        <w:ind w:left="0" w:firstLine="0"/>
        <w:jc w:val="both"/>
        <w:rPr>
          <w:rFonts w:cs="Tahoma"/>
          <w:bCs/>
          <w:sz w:val="22"/>
          <w:szCs w:val="22"/>
        </w:rPr>
      </w:pPr>
      <w:r>
        <w:rPr>
          <w:rFonts w:cs="Tahoma"/>
          <w:b/>
          <w:sz w:val="22"/>
          <w:szCs w:val="22"/>
        </w:rPr>
        <w:t xml:space="preserve">Chronic </w:t>
      </w:r>
      <w:r w:rsidR="559A92A9" w:rsidRPr="128D5C9F">
        <w:rPr>
          <w:rFonts w:cs="Tahoma"/>
          <w:b/>
          <w:bCs/>
          <w:sz w:val="22"/>
          <w:szCs w:val="22"/>
        </w:rPr>
        <w:t>C</w:t>
      </w:r>
      <w:r w:rsidRPr="128D5C9F">
        <w:rPr>
          <w:rFonts w:cs="Tahoma"/>
          <w:b/>
          <w:bCs/>
          <w:sz w:val="22"/>
          <w:szCs w:val="22"/>
        </w:rPr>
        <w:t>ondition</w:t>
      </w:r>
      <w:r>
        <w:rPr>
          <w:rFonts w:cs="Tahoma"/>
          <w:b/>
          <w:sz w:val="22"/>
          <w:szCs w:val="22"/>
        </w:rPr>
        <w:t xml:space="preserve"> </w:t>
      </w:r>
      <w:r w:rsidR="00FA0382" w:rsidRPr="0088160E">
        <w:rPr>
          <w:rFonts w:cs="Tahoma"/>
          <w:bCs/>
          <w:sz w:val="22"/>
          <w:szCs w:val="22"/>
        </w:rPr>
        <w:t>–</w:t>
      </w:r>
      <w:r>
        <w:rPr>
          <w:rFonts w:cs="Tahoma"/>
          <w:b/>
          <w:sz w:val="22"/>
          <w:szCs w:val="22"/>
        </w:rPr>
        <w:t xml:space="preserve"> </w:t>
      </w:r>
      <w:r w:rsidR="00FA0382">
        <w:rPr>
          <w:rFonts w:cs="Tahoma"/>
          <w:bCs/>
          <w:sz w:val="22"/>
          <w:szCs w:val="22"/>
        </w:rPr>
        <w:t>A condition that can be treated or managed, but not cured.</w:t>
      </w:r>
    </w:p>
    <w:p w14:paraId="396DD299" w14:textId="77777777" w:rsidR="003A56A7" w:rsidRDefault="003A56A7" w:rsidP="00E9449C">
      <w:pPr>
        <w:pStyle w:val="BodyText"/>
        <w:ind w:left="0" w:firstLine="0"/>
        <w:jc w:val="both"/>
        <w:rPr>
          <w:rFonts w:cs="Tahoma"/>
          <w:b/>
          <w:sz w:val="22"/>
          <w:szCs w:val="22"/>
        </w:rPr>
      </w:pPr>
    </w:p>
    <w:p w14:paraId="4C0DFC4E" w14:textId="07AAAAF9" w:rsidR="004F5534" w:rsidRPr="00B8418A" w:rsidRDefault="00A633A1" w:rsidP="00E9449C">
      <w:pPr>
        <w:pStyle w:val="BodyText"/>
        <w:ind w:left="0" w:firstLine="0"/>
        <w:jc w:val="both"/>
        <w:rPr>
          <w:rFonts w:cs="Tahoma"/>
        </w:rPr>
      </w:pPr>
      <w:r w:rsidRPr="00B8418A">
        <w:rPr>
          <w:rFonts w:cs="Tahoma"/>
          <w:b/>
          <w:sz w:val="22"/>
          <w:szCs w:val="22"/>
        </w:rPr>
        <w:t>Claim</w:t>
      </w:r>
      <w:r w:rsidRPr="00B8418A">
        <w:rPr>
          <w:rFonts w:cs="Tahoma"/>
          <w:b/>
          <w:bCs/>
          <w:spacing w:val="16"/>
          <w:sz w:val="22"/>
          <w:szCs w:val="22"/>
        </w:rPr>
        <w:t xml:space="preserve"> </w:t>
      </w:r>
      <w:r w:rsidRPr="00B8418A">
        <w:rPr>
          <w:rFonts w:cs="Tahoma"/>
          <w:sz w:val="22"/>
          <w:szCs w:val="22"/>
        </w:rPr>
        <w:t xml:space="preserve">– </w:t>
      </w:r>
      <w:r w:rsidR="00E9449C" w:rsidRPr="00E9449C">
        <w:rPr>
          <w:rFonts w:cs="Tahoma"/>
          <w:sz w:val="22"/>
          <w:szCs w:val="22"/>
        </w:rPr>
        <w:t>A request or demand for payment of a loss that may be included within the terms of coverage of an insurance policy/certificate. Each claimant/insured reporting a loss is counted separately.</w:t>
      </w:r>
    </w:p>
    <w:p w14:paraId="0EE44909" w14:textId="77777777" w:rsidR="003C03A6" w:rsidRPr="00B8418A" w:rsidRDefault="003C03A6" w:rsidP="004F5534">
      <w:pPr>
        <w:pStyle w:val="BodyText"/>
        <w:ind w:left="100" w:firstLine="0"/>
        <w:jc w:val="both"/>
        <w:rPr>
          <w:rFonts w:cs="Tahoma"/>
          <w:spacing w:val="-1"/>
          <w:sz w:val="22"/>
          <w:szCs w:val="22"/>
        </w:rPr>
      </w:pPr>
    </w:p>
    <w:p w14:paraId="4F95114E" w14:textId="7A78FF3A" w:rsidR="004F5534" w:rsidRPr="00B8418A" w:rsidRDefault="00A633A1" w:rsidP="1D162E8E">
      <w:pPr>
        <w:pStyle w:val="BodyText"/>
        <w:ind w:left="0" w:firstLine="0"/>
        <w:jc w:val="both"/>
        <w:rPr>
          <w:rFonts w:cs="Tahoma"/>
          <w:sz w:val="22"/>
          <w:szCs w:val="22"/>
        </w:rPr>
      </w:pPr>
      <w:r w:rsidRPr="00B8418A">
        <w:rPr>
          <w:rFonts w:cs="Tahoma"/>
          <w:spacing w:val="-1"/>
          <w:sz w:val="22"/>
          <w:szCs w:val="22"/>
        </w:rPr>
        <w:t>Exclude:</w:t>
      </w:r>
    </w:p>
    <w:p w14:paraId="24C5B66D" w14:textId="25B19E3A" w:rsidR="004F5534" w:rsidRPr="00B8418A" w:rsidRDefault="00A633A1" w:rsidP="00B1267A">
      <w:pPr>
        <w:pStyle w:val="BodyText"/>
        <w:numPr>
          <w:ilvl w:val="0"/>
          <w:numId w:val="23"/>
        </w:numPr>
        <w:tabs>
          <w:tab w:val="left" w:pos="821"/>
        </w:tabs>
        <w:spacing w:before="2" w:line="292" w:lineRule="exact"/>
        <w:jc w:val="both"/>
        <w:rPr>
          <w:rFonts w:cs="Tahoma"/>
          <w:sz w:val="22"/>
          <w:szCs w:val="22"/>
        </w:rPr>
      </w:pPr>
      <w:r w:rsidRPr="00B8418A">
        <w:rPr>
          <w:rFonts w:cs="Tahoma"/>
          <w:sz w:val="22"/>
          <w:szCs w:val="22"/>
        </w:rPr>
        <w:t>An event</w:t>
      </w:r>
      <w:r w:rsidRPr="00B8418A">
        <w:rPr>
          <w:rFonts w:cs="Tahoma"/>
          <w:spacing w:val="-2"/>
          <w:sz w:val="22"/>
          <w:szCs w:val="22"/>
        </w:rPr>
        <w:t xml:space="preserve"> </w:t>
      </w:r>
      <w:r w:rsidRPr="00B8418A">
        <w:rPr>
          <w:rFonts w:cs="Tahoma"/>
          <w:spacing w:val="-1"/>
          <w:sz w:val="22"/>
          <w:szCs w:val="22"/>
        </w:rPr>
        <w:t>reported</w:t>
      </w:r>
      <w:r w:rsidRPr="00B8418A">
        <w:rPr>
          <w:rFonts w:cs="Tahoma"/>
          <w:spacing w:val="-2"/>
          <w:sz w:val="22"/>
          <w:szCs w:val="22"/>
        </w:rPr>
        <w:t xml:space="preserve"> </w:t>
      </w:r>
      <w:r w:rsidRPr="00B8418A">
        <w:rPr>
          <w:rFonts w:cs="Tahoma"/>
          <w:sz w:val="22"/>
          <w:szCs w:val="22"/>
        </w:rPr>
        <w:t>for</w:t>
      </w:r>
      <w:r w:rsidRPr="00B8418A">
        <w:rPr>
          <w:rFonts w:cs="Tahoma"/>
          <w:spacing w:val="-1"/>
          <w:sz w:val="22"/>
          <w:szCs w:val="22"/>
        </w:rPr>
        <w:t xml:space="preserve"> “information</w:t>
      </w:r>
      <w:r w:rsidRPr="00B8418A">
        <w:rPr>
          <w:rFonts w:cs="Tahoma"/>
          <w:sz w:val="22"/>
          <w:szCs w:val="22"/>
        </w:rPr>
        <w:t xml:space="preserve"> </w:t>
      </w:r>
      <w:r w:rsidRPr="00B8418A">
        <w:rPr>
          <w:rFonts w:cs="Tahoma"/>
          <w:spacing w:val="-1"/>
          <w:sz w:val="22"/>
          <w:szCs w:val="22"/>
        </w:rPr>
        <w:t>only</w:t>
      </w:r>
      <w:r w:rsidR="00AD25AC" w:rsidRPr="00B8418A">
        <w:rPr>
          <w:rFonts w:cs="Tahoma"/>
          <w:spacing w:val="-1"/>
          <w:sz w:val="22"/>
          <w:szCs w:val="22"/>
        </w:rPr>
        <w:t>.”</w:t>
      </w:r>
    </w:p>
    <w:p w14:paraId="4FF44C50" w14:textId="77777777" w:rsidR="004F5534" w:rsidRPr="00B8418A" w:rsidRDefault="00A633A1" w:rsidP="00B1267A">
      <w:pPr>
        <w:pStyle w:val="BodyText"/>
        <w:numPr>
          <w:ilvl w:val="0"/>
          <w:numId w:val="23"/>
        </w:numPr>
        <w:tabs>
          <w:tab w:val="left" w:pos="821"/>
        </w:tabs>
        <w:spacing w:before="9" w:line="288" w:lineRule="exact"/>
        <w:jc w:val="both"/>
        <w:rPr>
          <w:rFonts w:cs="Tahoma"/>
          <w:sz w:val="22"/>
          <w:szCs w:val="22"/>
        </w:rPr>
      </w:pPr>
      <w:r w:rsidRPr="00B8418A">
        <w:rPr>
          <w:rFonts w:cs="Tahoma"/>
          <w:sz w:val="22"/>
          <w:szCs w:val="22"/>
        </w:rPr>
        <w:t>An</w:t>
      </w:r>
      <w:r w:rsidRPr="00B8418A">
        <w:rPr>
          <w:rFonts w:cs="Tahoma"/>
          <w:spacing w:val="-3"/>
          <w:sz w:val="22"/>
          <w:szCs w:val="22"/>
        </w:rPr>
        <w:t xml:space="preserve"> </w:t>
      </w:r>
      <w:r w:rsidRPr="00B8418A">
        <w:rPr>
          <w:rFonts w:cs="Tahoma"/>
          <w:sz w:val="22"/>
          <w:szCs w:val="22"/>
        </w:rPr>
        <w:t>inquiry</w:t>
      </w:r>
      <w:r w:rsidRPr="00B8418A">
        <w:rPr>
          <w:rFonts w:cs="Tahoma"/>
          <w:spacing w:val="-3"/>
          <w:sz w:val="22"/>
          <w:szCs w:val="22"/>
        </w:rPr>
        <w:t xml:space="preserve"> </w:t>
      </w:r>
      <w:r w:rsidRPr="00B8418A">
        <w:rPr>
          <w:rFonts w:cs="Tahoma"/>
          <w:spacing w:val="-1"/>
          <w:sz w:val="22"/>
          <w:szCs w:val="22"/>
        </w:rPr>
        <w:t>of</w:t>
      </w:r>
      <w:r w:rsidRPr="00B8418A">
        <w:rPr>
          <w:rFonts w:cs="Tahoma"/>
          <w:spacing w:val="-4"/>
          <w:sz w:val="22"/>
          <w:szCs w:val="22"/>
        </w:rPr>
        <w:t xml:space="preserve"> </w:t>
      </w:r>
      <w:r w:rsidRPr="00B8418A">
        <w:rPr>
          <w:rFonts w:cs="Tahoma"/>
          <w:spacing w:val="-1"/>
          <w:sz w:val="22"/>
          <w:szCs w:val="22"/>
        </w:rPr>
        <w:t>coverage</w:t>
      </w:r>
      <w:r w:rsidRPr="00B8418A">
        <w:rPr>
          <w:rFonts w:cs="Tahoma"/>
          <w:spacing w:val="-4"/>
          <w:sz w:val="22"/>
          <w:szCs w:val="22"/>
        </w:rPr>
        <w:t xml:space="preserve"> </w:t>
      </w:r>
      <w:r w:rsidRPr="00B8418A">
        <w:rPr>
          <w:rFonts w:cs="Tahoma"/>
          <w:sz w:val="22"/>
          <w:szCs w:val="22"/>
        </w:rPr>
        <w:t>if</w:t>
      </w:r>
      <w:r w:rsidRPr="00B8418A">
        <w:rPr>
          <w:rFonts w:cs="Tahoma"/>
          <w:spacing w:val="-4"/>
          <w:sz w:val="22"/>
          <w:szCs w:val="22"/>
        </w:rPr>
        <w:t xml:space="preserve"> </w:t>
      </w:r>
      <w:r w:rsidRPr="00B8418A">
        <w:rPr>
          <w:rFonts w:cs="Tahoma"/>
          <w:sz w:val="22"/>
          <w:szCs w:val="22"/>
        </w:rPr>
        <w:t>a</w:t>
      </w:r>
      <w:r w:rsidRPr="00B8418A">
        <w:rPr>
          <w:rFonts w:cs="Tahoma"/>
          <w:spacing w:val="-5"/>
          <w:sz w:val="22"/>
          <w:szCs w:val="22"/>
        </w:rPr>
        <w:t xml:space="preserve"> </w:t>
      </w:r>
      <w:r w:rsidRPr="00B8418A">
        <w:rPr>
          <w:rFonts w:cs="Tahoma"/>
          <w:spacing w:val="-1"/>
          <w:sz w:val="22"/>
          <w:szCs w:val="22"/>
        </w:rPr>
        <w:t>claim has</w:t>
      </w:r>
      <w:r w:rsidRPr="00B8418A">
        <w:rPr>
          <w:rFonts w:cs="Tahoma"/>
          <w:spacing w:val="-3"/>
          <w:sz w:val="22"/>
          <w:szCs w:val="22"/>
        </w:rPr>
        <w:t xml:space="preserve"> </w:t>
      </w:r>
      <w:r w:rsidRPr="00B8418A">
        <w:rPr>
          <w:rFonts w:cs="Tahoma"/>
          <w:spacing w:val="-1"/>
          <w:sz w:val="22"/>
          <w:szCs w:val="22"/>
        </w:rPr>
        <w:t>not</w:t>
      </w:r>
      <w:r w:rsidRPr="00B8418A">
        <w:rPr>
          <w:rFonts w:cs="Tahoma"/>
          <w:spacing w:val="-3"/>
          <w:sz w:val="22"/>
          <w:szCs w:val="22"/>
        </w:rPr>
        <w:t xml:space="preserve"> </w:t>
      </w:r>
      <w:r w:rsidRPr="00B8418A">
        <w:rPr>
          <w:rFonts w:cs="Tahoma"/>
          <w:spacing w:val="-1"/>
          <w:sz w:val="22"/>
          <w:szCs w:val="22"/>
        </w:rPr>
        <w:t>actually</w:t>
      </w:r>
      <w:r w:rsidRPr="00B8418A">
        <w:rPr>
          <w:rFonts w:cs="Tahoma"/>
          <w:spacing w:val="-3"/>
          <w:sz w:val="22"/>
          <w:szCs w:val="22"/>
        </w:rPr>
        <w:t xml:space="preserve"> </w:t>
      </w:r>
      <w:r w:rsidRPr="00B8418A">
        <w:rPr>
          <w:rFonts w:cs="Tahoma"/>
          <w:spacing w:val="-1"/>
          <w:sz w:val="22"/>
          <w:szCs w:val="22"/>
        </w:rPr>
        <w:t>been</w:t>
      </w:r>
      <w:r w:rsidRPr="00B8418A">
        <w:rPr>
          <w:rFonts w:cs="Tahoma"/>
          <w:spacing w:val="-3"/>
          <w:sz w:val="22"/>
          <w:szCs w:val="22"/>
        </w:rPr>
        <w:t xml:space="preserve"> </w:t>
      </w:r>
      <w:r w:rsidRPr="00B8418A">
        <w:rPr>
          <w:rFonts w:cs="Tahoma"/>
          <w:spacing w:val="-1"/>
          <w:sz w:val="22"/>
          <w:szCs w:val="22"/>
        </w:rPr>
        <w:t>presented</w:t>
      </w:r>
      <w:r w:rsidRPr="00B8418A">
        <w:rPr>
          <w:rFonts w:cs="Tahoma"/>
          <w:spacing w:val="-5"/>
          <w:sz w:val="22"/>
          <w:szCs w:val="22"/>
        </w:rPr>
        <w:t xml:space="preserve"> </w:t>
      </w:r>
      <w:r w:rsidRPr="00B8418A">
        <w:rPr>
          <w:rFonts w:cs="Tahoma"/>
          <w:spacing w:val="-1"/>
          <w:sz w:val="22"/>
          <w:szCs w:val="22"/>
        </w:rPr>
        <w:t>(opened)</w:t>
      </w:r>
      <w:r w:rsidRPr="00B8418A">
        <w:rPr>
          <w:rFonts w:cs="Tahoma"/>
          <w:spacing w:val="-5"/>
          <w:sz w:val="22"/>
          <w:szCs w:val="22"/>
        </w:rPr>
        <w:t xml:space="preserve"> </w:t>
      </w:r>
      <w:r w:rsidRPr="00B8418A">
        <w:rPr>
          <w:rFonts w:cs="Tahoma"/>
          <w:spacing w:val="-1"/>
          <w:sz w:val="22"/>
          <w:szCs w:val="22"/>
        </w:rPr>
        <w:t>for</w:t>
      </w:r>
      <w:r w:rsidRPr="00B8418A">
        <w:rPr>
          <w:rFonts w:cs="Tahoma"/>
          <w:spacing w:val="59"/>
          <w:sz w:val="22"/>
          <w:szCs w:val="22"/>
        </w:rPr>
        <w:t xml:space="preserve"> </w:t>
      </w:r>
      <w:r w:rsidRPr="00B8418A">
        <w:rPr>
          <w:rFonts w:cs="Tahoma"/>
          <w:spacing w:val="-1"/>
          <w:sz w:val="22"/>
          <w:szCs w:val="22"/>
        </w:rPr>
        <w:t>payment.</w:t>
      </w:r>
    </w:p>
    <w:p w14:paraId="6A20754C" w14:textId="77777777" w:rsidR="004F5534" w:rsidRPr="00B8418A" w:rsidRDefault="00A633A1" w:rsidP="00B1267A">
      <w:pPr>
        <w:pStyle w:val="BodyText"/>
        <w:numPr>
          <w:ilvl w:val="0"/>
          <w:numId w:val="23"/>
        </w:numPr>
        <w:tabs>
          <w:tab w:val="left" w:pos="821"/>
        </w:tabs>
        <w:spacing w:before="68" w:line="288" w:lineRule="exact"/>
        <w:jc w:val="both"/>
        <w:rPr>
          <w:rFonts w:cs="Tahoma"/>
          <w:sz w:val="22"/>
          <w:szCs w:val="22"/>
        </w:rPr>
      </w:pPr>
      <w:r w:rsidRPr="00B8418A">
        <w:rPr>
          <w:rFonts w:cs="Tahoma"/>
          <w:sz w:val="22"/>
          <w:szCs w:val="22"/>
        </w:rPr>
        <w:t>A</w:t>
      </w:r>
      <w:r w:rsidRPr="00B8418A">
        <w:rPr>
          <w:rFonts w:cs="Tahoma"/>
          <w:spacing w:val="-4"/>
          <w:sz w:val="22"/>
          <w:szCs w:val="22"/>
        </w:rPr>
        <w:t xml:space="preserve"> </w:t>
      </w:r>
      <w:r w:rsidRPr="00B8418A">
        <w:rPr>
          <w:rFonts w:cs="Tahoma"/>
          <w:spacing w:val="-1"/>
          <w:sz w:val="22"/>
          <w:szCs w:val="22"/>
        </w:rPr>
        <w:t>potential</w:t>
      </w:r>
      <w:r w:rsidRPr="00B8418A">
        <w:rPr>
          <w:rFonts w:cs="Tahoma"/>
          <w:spacing w:val="-2"/>
          <w:sz w:val="22"/>
          <w:szCs w:val="22"/>
        </w:rPr>
        <w:t xml:space="preserve"> </w:t>
      </w:r>
      <w:r w:rsidRPr="00B8418A">
        <w:rPr>
          <w:rFonts w:cs="Tahoma"/>
          <w:spacing w:val="-1"/>
          <w:sz w:val="22"/>
          <w:szCs w:val="22"/>
        </w:rPr>
        <w:t>claimant</w:t>
      </w:r>
      <w:r w:rsidRPr="00B8418A">
        <w:rPr>
          <w:rFonts w:cs="Tahoma"/>
          <w:spacing w:val="-6"/>
          <w:sz w:val="22"/>
          <w:szCs w:val="22"/>
        </w:rPr>
        <w:t xml:space="preserve"> </w:t>
      </w:r>
      <w:r w:rsidRPr="00B8418A">
        <w:rPr>
          <w:rFonts w:cs="Tahoma"/>
          <w:sz w:val="22"/>
          <w:szCs w:val="22"/>
        </w:rPr>
        <w:t>if</w:t>
      </w:r>
      <w:r w:rsidRPr="00B8418A">
        <w:rPr>
          <w:rFonts w:cs="Tahoma"/>
          <w:spacing w:val="-3"/>
          <w:sz w:val="22"/>
          <w:szCs w:val="22"/>
        </w:rPr>
        <w:t xml:space="preserve"> </w:t>
      </w:r>
      <w:r w:rsidRPr="00B8418A">
        <w:rPr>
          <w:rFonts w:cs="Tahoma"/>
          <w:spacing w:val="-1"/>
          <w:sz w:val="22"/>
          <w:szCs w:val="22"/>
        </w:rPr>
        <w:t>that</w:t>
      </w:r>
      <w:r w:rsidRPr="00B8418A">
        <w:rPr>
          <w:rFonts w:cs="Tahoma"/>
          <w:spacing w:val="-6"/>
          <w:sz w:val="22"/>
          <w:szCs w:val="22"/>
        </w:rPr>
        <w:t xml:space="preserve"> </w:t>
      </w:r>
      <w:r w:rsidRPr="00B8418A">
        <w:rPr>
          <w:rFonts w:cs="Tahoma"/>
          <w:spacing w:val="-1"/>
          <w:sz w:val="22"/>
          <w:szCs w:val="22"/>
        </w:rPr>
        <w:t>individual</w:t>
      </w:r>
      <w:r w:rsidRPr="00B8418A">
        <w:rPr>
          <w:rFonts w:cs="Tahoma"/>
          <w:spacing w:val="-4"/>
          <w:sz w:val="22"/>
          <w:szCs w:val="22"/>
        </w:rPr>
        <w:t xml:space="preserve"> </w:t>
      </w:r>
      <w:r w:rsidRPr="00B8418A">
        <w:rPr>
          <w:rFonts w:cs="Tahoma"/>
          <w:sz w:val="22"/>
          <w:szCs w:val="22"/>
        </w:rPr>
        <w:t>has</w:t>
      </w:r>
      <w:r w:rsidRPr="00B8418A">
        <w:rPr>
          <w:rFonts w:cs="Tahoma"/>
          <w:spacing w:val="-4"/>
          <w:sz w:val="22"/>
          <w:szCs w:val="22"/>
        </w:rPr>
        <w:t xml:space="preserve"> </w:t>
      </w:r>
      <w:r w:rsidRPr="00B8418A">
        <w:rPr>
          <w:rFonts w:cs="Tahoma"/>
          <w:spacing w:val="-1"/>
          <w:sz w:val="22"/>
          <w:szCs w:val="22"/>
        </w:rPr>
        <w:t>not</w:t>
      </w:r>
      <w:r w:rsidRPr="00B8418A">
        <w:rPr>
          <w:rFonts w:cs="Tahoma"/>
          <w:spacing w:val="-4"/>
          <w:sz w:val="22"/>
          <w:szCs w:val="22"/>
        </w:rPr>
        <w:t xml:space="preserve"> </w:t>
      </w:r>
      <w:r w:rsidRPr="00B8418A">
        <w:rPr>
          <w:rFonts w:cs="Tahoma"/>
          <w:spacing w:val="-1"/>
          <w:sz w:val="22"/>
          <w:szCs w:val="22"/>
        </w:rPr>
        <w:t>made</w:t>
      </w:r>
      <w:r w:rsidRPr="00B8418A">
        <w:rPr>
          <w:rFonts w:cs="Tahoma"/>
          <w:spacing w:val="-5"/>
          <w:sz w:val="22"/>
          <w:szCs w:val="22"/>
        </w:rPr>
        <w:t xml:space="preserve"> </w:t>
      </w:r>
      <w:r w:rsidRPr="00B8418A">
        <w:rPr>
          <w:rFonts w:cs="Tahoma"/>
          <w:sz w:val="22"/>
          <w:szCs w:val="22"/>
        </w:rPr>
        <w:t>a</w:t>
      </w:r>
      <w:r w:rsidRPr="00B8418A">
        <w:rPr>
          <w:rFonts w:cs="Tahoma"/>
          <w:spacing w:val="-5"/>
          <w:sz w:val="22"/>
          <w:szCs w:val="22"/>
        </w:rPr>
        <w:t xml:space="preserve"> </w:t>
      </w:r>
      <w:r w:rsidRPr="00B8418A">
        <w:rPr>
          <w:rFonts w:cs="Tahoma"/>
          <w:spacing w:val="-1"/>
          <w:sz w:val="22"/>
          <w:szCs w:val="22"/>
        </w:rPr>
        <w:t>claim</w:t>
      </w:r>
      <w:r w:rsidRPr="00B8418A">
        <w:rPr>
          <w:rFonts w:cs="Tahoma"/>
          <w:spacing w:val="-5"/>
          <w:sz w:val="22"/>
          <w:szCs w:val="22"/>
        </w:rPr>
        <w:t xml:space="preserve"> </w:t>
      </w:r>
      <w:r w:rsidRPr="00B8418A">
        <w:rPr>
          <w:rFonts w:cs="Tahoma"/>
          <w:spacing w:val="-1"/>
          <w:sz w:val="22"/>
          <w:szCs w:val="22"/>
        </w:rPr>
        <w:t>nor</w:t>
      </w:r>
      <w:r w:rsidRPr="00B8418A">
        <w:rPr>
          <w:rFonts w:cs="Tahoma"/>
          <w:spacing w:val="-5"/>
          <w:sz w:val="22"/>
          <w:szCs w:val="22"/>
        </w:rPr>
        <w:t xml:space="preserve"> </w:t>
      </w:r>
      <w:r w:rsidRPr="00B8418A">
        <w:rPr>
          <w:rFonts w:cs="Tahoma"/>
          <w:sz w:val="22"/>
          <w:szCs w:val="22"/>
        </w:rPr>
        <w:t>had</w:t>
      </w:r>
      <w:r w:rsidRPr="00B8418A">
        <w:rPr>
          <w:rFonts w:cs="Tahoma"/>
          <w:spacing w:val="-4"/>
          <w:sz w:val="22"/>
          <w:szCs w:val="22"/>
        </w:rPr>
        <w:t xml:space="preserve"> </w:t>
      </w:r>
      <w:r w:rsidRPr="00B8418A">
        <w:rPr>
          <w:rFonts w:cs="Tahoma"/>
          <w:sz w:val="22"/>
          <w:szCs w:val="22"/>
        </w:rPr>
        <w:t>a</w:t>
      </w:r>
      <w:r w:rsidRPr="00B8418A">
        <w:rPr>
          <w:rFonts w:cs="Tahoma"/>
          <w:spacing w:val="-5"/>
          <w:sz w:val="22"/>
          <w:szCs w:val="22"/>
        </w:rPr>
        <w:t xml:space="preserve"> </w:t>
      </w:r>
      <w:r w:rsidRPr="00B8418A">
        <w:rPr>
          <w:rFonts w:cs="Tahoma"/>
          <w:spacing w:val="-1"/>
          <w:sz w:val="22"/>
          <w:szCs w:val="22"/>
        </w:rPr>
        <w:t>claim</w:t>
      </w:r>
      <w:r w:rsidRPr="00B8418A">
        <w:rPr>
          <w:rFonts w:cs="Tahoma"/>
          <w:spacing w:val="-5"/>
          <w:sz w:val="22"/>
          <w:szCs w:val="22"/>
        </w:rPr>
        <w:t xml:space="preserve"> </w:t>
      </w:r>
      <w:r w:rsidRPr="00B8418A">
        <w:rPr>
          <w:rFonts w:cs="Tahoma"/>
          <w:spacing w:val="-1"/>
          <w:sz w:val="22"/>
          <w:szCs w:val="22"/>
        </w:rPr>
        <w:t>made</w:t>
      </w:r>
      <w:r w:rsidRPr="00B8418A">
        <w:rPr>
          <w:rFonts w:cs="Tahoma"/>
          <w:spacing w:val="63"/>
          <w:sz w:val="22"/>
          <w:szCs w:val="22"/>
        </w:rPr>
        <w:t xml:space="preserve"> </w:t>
      </w:r>
      <w:r w:rsidRPr="00B8418A">
        <w:rPr>
          <w:rFonts w:cs="Tahoma"/>
          <w:sz w:val="22"/>
          <w:szCs w:val="22"/>
        </w:rPr>
        <w:t>on</w:t>
      </w:r>
      <w:r w:rsidRPr="00B8418A">
        <w:rPr>
          <w:rFonts w:cs="Tahoma"/>
          <w:spacing w:val="-6"/>
          <w:sz w:val="22"/>
          <w:szCs w:val="22"/>
        </w:rPr>
        <w:t xml:space="preserve"> </w:t>
      </w:r>
      <w:r w:rsidRPr="00B8418A">
        <w:rPr>
          <w:rFonts w:cs="Tahoma"/>
          <w:sz w:val="22"/>
          <w:szCs w:val="22"/>
        </w:rPr>
        <w:t>his</w:t>
      </w:r>
      <w:r w:rsidRPr="00B8418A">
        <w:rPr>
          <w:rFonts w:cs="Tahoma"/>
          <w:spacing w:val="-3"/>
          <w:sz w:val="22"/>
          <w:szCs w:val="22"/>
        </w:rPr>
        <w:t xml:space="preserve"> </w:t>
      </w:r>
      <w:r w:rsidRPr="00B8418A">
        <w:rPr>
          <w:rFonts w:cs="Tahoma"/>
          <w:spacing w:val="-1"/>
          <w:sz w:val="22"/>
          <w:szCs w:val="22"/>
        </w:rPr>
        <w:t>or</w:t>
      </w:r>
      <w:r w:rsidRPr="00B8418A">
        <w:rPr>
          <w:rFonts w:cs="Tahoma"/>
          <w:spacing w:val="-5"/>
          <w:sz w:val="22"/>
          <w:szCs w:val="22"/>
        </w:rPr>
        <w:t xml:space="preserve"> </w:t>
      </w:r>
      <w:r w:rsidRPr="00B8418A">
        <w:rPr>
          <w:rFonts w:cs="Tahoma"/>
          <w:sz w:val="22"/>
          <w:szCs w:val="22"/>
        </w:rPr>
        <w:t>her</w:t>
      </w:r>
      <w:r w:rsidRPr="00B8418A">
        <w:rPr>
          <w:rFonts w:cs="Tahoma"/>
          <w:spacing w:val="-5"/>
          <w:sz w:val="22"/>
          <w:szCs w:val="22"/>
        </w:rPr>
        <w:t xml:space="preserve"> </w:t>
      </w:r>
      <w:r w:rsidRPr="00B8418A">
        <w:rPr>
          <w:rFonts w:cs="Tahoma"/>
          <w:sz w:val="22"/>
          <w:szCs w:val="22"/>
        </w:rPr>
        <w:t>behalf.</w:t>
      </w:r>
    </w:p>
    <w:p w14:paraId="7A40D573" w14:textId="77777777" w:rsidR="004F5534" w:rsidRPr="00B8418A" w:rsidRDefault="004F5534" w:rsidP="004F5534">
      <w:pPr>
        <w:spacing w:before="5"/>
        <w:jc w:val="both"/>
        <w:rPr>
          <w:rFonts w:ascii="Tahoma" w:eastAsia="Tahoma" w:hAnsi="Tahoma" w:cs="Tahoma"/>
        </w:rPr>
      </w:pPr>
    </w:p>
    <w:p w14:paraId="24498BC0" w14:textId="2A0FD257" w:rsidR="004F5534" w:rsidRPr="00B8418A" w:rsidRDefault="00A633A1" w:rsidP="004F5534">
      <w:pPr>
        <w:pStyle w:val="BodyText"/>
        <w:ind w:left="100" w:firstLine="0"/>
        <w:jc w:val="both"/>
        <w:rPr>
          <w:rFonts w:cs="Tahoma"/>
          <w:sz w:val="22"/>
          <w:szCs w:val="22"/>
        </w:rPr>
      </w:pPr>
      <w:r w:rsidRPr="00B8418A">
        <w:rPr>
          <w:rFonts w:cs="Tahoma"/>
          <w:b/>
          <w:bCs/>
          <w:spacing w:val="-1"/>
          <w:sz w:val="22"/>
          <w:szCs w:val="22"/>
        </w:rPr>
        <w:t>Claims</w:t>
      </w:r>
      <w:r w:rsidRPr="00B8418A">
        <w:rPr>
          <w:rFonts w:cs="Tahoma"/>
          <w:b/>
          <w:bCs/>
          <w:spacing w:val="33"/>
          <w:sz w:val="22"/>
          <w:szCs w:val="22"/>
        </w:rPr>
        <w:t xml:space="preserve"> </w:t>
      </w:r>
      <w:r w:rsidRPr="00B8418A">
        <w:rPr>
          <w:rFonts w:cs="Tahoma"/>
          <w:b/>
          <w:bCs/>
          <w:spacing w:val="-1"/>
          <w:sz w:val="22"/>
          <w:szCs w:val="22"/>
        </w:rPr>
        <w:t>Closed</w:t>
      </w:r>
      <w:r w:rsidRPr="00B8418A">
        <w:rPr>
          <w:rFonts w:cs="Tahoma"/>
          <w:b/>
          <w:bCs/>
          <w:spacing w:val="33"/>
          <w:sz w:val="22"/>
          <w:szCs w:val="22"/>
        </w:rPr>
        <w:t xml:space="preserve"> </w:t>
      </w:r>
      <w:r w:rsidR="38D064C9" w:rsidRPr="00B8418A">
        <w:rPr>
          <w:rFonts w:cs="Tahoma"/>
          <w:b/>
          <w:bCs/>
          <w:sz w:val="22"/>
          <w:szCs w:val="22"/>
        </w:rPr>
        <w:t>with</w:t>
      </w:r>
      <w:r w:rsidRPr="00B8418A">
        <w:rPr>
          <w:rFonts w:cs="Tahoma"/>
          <w:b/>
          <w:bCs/>
          <w:spacing w:val="34"/>
          <w:sz w:val="22"/>
          <w:szCs w:val="22"/>
        </w:rPr>
        <w:t xml:space="preserve"> </w:t>
      </w:r>
      <w:r w:rsidRPr="00B8418A">
        <w:rPr>
          <w:rFonts w:cs="Tahoma"/>
          <w:b/>
          <w:bCs/>
          <w:spacing w:val="-1"/>
          <w:sz w:val="22"/>
          <w:szCs w:val="22"/>
        </w:rPr>
        <w:t>Payment</w:t>
      </w:r>
      <w:r w:rsidRPr="00B8418A">
        <w:rPr>
          <w:rFonts w:cs="Tahoma"/>
          <w:b/>
          <w:bCs/>
          <w:spacing w:val="16"/>
          <w:sz w:val="22"/>
          <w:szCs w:val="22"/>
        </w:rPr>
        <w:t xml:space="preserve"> </w:t>
      </w:r>
      <w:r w:rsidRPr="00B8418A">
        <w:rPr>
          <w:rFonts w:cs="Tahoma"/>
          <w:sz w:val="22"/>
          <w:szCs w:val="22"/>
        </w:rPr>
        <w:t xml:space="preserve">– </w:t>
      </w:r>
      <w:r w:rsidRPr="00B8418A">
        <w:rPr>
          <w:rFonts w:cs="Tahoma"/>
          <w:spacing w:val="-1"/>
          <w:sz w:val="22"/>
          <w:szCs w:val="22"/>
        </w:rPr>
        <w:t>Claims</w:t>
      </w:r>
      <w:r w:rsidRPr="00B8418A">
        <w:rPr>
          <w:rFonts w:cs="Tahoma"/>
          <w:spacing w:val="34"/>
          <w:sz w:val="22"/>
          <w:szCs w:val="22"/>
        </w:rPr>
        <w:t xml:space="preserve"> </w:t>
      </w:r>
      <w:r w:rsidRPr="00B8418A">
        <w:rPr>
          <w:rFonts w:cs="Tahoma"/>
          <w:spacing w:val="-1"/>
          <w:sz w:val="22"/>
          <w:szCs w:val="22"/>
        </w:rPr>
        <w:t>closed</w:t>
      </w:r>
      <w:r w:rsidRPr="00B8418A">
        <w:rPr>
          <w:rFonts w:cs="Tahoma"/>
          <w:spacing w:val="33"/>
          <w:sz w:val="22"/>
          <w:szCs w:val="22"/>
        </w:rPr>
        <w:t xml:space="preserve"> </w:t>
      </w:r>
      <w:r w:rsidRPr="00B8418A">
        <w:rPr>
          <w:rFonts w:cs="Tahoma"/>
          <w:spacing w:val="-1"/>
          <w:sz w:val="22"/>
          <w:szCs w:val="22"/>
        </w:rPr>
        <w:t>with</w:t>
      </w:r>
      <w:r w:rsidRPr="00B8418A">
        <w:rPr>
          <w:rFonts w:cs="Tahoma"/>
          <w:spacing w:val="34"/>
          <w:sz w:val="22"/>
          <w:szCs w:val="22"/>
        </w:rPr>
        <w:t xml:space="preserve"> </w:t>
      </w:r>
      <w:r w:rsidRPr="00B8418A">
        <w:rPr>
          <w:rFonts w:cs="Tahoma"/>
          <w:spacing w:val="-1"/>
          <w:sz w:val="22"/>
          <w:szCs w:val="22"/>
        </w:rPr>
        <w:t>payment</w:t>
      </w:r>
      <w:r w:rsidRPr="00B8418A">
        <w:rPr>
          <w:rFonts w:cs="Tahoma"/>
          <w:spacing w:val="32"/>
          <w:sz w:val="22"/>
          <w:szCs w:val="22"/>
        </w:rPr>
        <w:t xml:space="preserve"> </w:t>
      </w:r>
      <w:r w:rsidRPr="00B8418A">
        <w:rPr>
          <w:rFonts w:cs="Tahoma"/>
          <w:spacing w:val="-1"/>
          <w:sz w:val="22"/>
          <w:szCs w:val="22"/>
        </w:rPr>
        <w:t>where</w:t>
      </w:r>
      <w:r w:rsidRPr="00B8418A">
        <w:rPr>
          <w:rFonts w:cs="Tahoma"/>
          <w:spacing w:val="34"/>
          <w:sz w:val="22"/>
          <w:szCs w:val="22"/>
        </w:rPr>
        <w:t xml:space="preserve"> </w:t>
      </w:r>
      <w:r w:rsidRPr="00B8418A">
        <w:rPr>
          <w:rFonts w:cs="Tahoma"/>
          <w:spacing w:val="-1"/>
          <w:sz w:val="22"/>
          <w:szCs w:val="22"/>
        </w:rPr>
        <w:t>the</w:t>
      </w:r>
      <w:r w:rsidRPr="00B8418A">
        <w:rPr>
          <w:rFonts w:cs="Tahoma"/>
          <w:spacing w:val="35"/>
          <w:sz w:val="22"/>
          <w:szCs w:val="22"/>
        </w:rPr>
        <w:t xml:space="preserve"> </w:t>
      </w:r>
      <w:r w:rsidRPr="00B8418A">
        <w:rPr>
          <w:rFonts w:cs="Tahoma"/>
          <w:spacing w:val="-1"/>
          <w:sz w:val="22"/>
          <w:szCs w:val="22"/>
        </w:rPr>
        <w:t>claim</w:t>
      </w:r>
      <w:r w:rsidRPr="00B8418A">
        <w:rPr>
          <w:rFonts w:cs="Tahoma"/>
          <w:spacing w:val="34"/>
          <w:sz w:val="22"/>
          <w:szCs w:val="22"/>
        </w:rPr>
        <w:t xml:space="preserve"> </w:t>
      </w:r>
      <w:r w:rsidRPr="00B8418A">
        <w:rPr>
          <w:rFonts w:cs="Tahoma"/>
          <w:spacing w:val="-1"/>
          <w:sz w:val="22"/>
          <w:szCs w:val="22"/>
        </w:rPr>
        <w:t>was</w:t>
      </w:r>
      <w:r w:rsidRPr="00B8418A">
        <w:rPr>
          <w:rFonts w:cs="Tahoma"/>
          <w:spacing w:val="63"/>
          <w:sz w:val="22"/>
          <w:szCs w:val="22"/>
        </w:rPr>
        <w:t xml:space="preserve"> </w:t>
      </w:r>
      <w:r w:rsidRPr="00B8418A">
        <w:rPr>
          <w:rFonts w:cs="Tahoma"/>
          <w:spacing w:val="-1"/>
          <w:sz w:val="22"/>
          <w:szCs w:val="22"/>
        </w:rPr>
        <w:t>closed</w:t>
      </w:r>
      <w:r w:rsidRPr="00B8418A">
        <w:rPr>
          <w:rFonts w:cs="Tahoma"/>
          <w:spacing w:val="4"/>
          <w:sz w:val="22"/>
          <w:szCs w:val="22"/>
        </w:rPr>
        <w:t xml:space="preserve"> </w:t>
      </w:r>
      <w:r w:rsidRPr="00B8418A">
        <w:rPr>
          <w:rFonts w:cs="Tahoma"/>
          <w:sz w:val="22"/>
          <w:szCs w:val="22"/>
        </w:rPr>
        <w:t>during</w:t>
      </w:r>
      <w:r w:rsidRPr="00B8418A">
        <w:rPr>
          <w:rFonts w:cs="Tahoma"/>
          <w:spacing w:val="5"/>
          <w:sz w:val="22"/>
          <w:szCs w:val="22"/>
        </w:rPr>
        <w:t xml:space="preserve"> </w:t>
      </w:r>
      <w:r w:rsidRPr="00B8418A">
        <w:rPr>
          <w:rFonts w:cs="Tahoma"/>
          <w:spacing w:val="-1"/>
          <w:sz w:val="22"/>
          <w:szCs w:val="22"/>
        </w:rPr>
        <w:t>the</w:t>
      </w:r>
      <w:r w:rsidRPr="00B8418A">
        <w:rPr>
          <w:rFonts w:cs="Tahoma"/>
          <w:spacing w:val="6"/>
          <w:sz w:val="22"/>
          <w:szCs w:val="22"/>
        </w:rPr>
        <w:t xml:space="preserve"> </w:t>
      </w:r>
      <w:r w:rsidRPr="00B8418A">
        <w:rPr>
          <w:rFonts w:cs="Tahoma"/>
          <w:spacing w:val="-1"/>
          <w:sz w:val="22"/>
          <w:szCs w:val="22"/>
        </w:rPr>
        <w:t>reporting</w:t>
      </w:r>
      <w:r w:rsidRPr="00B8418A">
        <w:rPr>
          <w:rFonts w:cs="Tahoma"/>
          <w:spacing w:val="5"/>
          <w:sz w:val="22"/>
          <w:szCs w:val="22"/>
        </w:rPr>
        <w:t xml:space="preserve"> </w:t>
      </w:r>
      <w:r w:rsidRPr="00B8418A">
        <w:rPr>
          <w:rFonts w:cs="Tahoma"/>
          <w:sz w:val="22"/>
          <w:szCs w:val="22"/>
        </w:rPr>
        <w:t>period</w:t>
      </w:r>
      <w:r w:rsidRPr="00B8418A">
        <w:rPr>
          <w:rFonts w:cs="Tahoma"/>
          <w:spacing w:val="4"/>
          <w:sz w:val="22"/>
          <w:szCs w:val="22"/>
        </w:rPr>
        <w:t xml:space="preserve"> </w:t>
      </w:r>
      <w:r w:rsidRPr="00B8418A">
        <w:rPr>
          <w:rFonts w:cs="Tahoma"/>
          <w:sz w:val="22"/>
          <w:szCs w:val="22"/>
        </w:rPr>
        <w:t>regardless</w:t>
      </w:r>
      <w:r w:rsidRPr="00B8418A">
        <w:rPr>
          <w:rFonts w:cs="Tahoma"/>
          <w:spacing w:val="4"/>
          <w:sz w:val="22"/>
          <w:szCs w:val="22"/>
        </w:rPr>
        <w:t xml:space="preserve"> </w:t>
      </w:r>
      <w:r w:rsidRPr="00B8418A">
        <w:rPr>
          <w:rFonts w:cs="Tahoma"/>
          <w:sz w:val="22"/>
          <w:szCs w:val="22"/>
        </w:rPr>
        <w:t>of</w:t>
      </w:r>
      <w:r w:rsidRPr="00B8418A">
        <w:rPr>
          <w:rFonts w:cs="Tahoma"/>
          <w:spacing w:val="5"/>
          <w:sz w:val="22"/>
          <w:szCs w:val="22"/>
        </w:rPr>
        <w:t xml:space="preserve"> </w:t>
      </w:r>
      <w:r w:rsidRPr="00B8418A">
        <w:rPr>
          <w:rFonts w:cs="Tahoma"/>
          <w:spacing w:val="-1"/>
          <w:sz w:val="22"/>
          <w:szCs w:val="22"/>
        </w:rPr>
        <w:t>the</w:t>
      </w:r>
      <w:r w:rsidRPr="00B8418A">
        <w:rPr>
          <w:rFonts w:cs="Tahoma"/>
          <w:spacing w:val="6"/>
          <w:sz w:val="22"/>
          <w:szCs w:val="22"/>
        </w:rPr>
        <w:t xml:space="preserve"> </w:t>
      </w:r>
      <w:r w:rsidRPr="00B8418A">
        <w:rPr>
          <w:rFonts w:cs="Tahoma"/>
          <w:spacing w:val="-1"/>
          <w:sz w:val="22"/>
          <w:szCs w:val="22"/>
        </w:rPr>
        <w:t>date</w:t>
      </w:r>
      <w:r w:rsidRPr="00B8418A">
        <w:rPr>
          <w:rFonts w:cs="Tahoma"/>
          <w:spacing w:val="8"/>
          <w:sz w:val="22"/>
          <w:szCs w:val="22"/>
        </w:rPr>
        <w:t xml:space="preserve"> </w:t>
      </w:r>
      <w:r w:rsidRPr="00B8418A">
        <w:rPr>
          <w:rFonts w:cs="Tahoma"/>
          <w:sz w:val="22"/>
          <w:szCs w:val="22"/>
        </w:rPr>
        <w:t>of</w:t>
      </w:r>
      <w:r w:rsidRPr="00B8418A">
        <w:rPr>
          <w:rFonts w:cs="Tahoma"/>
          <w:spacing w:val="5"/>
          <w:sz w:val="22"/>
          <w:szCs w:val="22"/>
        </w:rPr>
        <w:t xml:space="preserve"> </w:t>
      </w:r>
      <w:r w:rsidRPr="00B8418A">
        <w:rPr>
          <w:rFonts w:cs="Tahoma"/>
          <w:spacing w:val="1"/>
          <w:sz w:val="22"/>
          <w:szCs w:val="22"/>
        </w:rPr>
        <w:t>loss</w:t>
      </w:r>
      <w:r w:rsidRPr="00B8418A">
        <w:rPr>
          <w:rFonts w:cs="Tahoma"/>
          <w:spacing w:val="6"/>
          <w:sz w:val="22"/>
          <w:szCs w:val="22"/>
        </w:rPr>
        <w:t xml:space="preserve"> </w:t>
      </w:r>
      <w:r w:rsidRPr="00B8418A">
        <w:rPr>
          <w:rFonts w:cs="Tahoma"/>
          <w:sz w:val="22"/>
          <w:szCs w:val="22"/>
        </w:rPr>
        <w:t>or</w:t>
      </w:r>
      <w:r w:rsidRPr="00B8418A">
        <w:rPr>
          <w:rFonts w:cs="Tahoma"/>
          <w:spacing w:val="4"/>
          <w:sz w:val="22"/>
          <w:szCs w:val="22"/>
        </w:rPr>
        <w:t xml:space="preserve"> </w:t>
      </w:r>
      <w:r w:rsidRPr="00B8418A">
        <w:rPr>
          <w:rFonts w:cs="Tahoma"/>
          <w:spacing w:val="-1"/>
          <w:sz w:val="22"/>
          <w:szCs w:val="22"/>
        </w:rPr>
        <w:t>when</w:t>
      </w:r>
      <w:r w:rsidRPr="00B8418A">
        <w:rPr>
          <w:rFonts w:cs="Tahoma"/>
          <w:spacing w:val="6"/>
          <w:sz w:val="22"/>
          <w:szCs w:val="22"/>
        </w:rPr>
        <w:t xml:space="preserve"> </w:t>
      </w:r>
      <w:r w:rsidRPr="00B8418A">
        <w:rPr>
          <w:rFonts w:cs="Tahoma"/>
          <w:spacing w:val="-1"/>
          <w:sz w:val="22"/>
          <w:szCs w:val="22"/>
        </w:rPr>
        <w:t>the</w:t>
      </w:r>
      <w:r w:rsidRPr="00B8418A">
        <w:rPr>
          <w:rFonts w:cs="Tahoma"/>
          <w:spacing w:val="6"/>
          <w:sz w:val="22"/>
          <w:szCs w:val="22"/>
        </w:rPr>
        <w:t xml:space="preserve"> </w:t>
      </w:r>
      <w:r w:rsidRPr="00B8418A">
        <w:rPr>
          <w:rFonts w:cs="Tahoma"/>
          <w:spacing w:val="-1"/>
          <w:sz w:val="22"/>
          <w:szCs w:val="22"/>
        </w:rPr>
        <w:t>claim</w:t>
      </w:r>
      <w:r w:rsidRPr="00B8418A">
        <w:rPr>
          <w:rFonts w:cs="Tahoma"/>
          <w:spacing w:val="5"/>
          <w:sz w:val="22"/>
          <w:szCs w:val="22"/>
        </w:rPr>
        <w:t xml:space="preserve"> </w:t>
      </w:r>
      <w:r w:rsidRPr="00B8418A">
        <w:rPr>
          <w:rFonts w:cs="Tahoma"/>
          <w:spacing w:val="-1"/>
          <w:sz w:val="22"/>
          <w:szCs w:val="22"/>
        </w:rPr>
        <w:t>was</w:t>
      </w:r>
      <w:r w:rsidRPr="00B8418A">
        <w:rPr>
          <w:rFonts w:cs="Tahoma"/>
          <w:spacing w:val="27"/>
          <w:sz w:val="22"/>
          <w:szCs w:val="22"/>
        </w:rPr>
        <w:t xml:space="preserve"> </w:t>
      </w:r>
      <w:r w:rsidRPr="00B8418A">
        <w:rPr>
          <w:rFonts w:cs="Tahoma"/>
          <w:spacing w:val="-1"/>
          <w:sz w:val="22"/>
          <w:szCs w:val="22"/>
        </w:rPr>
        <w:t>received.</w:t>
      </w:r>
      <w:r w:rsidRPr="00B8418A">
        <w:rPr>
          <w:rFonts w:cs="Tahoma"/>
          <w:spacing w:val="6"/>
          <w:sz w:val="22"/>
          <w:szCs w:val="22"/>
        </w:rPr>
        <w:t xml:space="preserve"> </w:t>
      </w:r>
      <w:r w:rsidRPr="00B8418A">
        <w:rPr>
          <w:rFonts w:cs="Tahoma"/>
          <w:spacing w:val="-1"/>
          <w:sz w:val="22"/>
          <w:szCs w:val="22"/>
        </w:rPr>
        <w:t>The</w:t>
      </w:r>
      <w:r w:rsidRPr="00B8418A">
        <w:rPr>
          <w:rFonts w:cs="Tahoma"/>
          <w:spacing w:val="8"/>
          <w:sz w:val="22"/>
          <w:szCs w:val="22"/>
        </w:rPr>
        <w:t xml:space="preserve"> </w:t>
      </w:r>
      <w:r w:rsidRPr="00B8418A">
        <w:rPr>
          <w:rFonts w:cs="Tahoma"/>
          <w:spacing w:val="-1"/>
          <w:sz w:val="22"/>
          <w:szCs w:val="22"/>
        </w:rPr>
        <w:t>number</w:t>
      </w:r>
      <w:r w:rsidRPr="00B8418A">
        <w:rPr>
          <w:rFonts w:cs="Tahoma"/>
          <w:spacing w:val="7"/>
          <w:sz w:val="22"/>
          <w:szCs w:val="22"/>
        </w:rPr>
        <w:t xml:space="preserve"> </w:t>
      </w:r>
      <w:r w:rsidRPr="00B8418A">
        <w:rPr>
          <w:rFonts w:cs="Tahoma"/>
          <w:sz w:val="22"/>
          <w:szCs w:val="22"/>
        </w:rPr>
        <w:t>of</w:t>
      </w:r>
      <w:r w:rsidRPr="00B8418A">
        <w:rPr>
          <w:rFonts w:cs="Tahoma"/>
          <w:spacing w:val="7"/>
          <w:sz w:val="22"/>
          <w:szCs w:val="22"/>
        </w:rPr>
        <w:t xml:space="preserve"> </w:t>
      </w:r>
      <w:r w:rsidRPr="00B8418A">
        <w:rPr>
          <w:rFonts w:cs="Tahoma"/>
          <w:spacing w:val="-1"/>
          <w:sz w:val="22"/>
          <w:szCs w:val="22"/>
        </w:rPr>
        <w:t>days</w:t>
      </w:r>
      <w:r w:rsidRPr="00B8418A">
        <w:rPr>
          <w:rFonts w:cs="Tahoma"/>
          <w:spacing w:val="7"/>
          <w:sz w:val="22"/>
          <w:szCs w:val="22"/>
        </w:rPr>
        <w:t xml:space="preserve"> </w:t>
      </w:r>
      <w:r w:rsidRPr="00B8418A">
        <w:rPr>
          <w:rFonts w:cs="Tahoma"/>
          <w:spacing w:val="-1"/>
          <w:sz w:val="22"/>
          <w:szCs w:val="22"/>
        </w:rPr>
        <w:t>to</w:t>
      </w:r>
      <w:r w:rsidRPr="00B8418A">
        <w:rPr>
          <w:rFonts w:cs="Tahoma"/>
          <w:spacing w:val="6"/>
          <w:sz w:val="22"/>
          <w:szCs w:val="22"/>
        </w:rPr>
        <w:t xml:space="preserve"> </w:t>
      </w:r>
      <w:r w:rsidRPr="00B8418A">
        <w:rPr>
          <w:rFonts w:cs="Tahoma"/>
          <w:sz w:val="22"/>
          <w:szCs w:val="22"/>
        </w:rPr>
        <w:t>closure,</w:t>
      </w:r>
      <w:r w:rsidRPr="00B8418A">
        <w:rPr>
          <w:rFonts w:cs="Tahoma"/>
          <w:spacing w:val="6"/>
          <w:sz w:val="22"/>
          <w:szCs w:val="22"/>
        </w:rPr>
        <w:t xml:space="preserve"> </w:t>
      </w:r>
      <w:r w:rsidRPr="00B8418A">
        <w:rPr>
          <w:rFonts w:cs="Tahoma"/>
          <w:sz w:val="22"/>
          <w:szCs w:val="22"/>
        </w:rPr>
        <w:t>however,</w:t>
      </w:r>
      <w:r w:rsidRPr="00B8418A">
        <w:rPr>
          <w:rFonts w:cs="Tahoma"/>
          <w:spacing w:val="6"/>
          <w:sz w:val="22"/>
          <w:szCs w:val="22"/>
        </w:rPr>
        <w:t xml:space="preserve"> </w:t>
      </w:r>
      <w:r w:rsidRPr="00B8418A">
        <w:rPr>
          <w:rFonts w:cs="Tahoma"/>
          <w:sz w:val="22"/>
          <w:szCs w:val="22"/>
        </w:rPr>
        <w:t>should</w:t>
      </w:r>
      <w:r w:rsidRPr="00B8418A">
        <w:rPr>
          <w:rFonts w:cs="Tahoma"/>
          <w:spacing w:val="6"/>
          <w:sz w:val="22"/>
          <w:szCs w:val="22"/>
        </w:rPr>
        <w:t xml:space="preserve"> </w:t>
      </w:r>
      <w:r w:rsidRPr="00B8418A">
        <w:rPr>
          <w:rFonts w:cs="Tahoma"/>
          <w:sz w:val="22"/>
          <w:szCs w:val="22"/>
        </w:rPr>
        <w:t>be</w:t>
      </w:r>
      <w:r w:rsidRPr="00B8418A">
        <w:rPr>
          <w:rFonts w:cs="Tahoma"/>
          <w:spacing w:val="5"/>
          <w:sz w:val="22"/>
          <w:szCs w:val="22"/>
        </w:rPr>
        <w:t xml:space="preserve"> </w:t>
      </w:r>
      <w:r w:rsidRPr="00B8418A">
        <w:rPr>
          <w:rFonts w:cs="Tahoma"/>
          <w:spacing w:val="-1"/>
          <w:sz w:val="22"/>
          <w:szCs w:val="22"/>
        </w:rPr>
        <w:t>measured</w:t>
      </w:r>
      <w:r w:rsidRPr="00B8418A">
        <w:rPr>
          <w:rFonts w:cs="Tahoma"/>
          <w:spacing w:val="5"/>
          <w:sz w:val="22"/>
          <w:szCs w:val="22"/>
        </w:rPr>
        <w:t xml:space="preserve"> </w:t>
      </w:r>
      <w:r w:rsidRPr="00B8418A">
        <w:rPr>
          <w:rFonts w:cs="Tahoma"/>
          <w:spacing w:val="-1"/>
          <w:sz w:val="22"/>
          <w:szCs w:val="22"/>
        </w:rPr>
        <w:t>as</w:t>
      </w:r>
      <w:r w:rsidRPr="00B8418A">
        <w:rPr>
          <w:rFonts w:cs="Tahoma"/>
          <w:spacing w:val="7"/>
          <w:sz w:val="22"/>
          <w:szCs w:val="22"/>
        </w:rPr>
        <w:t xml:space="preserve"> </w:t>
      </w:r>
      <w:r w:rsidRPr="00B8418A">
        <w:rPr>
          <w:rFonts w:cs="Tahoma"/>
          <w:spacing w:val="-1"/>
          <w:sz w:val="22"/>
          <w:szCs w:val="22"/>
        </w:rPr>
        <w:t>the</w:t>
      </w:r>
      <w:r w:rsidRPr="00B8418A">
        <w:rPr>
          <w:rFonts w:cs="Tahoma"/>
          <w:spacing w:val="43"/>
          <w:w w:val="99"/>
          <w:sz w:val="22"/>
          <w:szCs w:val="22"/>
        </w:rPr>
        <w:t xml:space="preserve"> </w:t>
      </w:r>
      <w:r w:rsidRPr="00B8418A">
        <w:rPr>
          <w:rFonts w:cs="Tahoma"/>
          <w:spacing w:val="-1"/>
          <w:sz w:val="22"/>
          <w:szCs w:val="22"/>
        </w:rPr>
        <w:t>difference</w:t>
      </w:r>
      <w:r w:rsidRPr="00B8418A">
        <w:rPr>
          <w:rFonts w:cs="Tahoma"/>
          <w:spacing w:val="13"/>
          <w:sz w:val="22"/>
          <w:szCs w:val="22"/>
        </w:rPr>
        <w:t xml:space="preserve"> </w:t>
      </w:r>
      <w:r w:rsidRPr="00B8418A">
        <w:rPr>
          <w:rFonts w:cs="Tahoma"/>
          <w:spacing w:val="-1"/>
          <w:sz w:val="22"/>
          <w:szCs w:val="22"/>
        </w:rPr>
        <w:t>between</w:t>
      </w:r>
      <w:r w:rsidRPr="00B8418A">
        <w:rPr>
          <w:rFonts w:cs="Tahoma"/>
          <w:spacing w:val="14"/>
          <w:sz w:val="22"/>
          <w:szCs w:val="22"/>
        </w:rPr>
        <w:t xml:space="preserve"> </w:t>
      </w:r>
      <w:r w:rsidRPr="00B8418A">
        <w:rPr>
          <w:rFonts w:cs="Tahoma"/>
          <w:spacing w:val="-2"/>
          <w:sz w:val="22"/>
          <w:szCs w:val="22"/>
        </w:rPr>
        <w:t>the</w:t>
      </w:r>
      <w:r w:rsidRPr="00B8418A">
        <w:rPr>
          <w:rFonts w:cs="Tahoma"/>
          <w:spacing w:val="13"/>
          <w:sz w:val="22"/>
          <w:szCs w:val="22"/>
        </w:rPr>
        <w:t xml:space="preserve"> </w:t>
      </w:r>
      <w:r w:rsidRPr="00B8418A">
        <w:rPr>
          <w:rFonts w:cs="Tahoma"/>
          <w:spacing w:val="-1"/>
          <w:sz w:val="22"/>
          <w:szCs w:val="22"/>
        </w:rPr>
        <w:t>date</w:t>
      </w:r>
      <w:r w:rsidRPr="00B8418A">
        <w:rPr>
          <w:rFonts w:cs="Tahoma"/>
          <w:spacing w:val="14"/>
          <w:sz w:val="22"/>
          <w:szCs w:val="22"/>
        </w:rPr>
        <w:t xml:space="preserve"> </w:t>
      </w:r>
      <w:r w:rsidRPr="00B8418A">
        <w:rPr>
          <w:rFonts w:cs="Tahoma"/>
          <w:sz w:val="22"/>
          <w:szCs w:val="22"/>
        </w:rPr>
        <w:t>of</w:t>
      </w:r>
      <w:r w:rsidRPr="00B8418A">
        <w:rPr>
          <w:rFonts w:cs="Tahoma"/>
          <w:spacing w:val="14"/>
          <w:sz w:val="22"/>
          <w:szCs w:val="22"/>
        </w:rPr>
        <w:t xml:space="preserve"> </w:t>
      </w:r>
      <w:r w:rsidRPr="00B8418A">
        <w:rPr>
          <w:rFonts w:cs="Tahoma"/>
          <w:spacing w:val="-1"/>
          <w:sz w:val="22"/>
          <w:szCs w:val="22"/>
        </w:rPr>
        <w:t>the</w:t>
      </w:r>
      <w:r w:rsidRPr="00B8418A">
        <w:rPr>
          <w:rFonts w:cs="Tahoma"/>
          <w:spacing w:val="14"/>
          <w:sz w:val="22"/>
          <w:szCs w:val="22"/>
        </w:rPr>
        <w:t xml:space="preserve"> </w:t>
      </w:r>
      <w:r w:rsidRPr="00B8418A">
        <w:rPr>
          <w:rFonts w:cs="Tahoma"/>
          <w:spacing w:val="-1"/>
          <w:sz w:val="22"/>
          <w:szCs w:val="22"/>
        </w:rPr>
        <w:t>final</w:t>
      </w:r>
      <w:r w:rsidRPr="00B8418A">
        <w:rPr>
          <w:rFonts w:cs="Tahoma"/>
          <w:spacing w:val="13"/>
          <w:sz w:val="22"/>
          <w:szCs w:val="22"/>
        </w:rPr>
        <w:t xml:space="preserve"> </w:t>
      </w:r>
      <w:r w:rsidRPr="00B8418A">
        <w:rPr>
          <w:rFonts w:cs="Tahoma"/>
          <w:sz w:val="22"/>
          <w:szCs w:val="22"/>
        </w:rPr>
        <w:t>payment</w:t>
      </w:r>
      <w:r w:rsidRPr="00B8418A">
        <w:rPr>
          <w:rFonts w:cs="Tahoma"/>
          <w:spacing w:val="13"/>
          <w:sz w:val="22"/>
          <w:szCs w:val="22"/>
        </w:rPr>
        <w:t xml:space="preserve"> </w:t>
      </w:r>
      <w:r w:rsidRPr="00B8418A">
        <w:rPr>
          <w:rFonts w:cs="Tahoma"/>
          <w:spacing w:val="-1"/>
          <w:sz w:val="22"/>
          <w:szCs w:val="22"/>
        </w:rPr>
        <w:t>and</w:t>
      </w:r>
      <w:r w:rsidRPr="00B8418A">
        <w:rPr>
          <w:rFonts w:cs="Tahoma"/>
          <w:spacing w:val="13"/>
          <w:sz w:val="22"/>
          <w:szCs w:val="22"/>
        </w:rPr>
        <w:t xml:space="preserve"> </w:t>
      </w:r>
      <w:r w:rsidRPr="00B8418A">
        <w:rPr>
          <w:rFonts w:cs="Tahoma"/>
          <w:spacing w:val="-1"/>
          <w:sz w:val="22"/>
          <w:szCs w:val="22"/>
        </w:rPr>
        <w:t>the</w:t>
      </w:r>
      <w:r w:rsidRPr="00B8418A">
        <w:rPr>
          <w:rFonts w:cs="Tahoma"/>
          <w:spacing w:val="13"/>
          <w:sz w:val="22"/>
          <w:szCs w:val="22"/>
        </w:rPr>
        <w:t xml:space="preserve"> </w:t>
      </w:r>
      <w:r w:rsidRPr="00B8418A">
        <w:rPr>
          <w:rFonts w:cs="Tahoma"/>
          <w:spacing w:val="-1"/>
          <w:sz w:val="22"/>
          <w:szCs w:val="22"/>
        </w:rPr>
        <w:t>date</w:t>
      </w:r>
      <w:r w:rsidRPr="00B8418A">
        <w:rPr>
          <w:rFonts w:cs="Tahoma"/>
          <w:spacing w:val="16"/>
          <w:sz w:val="22"/>
          <w:szCs w:val="22"/>
        </w:rPr>
        <w:t xml:space="preserve"> </w:t>
      </w:r>
      <w:r w:rsidRPr="00B8418A">
        <w:rPr>
          <w:rFonts w:cs="Tahoma"/>
          <w:spacing w:val="-1"/>
          <w:sz w:val="22"/>
          <w:szCs w:val="22"/>
        </w:rPr>
        <w:t>the</w:t>
      </w:r>
      <w:r w:rsidRPr="00B8418A">
        <w:rPr>
          <w:rFonts w:cs="Tahoma"/>
          <w:spacing w:val="13"/>
          <w:sz w:val="22"/>
          <w:szCs w:val="22"/>
        </w:rPr>
        <w:t xml:space="preserve"> </w:t>
      </w:r>
      <w:r w:rsidRPr="00B8418A">
        <w:rPr>
          <w:rFonts w:cs="Tahoma"/>
          <w:spacing w:val="-1"/>
          <w:sz w:val="22"/>
          <w:szCs w:val="22"/>
        </w:rPr>
        <w:t>claim</w:t>
      </w:r>
      <w:r w:rsidRPr="00B8418A">
        <w:rPr>
          <w:rFonts w:cs="Tahoma"/>
          <w:spacing w:val="14"/>
          <w:sz w:val="22"/>
          <w:szCs w:val="22"/>
        </w:rPr>
        <w:t xml:space="preserve"> </w:t>
      </w:r>
      <w:r w:rsidRPr="00B8418A">
        <w:rPr>
          <w:rFonts w:cs="Tahoma"/>
          <w:spacing w:val="-1"/>
          <w:sz w:val="22"/>
          <w:szCs w:val="22"/>
        </w:rPr>
        <w:t>was</w:t>
      </w:r>
      <w:r w:rsidRPr="00B8418A">
        <w:rPr>
          <w:rFonts w:cs="Tahoma"/>
          <w:spacing w:val="13"/>
          <w:sz w:val="22"/>
          <w:szCs w:val="22"/>
        </w:rPr>
        <w:t xml:space="preserve"> </w:t>
      </w:r>
      <w:r w:rsidRPr="00B8418A">
        <w:rPr>
          <w:rFonts w:cs="Tahoma"/>
          <w:spacing w:val="-1"/>
          <w:sz w:val="22"/>
          <w:szCs w:val="22"/>
        </w:rPr>
        <w:t>reported</w:t>
      </w:r>
      <w:r w:rsidRPr="00B8418A">
        <w:rPr>
          <w:rFonts w:cs="Tahoma"/>
          <w:spacing w:val="63"/>
          <w:w w:val="99"/>
          <w:sz w:val="22"/>
          <w:szCs w:val="22"/>
        </w:rPr>
        <w:t xml:space="preserve"> </w:t>
      </w:r>
      <w:r w:rsidRPr="00B8418A">
        <w:rPr>
          <w:rFonts w:cs="Tahoma"/>
          <w:sz w:val="22"/>
          <w:szCs w:val="22"/>
        </w:rPr>
        <w:t>or</w:t>
      </w:r>
      <w:r w:rsidRPr="00B8418A">
        <w:rPr>
          <w:rFonts w:cs="Tahoma"/>
          <w:spacing w:val="26"/>
          <w:sz w:val="22"/>
          <w:szCs w:val="22"/>
        </w:rPr>
        <w:t xml:space="preserve"> </w:t>
      </w:r>
      <w:r w:rsidRPr="00B8418A">
        <w:rPr>
          <w:rFonts w:cs="Tahoma"/>
          <w:spacing w:val="-1"/>
          <w:sz w:val="22"/>
          <w:szCs w:val="22"/>
        </w:rPr>
        <w:t>between</w:t>
      </w:r>
      <w:r w:rsidRPr="00B8418A">
        <w:rPr>
          <w:rFonts w:cs="Tahoma"/>
          <w:spacing w:val="28"/>
          <w:sz w:val="22"/>
          <w:szCs w:val="22"/>
        </w:rPr>
        <w:t xml:space="preserve"> </w:t>
      </w:r>
      <w:r w:rsidRPr="00B8418A">
        <w:rPr>
          <w:rFonts w:cs="Tahoma"/>
          <w:spacing w:val="-1"/>
          <w:sz w:val="22"/>
          <w:szCs w:val="22"/>
        </w:rPr>
        <w:t>the</w:t>
      </w:r>
      <w:r w:rsidRPr="00B8418A">
        <w:rPr>
          <w:rFonts w:cs="Tahoma"/>
          <w:spacing w:val="28"/>
          <w:sz w:val="22"/>
          <w:szCs w:val="22"/>
        </w:rPr>
        <w:t xml:space="preserve"> </w:t>
      </w:r>
      <w:r w:rsidRPr="00B8418A">
        <w:rPr>
          <w:rFonts w:cs="Tahoma"/>
          <w:sz w:val="22"/>
          <w:szCs w:val="22"/>
        </w:rPr>
        <w:t>date</w:t>
      </w:r>
      <w:r w:rsidRPr="00B8418A">
        <w:rPr>
          <w:rFonts w:cs="Tahoma"/>
          <w:spacing w:val="29"/>
          <w:sz w:val="22"/>
          <w:szCs w:val="22"/>
        </w:rPr>
        <w:t xml:space="preserve"> </w:t>
      </w:r>
      <w:r w:rsidRPr="00B8418A">
        <w:rPr>
          <w:rFonts w:cs="Tahoma"/>
          <w:sz w:val="22"/>
          <w:szCs w:val="22"/>
        </w:rPr>
        <w:t>of</w:t>
      </w:r>
      <w:r w:rsidRPr="00B8418A">
        <w:rPr>
          <w:rFonts w:cs="Tahoma"/>
          <w:spacing w:val="27"/>
          <w:sz w:val="22"/>
          <w:szCs w:val="22"/>
        </w:rPr>
        <w:t xml:space="preserve"> </w:t>
      </w:r>
      <w:r w:rsidRPr="00B8418A">
        <w:rPr>
          <w:rFonts w:cs="Tahoma"/>
          <w:spacing w:val="-1"/>
          <w:sz w:val="22"/>
          <w:szCs w:val="22"/>
        </w:rPr>
        <w:t>the</w:t>
      </w:r>
      <w:r w:rsidRPr="00B8418A">
        <w:rPr>
          <w:rFonts w:cs="Tahoma"/>
          <w:spacing w:val="28"/>
          <w:sz w:val="22"/>
          <w:szCs w:val="22"/>
        </w:rPr>
        <w:t xml:space="preserve"> </w:t>
      </w:r>
      <w:r w:rsidRPr="00B8418A">
        <w:rPr>
          <w:rFonts w:cs="Tahoma"/>
          <w:spacing w:val="-1"/>
          <w:sz w:val="22"/>
          <w:szCs w:val="22"/>
        </w:rPr>
        <w:t>final</w:t>
      </w:r>
      <w:r w:rsidRPr="00B8418A">
        <w:rPr>
          <w:rFonts w:cs="Tahoma"/>
          <w:spacing w:val="28"/>
          <w:sz w:val="22"/>
          <w:szCs w:val="22"/>
        </w:rPr>
        <w:t xml:space="preserve"> </w:t>
      </w:r>
      <w:r w:rsidRPr="00B8418A">
        <w:rPr>
          <w:rFonts w:cs="Tahoma"/>
          <w:spacing w:val="-1"/>
          <w:sz w:val="22"/>
          <w:szCs w:val="22"/>
        </w:rPr>
        <w:t>payment</w:t>
      </w:r>
      <w:r w:rsidRPr="00B8418A">
        <w:rPr>
          <w:rFonts w:cs="Tahoma"/>
          <w:spacing w:val="28"/>
          <w:sz w:val="22"/>
          <w:szCs w:val="22"/>
        </w:rPr>
        <w:t xml:space="preserve"> </w:t>
      </w:r>
      <w:r w:rsidRPr="00B8418A">
        <w:rPr>
          <w:rFonts w:cs="Tahoma"/>
          <w:spacing w:val="-1"/>
          <w:sz w:val="22"/>
          <w:szCs w:val="22"/>
        </w:rPr>
        <w:t>and</w:t>
      </w:r>
      <w:r w:rsidRPr="00B8418A">
        <w:rPr>
          <w:rFonts w:cs="Tahoma"/>
          <w:spacing w:val="27"/>
          <w:sz w:val="22"/>
          <w:szCs w:val="22"/>
        </w:rPr>
        <w:t xml:space="preserve"> </w:t>
      </w:r>
      <w:r w:rsidRPr="00B8418A">
        <w:rPr>
          <w:rFonts w:cs="Tahoma"/>
          <w:spacing w:val="-1"/>
          <w:sz w:val="22"/>
          <w:szCs w:val="22"/>
        </w:rPr>
        <w:t>the</w:t>
      </w:r>
      <w:r w:rsidRPr="00B8418A">
        <w:rPr>
          <w:rFonts w:cs="Tahoma"/>
          <w:spacing w:val="28"/>
          <w:sz w:val="22"/>
          <w:szCs w:val="22"/>
        </w:rPr>
        <w:t xml:space="preserve"> </w:t>
      </w:r>
      <w:r w:rsidRPr="00B8418A">
        <w:rPr>
          <w:rFonts w:cs="Tahoma"/>
          <w:spacing w:val="-1"/>
          <w:sz w:val="22"/>
          <w:szCs w:val="22"/>
        </w:rPr>
        <w:t>date</w:t>
      </w:r>
      <w:r w:rsidRPr="00B8418A">
        <w:rPr>
          <w:rFonts w:cs="Tahoma"/>
          <w:spacing w:val="28"/>
          <w:sz w:val="22"/>
          <w:szCs w:val="22"/>
        </w:rPr>
        <w:t xml:space="preserve"> </w:t>
      </w:r>
      <w:r w:rsidRPr="00B8418A">
        <w:rPr>
          <w:rFonts w:cs="Tahoma"/>
          <w:spacing w:val="-1"/>
          <w:sz w:val="22"/>
          <w:szCs w:val="22"/>
        </w:rPr>
        <w:t>the</w:t>
      </w:r>
      <w:r w:rsidRPr="00B8418A">
        <w:rPr>
          <w:rFonts w:cs="Tahoma"/>
          <w:spacing w:val="28"/>
          <w:sz w:val="22"/>
          <w:szCs w:val="22"/>
        </w:rPr>
        <w:t xml:space="preserve"> </w:t>
      </w:r>
      <w:r w:rsidRPr="00B8418A">
        <w:rPr>
          <w:rFonts w:cs="Tahoma"/>
          <w:sz w:val="22"/>
          <w:szCs w:val="22"/>
        </w:rPr>
        <w:t>request</w:t>
      </w:r>
      <w:r w:rsidRPr="00B8418A">
        <w:rPr>
          <w:rFonts w:cs="Tahoma"/>
          <w:spacing w:val="27"/>
          <w:sz w:val="22"/>
          <w:szCs w:val="22"/>
        </w:rPr>
        <w:t xml:space="preserve"> </w:t>
      </w:r>
      <w:r w:rsidRPr="00B8418A">
        <w:rPr>
          <w:rFonts w:cs="Tahoma"/>
          <w:spacing w:val="-1"/>
          <w:sz w:val="22"/>
          <w:szCs w:val="22"/>
        </w:rPr>
        <w:t>for</w:t>
      </w:r>
      <w:r w:rsidRPr="00B8418A">
        <w:rPr>
          <w:rFonts w:cs="Tahoma"/>
          <w:spacing w:val="35"/>
          <w:sz w:val="22"/>
          <w:szCs w:val="22"/>
        </w:rPr>
        <w:t xml:space="preserve"> </w:t>
      </w:r>
      <w:r w:rsidRPr="00B8418A">
        <w:rPr>
          <w:rFonts w:cs="Tahoma"/>
          <w:spacing w:val="-1"/>
          <w:sz w:val="22"/>
          <w:szCs w:val="22"/>
        </w:rPr>
        <w:t>supplemental</w:t>
      </w:r>
      <w:r w:rsidRPr="00B8418A">
        <w:rPr>
          <w:rFonts w:cs="Tahoma"/>
          <w:spacing w:val="63"/>
          <w:w w:val="99"/>
          <w:sz w:val="22"/>
          <w:szCs w:val="22"/>
        </w:rPr>
        <w:t xml:space="preserve"> </w:t>
      </w:r>
      <w:r w:rsidRPr="00B8418A">
        <w:rPr>
          <w:rFonts w:cs="Tahoma"/>
          <w:spacing w:val="-1"/>
          <w:sz w:val="22"/>
          <w:szCs w:val="22"/>
        </w:rPr>
        <w:t>payment</w:t>
      </w:r>
      <w:r w:rsidRPr="00B8418A">
        <w:rPr>
          <w:rFonts w:cs="Tahoma"/>
          <w:spacing w:val="-2"/>
          <w:sz w:val="22"/>
          <w:szCs w:val="22"/>
        </w:rPr>
        <w:t xml:space="preserve"> </w:t>
      </w:r>
      <w:r w:rsidRPr="00B8418A">
        <w:rPr>
          <w:rFonts w:cs="Tahoma"/>
          <w:spacing w:val="-1"/>
          <w:sz w:val="22"/>
          <w:szCs w:val="22"/>
        </w:rPr>
        <w:t>was</w:t>
      </w:r>
      <w:r w:rsidRPr="00B8418A">
        <w:rPr>
          <w:rFonts w:cs="Tahoma"/>
          <w:sz w:val="22"/>
          <w:szCs w:val="22"/>
        </w:rPr>
        <w:t xml:space="preserve"> </w:t>
      </w:r>
      <w:r w:rsidRPr="00B8418A">
        <w:rPr>
          <w:rFonts w:cs="Tahoma"/>
          <w:spacing w:val="-1"/>
          <w:sz w:val="22"/>
          <w:szCs w:val="22"/>
        </w:rPr>
        <w:t>received.</w:t>
      </w:r>
      <w:r w:rsidRPr="00B8418A">
        <w:rPr>
          <w:rFonts w:cs="Tahoma"/>
          <w:sz w:val="22"/>
          <w:szCs w:val="22"/>
        </w:rPr>
        <w:t xml:space="preserve"> </w:t>
      </w:r>
      <w:r w:rsidRPr="49D0E3EA">
        <w:rPr>
          <w:rFonts w:cs="Tahoma"/>
          <w:i/>
          <w:iCs/>
          <w:sz w:val="22"/>
          <w:szCs w:val="22"/>
        </w:rPr>
        <w:t xml:space="preserve">See </w:t>
      </w:r>
      <w:r w:rsidRPr="49D0E3EA">
        <w:rPr>
          <w:rFonts w:cs="Tahoma"/>
          <w:i/>
          <w:iCs/>
          <w:spacing w:val="-1"/>
          <w:sz w:val="22"/>
          <w:szCs w:val="22"/>
        </w:rPr>
        <w:t>also</w:t>
      </w:r>
      <w:r w:rsidRPr="49D0E3EA">
        <w:rPr>
          <w:rFonts w:cs="Tahoma"/>
          <w:i/>
          <w:iCs/>
          <w:spacing w:val="-2"/>
          <w:sz w:val="22"/>
          <w:szCs w:val="22"/>
        </w:rPr>
        <w:t xml:space="preserve"> </w:t>
      </w:r>
      <w:r w:rsidRPr="49D0E3EA">
        <w:rPr>
          <w:rFonts w:cs="Tahoma"/>
          <w:i/>
          <w:iCs/>
          <w:spacing w:val="-1"/>
          <w:sz w:val="22"/>
          <w:szCs w:val="22"/>
        </w:rPr>
        <w:t>“Date</w:t>
      </w:r>
      <w:r w:rsidRPr="49D0E3EA">
        <w:rPr>
          <w:rFonts w:cs="Tahoma"/>
          <w:i/>
          <w:iCs/>
          <w:sz w:val="22"/>
          <w:szCs w:val="22"/>
        </w:rPr>
        <w:t xml:space="preserve"> </w:t>
      </w:r>
      <w:r w:rsidRPr="49D0E3EA">
        <w:rPr>
          <w:rFonts w:cs="Tahoma"/>
          <w:i/>
          <w:iCs/>
          <w:spacing w:val="-1"/>
          <w:sz w:val="22"/>
          <w:szCs w:val="22"/>
        </w:rPr>
        <w:t>of</w:t>
      </w:r>
      <w:r w:rsidRPr="49D0E3EA">
        <w:rPr>
          <w:rFonts w:cs="Tahoma"/>
          <w:i/>
          <w:iCs/>
          <w:sz w:val="22"/>
          <w:szCs w:val="22"/>
        </w:rPr>
        <w:t xml:space="preserve"> Final </w:t>
      </w:r>
      <w:r w:rsidRPr="49D0E3EA">
        <w:rPr>
          <w:rFonts w:cs="Tahoma"/>
          <w:i/>
          <w:iCs/>
          <w:spacing w:val="-1"/>
          <w:sz w:val="22"/>
          <w:szCs w:val="22"/>
        </w:rPr>
        <w:t>Payment</w:t>
      </w:r>
      <w:r w:rsidR="00AD25AC" w:rsidRPr="49D0E3EA">
        <w:rPr>
          <w:rFonts w:cs="Tahoma"/>
          <w:i/>
          <w:iCs/>
          <w:spacing w:val="-1"/>
          <w:sz w:val="22"/>
          <w:szCs w:val="22"/>
        </w:rPr>
        <w:t>.</w:t>
      </w:r>
      <w:r w:rsidRPr="49D0E3EA">
        <w:rPr>
          <w:rFonts w:cs="Tahoma"/>
          <w:i/>
          <w:iCs/>
          <w:spacing w:val="-1"/>
          <w:sz w:val="22"/>
          <w:szCs w:val="22"/>
        </w:rPr>
        <w:t>”</w:t>
      </w:r>
    </w:p>
    <w:p w14:paraId="3482F8AD" w14:textId="77777777" w:rsidR="004F5534" w:rsidRPr="00B8418A" w:rsidRDefault="004F5534" w:rsidP="004F5534">
      <w:pPr>
        <w:spacing w:before="2"/>
        <w:jc w:val="both"/>
        <w:rPr>
          <w:rFonts w:ascii="Tahoma" w:eastAsia="Tahoma" w:hAnsi="Tahoma" w:cs="Tahoma"/>
        </w:rPr>
      </w:pPr>
    </w:p>
    <w:p w14:paraId="1F8AD9F8" w14:textId="77777777" w:rsidR="004F5534" w:rsidRPr="00B8418A" w:rsidRDefault="00A633A1" w:rsidP="004F5534">
      <w:pPr>
        <w:pStyle w:val="BodyText"/>
        <w:spacing w:line="289" w:lineRule="exact"/>
        <w:ind w:left="100" w:firstLine="0"/>
        <w:jc w:val="both"/>
        <w:rPr>
          <w:rFonts w:cs="Tahoma"/>
          <w:sz w:val="22"/>
          <w:szCs w:val="22"/>
        </w:rPr>
      </w:pPr>
      <w:r w:rsidRPr="00B8418A">
        <w:rPr>
          <w:rFonts w:cs="Tahoma"/>
          <w:spacing w:val="-1"/>
          <w:sz w:val="22"/>
          <w:szCs w:val="22"/>
        </w:rPr>
        <w:t>Exclude:</w:t>
      </w:r>
    </w:p>
    <w:p w14:paraId="2CD8BFC2" w14:textId="77777777" w:rsidR="004F5534" w:rsidRPr="00B8418A" w:rsidRDefault="00A633A1" w:rsidP="004F5534">
      <w:pPr>
        <w:pStyle w:val="BodyText"/>
        <w:numPr>
          <w:ilvl w:val="0"/>
          <w:numId w:val="2"/>
        </w:numPr>
        <w:tabs>
          <w:tab w:val="left" w:pos="821"/>
        </w:tabs>
        <w:spacing w:before="9" w:line="290" w:lineRule="exact"/>
        <w:jc w:val="both"/>
        <w:rPr>
          <w:rFonts w:cs="Tahoma"/>
          <w:sz w:val="22"/>
          <w:szCs w:val="22"/>
        </w:rPr>
      </w:pPr>
      <w:r w:rsidRPr="00B8418A">
        <w:rPr>
          <w:rFonts w:cs="Tahoma"/>
          <w:spacing w:val="-1"/>
          <w:sz w:val="22"/>
          <w:szCs w:val="22"/>
        </w:rPr>
        <w:t>Claims</w:t>
      </w:r>
      <w:r w:rsidRPr="00B8418A">
        <w:rPr>
          <w:rFonts w:cs="Tahoma"/>
          <w:spacing w:val="-3"/>
          <w:sz w:val="22"/>
          <w:szCs w:val="22"/>
        </w:rPr>
        <w:t xml:space="preserve"> </w:t>
      </w:r>
      <w:r w:rsidRPr="00B8418A">
        <w:rPr>
          <w:rFonts w:cs="Tahoma"/>
          <w:spacing w:val="-1"/>
          <w:sz w:val="22"/>
          <w:szCs w:val="22"/>
        </w:rPr>
        <w:t>where</w:t>
      </w:r>
      <w:r w:rsidRPr="00B8418A">
        <w:rPr>
          <w:rFonts w:cs="Tahoma"/>
          <w:spacing w:val="-3"/>
          <w:sz w:val="22"/>
          <w:szCs w:val="22"/>
        </w:rPr>
        <w:t xml:space="preserve"> </w:t>
      </w:r>
      <w:r w:rsidRPr="00B8418A">
        <w:rPr>
          <w:rFonts w:cs="Tahoma"/>
          <w:spacing w:val="-1"/>
          <w:sz w:val="22"/>
          <w:szCs w:val="22"/>
        </w:rPr>
        <w:t>payment</w:t>
      </w:r>
      <w:r w:rsidRPr="00B8418A">
        <w:rPr>
          <w:rFonts w:cs="Tahoma"/>
          <w:spacing w:val="-5"/>
          <w:sz w:val="22"/>
          <w:szCs w:val="22"/>
        </w:rPr>
        <w:t xml:space="preserve"> </w:t>
      </w:r>
      <w:r w:rsidRPr="00B8418A">
        <w:rPr>
          <w:rFonts w:cs="Tahoma"/>
          <w:spacing w:val="-1"/>
          <w:sz w:val="22"/>
          <w:szCs w:val="22"/>
        </w:rPr>
        <w:t>was</w:t>
      </w:r>
      <w:r w:rsidRPr="00B8418A">
        <w:rPr>
          <w:rFonts w:cs="Tahoma"/>
          <w:spacing w:val="-3"/>
          <w:sz w:val="22"/>
          <w:szCs w:val="22"/>
        </w:rPr>
        <w:t xml:space="preserve"> </w:t>
      </w:r>
      <w:r w:rsidRPr="00B8418A">
        <w:rPr>
          <w:rFonts w:cs="Tahoma"/>
          <w:sz w:val="22"/>
          <w:szCs w:val="22"/>
        </w:rPr>
        <w:t>made</w:t>
      </w:r>
      <w:r w:rsidRPr="00B8418A">
        <w:rPr>
          <w:rFonts w:cs="Tahoma"/>
          <w:spacing w:val="-4"/>
          <w:sz w:val="22"/>
          <w:szCs w:val="22"/>
        </w:rPr>
        <w:t xml:space="preserve"> </w:t>
      </w:r>
      <w:r w:rsidRPr="00B8418A">
        <w:rPr>
          <w:rFonts w:cs="Tahoma"/>
          <w:spacing w:val="-1"/>
          <w:sz w:val="22"/>
          <w:szCs w:val="22"/>
        </w:rPr>
        <w:t>for</w:t>
      </w:r>
      <w:r w:rsidRPr="00B8418A">
        <w:rPr>
          <w:rFonts w:cs="Tahoma"/>
          <w:spacing w:val="-4"/>
          <w:sz w:val="22"/>
          <w:szCs w:val="22"/>
        </w:rPr>
        <w:t xml:space="preserve"> </w:t>
      </w:r>
      <w:r w:rsidRPr="00B8418A">
        <w:rPr>
          <w:rFonts w:cs="Tahoma"/>
          <w:spacing w:val="-1"/>
          <w:sz w:val="22"/>
          <w:szCs w:val="22"/>
        </w:rPr>
        <w:t>company</w:t>
      </w:r>
      <w:r w:rsidRPr="00B8418A">
        <w:rPr>
          <w:rFonts w:cs="Tahoma"/>
          <w:spacing w:val="-2"/>
          <w:sz w:val="22"/>
          <w:szCs w:val="22"/>
        </w:rPr>
        <w:t xml:space="preserve"> </w:t>
      </w:r>
      <w:r w:rsidRPr="00B8418A">
        <w:rPr>
          <w:rFonts w:cs="Tahoma"/>
          <w:spacing w:val="-1"/>
          <w:sz w:val="22"/>
          <w:szCs w:val="22"/>
        </w:rPr>
        <w:t>loss</w:t>
      </w:r>
      <w:r w:rsidRPr="00B8418A">
        <w:rPr>
          <w:rFonts w:cs="Tahoma"/>
          <w:spacing w:val="-3"/>
          <w:sz w:val="22"/>
          <w:szCs w:val="22"/>
        </w:rPr>
        <w:t xml:space="preserve"> </w:t>
      </w:r>
      <w:r w:rsidRPr="00B8418A">
        <w:rPr>
          <w:rFonts w:cs="Tahoma"/>
          <w:spacing w:val="-1"/>
          <w:sz w:val="22"/>
          <w:szCs w:val="22"/>
        </w:rPr>
        <w:t>adjustment</w:t>
      </w:r>
      <w:r w:rsidRPr="00B8418A">
        <w:rPr>
          <w:rFonts w:cs="Tahoma"/>
          <w:spacing w:val="-5"/>
          <w:sz w:val="22"/>
          <w:szCs w:val="22"/>
        </w:rPr>
        <w:t xml:space="preserve"> </w:t>
      </w:r>
      <w:r w:rsidRPr="00B8418A">
        <w:rPr>
          <w:rFonts w:cs="Tahoma"/>
          <w:sz w:val="22"/>
          <w:szCs w:val="22"/>
        </w:rPr>
        <w:t>expenses</w:t>
      </w:r>
      <w:r w:rsidRPr="00B8418A">
        <w:rPr>
          <w:rFonts w:cs="Tahoma"/>
          <w:spacing w:val="2"/>
          <w:sz w:val="22"/>
          <w:szCs w:val="22"/>
        </w:rPr>
        <w:t xml:space="preserve"> </w:t>
      </w:r>
      <w:r w:rsidRPr="00B8418A">
        <w:rPr>
          <w:rFonts w:cs="Tahoma"/>
          <w:sz w:val="22"/>
          <w:szCs w:val="22"/>
        </w:rPr>
        <w:t>if</w:t>
      </w:r>
      <w:r w:rsidRPr="00B8418A">
        <w:rPr>
          <w:rFonts w:cs="Tahoma"/>
          <w:spacing w:val="-4"/>
          <w:sz w:val="22"/>
          <w:szCs w:val="22"/>
        </w:rPr>
        <w:t xml:space="preserve"> </w:t>
      </w:r>
      <w:r w:rsidRPr="00B8418A">
        <w:rPr>
          <w:rFonts w:cs="Tahoma"/>
          <w:sz w:val="22"/>
          <w:szCs w:val="22"/>
        </w:rPr>
        <w:t>no</w:t>
      </w:r>
      <w:r w:rsidRPr="00B8418A">
        <w:rPr>
          <w:rFonts w:cs="Tahoma"/>
          <w:spacing w:val="53"/>
          <w:w w:val="99"/>
          <w:sz w:val="22"/>
          <w:szCs w:val="22"/>
        </w:rPr>
        <w:t xml:space="preserve"> </w:t>
      </w:r>
      <w:r w:rsidRPr="00B8418A">
        <w:rPr>
          <w:rFonts w:cs="Tahoma"/>
          <w:spacing w:val="-1"/>
          <w:sz w:val="22"/>
          <w:szCs w:val="22"/>
        </w:rPr>
        <w:t>payment</w:t>
      </w:r>
      <w:r w:rsidRPr="00B8418A">
        <w:rPr>
          <w:rFonts w:cs="Tahoma"/>
          <w:spacing w:val="-7"/>
          <w:sz w:val="22"/>
          <w:szCs w:val="22"/>
        </w:rPr>
        <w:t xml:space="preserve"> </w:t>
      </w:r>
      <w:r w:rsidRPr="00B8418A">
        <w:rPr>
          <w:rFonts w:cs="Tahoma"/>
          <w:spacing w:val="-1"/>
          <w:sz w:val="22"/>
          <w:szCs w:val="22"/>
        </w:rPr>
        <w:t>was</w:t>
      </w:r>
      <w:r w:rsidRPr="00B8418A">
        <w:rPr>
          <w:rFonts w:cs="Tahoma"/>
          <w:spacing w:val="-4"/>
          <w:sz w:val="22"/>
          <w:szCs w:val="22"/>
        </w:rPr>
        <w:t xml:space="preserve"> </w:t>
      </w:r>
      <w:r w:rsidRPr="00B8418A">
        <w:rPr>
          <w:rFonts w:cs="Tahoma"/>
          <w:spacing w:val="-1"/>
          <w:sz w:val="22"/>
          <w:szCs w:val="22"/>
        </w:rPr>
        <w:t>made</w:t>
      </w:r>
      <w:r w:rsidRPr="00B8418A">
        <w:rPr>
          <w:rFonts w:cs="Tahoma"/>
          <w:spacing w:val="-6"/>
          <w:sz w:val="22"/>
          <w:szCs w:val="22"/>
        </w:rPr>
        <w:t xml:space="preserve"> </w:t>
      </w:r>
      <w:r w:rsidRPr="00B8418A">
        <w:rPr>
          <w:rFonts w:cs="Tahoma"/>
          <w:sz w:val="22"/>
          <w:szCs w:val="22"/>
        </w:rPr>
        <w:t>to</w:t>
      </w:r>
      <w:r w:rsidRPr="00B8418A">
        <w:rPr>
          <w:rFonts w:cs="Tahoma"/>
          <w:spacing w:val="-4"/>
          <w:sz w:val="22"/>
          <w:szCs w:val="22"/>
        </w:rPr>
        <w:t xml:space="preserve"> </w:t>
      </w:r>
      <w:r w:rsidRPr="00B8418A">
        <w:rPr>
          <w:rFonts w:cs="Tahoma"/>
          <w:spacing w:val="-1"/>
          <w:sz w:val="22"/>
          <w:szCs w:val="22"/>
        </w:rPr>
        <w:t>an</w:t>
      </w:r>
      <w:r w:rsidRPr="00B8418A">
        <w:rPr>
          <w:rFonts w:cs="Tahoma"/>
          <w:spacing w:val="-5"/>
          <w:sz w:val="22"/>
          <w:szCs w:val="22"/>
        </w:rPr>
        <w:t xml:space="preserve"> </w:t>
      </w:r>
      <w:r w:rsidRPr="00B8418A">
        <w:rPr>
          <w:rFonts w:cs="Tahoma"/>
          <w:spacing w:val="-1"/>
          <w:sz w:val="22"/>
          <w:szCs w:val="22"/>
        </w:rPr>
        <w:t>insured/claimant.</w:t>
      </w:r>
    </w:p>
    <w:p w14:paraId="124145F4" w14:textId="77777777" w:rsidR="004F5534" w:rsidRPr="00B8418A" w:rsidRDefault="00A633A1" w:rsidP="004F5534">
      <w:pPr>
        <w:pStyle w:val="BodyText"/>
        <w:numPr>
          <w:ilvl w:val="0"/>
          <w:numId w:val="2"/>
        </w:numPr>
        <w:tabs>
          <w:tab w:val="left" w:pos="821"/>
        </w:tabs>
        <w:spacing w:before="2" w:line="288" w:lineRule="exact"/>
        <w:jc w:val="both"/>
        <w:rPr>
          <w:rFonts w:cs="Tahoma"/>
          <w:sz w:val="22"/>
          <w:szCs w:val="22"/>
        </w:rPr>
      </w:pPr>
      <w:r w:rsidRPr="00B8418A">
        <w:rPr>
          <w:rFonts w:cs="Tahoma"/>
          <w:spacing w:val="-1"/>
          <w:sz w:val="22"/>
          <w:szCs w:val="22"/>
        </w:rPr>
        <w:t>Claims</w:t>
      </w:r>
      <w:r w:rsidRPr="00B8418A">
        <w:rPr>
          <w:rFonts w:cs="Tahoma"/>
          <w:spacing w:val="-4"/>
          <w:sz w:val="22"/>
          <w:szCs w:val="22"/>
        </w:rPr>
        <w:t xml:space="preserve"> </w:t>
      </w:r>
      <w:r w:rsidRPr="00B8418A">
        <w:rPr>
          <w:rFonts w:cs="Tahoma"/>
          <w:spacing w:val="-1"/>
          <w:sz w:val="22"/>
          <w:szCs w:val="22"/>
        </w:rPr>
        <w:t>that</w:t>
      </w:r>
      <w:r w:rsidRPr="00B8418A">
        <w:rPr>
          <w:rFonts w:cs="Tahoma"/>
          <w:spacing w:val="-3"/>
          <w:sz w:val="22"/>
          <w:szCs w:val="22"/>
        </w:rPr>
        <w:t xml:space="preserve"> </w:t>
      </w:r>
      <w:r w:rsidRPr="00B8418A">
        <w:rPr>
          <w:rFonts w:cs="Tahoma"/>
          <w:spacing w:val="-1"/>
          <w:sz w:val="22"/>
          <w:szCs w:val="22"/>
        </w:rPr>
        <w:t>are</w:t>
      </w:r>
      <w:r w:rsidRPr="00B8418A">
        <w:rPr>
          <w:rFonts w:cs="Tahoma"/>
          <w:spacing w:val="-4"/>
          <w:sz w:val="22"/>
          <w:szCs w:val="22"/>
        </w:rPr>
        <w:t xml:space="preserve"> </w:t>
      </w:r>
      <w:r w:rsidRPr="00B8418A">
        <w:rPr>
          <w:rFonts w:cs="Tahoma"/>
          <w:spacing w:val="-1"/>
          <w:sz w:val="22"/>
          <w:szCs w:val="22"/>
        </w:rPr>
        <w:t>closed</w:t>
      </w:r>
      <w:r w:rsidRPr="00B8418A">
        <w:rPr>
          <w:rFonts w:cs="Tahoma"/>
          <w:spacing w:val="-4"/>
          <w:sz w:val="22"/>
          <w:szCs w:val="22"/>
        </w:rPr>
        <w:t xml:space="preserve"> </w:t>
      </w:r>
      <w:r w:rsidRPr="00B8418A">
        <w:rPr>
          <w:rFonts w:cs="Tahoma"/>
          <w:spacing w:val="-1"/>
          <w:sz w:val="22"/>
          <w:szCs w:val="22"/>
        </w:rPr>
        <w:t>because</w:t>
      </w:r>
      <w:r w:rsidRPr="00B8418A">
        <w:rPr>
          <w:rFonts w:cs="Tahoma"/>
          <w:spacing w:val="-3"/>
          <w:sz w:val="22"/>
          <w:szCs w:val="22"/>
        </w:rPr>
        <w:t xml:space="preserve"> </w:t>
      </w:r>
      <w:r w:rsidRPr="00B8418A">
        <w:rPr>
          <w:rFonts w:cs="Tahoma"/>
          <w:spacing w:val="-1"/>
          <w:sz w:val="22"/>
          <w:szCs w:val="22"/>
        </w:rPr>
        <w:t>the</w:t>
      </w:r>
      <w:r w:rsidRPr="00B8418A">
        <w:rPr>
          <w:rFonts w:cs="Tahoma"/>
          <w:spacing w:val="-3"/>
          <w:sz w:val="22"/>
          <w:szCs w:val="22"/>
        </w:rPr>
        <w:t xml:space="preserve"> </w:t>
      </w:r>
      <w:r w:rsidRPr="00B8418A">
        <w:rPr>
          <w:rFonts w:cs="Tahoma"/>
          <w:spacing w:val="-1"/>
          <w:sz w:val="22"/>
          <w:szCs w:val="22"/>
        </w:rPr>
        <w:t>amount</w:t>
      </w:r>
      <w:r w:rsidRPr="00B8418A">
        <w:rPr>
          <w:rFonts w:cs="Tahoma"/>
          <w:spacing w:val="-5"/>
          <w:sz w:val="22"/>
          <w:szCs w:val="22"/>
        </w:rPr>
        <w:t xml:space="preserve"> </w:t>
      </w:r>
      <w:r w:rsidRPr="00B8418A">
        <w:rPr>
          <w:rFonts w:cs="Tahoma"/>
          <w:spacing w:val="-1"/>
          <w:sz w:val="22"/>
          <w:szCs w:val="22"/>
        </w:rPr>
        <w:t>claimed</w:t>
      </w:r>
      <w:r w:rsidRPr="00B8418A">
        <w:rPr>
          <w:rFonts w:cs="Tahoma"/>
          <w:spacing w:val="-5"/>
          <w:sz w:val="22"/>
          <w:szCs w:val="22"/>
        </w:rPr>
        <w:t xml:space="preserve"> </w:t>
      </w:r>
      <w:r w:rsidRPr="00B8418A">
        <w:rPr>
          <w:rFonts w:cs="Tahoma"/>
          <w:sz w:val="22"/>
          <w:szCs w:val="22"/>
        </w:rPr>
        <w:t>is</w:t>
      </w:r>
      <w:r w:rsidRPr="00B8418A">
        <w:rPr>
          <w:rFonts w:cs="Tahoma"/>
          <w:spacing w:val="-4"/>
          <w:sz w:val="22"/>
          <w:szCs w:val="22"/>
        </w:rPr>
        <w:t xml:space="preserve"> </w:t>
      </w:r>
      <w:r w:rsidRPr="00B8418A">
        <w:rPr>
          <w:rFonts w:cs="Tahoma"/>
          <w:spacing w:val="-1"/>
          <w:sz w:val="22"/>
          <w:szCs w:val="22"/>
        </w:rPr>
        <w:t>below</w:t>
      </w:r>
      <w:r w:rsidRPr="00B8418A">
        <w:rPr>
          <w:rFonts w:cs="Tahoma"/>
          <w:spacing w:val="-6"/>
          <w:sz w:val="22"/>
          <w:szCs w:val="22"/>
        </w:rPr>
        <w:t xml:space="preserve"> </w:t>
      </w:r>
      <w:r w:rsidRPr="00B8418A">
        <w:rPr>
          <w:rFonts w:cs="Tahoma"/>
          <w:spacing w:val="-1"/>
          <w:sz w:val="22"/>
          <w:szCs w:val="22"/>
        </w:rPr>
        <w:t>the</w:t>
      </w:r>
      <w:r w:rsidRPr="00B8418A">
        <w:rPr>
          <w:rFonts w:cs="Tahoma"/>
          <w:sz w:val="22"/>
          <w:szCs w:val="22"/>
        </w:rPr>
        <w:t xml:space="preserve"> insured’s</w:t>
      </w:r>
      <w:r w:rsidRPr="00B8418A">
        <w:rPr>
          <w:rFonts w:cs="Tahoma"/>
          <w:spacing w:val="61"/>
          <w:sz w:val="22"/>
          <w:szCs w:val="22"/>
        </w:rPr>
        <w:t xml:space="preserve"> </w:t>
      </w:r>
      <w:r w:rsidRPr="00B8418A">
        <w:rPr>
          <w:rFonts w:cs="Tahoma"/>
          <w:spacing w:val="-1"/>
          <w:sz w:val="22"/>
          <w:szCs w:val="22"/>
        </w:rPr>
        <w:t>deductible.</w:t>
      </w:r>
    </w:p>
    <w:p w14:paraId="6D255843" w14:textId="77777777" w:rsidR="004F5534" w:rsidRPr="00B8418A" w:rsidRDefault="004F5534" w:rsidP="004F5534">
      <w:pPr>
        <w:spacing w:before="5"/>
        <w:jc w:val="both"/>
        <w:rPr>
          <w:rFonts w:ascii="Tahoma" w:eastAsia="Tahoma" w:hAnsi="Tahoma" w:cs="Tahoma"/>
        </w:rPr>
      </w:pPr>
    </w:p>
    <w:p w14:paraId="4CB7EC23" w14:textId="77777777" w:rsidR="004F5534" w:rsidRPr="00B8418A" w:rsidRDefault="00A633A1" w:rsidP="004F5534">
      <w:pPr>
        <w:pStyle w:val="BodyText"/>
        <w:ind w:left="100" w:firstLine="0"/>
        <w:jc w:val="both"/>
        <w:rPr>
          <w:rFonts w:cs="Tahoma"/>
          <w:sz w:val="22"/>
          <w:szCs w:val="22"/>
        </w:rPr>
      </w:pPr>
      <w:r w:rsidRPr="00B8418A">
        <w:rPr>
          <w:rFonts w:cs="Tahoma"/>
          <w:spacing w:val="-1"/>
          <w:sz w:val="22"/>
          <w:szCs w:val="22"/>
        </w:rPr>
        <w:t>Clarifications:</w:t>
      </w:r>
    </w:p>
    <w:p w14:paraId="46EAE6D6" w14:textId="77777777" w:rsidR="004F5534" w:rsidRPr="00B8418A" w:rsidRDefault="00A633A1" w:rsidP="004F5534">
      <w:pPr>
        <w:pStyle w:val="BodyText"/>
        <w:numPr>
          <w:ilvl w:val="0"/>
          <w:numId w:val="2"/>
        </w:numPr>
        <w:tabs>
          <w:tab w:val="left" w:pos="821"/>
        </w:tabs>
        <w:spacing w:before="13" w:line="288" w:lineRule="exact"/>
        <w:jc w:val="both"/>
        <w:rPr>
          <w:rFonts w:cs="Tahoma"/>
          <w:sz w:val="22"/>
          <w:szCs w:val="22"/>
        </w:rPr>
      </w:pPr>
      <w:r w:rsidRPr="00B8418A">
        <w:rPr>
          <w:rFonts w:cs="Tahoma"/>
          <w:sz w:val="22"/>
          <w:szCs w:val="22"/>
        </w:rPr>
        <w:t>If</w:t>
      </w:r>
      <w:r w:rsidRPr="00B8418A">
        <w:rPr>
          <w:rFonts w:cs="Tahoma"/>
          <w:spacing w:val="-1"/>
          <w:sz w:val="22"/>
          <w:szCs w:val="22"/>
        </w:rPr>
        <w:t xml:space="preserve"> </w:t>
      </w:r>
      <w:r w:rsidRPr="00B8418A">
        <w:rPr>
          <w:rFonts w:cs="Tahoma"/>
          <w:sz w:val="22"/>
          <w:szCs w:val="22"/>
        </w:rPr>
        <w:t>a</w:t>
      </w:r>
      <w:r w:rsidRPr="00B8418A">
        <w:rPr>
          <w:rFonts w:cs="Tahoma"/>
          <w:spacing w:val="-2"/>
          <w:sz w:val="22"/>
          <w:szCs w:val="22"/>
        </w:rPr>
        <w:t xml:space="preserve"> </w:t>
      </w:r>
      <w:r w:rsidRPr="00B8418A">
        <w:rPr>
          <w:rFonts w:cs="Tahoma"/>
          <w:spacing w:val="-1"/>
          <w:sz w:val="22"/>
          <w:szCs w:val="22"/>
        </w:rPr>
        <w:t>claim</w:t>
      </w:r>
      <w:r w:rsidRPr="00B8418A">
        <w:rPr>
          <w:rFonts w:cs="Tahoma"/>
          <w:sz w:val="22"/>
          <w:szCs w:val="22"/>
        </w:rPr>
        <w:t xml:space="preserve"> is </w:t>
      </w:r>
      <w:r w:rsidRPr="00B8418A">
        <w:rPr>
          <w:rFonts w:cs="Tahoma"/>
          <w:spacing w:val="-1"/>
          <w:sz w:val="22"/>
          <w:szCs w:val="22"/>
        </w:rPr>
        <w:t>reopened</w:t>
      </w:r>
      <w:r w:rsidRPr="00B8418A">
        <w:rPr>
          <w:rFonts w:cs="Tahoma"/>
          <w:spacing w:val="-2"/>
          <w:sz w:val="22"/>
          <w:szCs w:val="22"/>
        </w:rPr>
        <w:t xml:space="preserve"> </w:t>
      </w:r>
      <w:r w:rsidRPr="00B8418A">
        <w:rPr>
          <w:rFonts w:cs="Tahoma"/>
          <w:sz w:val="22"/>
          <w:szCs w:val="22"/>
        </w:rPr>
        <w:t>for</w:t>
      </w:r>
      <w:r w:rsidRPr="00B8418A">
        <w:rPr>
          <w:rFonts w:cs="Tahoma"/>
          <w:spacing w:val="-1"/>
          <w:sz w:val="22"/>
          <w:szCs w:val="22"/>
        </w:rPr>
        <w:t xml:space="preserve"> the</w:t>
      </w:r>
      <w:r w:rsidRPr="00B8418A">
        <w:rPr>
          <w:rFonts w:cs="Tahoma"/>
          <w:spacing w:val="1"/>
          <w:sz w:val="22"/>
          <w:szCs w:val="22"/>
        </w:rPr>
        <w:t xml:space="preserve"> </w:t>
      </w:r>
      <w:r w:rsidRPr="00B8418A">
        <w:rPr>
          <w:rFonts w:cs="Tahoma"/>
          <w:sz w:val="22"/>
          <w:szCs w:val="22"/>
        </w:rPr>
        <w:t xml:space="preserve">sole </w:t>
      </w:r>
      <w:r w:rsidRPr="00B8418A">
        <w:rPr>
          <w:rFonts w:cs="Tahoma"/>
          <w:spacing w:val="-1"/>
          <w:sz w:val="22"/>
          <w:szCs w:val="22"/>
        </w:rPr>
        <w:t>purpose</w:t>
      </w:r>
      <w:r w:rsidRPr="00B8418A">
        <w:rPr>
          <w:rFonts w:cs="Tahoma"/>
          <w:sz w:val="22"/>
          <w:szCs w:val="22"/>
        </w:rPr>
        <w:t xml:space="preserve"> </w:t>
      </w:r>
      <w:r w:rsidRPr="00B8418A">
        <w:rPr>
          <w:rFonts w:cs="Tahoma"/>
          <w:spacing w:val="-1"/>
          <w:sz w:val="22"/>
          <w:szCs w:val="22"/>
        </w:rPr>
        <w:t>of</w:t>
      </w:r>
      <w:r w:rsidRPr="00B8418A">
        <w:rPr>
          <w:rFonts w:cs="Tahoma"/>
          <w:spacing w:val="1"/>
          <w:sz w:val="22"/>
          <w:szCs w:val="22"/>
        </w:rPr>
        <w:t xml:space="preserve"> </w:t>
      </w:r>
      <w:r w:rsidRPr="00B8418A">
        <w:rPr>
          <w:rFonts w:cs="Tahoma"/>
          <w:sz w:val="22"/>
          <w:szCs w:val="22"/>
        </w:rPr>
        <w:t>refunding</w:t>
      </w:r>
      <w:r w:rsidRPr="00B8418A">
        <w:rPr>
          <w:rFonts w:cs="Tahoma"/>
          <w:spacing w:val="-1"/>
          <w:sz w:val="22"/>
          <w:szCs w:val="22"/>
        </w:rPr>
        <w:t xml:space="preserve"> the</w:t>
      </w:r>
      <w:r w:rsidRPr="00B8418A">
        <w:rPr>
          <w:rFonts w:cs="Tahoma"/>
          <w:spacing w:val="1"/>
          <w:sz w:val="22"/>
          <w:szCs w:val="22"/>
        </w:rPr>
        <w:t xml:space="preserve"> </w:t>
      </w:r>
      <w:r w:rsidRPr="00B8418A">
        <w:rPr>
          <w:rFonts w:cs="Tahoma"/>
          <w:spacing w:val="-1"/>
          <w:sz w:val="22"/>
          <w:szCs w:val="22"/>
        </w:rPr>
        <w:t>insured’s</w:t>
      </w:r>
      <w:r w:rsidRPr="00B8418A">
        <w:rPr>
          <w:rFonts w:cs="Tahoma"/>
          <w:spacing w:val="-2"/>
          <w:sz w:val="22"/>
          <w:szCs w:val="22"/>
        </w:rPr>
        <w:t xml:space="preserve"> </w:t>
      </w:r>
      <w:r w:rsidRPr="00B8418A">
        <w:rPr>
          <w:rFonts w:cs="Tahoma"/>
          <w:spacing w:val="-1"/>
          <w:sz w:val="22"/>
          <w:szCs w:val="22"/>
        </w:rPr>
        <w:t>deductible,</w:t>
      </w:r>
      <w:r w:rsidRPr="00B8418A">
        <w:rPr>
          <w:rFonts w:cs="Tahoma"/>
          <w:spacing w:val="65"/>
          <w:sz w:val="22"/>
          <w:szCs w:val="22"/>
        </w:rPr>
        <w:t xml:space="preserve"> </w:t>
      </w:r>
      <w:r w:rsidRPr="00B8418A">
        <w:rPr>
          <w:rFonts w:cs="Tahoma"/>
          <w:sz w:val="22"/>
          <w:szCs w:val="22"/>
        </w:rPr>
        <w:t>do</w:t>
      </w:r>
      <w:r w:rsidRPr="00B8418A">
        <w:rPr>
          <w:rFonts w:cs="Tahoma"/>
          <w:spacing w:val="-6"/>
          <w:sz w:val="22"/>
          <w:szCs w:val="22"/>
        </w:rPr>
        <w:t xml:space="preserve"> </w:t>
      </w:r>
      <w:r w:rsidRPr="00B8418A">
        <w:rPr>
          <w:rFonts w:cs="Tahoma"/>
          <w:spacing w:val="-1"/>
          <w:sz w:val="22"/>
          <w:szCs w:val="22"/>
        </w:rPr>
        <w:t>not</w:t>
      </w:r>
      <w:r w:rsidRPr="00B8418A">
        <w:rPr>
          <w:rFonts w:cs="Tahoma"/>
          <w:spacing w:val="-2"/>
          <w:sz w:val="22"/>
          <w:szCs w:val="22"/>
        </w:rPr>
        <w:t xml:space="preserve"> </w:t>
      </w:r>
      <w:r w:rsidRPr="00B8418A">
        <w:rPr>
          <w:rFonts w:cs="Tahoma"/>
          <w:spacing w:val="-1"/>
          <w:sz w:val="22"/>
          <w:szCs w:val="22"/>
        </w:rPr>
        <w:t>count</w:t>
      </w:r>
      <w:r w:rsidRPr="00B8418A">
        <w:rPr>
          <w:rFonts w:cs="Tahoma"/>
          <w:spacing w:val="-5"/>
          <w:sz w:val="22"/>
          <w:szCs w:val="22"/>
        </w:rPr>
        <w:t xml:space="preserve"> </w:t>
      </w:r>
      <w:r w:rsidRPr="00B8418A">
        <w:rPr>
          <w:rFonts w:cs="Tahoma"/>
          <w:sz w:val="22"/>
          <w:szCs w:val="22"/>
        </w:rPr>
        <w:t>it</w:t>
      </w:r>
      <w:r w:rsidRPr="00B8418A">
        <w:rPr>
          <w:rFonts w:cs="Tahoma"/>
          <w:spacing w:val="-5"/>
          <w:sz w:val="22"/>
          <w:szCs w:val="22"/>
        </w:rPr>
        <w:t xml:space="preserve"> </w:t>
      </w:r>
      <w:r w:rsidRPr="00B8418A">
        <w:rPr>
          <w:rFonts w:cs="Tahoma"/>
          <w:spacing w:val="-1"/>
          <w:sz w:val="22"/>
          <w:szCs w:val="22"/>
        </w:rPr>
        <w:t>as</w:t>
      </w:r>
      <w:r w:rsidRPr="00B8418A">
        <w:rPr>
          <w:rFonts w:cs="Tahoma"/>
          <w:spacing w:val="-2"/>
          <w:sz w:val="22"/>
          <w:szCs w:val="22"/>
        </w:rPr>
        <w:t xml:space="preserve"> </w:t>
      </w:r>
      <w:r w:rsidRPr="00B8418A">
        <w:rPr>
          <w:rFonts w:cs="Tahoma"/>
          <w:sz w:val="22"/>
          <w:szCs w:val="22"/>
        </w:rPr>
        <w:t>a</w:t>
      </w:r>
      <w:r w:rsidRPr="00B8418A">
        <w:rPr>
          <w:rFonts w:cs="Tahoma"/>
          <w:spacing w:val="-5"/>
          <w:sz w:val="22"/>
          <w:szCs w:val="22"/>
        </w:rPr>
        <w:t xml:space="preserve"> </w:t>
      </w:r>
      <w:r w:rsidRPr="00B8418A">
        <w:rPr>
          <w:rFonts w:cs="Tahoma"/>
          <w:sz w:val="22"/>
          <w:szCs w:val="22"/>
        </w:rPr>
        <w:t>paid</w:t>
      </w:r>
      <w:r w:rsidRPr="00B8418A">
        <w:rPr>
          <w:rFonts w:cs="Tahoma"/>
          <w:spacing w:val="-5"/>
          <w:sz w:val="22"/>
          <w:szCs w:val="22"/>
        </w:rPr>
        <w:t xml:space="preserve"> </w:t>
      </w:r>
      <w:r w:rsidRPr="00B8418A">
        <w:rPr>
          <w:rFonts w:cs="Tahoma"/>
          <w:spacing w:val="-1"/>
          <w:sz w:val="22"/>
          <w:szCs w:val="22"/>
        </w:rPr>
        <w:t>claim.</w:t>
      </w:r>
    </w:p>
    <w:p w14:paraId="3CA67DB4" w14:textId="77777777" w:rsidR="004F5534" w:rsidRPr="00B8418A" w:rsidRDefault="00A633A1" w:rsidP="004F5534">
      <w:pPr>
        <w:pStyle w:val="BodyText"/>
        <w:numPr>
          <w:ilvl w:val="0"/>
          <w:numId w:val="2"/>
        </w:numPr>
        <w:tabs>
          <w:tab w:val="left" w:pos="821"/>
        </w:tabs>
        <w:spacing w:line="237" w:lineRule="auto"/>
        <w:jc w:val="both"/>
        <w:rPr>
          <w:rFonts w:cs="Tahoma"/>
          <w:sz w:val="22"/>
          <w:szCs w:val="22"/>
        </w:rPr>
      </w:pPr>
      <w:r w:rsidRPr="00B8418A">
        <w:rPr>
          <w:rFonts w:cs="Tahoma"/>
          <w:spacing w:val="-1"/>
          <w:sz w:val="22"/>
          <w:szCs w:val="22"/>
        </w:rPr>
        <w:t>For</w:t>
      </w:r>
      <w:r w:rsidRPr="00B8418A">
        <w:rPr>
          <w:rFonts w:cs="Tahoma"/>
          <w:spacing w:val="-5"/>
          <w:sz w:val="22"/>
          <w:szCs w:val="22"/>
        </w:rPr>
        <w:t xml:space="preserve"> </w:t>
      </w:r>
      <w:r w:rsidRPr="00B8418A">
        <w:rPr>
          <w:rFonts w:cs="Tahoma"/>
          <w:spacing w:val="-1"/>
          <w:sz w:val="22"/>
          <w:szCs w:val="22"/>
        </w:rPr>
        <w:t>claims</w:t>
      </w:r>
      <w:r w:rsidRPr="00B8418A">
        <w:rPr>
          <w:rFonts w:cs="Tahoma"/>
          <w:spacing w:val="-3"/>
          <w:sz w:val="22"/>
          <w:szCs w:val="22"/>
        </w:rPr>
        <w:t xml:space="preserve"> </w:t>
      </w:r>
      <w:r w:rsidRPr="00B8418A">
        <w:rPr>
          <w:rFonts w:cs="Tahoma"/>
          <w:spacing w:val="-1"/>
          <w:sz w:val="22"/>
          <w:szCs w:val="22"/>
        </w:rPr>
        <w:t>where</w:t>
      </w:r>
      <w:r w:rsidRPr="00B8418A">
        <w:rPr>
          <w:rFonts w:cs="Tahoma"/>
          <w:spacing w:val="-3"/>
          <w:sz w:val="22"/>
          <w:szCs w:val="22"/>
        </w:rPr>
        <w:t xml:space="preserve"> </w:t>
      </w:r>
      <w:r w:rsidRPr="00B8418A">
        <w:rPr>
          <w:rFonts w:cs="Tahoma"/>
          <w:spacing w:val="-1"/>
          <w:sz w:val="22"/>
          <w:szCs w:val="22"/>
        </w:rPr>
        <w:t>the</w:t>
      </w:r>
      <w:r w:rsidRPr="00B8418A">
        <w:rPr>
          <w:rFonts w:cs="Tahoma"/>
          <w:spacing w:val="-2"/>
          <w:sz w:val="22"/>
          <w:szCs w:val="22"/>
        </w:rPr>
        <w:t xml:space="preserve"> </w:t>
      </w:r>
      <w:r w:rsidRPr="00B8418A">
        <w:rPr>
          <w:rFonts w:cs="Tahoma"/>
          <w:sz w:val="22"/>
          <w:szCs w:val="22"/>
        </w:rPr>
        <w:t>net</w:t>
      </w:r>
      <w:r w:rsidRPr="00B8418A">
        <w:rPr>
          <w:rFonts w:cs="Tahoma"/>
          <w:spacing w:val="-5"/>
          <w:sz w:val="22"/>
          <w:szCs w:val="22"/>
        </w:rPr>
        <w:t xml:space="preserve"> </w:t>
      </w:r>
      <w:r w:rsidRPr="00B8418A">
        <w:rPr>
          <w:rFonts w:cs="Tahoma"/>
          <w:spacing w:val="-1"/>
          <w:sz w:val="22"/>
          <w:szCs w:val="22"/>
        </w:rPr>
        <w:t>payment</w:t>
      </w:r>
      <w:r w:rsidRPr="00B8418A">
        <w:rPr>
          <w:rFonts w:cs="Tahoma"/>
          <w:spacing w:val="-5"/>
          <w:sz w:val="22"/>
          <w:szCs w:val="22"/>
        </w:rPr>
        <w:t xml:space="preserve"> </w:t>
      </w:r>
      <w:r w:rsidRPr="00B8418A">
        <w:rPr>
          <w:rFonts w:cs="Tahoma"/>
          <w:sz w:val="22"/>
          <w:szCs w:val="22"/>
        </w:rPr>
        <w:t>is</w:t>
      </w:r>
      <w:r w:rsidRPr="00B8418A">
        <w:rPr>
          <w:rFonts w:cs="Tahoma"/>
          <w:spacing w:val="-4"/>
          <w:sz w:val="22"/>
          <w:szCs w:val="22"/>
        </w:rPr>
        <w:t xml:space="preserve"> </w:t>
      </w:r>
      <w:r w:rsidRPr="00B8418A">
        <w:rPr>
          <w:rFonts w:cs="Tahoma"/>
          <w:sz w:val="22"/>
          <w:szCs w:val="22"/>
        </w:rPr>
        <w:t>$0</w:t>
      </w:r>
      <w:r w:rsidRPr="00B8418A">
        <w:rPr>
          <w:rFonts w:cs="Tahoma"/>
          <w:spacing w:val="-2"/>
          <w:sz w:val="22"/>
          <w:szCs w:val="22"/>
        </w:rPr>
        <w:t xml:space="preserve"> </w:t>
      </w:r>
      <w:r w:rsidRPr="00B8418A">
        <w:rPr>
          <w:rFonts w:cs="Tahoma"/>
          <w:spacing w:val="-1"/>
          <w:sz w:val="22"/>
          <w:szCs w:val="22"/>
        </w:rPr>
        <w:t>due</w:t>
      </w:r>
      <w:r w:rsidRPr="00B8418A">
        <w:rPr>
          <w:rFonts w:cs="Tahoma"/>
          <w:spacing w:val="-2"/>
          <w:sz w:val="22"/>
          <w:szCs w:val="22"/>
        </w:rPr>
        <w:t xml:space="preserve"> </w:t>
      </w:r>
      <w:r w:rsidRPr="00B8418A">
        <w:rPr>
          <w:rFonts w:cs="Tahoma"/>
          <w:sz w:val="22"/>
          <w:szCs w:val="22"/>
        </w:rPr>
        <w:t>to</w:t>
      </w:r>
      <w:r w:rsidRPr="00B8418A">
        <w:rPr>
          <w:rFonts w:cs="Tahoma"/>
          <w:spacing w:val="-5"/>
          <w:sz w:val="22"/>
          <w:szCs w:val="22"/>
        </w:rPr>
        <w:t xml:space="preserve"> </w:t>
      </w:r>
      <w:r w:rsidRPr="00B8418A">
        <w:rPr>
          <w:rFonts w:cs="Tahoma"/>
          <w:spacing w:val="-1"/>
          <w:sz w:val="22"/>
          <w:szCs w:val="22"/>
        </w:rPr>
        <w:t>subrogation</w:t>
      </w:r>
      <w:r w:rsidRPr="00B8418A">
        <w:rPr>
          <w:rFonts w:cs="Tahoma"/>
          <w:spacing w:val="-3"/>
          <w:sz w:val="22"/>
          <w:szCs w:val="22"/>
        </w:rPr>
        <w:t xml:space="preserve"> </w:t>
      </w:r>
      <w:r w:rsidRPr="00B8418A">
        <w:rPr>
          <w:rFonts w:cs="Tahoma"/>
          <w:spacing w:val="-1"/>
          <w:sz w:val="22"/>
          <w:szCs w:val="22"/>
        </w:rPr>
        <w:t>recoveries,</w:t>
      </w:r>
      <w:r w:rsidRPr="00B8418A">
        <w:rPr>
          <w:rFonts w:cs="Tahoma"/>
          <w:spacing w:val="-6"/>
          <w:sz w:val="22"/>
          <w:szCs w:val="22"/>
        </w:rPr>
        <w:t xml:space="preserve"> </w:t>
      </w:r>
      <w:r w:rsidRPr="00B8418A">
        <w:rPr>
          <w:rFonts w:cs="Tahoma"/>
          <w:spacing w:val="-1"/>
          <w:sz w:val="22"/>
          <w:szCs w:val="22"/>
        </w:rPr>
        <w:t>report</w:t>
      </w:r>
      <w:r w:rsidRPr="00B8418A">
        <w:rPr>
          <w:rFonts w:cs="Tahoma"/>
          <w:spacing w:val="-5"/>
          <w:sz w:val="22"/>
          <w:szCs w:val="22"/>
        </w:rPr>
        <w:t xml:space="preserve"> </w:t>
      </w:r>
      <w:r w:rsidRPr="00B8418A">
        <w:rPr>
          <w:rFonts w:cs="Tahoma"/>
          <w:spacing w:val="-1"/>
          <w:sz w:val="22"/>
          <w:szCs w:val="22"/>
        </w:rPr>
        <w:t>the</w:t>
      </w:r>
      <w:r w:rsidRPr="00B8418A">
        <w:rPr>
          <w:rFonts w:cs="Tahoma"/>
          <w:spacing w:val="63"/>
          <w:w w:val="99"/>
          <w:sz w:val="22"/>
          <w:szCs w:val="22"/>
        </w:rPr>
        <w:t xml:space="preserve"> </w:t>
      </w:r>
      <w:r w:rsidRPr="00B8418A">
        <w:rPr>
          <w:rFonts w:cs="Tahoma"/>
          <w:sz w:val="22"/>
          <w:szCs w:val="22"/>
        </w:rPr>
        <w:t>number</w:t>
      </w:r>
      <w:r w:rsidRPr="00B8418A">
        <w:rPr>
          <w:rFonts w:cs="Tahoma"/>
          <w:spacing w:val="-5"/>
          <w:sz w:val="22"/>
          <w:szCs w:val="22"/>
        </w:rPr>
        <w:t xml:space="preserve"> </w:t>
      </w:r>
      <w:r w:rsidRPr="00B8418A">
        <w:rPr>
          <w:rFonts w:cs="Tahoma"/>
          <w:spacing w:val="-1"/>
          <w:sz w:val="22"/>
          <w:szCs w:val="22"/>
        </w:rPr>
        <w:t>of</w:t>
      </w:r>
      <w:r w:rsidRPr="00B8418A">
        <w:rPr>
          <w:rFonts w:cs="Tahoma"/>
          <w:spacing w:val="-4"/>
          <w:sz w:val="22"/>
          <w:szCs w:val="22"/>
        </w:rPr>
        <w:t xml:space="preserve"> </w:t>
      </w:r>
      <w:r w:rsidRPr="00B8418A">
        <w:rPr>
          <w:rFonts w:cs="Tahoma"/>
          <w:spacing w:val="-1"/>
          <w:sz w:val="22"/>
          <w:szCs w:val="22"/>
        </w:rPr>
        <w:t>claims</w:t>
      </w:r>
      <w:r w:rsidRPr="00B8418A">
        <w:rPr>
          <w:rFonts w:cs="Tahoma"/>
          <w:spacing w:val="-4"/>
          <w:sz w:val="22"/>
          <w:szCs w:val="22"/>
        </w:rPr>
        <w:t xml:space="preserve"> </w:t>
      </w:r>
      <w:r w:rsidRPr="00B8418A">
        <w:rPr>
          <w:rFonts w:cs="Tahoma"/>
          <w:sz w:val="22"/>
          <w:szCs w:val="22"/>
        </w:rPr>
        <w:t>in</w:t>
      </w:r>
      <w:r w:rsidRPr="00B8418A">
        <w:rPr>
          <w:rFonts w:cs="Tahoma"/>
          <w:spacing w:val="-3"/>
          <w:sz w:val="22"/>
          <w:szCs w:val="22"/>
        </w:rPr>
        <w:t xml:space="preserve"> </w:t>
      </w:r>
      <w:r w:rsidRPr="00B8418A">
        <w:rPr>
          <w:rFonts w:cs="Tahoma"/>
          <w:spacing w:val="-1"/>
          <w:sz w:val="22"/>
          <w:szCs w:val="22"/>
        </w:rPr>
        <w:t>which</w:t>
      </w:r>
      <w:r w:rsidRPr="00B8418A">
        <w:rPr>
          <w:rFonts w:cs="Tahoma"/>
          <w:spacing w:val="-3"/>
          <w:sz w:val="22"/>
          <w:szCs w:val="22"/>
        </w:rPr>
        <w:t xml:space="preserve"> </w:t>
      </w:r>
      <w:r w:rsidRPr="00B8418A">
        <w:rPr>
          <w:rFonts w:cs="Tahoma"/>
          <w:spacing w:val="-1"/>
          <w:sz w:val="22"/>
          <w:szCs w:val="22"/>
        </w:rPr>
        <w:t>any</w:t>
      </w:r>
      <w:r w:rsidRPr="00B8418A">
        <w:rPr>
          <w:rFonts w:cs="Tahoma"/>
          <w:spacing w:val="-4"/>
          <w:sz w:val="22"/>
          <w:szCs w:val="22"/>
        </w:rPr>
        <w:t xml:space="preserve"> </w:t>
      </w:r>
      <w:r w:rsidRPr="00B8418A">
        <w:rPr>
          <w:rFonts w:cs="Tahoma"/>
          <w:spacing w:val="-1"/>
          <w:sz w:val="22"/>
          <w:szCs w:val="22"/>
        </w:rPr>
        <w:t>amount</w:t>
      </w:r>
      <w:r w:rsidRPr="00B8418A">
        <w:rPr>
          <w:rFonts w:cs="Tahoma"/>
          <w:spacing w:val="-4"/>
          <w:sz w:val="22"/>
          <w:szCs w:val="22"/>
        </w:rPr>
        <w:t xml:space="preserve"> </w:t>
      </w:r>
      <w:r w:rsidRPr="00B8418A">
        <w:rPr>
          <w:rFonts w:cs="Tahoma"/>
          <w:spacing w:val="-1"/>
          <w:sz w:val="22"/>
          <w:szCs w:val="22"/>
        </w:rPr>
        <w:t>was paid</w:t>
      </w:r>
      <w:r w:rsidRPr="00B8418A">
        <w:rPr>
          <w:rFonts w:cs="Tahoma"/>
          <w:spacing w:val="-4"/>
          <w:sz w:val="22"/>
          <w:szCs w:val="22"/>
        </w:rPr>
        <w:t xml:space="preserve"> </w:t>
      </w:r>
      <w:r w:rsidRPr="00B8418A">
        <w:rPr>
          <w:rFonts w:cs="Tahoma"/>
          <w:spacing w:val="-1"/>
          <w:sz w:val="22"/>
          <w:szCs w:val="22"/>
        </w:rPr>
        <w:t>to</w:t>
      </w:r>
      <w:r w:rsidRPr="00B8418A">
        <w:rPr>
          <w:rFonts w:cs="Tahoma"/>
          <w:spacing w:val="-3"/>
          <w:sz w:val="22"/>
          <w:szCs w:val="22"/>
        </w:rPr>
        <w:t xml:space="preserve"> </w:t>
      </w:r>
      <w:r w:rsidRPr="00B8418A">
        <w:rPr>
          <w:rFonts w:cs="Tahoma"/>
          <w:spacing w:val="-1"/>
          <w:sz w:val="22"/>
          <w:szCs w:val="22"/>
        </w:rPr>
        <w:t>the</w:t>
      </w:r>
      <w:r w:rsidRPr="00B8418A">
        <w:rPr>
          <w:rFonts w:cs="Tahoma"/>
          <w:spacing w:val="-3"/>
          <w:sz w:val="22"/>
          <w:szCs w:val="22"/>
        </w:rPr>
        <w:t xml:space="preserve"> </w:t>
      </w:r>
      <w:r w:rsidRPr="00B8418A">
        <w:rPr>
          <w:rFonts w:cs="Tahoma"/>
          <w:sz w:val="22"/>
          <w:szCs w:val="22"/>
        </w:rPr>
        <w:t>insured;</w:t>
      </w:r>
      <w:r w:rsidRPr="00B8418A">
        <w:rPr>
          <w:rFonts w:cs="Tahoma"/>
          <w:spacing w:val="-5"/>
          <w:sz w:val="22"/>
          <w:szCs w:val="22"/>
        </w:rPr>
        <w:t xml:space="preserve"> </w:t>
      </w:r>
      <w:r w:rsidRPr="00B8418A">
        <w:rPr>
          <w:rFonts w:cs="Tahoma"/>
          <w:spacing w:val="-1"/>
          <w:sz w:val="22"/>
          <w:szCs w:val="22"/>
        </w:rPr>
        <w:t>do</w:t>
      </w:r>
      <w:r w:rsidRPr="00B8418A">
        <w:rPr>
          <w:rFonts w:cs="Tahoma"/>
          <w:spacing w:val="-5"/>
          <w:sz w:val="22"/>
          <w:szCs w:val="22"/>
        </w:rPr>
        <w:t xml:space="preserve"> </w:t>
      </w:r>
      <w:r w:rsidRPr="00B8418A">
        <w:rPr>
          <w:rFonts w:cs="Tahoma"/>
          <w:sz w:val="22"/>
          <w:szCs w:val="22"/>
        </w:rPr>
        <w:t>not</w:t>
      </w:r>
      <w:r w:rsidRPr="00B8418A">
        <w:rPr>
          <w:rFonts w:cs="Tahoma"/>
          <w:spacing w:val="-5"/>
          <w:sz w:val="22"/>
          <w:szCs w:val="22"/>
        </w:rPr>
        <w:t xml:space="preserve"> </w:t>
      </w:r>
      <w:r w:rsidRPr="00B8418A">
        <w:rPr>
          <w:rFonts w:cs="Tahoma"/>
          <w:sz w:val="22"/>
          <w:szCs w:val="22"/>
        </w:rPr>
        <w:t>net</w:t>
      </w:r>
      <w:r w:rsidRPr="00B8418A">
        <w:rPr>
          <w:rFonts w:cs="Tahoma"/>
          <w:spacing w:val="-4"/>
          <w:sz w:val="22"/>
          <w:szCs w:val="22"/>
        </w:rPr>
        <w:t xml:space="preserve"> </w:t>
      </w:r>
      <w:r w:rsidRPr="00B8418A">
        <w:rPr>
          <w:rFonts w:cs="Tahoma"/>
          <w:spacing w:val="-1"/>
          <w:sz w:val="22"/>
          <w:szCs w:val="22"/>
        </w:rPr>
        <w:t>the</w:t>
      </w:r>
      <w:r w:rsidRPr="00B8418A">
        <w:rPr>
          <w:rFonts w:cs="Tahoma"/>
          <w:spacing w:val="27"/>
          <w:w w:val="99"/>
          <w:sz w:val="22"/>
          <w:szCs w:val="22"/>
        </w:rPr>
        <w:t xml:space="preserve"> </w:t>
      </w:r>
      <w:r w:rsidRPr="00B8418A">
        <w:rPr>
          <w:rFonts w:cs="Tahoma"/>
          <w:spacing w:val="-1"/>
          <w:sz w:val="22"/>
          <w:szCs w:val="22"/>
        </w:rPr>
        <w:t>payment</w:t>
      </w:r>
      <w:r w:rsidRPr="00B8418A">
        <w:rPr>
          <w:rFonts w:cs="Tahoma"/>
          <w:spacing w:val="-7"/>
          <w:sz w:val="22"/>
          <w:szCs w:val="22"/>
        </w:rPr>
        <w:t xml:space="preserve"> </w:t>
      </w:r>
      <w:r w:rsidRPr="00B8418A">
        <w:rPr>
          <w:rFonts w:cs="Tahoma"/>
          <w:spacing w:val="-1"/>
          <w:sz w:val="22"/>
          <w:szCs w:val="22"/>
        </w:rPr>
        <w:t>with</w:t>
      </w:r>
      <w:r w:rsidRPr="00B8418A">
        <w:rPr>
          <w:rFonts w:cs="Tahoma"/>
          <w:spacing w:val="-5"/>
          <w:sz w:val="22"/>
          <w:szCs w:val="22"/>
        </w:rPr>
        <w:t xml:space="preserve"> </w:t>
      </w:r>
      <w:r w:rsidRPr="00B8418A">
        <w:rPr>
          <w:rFonts w:cs="Tahoma"/>
          <w:sz w:val="22"/>
          <w:szCs w:val="22"/>
        </w:rPr>
        <w:t>subrogation</w:t>
      </w:r>
      <w:r w:rsidRPr="00B8418A">
        <w:rPr>
          <w:rFonts w:cs="Tahoma"/>
          <w:spacing w:val="-6"/>
          <w:sz w:val="22"/>
          <w:szCs w:val="22"/>
        </w:rPr>
        <w:t xml:space="preserve"> </w:t>
      </w:r>
      <w:r w:rsidRPr="00B8418A">
        <w:rPr>
          <w:rFonts w:cs="Tahoma"/>
          <w:spacing w:val="-1"/>
          <w:sz w:val="22"/>
          <w:szCs w:val="22"/>
        </w:rPr>
        <w:t>recoveries</w:t>
      </w:r>
      <w:r w:rsidRPr="00B8418A">
        <w:rPr>
          <w:rFonts w:cs="Tahoma"/>
          <w:spacing w:val="-5"/>
          <w:sz w:val="22"/>
          <w:szCs w:val="22"/>
        </w:rPr>
        <w:t xml:space="preserve"> </w:t>
      </w:r>
      <w:r w:rsidRPr="00B8418A">
        <w:rPr>
          <w:rFonts w:cs="Tahoma"/>
          <w:spacing w:val="-1"/>
          <w:sz w:val="22"/>
          <w:szCs w:val="22"/>
        </w:rPr>
        <w:t>when</w:t>
      </w:r>
      <w:r w:rsidRPr="00B8418A">
        <w:rPr>
          <w:rFonts w:cs="Tahoma"/>
          <w:spacing w:val="-5"/>
          <w:sz w:val="22"/>
          <w:szCs w:val="22"/>
        </w:rPr>
        <w:t xml:space="preserve"> </w:t>
      </w:r>
      <w:r w:rsidRPr="00B8418A">
        <w:rPr>
          <w:rFonts w:cs="Tahoma"/>
          <w:spacing w:val="-1"/>
          <w:sz w:val="22"/>
          <w:szCs w:val="22"/>
        </w:rPr>
        <w:t>counting</w:t>
      </w:r>
      <w:r w:rsidRPr="00B8418A">
        <w:rPr>
          <w:rFonts w:cs="Tahoma"/>
          <w:spacing w:val="-5"/>
          <w:sz w:val="22"/>
          <w:szCs w:val="22"/>
        </w:rPr>
        <w:t xml:space="preserve"> </w:t>
      </w:r>
      <w:r w:rsidRPr="00B8418A">
        <w:rPr>
          <w:rFonts w:cs="Tahoma"/>
          <w:spacing w:val="-1"/>
          <w:sz w:val="22"/>
          <w:szCs w:val="22"/>
        </w:rPr>
        <w:t>the</w:t>
      </w:r>
      <w:r w:rsidRPr="00B8418A">
        <w:rPr>
          <w:rFonts w:cs="Tahoma"/>
          <w:spacing w:val="-4"/>
          <w:sz w:val="22"/>
          <w:szCs w:val="22"/>
        </w:rPr>
        <w:t xml:space="preserve"> </w:t>
      </w:r>
      <w:r w:rsidRPr="00B8418A">
        <w:rPr>
          <w:rFonts w:cs="Tahoma"/>
          <w:sz w:val="22"/>
          <w:szCs w:val="22"/>
        </w:rPr>
        <w:t>number</w:t>
      </w:r>
      <w:r w:rsidRPr="00B8418A">
        <w:rPr>
          <w:rFonts w:cs="Tahoma"/>
          <w:spacing w:val="-6"/>
          <w:sz w:val="22"/>
          <w:szCs w:val="22"/>
        </w:rPr>
        <w:t xml:space="preserve"> </w:t>
      </w:r>
      <w:r w:rsidRPr="00B8418A">
        <w:rPr>
          <w:rFonts w:cs="Tahoma"/>
          <w:spacing w:val="-1"/>
          <w:sz w:val="22"/>
          <w:szCs w:val="22"/>
        </w:rPr>
        <w:t>of</w:t>
      </w:r>
      <w:r w:rsidRPr="00B8418A">
        <w:rPr>
          <w:rFonts w:cs="Tahoma"/>
          <w:spacing w:val="-6"/>
          <w:sz w:val="22"/>
          <w:szCs w:val="22"/>
        </w:rPr>
        <w:t xml:space="preserve"> </w:t>
      </w:r>
      <w:r w:rsidRPr="00B8418A">
        <w:rPr>
          <w:rFonts w:cs="Tahoma"/>
          <w:spacing w:val="-1"/>
          <w:sz w:val="22"/>
          <w:szCs w:val="22"/>
        </w:rPr>
        <w:t>paid</w:t>
      </w:r>
      <w:r w:rsidRPr="00B8418A">
        <w:rPr>
          <w:rFonts w:cs="Tahoma"/>
          <w:spacing w:val="-7"/>
          <w:sz w:val="22"/>
          <w:szCs w:val="22"/>
        </w:rPr>
        <w:t xml:space="preserve"> </w:t>
      </w:r>
      <w:r w:rsidRPr="00B8418A">
        <w:rPr>
          <w:rFonts w:cs="Tahoma"/>
          <w:spacing w:val="-1"/>
          <w:sz w:val="22"/>
          <w:szCs w:val="22"/>
        </w:rPr>
        <w:t>claims.</w:t>
      </w:r>
    </w:p>
    <w:p w14:paraId="5A3133B0" w14:textId="77777777" w:rsidR="004F5534" w:rsidRPr="00B8418A" w:rsidRDefault="004F5534" w:rsidP="004F5534">
      <w:pPr>
        <w:spacing w:before="2"/>
        <w:jc w:val="both"/>
        <w:rPr>
          <w:rFonts w:ascii="Tahoma" w:eastAsia="Tahoma" w:hAnsi="Tahoma" w:cs="Tahoma"/>
        </w:rPr>
      </w:pPr>
    </w:p>
    <w:p w14:paraId="2C98C3DA" w14:textId="77777777" w:rsidR="004F5534" w:rsidRPr="00B8418A" w:rsidRDefault="00A633A1" w:rsidP="004F5534">
      <w:pPr>
        <w:pStyle w:val="BodyText"/>
        <w:spacing w:line="289" w:lineRule="exact"/>
        <w:ind w:left="100" w:firstLine="0"/>
        <w:jc w:val="both"/>
        <w:rPr>
          <w:rFonts w:cs="Tahoma"/>
          <w:sz w:val="22"/>
          <w:szCs w:val="22"/>
        </w:rPr>
      </w:pPr>
      <w:r w:rsidRPr="00B8418A">
        <w:rPr>
          <w:rFonts w:cs="Tahoma"/>
          <w:spacing w:val="-1"/>
          <w:sz w:val="22"/>
          <w:szCs w:val="22"/>
        </w:rPr>
        <w:t>Calculation</w:t>
      </w:r>
      <w:r w:rsidRPr="00B8418A">
        <w:rPr>
          <w:rFonts w:cs="Tahoma"/>
          <w:spacing w:val="-22"/>
          <w:sz w:val="22"/>
          <w:szCs w:val="22"/>
        </w:rPr>
        <w:t xml:space="preserve"> </w:t>
      </w:r>
      <w:r w:rsidRPr="00B8418A">
        <w:rPr>
          <w:rFonts w:cs="Tahoma"/>
          <w:spacing w:val="-1"/>
          <w:sz w:val="22"/>
          <w:szCs w:val="22"/>
        </w:rPr>
        <w:t>Clarification:</w:t>
      </w:r>
    </w:p>
    <w:p w14:paraId="7B9E3EA9" w14:textId="77777777" w:rsidR="004F5534" w:rsidRPr="00B8418A" w:rsidRDefault="00A633A1" w:rsidP="004F5534">
      <w:pPr>
        <w:pStyle w:val="BodyText"/>
        <w:numPr>
          <w:ilvl w:val="0"/>
          <w:numId w:val="2"/>
        </w:numPr>
        <w:tabs>
          <w:tab w:val="left" w:pos="821"/>
        </w:tabs>
        <w:spacing w:before="1" w:line="237" w:lineRule="auto"/>
        <w:jc w:val="both"/>
        <w:rPr>
          <w:rFonts w:cs="Tahoma"/>
          <w:sz w:val="22"/>
          <w:szCs w:val="22"/>
        </w:rPr>
      </w:pPr>
      <w:r w:rsidRPr="00B8418A">
        <w:rPr>
          <w:rFonts w:cs="Tahoma"/>
          <w:spacing w:val="-1"/>
          <w:sz w:val="22"/>
          <w:szCs w:val="22"/>
        </w:rPr>
        <w:t>For</w:t>
      </w:r>
      <w:r w:rsidRPr="00B8418A">
        <w:rPr>
          <w:rFonts w:cs="Tahoma"/>
          <w:spacing w:val="-4"/>
          <w:sz w:val="22"/>
          <w:szCs w:val="22"/>
        </w:rPr>
        <w:t xml:space="preserve"> </w:t>
      </w:r>
      <w:r w:rsidRPr="00B8418A">
        <w:rPr>
          <w:rFonts w:cs="Tahoma"/>
          <w:spacing w:val="-1"/>
          <w:sz w:val="22"/>
          <w:szCs w:val="22"/>
        </w:rPr>
        <w:t>each</w:t>
      </w:r>
      <w:r w:rsidRPr="00B8418A">
        <w:rPr>
          <w:rFonts w:cs="Tahoma"/>
          <w:spacing w:val="-3"/>
          <w:sz w:val="22"/>
          <w:szCs w:val="22"/>
        </w:rPr>
        <w:t xml:space="preserve"> </w:t>
      </w:r>
      <w:r w:rsidRPr="00B8418A">
        <w:rPr>
          <w:rFonts w:cs="Tahoma"/>
          <w:sz w:val="22"/>
          <w:szCs w:val="22"/>
        </w:rPr>
        <w:t>coverage</w:t>
      </w:r>
      <w:r w:rsidRPr="00B8418A">
        <w:rPr>
          <w:rFonts w:cs="Tahoma"/>
          <w:spacing w:val="-4"/>
          <w:sz w:val="22"/>
          <w:szCs w:val="22"/>
        </w:rPr>
        <w:t xml:space="preserve"> </w:t>
      </w:r>
      <w:r w:rsidRPr="00B8418A">
        <w:rPr>
          <w:rFonts w:cs="Tahoma"/>
          <w:spacing w:val="-1"/>
          <w:sz w:val="22"/>
          <w:szCs w:val="22"/>
        </w:rPr>
        <w:t>identifier,</w:t>
      </w:r>
      <w:r w:rsidRPr="00B8418A">
        <w:rPr>
          <w:rFonts w:cs="Tahoma"/>
          <w:spacing w:val="-3"/>
          <w:sz w:val="22"/>
          <w:szCs w:val="22"/>
        </w:rPr>
        <w:t xml:space="preserve"> </w:t>
      </w:r>
      <w:r w:rsidRPr="00B8418A">
        <w:rPr>
          <w:rFonts w:cs="Tahoma"/>
          <w:spacing w:val="-1"/>
          <w:sz w:val="22"/>
          <w:szCs w:val="22"/>
        </w:rPr>
        <w:t>the</w:t>
      </w:r>
      <w:r w:rsidRPr="00B8418A">
        <w:rPr>
          <w:rFonts w:cs="Tahoma"/>
          <w:spacing w:val="-2"/>
          <w:sz w:val="22"/>
          <w:szCs w:val="22"/>
        </w:rPr>
        <w:t xml:space="preserve"> </w:t>
      </w:r>
      <w:r w:rsidRPr="00B8418A">
        <w:rPr>
          <w:rFonts w:cs="Tahoma"/>
          <w:spacing w:val="-1"/>
          <w:sz w:val="22"/>
          <w:szCs w:val="22"/>
        </w:rPr>
        <w:t>sum</w:t>
      </w:r>
      <w:r w:rsidRPr="00B8418A">
        <w:rPr>
          <w:rFonts w:cs="Tahoma"/>
          <w:spacing w:val="-3"/>
          <w:sz w:val="22"/>
          <w:szCs w:val="22"/>
        </w:rPr>
        <w:t xml:space="preserve"> </w:t>
      </w:r>
      <w:r w:rsidRPr="00B8418A">
        <w:rPr>
          <w:rFonts w:cs="Tahoma"/>
          <w:spacing w:val="-1"/>
          <w:sz w:val="22"/>
          <w:szCs w:val="22"/>
        </w:rPr>
        <w:t>of</w:t>
      </w:r>
      <w:r w:rsidRPr="00B8418A">
        <w:rPr>
          <w:rFonts w:cs="Tahoma"/>
          <w:spacing w:val="-4"/>
          <w:sz w:val="22"/>
          <w:szCs w:val="22"/>
        </w:rPr>
        <w:t xml:space="preserve"> </w:t>
      </w:r>
      <w:r w:rsidRPr="00B8418A">
        <w:rPr>
          <w:rFonts w:cs="Tahoma"/>
          <w:spacing w:val="-1"/>
          <w:sz w:val="22"/>
          <w:szCs w:val="22"/>
        </w:rPr>
        <w:t>the</w:t>
      </w:r>
      <w:r w:rsidRPr="00B8418A">
        <w:rPr>
          <w:rFonts w:cs="Tahoma"/>
          <w:spacing w:val="-2"/>
          <w:sz w:val="22"/>
          <w:szCs w:val="22"/>
        </w:rPr>
        <w:t xml:space="preserve"> </w:t>
      </w:r>
      <w:r w:rsidRPr="00B8418A">
        <w:rPr>
          <w:rFonts w:cs="Tahoma"/>
          <w:spacing w:val="-1"/>
          <w:sz w:val="22"/>
          <w:szCs w:val="22"/>
        </w:rPr>
        <w:t>claims</w:t>
      </w:r>
      <w:r w:rsidRPr="00B8418A">
        <w:rPr>
          <w:rFonts w:cs="Tahoma"/>
          <w:spacing w:val="-2"/>
          <w:sz w:val="22"/>
          <w:szCs w:val="22"/>
        </w:rPr>
        <w:t xml:space="preserve"> </w:t>
      </w:r>
      <w:r w:rsidRPr="00B8418A">
        <w:rPr>
          <w:rFonts w:cs="Tahoma"/>
          <w:spacing w:val="-1"/>
          <w:sz w:val="22"/>
          <w:szCs w:val="22"/>
        </w:rPr>
        <w:t>settled</w:t>
      </w:r>
      <w:r w:rsidRPr="00B8418A">
        <w:rPr>
          <w:rFonts w:cs="Tahoma"/>
          <w:spacing w:val="-5"/>
          <w:sz w:val="22"/>
          <w:szCs w:val="22"/>
        </w:rPr>
        <w:t xml:space="preserve"> </w:t>
      </w:r>
      <w:r w:rsidRPr="00B8418A">
        <w:rPr>
          <w:rFonts w:cs="Tahoma"/>
          <w:spacing w:val="-1"/>
          <w:sz w:val="22"/>
          <w:szCs w:val="22"/>
        </w:rPr>
        <w:t>with</w:t>
      </w:r>
      <w:r w:rsidRPr="00B8418A">
        <w:rPr>
          <w:rFonts w:cs="Tahoma"/>
          <w:spacing w:val="-3"/>
          <w:sz w:val="22"/>
          <w:szCs w:val="22"/>
        </w:rPr>
        <w:t xml:space="preserve"> </w:t>
      </w:r>
      <w:r w:rsidRPr="00B8418A">
        <w:rPr>
          <w:rFonts w:cs="Tahoma"/>
          <w:sz w:val="22"/>
          <w:szCs w:val="22"/>
        </w:rPr>
        <w:t>payment</w:t>
      </w:r>
      <w:r w:rsidRPr="00B8418A">
        <w:rPr>
          <w:rFonts w:cs="Tahoma"/>
          <w:spacing w:val="-5"/>
          <w:sz w:val="22"/>
          <w:szCs w:val="22"/>
        </w:rPr>
        <w:t xml:space="preserve"> </w:t>
      </w:r>
      <w:r w:rsidRPr="00B8418A">
        <w:rPr>
          <w:rFonts w:cs="Tahoma"/>
          <w:spacing w:val="-1"/>
          <w:sz w:val="22"/>
          <w:szCs w:val="22"/>
        </w:rPr>
        <w:t>across</w:t>
      </w:r>
      <w:r w:rsidRPr="00B8418A">
        <w:rPr>
          <w:rFonts w:cs="Tahoma"/>
          <w:spacing w:val="45"/>
          <w:sz w:val="22"/>
          <w:szCs w:val="22"/>
        </w:rPr>
        <w:t xml:space="preserve"> </w:t>
      </w:r>
      <w:r w:rsidRPr="00B8418A">
        <w:rPr>
          <w:rFonts w:cs="Tahoma"/>
          <w:spacing w:val="-1"/>
          <w:sz w:val="22"/>
          <w:szCs w:val="22"/>
        </w:rPr>
        <w:t>each</w:t>
      </w:r>
      <w:r w:rsidRPr="00B8418A">
        <w:rPr>
          <w:rFonts w:cs="Tahoma"/>
          <w:spacing w:val="-5"/>
          <w:sz w:val="22"/>
          <w:szCs w:val="22"/>
        </w:rPr>
        <w:t xml:space="preserve"> </w:t>
      </w:r>
      <w:r w:rsidRPr="00B8418A">
        <w:rPr>
          <w:rFonts w:cs="Tahoma"/>
          <w:spacing w:val="-1"/>
          <w:sz w:val="22"/>
          <w:szCs w:val="22"/>
        </w:rPr>
        <w:t>closing</w:t>
      </w:r>
      <w:r w:rsidRPr="00B8418A">
        <w:rPr>
          <w:rFonts w:cs="Tahoma"/>
          <w:spacing w:val="-5"/>
          <w:sz w:val="22"/>
          <w:szCs w:val="22"/>
        </w:rPr>
        <w:t xml:space="preserve"> </w:t>
      </w:r>
      <w:r w:rsidRPr="00B8418A">
        <w:rPr>
          <w:rFonts w:cs="Tahoma"/>
          <w:spacing w:val="-1"/>
          <w:sz w:val="22"/>
          <w:szCs w:val="22"/>
        </w:rPr>
        <w:t>time</w:t>
      </w:r>
      <w:r w:rsidRPr="00B8418A">
        <w:rPr>
          <w:rFonts w:cs="Tahoma"/>
          <w:spacing w:val="-4"/>
          <w:sz w:val="22"/>
          <w:szCs w:val="22"/>
        </w:rPr>
        <w:t xml:space="preserve"> </w:t>
      </w:r>
      <w:r w:rsidRPr="00B8418A">
        <w:rPr>
          <w:rFonts w:cs="Tahoma"/>
          <w:spacing w:val="-1"/>
          <w:sz w:val="22"/>
          <w:szCs w:val="22"/>
        </w:rPr>
        <w:t>interval</w:t>
      </w:r>
      <w:r w:rsidRPr="00B8418A">
        <w:rPr>
          <w:rFonts w:cs="Tahoma"/>
          <w:spacing w:val="-4"/>
          <w:sz w:val="22"/>
          <w:szCs w:val="22"/>
        </w:rPr>
        <w:t xml:space="preserve"> </w:t>
      </w:r>
      <w:r w:rsidRPr="00B8418A">
        <w:rPr>
          <w:rFonts w:cs="Tahoma"/>
          <w:spacing w:val="-1"/>
          <w:sz w:val="22"/>
          <w:szCs w:val="22"/>
        </w:rPr>
        <w:t>should</w:t>
      </w:r>
      <w:r w:rsidRPr="00B8418A">
        <w:rPr>
          <w:rFonts w:cs="Tahoma"/>
          <w:spacing w:val="-6"/>
          <w:sz w:val="22"/>
          <w:szCs w:val="22"/>
        </w:rPr>
        <w:t xml:space="preserve"> </w:t>
      </w:r>
      <w:r w:rsidRPr="00B8418A">
        <w:rPr>
          <w:rFonts w:cs="Tahoma"/>
          <w:spacing w:val="-1"/>
          <w:sz w:val="22"/>
          <w:szCs w:val="22"/>
        </w:rPr>
        <w:t>equal</w:t>
      </w:r>
      <w:r w:rsidRPr="00B8418A">
        <w:rPr>
          <w:rFonts w:cs="Tahoma"/>
          <w:spacing w:val="-4"/>
          <w:sz w:val="22"/>
          <w:szCs w:val="22"/>
        </w:rPr>
        <w:t xml:space="preserve"> </w:t>
      </w:r>
      <w:r w:rsidRPr="00B8418A">
        <w:rPr>
          <w:rFonts w:cs="Tahoma"/>
          <w:spacing w:val="-1"/>
          <w:sz w:val="22"/>
          <w:szCs w:val="22"/>
        </w:rPr>
        <w:t>the</w:t>
      </w:r>
      <w:r w:rsidRPr="00B8418A">
        <w:rPr>
          <w:rFonts w:cs="Tahoma"/>
          <w:spacing w:val="-3"/>
          <w:sz w:val="22"/>
          <w:szCs w:val="22"/>
        </w:rPr>
        <w:t xml:space="preserve"> </w:t>
      </w:r>
      <w:r w:rsidRPr="00B8418A">
        <w:rPr>
          <w:rFonts w:cs="Tahoma"/>
          <w:spacing w:val="-1"/>
          <w:sz w:val="22"/>
          <w:szCs w:val="22"/>
        </w:rPr>
        <w:t>total</w:t>
      </w:r>
      <w:r w:rsidRPr="00B8418A">
        <w:rPr>
          <w:rFonts w:cs="Tahoma"/>
          <w:spacing w:val="-4"/>
          <w:sz w:val="22"/>
          <w:szCs w:val="22"/>
        </w:rPr>
        <w:t xml:space="preserve"> </w:t>
      </w:r>
      <w:r w:rsidRPr="00B8418A">
        <w:rPr>
          <w:rFonts w:cs="Tahoma"/>
          <w:sz w:val="22"/>
          <w:szCs w:val="22"/>
        </w:rPr>
        <w:t>number</w:t>
      </w:r>
      <w:r w:rsidRPr="00B8418A">
        <w:rPr>
          <w:rFonts w:cs="Tahoma"/>
          <w:spacing w:val="-5"/>
          <w:sz w:val="22"/>
          <w:szCs w:val="22"/>
        </w:rPr>
        <w:t xml:space="preserve"> </w:t>
      </w:r>
      <w:r w:rsidRPr="00B8418A">
        <w:rPr>
          <w:rFonts w:cs="Tahoma"/>
          <w:sz w:val="22"/>
          <w:szCs w:val="22"/>
        </w:rPr>
        <w:t>of</w:t>
      </w:r>
      <w:r w:rsidRPr="00B8418A">
        <w:rPr>
          <w:rFonts w:cs="Tahoma"/>
          <w:spacing w:val="-6"/>
          <w:sz w:val="22"/>
          <w:szCs w:val="22"/>
        </w:rPr>
        <w:t xml:space="preserve"> </w:t>
      </w:r>
      <w:r w:rsidRPr="00B8418A">
        <w:rPr>
          <w:rFonts w:cs="Tahoma"/>
          <w:spacing w:val="-1"/>
          <w:sz w:val="22"/>
          <w:szCs w:val="22"/>
        </w:rPr>
        <w:t>claims</w:t>
      </w:r>
      <w:r w:rsidRPr="00B8418A">
        <w:rPr>
          <w:rFonts w:cs="Tahoma"/>
          <w:spacing w:val="-4"/>
          <w:sz w:val="22"/>
          <w:szCs w:val="22"/>
        </w:rPr>
        <w:t xml:space="preserve"> </w:t>
      </w:r>
      <w:r w:rsidRPr="00B8418A">
        <w:rPr>
          <w:rFonts w:cs="Tahoma"/>
          <w:spacing w:val="-1"/>
          <w:sz w:val="22"/>
          <w:szCs w:val="22"/>
        </w:rPr>
        <w:t>closed</w:t>
      </w:r>
      <w:r w:rsidRPr="00B8418A">
        <w:rPr>
          <w:rFonts w:cs="Tahoma"/>
          <w:spacing w:val="-6"/>
          <w:sz w:val="22"/>
          <w:szCs w:val="22"/>
        </w:rPr>
        <w:t xml:space="preserve"> </w:t>
      </w:r>
      <w:r w:rsidRPr="00B8418A">
        <w:rPr>
          <w:rFonts w:cs="Tahoma"/>
          <w:spacing w:val="-1"/>
          <w:sz w:val="22"/>
          <w:szCs w:val="22"/>
        </w:rPr>
        <w:t>with</w:t>
      </w:r>
      <w:r w:rsidRPr="00B8418A">
        <w:rPr>
          <w:rFonts w:cs="Tahoma"/>
          <w:spacing w:val="61"/>
          <w:w w:val="99"/>
          <w:sz w:val="22"/>
          <w:szCs w:val="22"/>
        </w:rPr>
        <w:t xml:space="preserve"> </w:t>
      </w:r>
      <w:r w:rsidRPr="00B8418A">
        <w:rPr>
          <w:rFonts w:cs="Tahoma"/>
          <w:spacing w:val="-1"/>
          <w:sz w:val="22"/>
          <w:szCs w:val="22"/>
        </w:rPr>
        <w:t>payment</w:t>
      </w:r>
      <w:r w:rsidRPr="00B8418A">
        <w:rPr>
          <w:rFonts w:cs="Tahoma"/>
          <w:spacing w:val="-8"/>
          <w:sz w:val="22"/>
          <w:szCs w:val="22"/>
        </w:rPr>
        <w:t xml:space="preserve"> </w:t>
      </w:r>
      <w:r w:rsidRPr="00B8418A">
        <w:rPr>
          <w:rFonts w:cs="Tahoma"/>
          <w:sz w:val="22"/>
          <w:szCs w:val="22"/>
        </w:rPr>
        <w:t>during</w:t>
      </w:r>
      <w:r w:rsidRPr="00B8418A">
        <w:rPr>
          <w:rFonts w:cs="Tahoma"/>
          <w:spacing w:val="-8"/>
          <w:sz w:val="22"/>
          <w:szCs w:val="22"/>
        </w:rPr>
        <w:t xml:space="preserve"> </w:t>
      </w:r>
      <w:r w:rsidRPr="00B8418A">
        <w:rPr>
          <w:rFonts w:cs="Tahoma"/>
          <w:spacing w:val="-1"/>
          <w:sz w:val="22"/>
          <w:szCs w:val="22"/>
        </w:rPr>
        <w:t>the</w:t>
      </w:r>
      <w:r w:rsidRPr="00B8418A">
        <w:rPr>
          <w:rFonts w:cs="Tahoma"/>
          <w:spacing w:val="-5"/>
          <w:sz w:val="22"/>
          <w:szCs w:val="22"/>
        </w:rPr>
        <w:t xml:space="preserve"> </w:t>
      </w:r>
      <w:r w:rsidRPr="00B8418A">
        <w:rPr>
          <w:rFonts w:cs="Tahoma"/>
          <w:spacing w:val="-1"/>
          <w:sz w:val="22"/>
          <w:szCs w:val="22"/>
        </w:rPr>
        <w:t>reporting</w:t>
      </w:r>
      <w:r w:rsidRPr="00B8418A">
        <w:rPr>
          <w:rFonts w:cs="Tahoma"/>
          <w:spacing w:val="-7"/>
          <w:sz w:val="22"/>
          <w:szCs w:val="22"/>
        </w:rPr>
        <w:t xml:space="preserve"> </w:t>
      </w:r>
      <w:r w:rsidRPr="00B8418A">
        <w:rPr>
          <w:rFonts w:cs="Tahoma"/>
          <w:spacing w:val="-1"/>
          <w:sz w:val="22"/>
          <w:szCs w:val="22"/>
        </w:rPr>
        <w:t>period.</w:t>
      </w:r>
    </w:p>
    <w:p w14:paraId="00D6C9A4" w14:textId="77777777" w:rsidR="004F5534" w:rsidRPr="00B8418A" w:rsidRDefault="004F5534" w:rsidP="004F5534">
      <w:pPr>
        <w:spacing w:before="2"/>
        <w:jc w:val="both"/>
        <w:rPr>
          <w:rFonts w:ascii="Tahoma" w:eastAsia="Tahoma" w:hAnsi="Tahoma" w:cs="Tahoma"/>
        </w:rPr>
      </w:pPr>
    </w:p>
    <w:p w14:paraId="4B024FF3" w14:textId="77777777" w:rsidR="004F5534" w:rsidRPr="00B8418A" w:rsidRDefault="00A633A1" w:rsidP="004F5534">
      <w:pPr>
        <w:pStyle w:val="BodyText"/>
        <w:ind w:left="100" w:firstLine="0"/>
        <w:jc w:val="both"/>
        <w:rPr>
          <w:rFonts w:cs="Tahoma"/>
          <w:sz w:val="22"/>
          <w:szCs w:val="22"/>
        </w:rPr>
      </w:pPr>
      <w:r w:rsidRPr="00B8418A">
        <w:rPr>
          <w:rFonts w:cs="Tahoma"/>
          <w:spacing w:val="-1"/>
          <w:sz w:val="22"/>
          <w:szCs w:val="22"/>
        </w:rPr>
        <w:t>Handling</w:t>
      </w:r>
      <w:r w:rsidRPr="00B8418A">
        <w:rPr>
          <w:rFonts w:cs="Tahoma"/>
          <w:spacing w:val="-10"/>
          <w:sz w:val="22"/>
          <w:szCs w:val="22"/>
        </w:rPr>
        <w:t xml:space="preserve"> </w:t>
      </w:r>
      <w:r w:rsidRPr="00B8418A">
        <w:rPr>
          <w:rFonts w:cs="Tahoma"/>
          <w:spacing w:val="-1"/>
          <w:sz w:val="22"/>
          <w:szCs w:val="22"/>
        </w:rPr>
        <w:t>additional</w:t>
      </w:r>
      <w:r w:rsidRPr="00B8418A">
        <w:rPr>
          <w:rFonts w:cs="Tahoma"/>
          <w:spacing w:val="-7"/>
          <w:sz w:val="22"/>
          <w:szCs w:val="22"/>
        </w:rPr>
        <w:t xml:space="preserve"> </w:t>
      </w:r>
      <w:r w:rsidRPr="00B8418A">
        <w:rPr>
          <w:rFonts w:cs="Tahoma"/>
          <w:sz w:val="22"/>
          <w:szCs w:val="22"/>
        </w:rPr>
        <w:t>payment</w:t>
      </w:r>
      <w:r w:rsidRPr="00B8418A">
        <w:rPr>
          <w:rFonts w:cs="Tahoma"/>
          <w:spacing w:val="-10"/>
          <w:sz w:val="22"/>
          <w:szCs w:val="22"/>
        </w:rPr>
        <w:t xml:space="preserve"> </w:t>
      </w:r>
      <w:r w:rsidRPr="00B8418A">
        <w:rPr>
          <w:rFonts w:cs="Tahoma"/>
          <w:sz w:val="22"/>
          <w:szCs w:val="22"/>
        </w:rPr>
        <w:t>on</w:t>
      </w:r>
      <w:r w:rsidRPr="00B8418A">
        <w:rPr>
          <w:rFonts w:cs="Tahoma"/>
          <w:spacing w:val="-9"/>
          <w:sz w:val="22"/>
          <w:szCs w:val="22"/>
        </w:rPr>
        <w:t xml:space="preserve"> </w:t>
      </w:r>
      <w:r w:rsidRPr="00B8418A">
        <w:rPr>
          <w:rFonts w:cs="Tahoma"/>
          <w:spacing w:val="-1"/>
          <w:sz w:val="22"/>
          <w:szCs w:val="22"/>
        </w:rPr>
        <w:t>previously</w:t>
      </w:r>
      <w:r w:rsidRPr="00B8418A">
        <w:rPr>
          <w:rFonts w:cs="Tahoma"/>
          <w:spacing w:val="-8"/>
          <w:sz w:val="22"/>
          <w:szCs w:val="22"/>
        </w:rPr>
        <w:t xml:space="preserve"> </w:t>
      </w:r>
      <w:r w:rsidRPr="00B8418A">
        <w:rPr>
          <w:rFonts w:cs="Tahoma"/>
          <w:spacing w:val="-2"/>
          <w:sz w:val="22"/>
          <w:szCs w:val="22"/>
        </w:rPr>
        <w:t>reported</w:t>
      </w:r>
      <w:r w:rsidRPr="00B8418A">
        <w:rPr>
          <w:rFonts w:cs="Tahoma"/>
          <w:spacing w:val="-10"/>
          <w:sz w:val="22"/>
          <w:szCs w:val="22"/>
        </w:rPr>
        <w:t xml:space="preserve"> </w:t>
      </w:r>
      <w:r w:rsidRPr="00B8418A">
        <w:rPr>
          <w:rFonts w:cs="Tahoma"/>
          <w:sz w:val="22"/>
          <w:szCs w:val="22"/>
        </w:rPr>
        <w:t>claim/subsequent</w:t>
      </w:r>
      <w:r w:rsidRPr="00B8418A">
        <w:rPr>
          <w:rFonts w:cs="Tahoma"/>
          <w:spacing w:val="-10"/>
          <w:sz w:val="22"/>
          <w:szCs w:val="22"/>
        </w:rPr>
        <w:t xml:space="preserve"> </w:t>
      </w:r>
      <w:r w:rsidRPr="00B8418A">
        <w:rPr>
          <w:rFonts w:cs="Tahoma"/>
          <w:spacing w:val="-1"/>
          <w:sz w:val="22"/>
          <w:szCs w:val="22"/>
        </w:rPr>
        <w:t>supplemental</w:t>
      </w:r>
      <w:r w:rsidRPr="00B8418A">
        <w:rPr>
          <w:rFonts w:cs="Tahoma"/>
          <w:spacing w:val="69"/>
          <w:w w:val="99"/>
          <w:sz w:val="22"/>
          <w:szCs w:val="22"/>
        </w:rPr>
        <w:t xml:space="preserve"> </w:t>
      </w:r>
      <w:r w:rsidRPr="00B8418A">
        <w:rPr>
          <w:rFonts w:cs="Tahoma"/>
          <w:spacing w:val="-1"/>
          <w:sz w:val="22"/>
          <w:szCs w:val="22"/>
        </w:rPr>
        <w:t>payment</w:t>
      </w:r>
      <w:r w:rsidRPr="00B8418A">
        <w:rPr>
          <w:rFonts w:cs="Tahoma"/>
          <w:spacing w:val="-6"/>
          <w:sz w:val="22"/>
          <w:szCs w:val="22"/>
        </w:rPr>
        <w:t xml:space="preserve"> </w:t>
      </w:r>
      <w:r w:rsidRPr="00B8418A">
        <w:rPr>
          <w:rFonts w:cs="Tahoma"/>
          <w:spacing w:val="-1"/>
          <w:sz w:val="22"/>
          <w:szCs w:val="22"/>
        </w:rPr>
        <w:t>for</w:t>
      </w:r>
      <w:r w:rsidRPr="00B8418A">
        <w:rPr>
          <w:rFonts w:cs="Tahoma"/>
          <w:spacing w:val="-5"/>
          <w:sz w:val="22"/>
          <w:szCs w:val="22"/>
        </w:rPr>
        <w:t xml:space="preserve"> </w:t>
      </w:r>
      <w:r w:rsidRPr="00B8418A">
        <w:rPr>
          <w:rFonts w:cs="Tahoma"/>
          <w:spacing w:val="-1"/>
          <w:sz w:val="22"/>
          <w:szCs w:val="22"/>
        </w:rPr>
        <w:t>claims</w:t>
      </w:r>
      <w:r w:rsidRPr="00B8418A">
        <w:rPr>
          <w:rFonts w:cs="Tahoma"/>
          <w:spacing w:val="-5"/>
          <w:sz w:val="22"/>
          <w:szCs w:val="22"/>
        </w:rPr>
        <w:t xml:space="preserve"> </w:t>
      </w:r>
      <w:r w:rsidRPr="00B8418A">
        <w:rPr>
          <w:rFonts w:cs="Tahoma"/>
          <w:spacing w:val="-1"/>
          <w:sz w:val="22"/>
          <w:szCs w:val="22"/>
        </w:rPr>
        <w:t>closed</w:t>
      </w:r>
      <w:r w:rsidRPr="00B8418A">
        <w:rPr>
          <w:rFonts w:cs="Tahoma"/>
          <w:spacing w:val="-6"/>
          <w:sz w:val="22"/>
          <w:szCs w:val="22"/>
        </w:rPr>
        <w:t xml:space="preserve"> </w:t>
      </w:r>
      <w:r w:rsidRPr="00B8418A">
        <w:rPr>
          <w:rFonts w:cs="Tahoma"/>
          <w:spacing w:val="-1"/>
          <w:sz w:val="22"/>
          <w:szCs w:val="22"/>
        </w:rPr>
        <w:t>with</w:t>
      </w:r>
      <w:r w:rsidRPr="00B8418A">
        <w:rPr>
          <w:rFonts w:cs="Tahoma"/>
          <w:spacing w:val="-4"/>
          <w:sz w:val="22"/>
          <w:szCs w:val="22"/>
        </w:rPr>
        <w:t xml:space="preserve"> </w:t>
      </w:r>
      <w:r w:rsidRPr="00B8418A">
        <w:rPr>
          <w:rFonts w:cs="Tahoma"/>
          <w:spacing w:val="-1"/>
          <w:sz w:val="22"/>
          <w:szCs w:val="22"/>
        </w:rPr>
        <w:t>payment</w:t>
      </w:r>
      <w:r w:rsidRPr="00B8418A">
        <w:rPr>
          <w:rFonts w:cs="Tahoma"/>
          <w:spacing w:val="-6"/>
          <w:sz w:val="22"/>
          <w:szCs w:val="22"/>
        </w:rPr>
        <w:t xml:space="preserve"> </w:t>
      </w:r>
      <w:r w:rsidRPr="00B8418A">
        <w:rPr>
          <w:rFonts w:cs="Tahoma"/>
          <w:sz w:val="22"/>
          <w:szCs w:val="22"/>
        </w:rPr>
        <w:t>during</w:t>
      </w:r>
      <w:r w:rsidRPr="00B8418A">
        <w:rPr>
          <w:rFonts w:cs="Tahoma"/>
          <w:spacing w:val="-5"/>
          <w:sz w:val="22"/>
          <w:szCs w:val="22"/>
        </w:rPr>
        <w:t xml:space="preserve"> </w:t>
      </w:r>
      <w:r w:rsidRPr="00B8418A">
        <w:rPr>
          <w:rFonts w:cs="Tahoma"/>
          <w:spacing w:val="-1"/>
          <w:sz w:val="22"/>
          <w:szCs w:val="22"/>
        </w:rPr>
        <w:t>the</w:t>
      </w:r>
      <w:r w:rsidRPr="00B8418A">
        <w:rPr>
          <w:rFonts w:cs="Tahoma"/>
          <w:spacing w:val="-3"/>
          <w:sz w:val="22"/>
          <w:szCs w:val="22"/>
        </w:rPr>
        <w:t xml:space="preserve"> </w:t>
      </w:r>
      <w:r w:rsidRPr="00B8418A">
        <w:rPr>
          <w:rFonts w:cs="Tahoma"/>
          <w:spacing w:val="-1"/>
          <w:sz w:val="22"/>
          <w:szCs w:val="22"/>
        </w:rPr>
        <w:t>reporting</w:t>
      </w:r>
      <w:r w:rsidRPr="00B8418A">
        <w:rPr>
          <w:rFonts w:cs="Tahoma"/>
          <w:spacing w:val="-3"/>
          <w:sz w:val="22"/>
          <w:szCs w:val="22"/>
        </w:rPr>
        <w:t xml:space="preserve"> </w:t>
      </w:r>
      <w:r w:rsidRPr="00B8418A">
        <w:rPr>
          <w:rFonts w:cs="Tahoma"/>
          <w:sz w:val="22"/>
          <w:szCs w:val="22"/>
        </w:rPr>
        <w:t>period:</w:t>
      </w:r>
    </w:p>
    <w:p w14:paraId="32C20009" w14:textId="77777777" w:rsidR="004F5534" w:rsidRPr="00B8418A" w:rsidRDefault="00A633A1" w:rsidP="004F5534">
      <w:pPr>
        <w:pStyle w:val="BodyText"/>
        <w:numPr>
          <w:ilvl w:val="0"/>
          <w:numId w:val="2"/>
        </w:numPr>
        <w:tabs>
          <w:tab w:val="left" w:pos="821"/>
        </w:tabs>
        <w:spacing w:before="3" w:line="237" w:lineRule="auto"/>
        <w:jc w:val="both"/>
        <w:rPr>
          <w:rFonts w:cs="Tahoma"/>
          <w:sz w:val="22"/>
          <w:szCs w:val="22"/>
        </w:rPr>
      </w:pPr>
      <w:r w:rsidRPr="00B8418A">
        <w:rPr>
          <w:rFonts w:cs="Tahoma"/>
          <w:spacing w:val="-1"/>
          <w:sz w:val="22"/>
          <w:szCs w:val="22"/>
        </w:rPr>
        <w:t>If</w:t>
      </w:r>
      <w:r w:rsidRPr="00B8418A">
        <w:rPr>
          <w:rFonts w:cs="Tahoma"/>
          <w:spacing w:val="74"/>
          <w:sz w:val="22"/>
          <w:szCs w:val="22"/>
        </w:rPr>
        <w:t xml:space="preserve"> </w:t>
      </w:r>
      <w:r w:rsidRPr="00B8418A">
        <w:rPr>
          <w:rFonts w:cs="Tahoma"/>
          <w:sz w:val="22"/>
          <w:szCs w:val="22"/>
        </w:rPr>
        <w:t>a</w:t>
      </w:r>
      <w:r w:rsidRPr="00B8418A">
        <w:rPr>
          <w:rFonts w:cs="Tahoma"/>
          <w:spacing w:val="72"/>
          <w:sz w:val="22"/>
          <w:szCs w:val="22"/>
        </w:rPr>
        <w:t xml:space="preserve"> </w:t>
      </w:r>
      <w:r w:rsidRPr="00B8418A">
        <w:rPr>
          <w:rFonts w:cs="Tahoma"/>
          <w:spacing w:val="-1"/>
          <w:sz w:val="22"/>
          <w:szCs w:val="22"/>
        </w:rPr>
        <w:t>claim</w:t>
      </w:r>
      <w:r w:rsidRPr="00B8418A">
        <w:rPr>
          <w:rFonts w:cs="Tahoma"/>
          <w:spacing w:val="74"/>
          <w:sz w:val="22"/>
          <w:szCs w:val="22"/>
        </w:rPr>
        <w:t xml:space="preserve"> </w:t>
      </w:r>
      <w:r w:rsidRPr="00B8418A">
        <w:rPr>
          <w:rFonts w:cs="Tahoma"/>
          <w:sz w:val="22"/>
          <w:szCs w:val="22"/>
        </w:rPr>
        <w:t>is</w:t>
      </w:r>
      <w:r w:rsidRPr="00B8418A">
        <w:rPr>
          <w:rFonts w:cs="Tahoma"/>
          <w:spacing w:val="1"/>
          <w:sz w:val="22"/>
          <w:szCs w:val="22"/>
        </w:rPr>
        <w:t xml:space="preserve"> </w:t>
      </w:r>
      <w:r w:rsidRPr="00B8418A">
        <w:rPr>
          <w:rFonts w:cs="Tahoma"/>
          <w:spacing w:val="-1"/>
          <w:sz w:val="22"/>
          <w:szCs w:val="22"/>
        </w:rPr>
        <w:t>reopened</w:t>
      </w:r>
      <w:r w:rsidRPr="00B8418A">
        <w:rPr>
          <w:rFonts w:cs="Tahoma"/>
          <w:sz w:val="22"/>
          <w:szCs w:val="22"/>
        </w:rPr>
        <w:t xml:space="preserve"> </w:t>
      </w:r>
      <w:r w:rsidRPr="00B8418A">
        <w:rPr>
          <w:rFonts w:cs="Tahoma"/>
          <w:spacing w:val="-1"/>
          <w:sz w:val="22"/>
          <w:szCs w:val="22"/>
        </w:rPr>
        <w:t>for</w:t>
      </w:r>
      <w:r w:rsidRPr="00B8418A">
        <w:rPr>
          <w:rFonts w:cs="Tahoma"/>
          <w:spacing w:val="74"/>
          <w:sz w:val="22"/>
          <w:szCs w:val="22"/>
        </w:rPr>
        <w:t xml:space="preserve"> </w:t>
      </w:r>
      <w:r w:rsidRPr="00B8418A">
        <w:rPr>
          <w:rFonts w:cs="Tahoma"/>
          <w:sz w:val="22"/>
          <w:szCs w:val="22"/>
        </w:rPr>
        <w:t>a</w:t>
      </w:r>
      <w:r w:rsidRPr="00B8418A">
        <w:rPr>
          <w:rFonts w:cs="Tahoma"/>
          <w:spacing w:val="72"/>
          <w:sz w:val="22"/>
          <w:szCs w:val="22"/>
        </w:rPr>
        <w:t xml:space="preserve"> </w:t>
      </w:r>
      <w:r w:rsidRPr="00B8418A">
        <w:rPr>
          <w:rFonts w:cs="Tahoma"/>
          <w:spacing w:val="-1"/>
          <w:sz w:val="22"/>
          <w:szCs w:val="22"/>
        </w:rPr>
        <w:t>subsequent</w:t>
      </w:r>
      <w:r w:rsidRPr="00B8418A">
        <w:rPr>
          <w:rFonts w:cs="Tahoma"/>
          <w:spacing w:val="71"/>
          <w:sz w:val="22"/>
          <w:szCs w:val="22"/>
        </w:rPr>
        <w:t xml:space="preserve"> </w:t>
      </w:r>
      <w:r w:rsidRPr="00B8418A">
        <w:rPr>
          <w:rFonts w:cs="Tahoma"/>
          <w:spacing w:val="-1"/>
          <w:sz w:val="22"/>
          <w:szCs w:val="22"/>
        </w:rPr>
        <w:t>supplemental</w:t>
      </w:r>
      <w:r w:rsidRPr="00B8418A">
        <w:rPr>
          <w:rFonts w:cs="Tahoma"/>
          <w:spacing w:val="74"/>
          <w:sz w:val="22"/>
          <w:szCs w:val="22"/>
        </w:rPr>
        <w:t xml:space="preserve"> </w:t>
      </w:r>
      <w:r w:rsidRPr="00B8418A">
        <w:rPr>
          <w:rFonts w:cs="Tahoma"/>
          <w:spacing w:val="-1"/>
          <w:sz w:val="22"/>
          <w:szCs w:val="22"/>
        </w:rPr>
        <w:t>payment,</w:t>
      </w:r>
      <w:r w:rsidRPr="00B8418A">
        <w:rPr>
          <w:rFonts w:cs="Tahoma"/>
          <w:sz w:val="22"/>
          <w:szCs w:val="22"/>
        </w:rPr>
        <w:t xml:space="preserve"> </w:t>
      </w:r>
      <w:r w:rsidRPr="00B8418A">
        <w:rPr>
          <w:rFonts w:cs="Tahoma"/>
          <w:spacing w:val="-1"/>
          <w:sz w:val="22"/>
          <w:szCs w:val="22"/>
        </w:rPr>
        <w:t>count</w:t>
      </w:r>
      <w:r w:rsidRPr="00B8418A">
        <w:rPr>
          <w:rFonts w:cs="Tahoma"/>
          <w:spacing w:val="74"/>
          <w:sz w:val="22"/>
          <w:szCs w:val="22"/>
        </w:rPr>
        <w:t xml:space="preserve"> </w:t>
      </w:r>
      <w:r w:rsidRPr="00B8418A">
        <w:rPr>
          <w:rFonts w:cs="Tahoma"/>
          <w:spacing w:val="-1"/>
          <w:sz w:val="22"/>
          <w:szCs w:val="22"/>
        </w:rPr>
        <w:t>the</w:t>
      </w:r>
      <w:r w:rsidRPr="00B8418A">
        <w:rPr>
          <w:rFonts w:cs="Tahoma"/>
          <w:spacing w:val="65"/>
          <w:w w:val="99"/>
          <w:sz w:val="22"/>
          <w:szCs w:val="22"/>
        </w:rPr>
        <w:t xml:space="preserve"> </w:t>
      </w:r>
      <w:r w:rsidRPr="00B8418A">
        <w:rPr>
          <w:rFonts w:cs="Tahoma"/>
          <w:spacing w:val="-1"/>
          <w:sz w:val="22"/>
          <w:szCs w:val="22"/>
        </w:rPr>
        <w:t>reopened</w:t>
      </w:r>
      <w:r w:rsidRPr="00B8418A">
        <w:rPr>
          <w:rFonts w:cs="Tahoma"/>
          <w:spacing w:val="11"/>
          <w:sz w:val="22"/>
          <w:szCs w:val="22"/>
        </w:rPr>
        <w:t xml:space="preserve"> </w:t>
      </w:r>
      <w:r w:rsidRPr="00B8418A">
        <w:rPr>
          <w:rFonts w:cs="Tahoma"/>
          <w:spacing w:val="-1"/>
          <w:sz w:val="22"/>
          <w:szCs w:val="22"/>
        </w:rPr>
        <w:t>claim</w:t>
      </w:r>
      <w:r w:rsidRPr="00B8418A">
        <w:rPr>
          <w:rFonts w:cs="Tahoma"/>
          <w:spacing w:val="12"/>
          <w:sz w:val="22"/>
          <w:szCs w:val="22"/>
        </w:rPr>
        <w:t xml:space="preserve"> </w:t>
      </w:r>
      <w:r w:rsidRPr="00B8418A">
        <w:rPr>
          <w:rFonts w:cs="Tahoma"/>
          <w:spacing w:val="-1"/>
          <w:sz w:val="22"/>
          <w:szCs w:val="22"/>
        </w:rPr>
        <w:t>as</w:t>
      </w:r>
      <w:r w:rsidRPr="00B8418A">
        <w:rPr>
          <w:rFonts w:cs="Tahoma"/>
          <w:spacing w:val="11"/>
          <w:sz w:val="22"/>
          <w:szCs w:val="22"/>
        </w:rPr>
        <w:t xml:space="preserve"> </w:t>
      </w:r>
      <w:r w:rsidRPr="00B8418A">
        <w:rPr>
          <w:rFonts w:cs="Tahoma"/>
          <w:sz w:val="22"/>
          <w:szCs w:val="22"/>
        </w:rPr>
        <w:t>a</w:t>
      </w:r>
      <w:r w:rsidRPr="00B8418A">
        <w:rPr>
          <w:rFonts w:cs="Tahoma"/>
          <w:spacing w:val="11"/>
          <w:sz w:val="22"/>
          <w:szCs w:val="22"/>
        </w:rPr>
        <w:t xml:space="preserve"> </w:t>
      </w:r>
      <w:r w:rsidRPr="00B8418A">
        <w:rPr>
          <w:rFonts w:cs="Tahoma"/>
          <w:sz w:val="22"/>
          <w:szCs w:val="22"/>
        </w:rPr>
        <w:t>new</w:t>
      </w:r>
      <w:r w:rsidRPr="00B8418A">
        <w:rPr>
          <w:rFonts w:cs="Tahoma"/>
          <w:spacing w:val="11"/>
          <w:sz w:val="22"/>
          <w:szCs w:val="22"/>
        </w:rPr>
        <w:t xml:space="preserve"> </w:t>
      </w:r>
      <w:r w:rsidRPr="00B8418A">
        <w:rPr>
          <w:rFonts w:cs="Tahoma"/>
          <w:spacing w:val="-1"/>
          <w:sz w:val="22"/>
          <w:szCs w:val="22"/>
        </w:rPr>
        <w:t>claim.</w:t>
      </w:r>
      <w:r w:rsidRPr="00B8418A">
        <w:rPr>
          <w:rFonts w:cs="Tahoma"/>
          <w:spacing w:val="11"/>
          <w:sz w:val="22"/>
          <w:szCs w:val="22"/>
        </w:rPr>
        <w:t xml:space="preserve"> </w:t>
      </w:r>
      <w:r w:rsidRPr="00B8418A">
        <w:rPr>
          <w:rFonts w:cs="Tahoma"/>
          <w:spacing w:val="-1"/>
          <w:sz w:val="22"/>
          <w:szCs w:val="22"/>
        </w:rPr>
        <w:t>Calculate</w:t>
      </w:r>
      <w:r w:rsidRPr="00B8418A">
        <w:rPr>
          <w:rFonts w:cs="Tahoma"/>
          <w:spacing w:val="12"/>
          <w:sz w:val="22"/>
          <w:szCs w:val="22"/>
        </w:rPr>
        <w:t xml:space="preserve"> </w:t>
      </w:r>
      <w:r w:rsidRPr="00B8418A">
        <w:rPr>
          <w:rFonts w:cs="Tahoma"/>
          <w:sz w:val="22"/>
          <w:szCs w:val="22"/>
        </w:rPr>
        <w:t>a</w:t>
      </w:r>
      <w:r w:rsidRPr="00B8418A">
        <w:rPr>
          <w:rFonts w:cs="Tahoma"/>
          <w:spacing w:val="12"/>
          <w:sz w:val="22"/>
          <w:szCs w:val="22"/>
        </w:rPr>
        <w:t xml:space="preserve"> </w:t>
      </w:r>
      <w:r w:rsidRPr="00B8418A">
        <w:rPr>
          <w:rFonts w:cs="Tahoma"/>
          <w:spacing w:val="-1"/>
          <w:sz w:val="22"/>
          <w:szCs w:val="22"/>
        </w:rPr>
        <w:t>separate</w:t>
      </w:r>
      <w:r w:rsidRPr="00B8418A">
        <w:rPr>
          <w:rFonts w:cs="Tahoma"/>
          <w:spacing w:val="12"/>
          <w:sz w:val="22"/>
          <w:szCs w:val="22"/>
        </w:rPr>
        <w:t xml:space="preserve"> </w:t>
      </w:r>
      <w:r w:rsidRPr="00B8418A">
        <w:rPr>
          <w:rFonts w:cs="Tahoma"/>
          <w:spacing w:val="-1"/>
          <w:sz w:val="22"/>
          <w:szCs w:val="22"/>
        </w:rPr>
        <w:t>aging</w:t>
      </w:r>
      <w:r w:rsidRPr="00B8418A">
        <w:rPr>
          <w:rFonts w:cs="Tahoma"/>
          <w:spacing w:val="11"/>
          <w:sz w:val="22"/>
          <w:szCs w:val="22"/>
        </w:rPr>
        <w:t xml:space="preserve"> </w:t>
      </w:r>
      <w:r w:rsidRPr="00B8418A">
        <w:rPr>
          <w:rFonts w:cs="Tahoma"/>
          <w:sz w:val="22"/>
          <w:szCs w:val="22"/>
        </w:rPr>
        <w:t>on</w:t>
      </w:r>
      <w:r w:rsidRPr="00B8418A">
        <w:rPr>
          <w:rFonts w:cs="Tahoma"/>
          <w:spacing w:val="14"/>
          <w:sz w:val="22"/>
          <w:szCs w:val="22"/>
        </w:rPr>
        <w:t xml:space="preserve"> </w:t>
      </w:r>
      <w:r w:rsidRPr="00B8418A">
        <w:rPr>
          <w:rFonts w:cs="Tahoma"/>
          <w:spacing w:val="-1"/>
          <w:sz w:val="22"/>
          <w:szCs w:val="22"/>
        </w:rPr>
        <w:t>the</w:t>
      </w:r>
      <w:r w:rsidRPr="00B8418A">
        <w:rPr>
          <w:rFonts w:cs="Tahoma"/>
          <w:spacing w:val="16"/>
          <w:sz w:val="22"/>
          <w:szCs w:val="22"/>
        </w:rPr>
        <w:t xml:space="preserve"> </w:t>
      </w:r>
      <w:r w:rsidRPr="00B8418A">
        <w:rPr>
          <w:rFonts w:cs="Tahoma"/>
          <w:spacing w:val="-1"/>
          <w:sz w:val="22"/>
          <w:szCs w:val="22"/>
        </w:rPr>
        <w:t>supplemental</w:t>
      </w:r>
      <w:r w:rsidRPr="00B8418A">
        <w:rPr>
          <w:rFonts w:cs="Tahoma"/>
          <w:spacing w:val="59"/>
          <w:w w:val="99"/>
          <w:sz w:val="22"/>
          <w:szCs w:val="22"/>
        </w:rPr>
        <w:t xml:space="preserve"> </w:t>
      </w:r>
      <w:r w:rsidRPr="00B8418A">
        <w:rPr>
          <w:rFonts w:cs="Tahoma"/>
          <w:spacing w:val="-1"/>
          <w:sz w:val="22"/>
          <w:szCs w:val="22"/>
        </w:rPr>
        <w:t>payment</w:t>
      </w:r>
      <w:r w:rsidRPr="00B8418A">
        <w:rPr>
          <w:rFonts w:cs="Tahoma"/>
          <w:spacing w:val="26"/>
          <w:sz w:val="22"/>
          <w:szCs w:val="22"/>
        </w:rPr>
        <w:t xml:space="preserve"> </w:t>
      </w:r>
      <w:r w:rsidRPr="00B8418A">
        <w:rPr>
          <w:rFonts w:cs="Tahoma"/>
          <w:spacing w:val="-1"/>
          <w:sz w:val="22"/>
          <w:szCs w:val="22"/>
        </w:rPr>
        <w:t>from</w:t>
      </w:r>
      <w:r w:rsidRPr="00B8418A">
        <w:rPr>
          <w:rFonts w:cs="Tahoma"/>
          <w:spacing w:val="28"/>
          <w:sz w:val="22"/>
          <w:szCs w:val="22"/>
        </w:rPr>
        <w:t xml:space="preserve"> </w:t>
      </w:r>
      <w:r w:rsidRPr="00B8418A">
        <w:rPr>
          <w:rFonts w:cs="Tahoma"/>
          <w:spacing w:val="-1"/>
          <w:sz w:val="22"/>
          <w:szCs w:val="22"/>
        </w:rPr>
        <w:t>the</w:t>
      </w:r>
      <w:r w:rsidRPr="00B8418A">
        <w:rPr>
          <w:rFonts w:cs="Tahoma"/>
          <w:spacing w:val="28"/>
          <w:sz w:val="22"/>
          <w:szCs w:val="22"/>
        </w:rPr>
        <w:t xml:space="preserve"> </w:t>
      </w:r>
      <w:r w:rsidRPr="00B8418A">
        <w:rPr>
          <w:rFonts w:cs="Tahoma"/>
          <w:sz w:val="22"/>
          <w:szCs w:val="22"/>
        </w:rPr>
        <w:t>time</w:t>
      </w:r>
      <w:r w:rsidRPr="00B8418A">
        <w:rPr>
          <w:rFonts w:cs="Tahoma"/>
          <w:spacing w:val="28"/>
          <w:sz w:val="22"/>
          <w:szCs w:val="22"/>
        </w:rPr>
        <w:t xml:space="preserve"> </w:t>
      </w:r>
      <w:r w:rsidRPr="00B8418A">
        <w:rPr>
          <w:rFonts w:cs="Tahoma"/>
          <w:spacing w:val="-1"/>
          <w:sz w:val="22"/>
          <w:szCs w:val="22"/>
        </w:rPr>
        <w:t>the</w:t>
      </w:r>
      <w:r w:rsidRPr="00B8418A">
        <w:rPr>
          <w:rFonts w:cs="Tahoma"/>
          <w:spacing w:val="28"/>
          <w:sz w:val="22"/>
          <w:szCs w:val="22"/>
        </w:rPr>
        <w:t xml:space="preserve"> </w:t>
      </w:r>
      <w:r w:rsidRPr="00B8418A">
        <w:rPr>
          <w:rFonts w:cs="Tahoma"/>
          <w:spacing w:val="-1"/>
          <w:sz w:val="22"/>
          <w:szCs w:val="22"/>
        </w:rPr>
        <w:t>request</w:t>
      </w:r>
      <w:r w:rsidRPr="00B8418A">
        <w:rPr>
          <w:rFonts w:cs="Tahoma"/>
          <w:spacing w:val="27"/>
          <w:sz w:val="22"/>
          <w:szCs w:val="22"/>
        </w:rPr>
        <w:t xml:space="preserve"> </w:t>
      </w:r>
      <w:r w:rsidRPr="00B8418A">
        <w:rPr>
          <w:rFonts w:cs="Tahoma"/>
          <w:spacing w:val="-1"/>
          <w:sz w:val="22"/>
          <w:szCs w:val="22"/>
        </w:rPr>
        <w:t>for</w:t>
      </w:r>
      <w:r w:rsidRPr="00B8418A">
        <w:rPr>
          <w:rFonts w:cs="Tahoma"/>
          <w:spacing w:val="27"/>
          <w:sz w:val="22"/>
          <w:szCs w:val="22"/>
        </w:rPr>
        <w:t xml:space="preserve"> </w:t>
      </w:r>
      <w:r w:rsidRPr="00B8418A">
        <w:rPr>
          <w:rFonts w:cs="Tahoma"/>
          <w:sz w:val="22"/>
          <w:szCs w:val="22"/>
        </w:rPr>
        <w:t>supplemental</w:t>
      </w:r>
      <w:r w:rsidRPr="00B8418A">
        <w:rPr>
          <w:rFonts w:cs="Tahoma"/>
          <w:spacing w:val="28"/>
          <w:sz w:val="22"/>
          <w:szCs w:val="22"/>
        </w:rPr>
        <w:t xml:space="preserve"> </w:t>
      </w:r>
      <w:r w:rsidRPr="00B8418A">
        <w:rPr>
          <w:rFonts w:cs="Tahoma"/>
          <w:spacing w:val="-1"/>
          <w:sz w:val="22"/>
          <w:szCs w:val="22"/>
        </w:rPr>
        <w:t>payment</w:t>
      </w:r>
      <w:r w:rsidRPr="00B8418A">
        <w:rPr>
          <w:rFonts w:cs="Tahoma"/>
          <w:spacing w:val="27"/>
          <w:sz w:val="22"/>
          <w:szCs w:val="22"/>
        </w:rPr>
        <w:t xml:space="preserve"> </w:t>
      </w:r>
      <w:r w:rsidRPr="00B8418A">
        <w:rPr>
          <w:rFonts w:cs="Tahoma"/>
          <w:spacing w:val="-1"/>
          <w:sz w:val="22"/>
          <w:szCs w:val="22"/>
        </w:rPr>
        <w:t>was</w:t>
      </w:r>
      <w:r w:rsidRPr="00B8418A">
        <w:rPr>
          <w:rFonts w:cs="Tahoma"/>
          <w:spacing w:val="27"/>
          <w:sz w:val="22"/>
          <w:szCs w:val="22"/>
        </w:rPr>
        <w:t xml:space="preserve"> </w:t>
      </w:r>
      <w:r w:rsidRPr="00B8418A">
        <w:rPr>
          <w:rFonts w:cs="Tahoma"/>
          <w:spacing w:val="-1"/>
          <w:sz w:val="22"/>
          <w:szCs w:val="22"/>
        </w:rPr>
        <w:t>received</w:t>
      </w:r>
      <w:r w:rsidRPr="00B8418A">
        <w:rPr>
          <w:rFonts w:cs="Tahoma"/>
          <w:spacing w:val="30"/>
          <w:sz w:val="22"/>
          <w:szCs w:val="22"/>
        </w:rPr>
        <w:t xml:space="preserve"> </w:t>
      </w:r>
      <w:r w:rsidRPr="00B8418A">
        <w:rPr>
          <w:rFonts w:cs="Tahoma"/>
          <w:spacing w:val="-1"/>
          <w:sz w:val="22"/>
          <w:szCs w:val="22"/>
        </w:rPr>
        <w:t>to</w:t>
      </w:r>
      <w:r w:rsidRPr="00B8418A">
        <w:rPr>
          <w:rFonts w:cs="Tahoma"/>
          <w:spacing w:val="55"/>
          <w:w w:val="99"/>
          <w:sz w:val="22"/>
          <w:szCs w:val="22"/>
        </w:rPr>
        <w:t xml:space="preserve"> </w:t>
      </w:r>
      <w:r w:rsidRPr="00B8418A">
        <w:rPr>
          <w:rFonts w:cs="Tahoma"/>
          <w:spacing w:val="-1"/>
          <w:sz w:val="22"/>
          <w:szCs w:val="22"/>
        </w:rPr>
        <w:t>the</w:t>
      </w:r>
      <w:r w:rsidRPr="00B8418A">
        <w:rPr>
          <w:rFonts w:cs="Tahoma"/>
          <w:spacing w:val="-3"/>
          <w:sz w:val="22"/>
          <w:szCs w:val="22"/>
        </w:rPr>
        <w:t xml:space="preserve"> </w:t>
      </w:r>
      <w:r w:rsidRPr="00B8418A">
        <w:rPr>
          <w:rFonts w:cs="Tahoma"/>
          <w:spacing w:val="-2"/>
          <w:sz w:val="22"/>
          <w:szCs w:val="22"/>
        </w:rPr>
        <w:t xml:space="preserve">date </w:t>
      </w:r>
      <w:r w:rsidRPr="00B8418A">
        <w:rPr>
          <w:rFonts w:cs="Tahoma"/>
          <w:spacing w:val="-1"/>
          <w:sz w:val="22"/>
          <w:szCs w:val="22"/>
        </w:rPr>
        <w:t>the</w:t>
      </w:r>
      <w:r w:rsidRPr="00B8418A">
        <w:rPr>
          <w:rFonts w:cs="Tahoma"/>
          <w:spacing w:val="-2"/>
          <w:sz w:val="22"/>
          <w:szCs w:val="22"/>
        </w:rPr>
        <w:t xml:space="preserve"> </w:t>
      </w:r>
      <w:r w:rsidRPr="00B8418A">
        <w:rPr>
          <w:rFonts w:cs="Tahoma"/>
          <w:spacing w:val="-1"/>
          <w:sz w:val="22"/>
          <w:szCs w:val="22"/>
        </w:rPr>
        <w:t>final</w:t>
      </w:r>
      <w:r w:rsidRPr="00B8418A">
        <w:rPr>
          <w:rFonts w:cs="Tahoma"/>
          <w:spacing w:val="-5"/>
          <w:sz w:val="22"/>
          <w:szCs w:val="22"/>
        </w:rPr>
        <w:t xml:space="preserve"> </w:t>
      </w:r>
      <w:r w:rsidRPr="00B8418A">
        <w:rPr>
          <w:rFonts w:cs="Tahoma"/>
          <w:sz w:val="22"/>
          <w:szCs w:val="22"/>
        </w:rPr>
        <w:t>payment</w:t>
      </w:r>
      <w:r w:rsidRPr="00B8418A">
        <w:rPr>
          <w:rFonts w:cs="Tahoma"/>
          <w:spacing w:val="-5"/>
          <w:sz w:val="22"/>
          <w:szCs w:val="22"/>
        </w:rPr>
        <w:t xml:space="preserve"> </w:t>
      </w:r>
      <w:r w:rsidRPr="00B8418A">
        <w:rPr>
          <w:rFonts w:cs="Tahoma"/>
          <w:spacing w:val="-1"/>
          <w:sz w:val="22"/>
          <w:szCs w:val="22"/>
        </w:rPr>
        <w:t>was</w:t>
      </w:r>
      <w:r w:rsidRPr="00B8418A">
        <w:rPr>
          <w:rFonts w:cs="Tahoma"/>
          <w:spacing w:val="-4"/>
          <w:sz w:val="22"/>
          <w:szCs w:val="22"/>
        </w:rPr>
        <w:t xml:space="preserve"> </w:t>
      </w:r>
      <w:r w:rsidRPr="00B8418A">
        <w:rPr>
          <w:rFonts w:cs="Tahoma"/>
          <w:spacing w:val="-1"/>
          <w:sz w:val="22"/>
          <w:szCs w:val="22"/>
        </w:rPr>
        <w:t>made.</w:t>
      </w:r>
    </w:p>
    <w:p w14:paraId="578827A5" w14:textId="77777777" w:rsidR="004F5534" w:rsidRPr="00B8418A" w:rsidRDefault="004F5534" w:rsidP="004F5534">
      <w:pPr>
        <w:spacing w:before="12"/>
        <w:jc w:val="both"/>
        <w:rPr>
          <w:rFonts w:ascii="Tahoma" w:eastAsia="Tahoma" w:hAnsi="Tahoma" w:cs="Tahoma"/>
        </w:rPr>
      </w:pPr>
    </w:p>
    <w:p w14:paraId="1D65BEA2" w14:textId="2BAAE094" w:rsidR="004F5534" w:rsidRPr="00B8418A" w:rsidRDefault="00A633A1" w:rsidP="004F5534">
      <w:pPr>
        <w:pStyle w:val="BodyText"/>
        <w:ind w:left="100" w:firstLine="0"/>
        <w:jc w:val="both"/>
        <w:rPr>
          <w:rFonts w:cs="Tahoma"/>
          <w:sz w:val="22"/>
          <w:szCs w:val="22"/>
        </w:rPr>
      </w:pPr>
      <w:r w:rsidRPr="00B8418A">
        <w:rPr>
          <w:rFonts w:cs="Tahoma"/>
          <w:b/>
          <w:bCs/>
          <w:spacing w:val="-1"/>
          <w:sz w:val="22"/>
          <w:szCs w:val="22"/>
        </w:rPr>
        <w:t>Claims</w:t>
      </w:r>
      <w:r w:rsidRPr="00B8418A">
        <w:rPr>
          <w:rFonts w:cs="Tahoma"/>
          <w:b/>
          <w:bCs/>
          <w:spacing w:val="51"/>
          <w:sz w:val="22"/>
          <w:szCs w:val="22"/>
        </w:rPr>
        <w:t xml:space="preserve"> </w:t>
      </w:r>
      <w:r w:rsidRPr="00B8418A">
        <w:rPr>
          <w:rFonts w:cs="Tahoma"/>
          <w:b/>
          <w:bCs/>
          <w:spacing w:val="-1"/>
          <w:sz w:val="22"/>
          <w:szCs w:val="22"/>
        </w:rPr>
        <w:t>Closed</w:t>
      </w:r>
      <w:r w:rsidRPr="00B8418A">
        <w:rPr>
          <w:rFonts w:cs="Tahoma"/>
          <w:b/>
          <w:bCs/>
          <w:spacing w:val="53"/>
          <w:sz w:val="22"/>
          <w:szCs w:val="22"/>
        </w:rPr>
        <w:t xml:space="preserve"> </w:t>
      </w:r>
      <w:r w:rsidR="54421E6B" w:rsidRPr="00B8418A">
        <w:rPr>
          <w:rFonts w:cs="Tahoma"/>
          <w:b/>
          <w:bCs/>
          <w:spacing w:val="-1"/>
          <w:sz w:val="22"/>
          <w:szCs w:val="22"/>
        </w:rPr>
        <w:t>w</w:t>
      </w:r>
      <w:r w:rsidRPr="00B8418A">
        <w:rPr>
          <w:rFonts w:cs="Tahoma"/>
          <w:b/>
          <w:bCs/>
          <w:spacing w:val="-1"/>
          <w:sz w:val="22"/>
          <w:szCs w:val="22"/>
        </w:rPr>
        <w:t>ithout</w:t>
      </w:r>
      <w:r w:rsidRPr="00B8418A">
        <w:rPr>
          <w:rFonts w:cs="Tahoma"/>
          <w:b/>
          <w:bCs/>
          <w:spacing w:val="53"/>
          <w:sz w:val="22"/>
          <w:szCs w:val="22"/>
        </w:rPr>
        <w:t xml:space="preserve"> </w:t>
      </w:r>
      <w:r w:rsidRPr="00B8418A">
        <w:rPr>
          <w:rFonts w:cs="Tahoma"/>
          <w:b/>
          <w:bCs/>
          <w:spacing w:val="-1"/>
          <w:sz w:val="22"/>
          <w:szCs w:val="22"/>
        </w:rPr>
        <w:t>Payment</w:t>
      </w:r>
      <w:r w:rsidRPr="00B8418A">
        <w:rPr>
          <w:rFonts w:cs="Tahoma"/>
          <w:b/>
          <w:bCs/>
          <w:spacing w:val="16"/>
          <w:sz w:val="22"/>
          <w:szCs w:val="22"/>
        </w:rPr>
        <w:t xml:space="preserve"> </w:t>
      </w:r>
      <w:r w:rsidRPr="00B8418A">
        <w:rPr>
          <w:rFonts w:cs="Tahoma"/>
          <w:sz w:val="22"/>
          <w:szCs w:val="22"/>
        </w:rPr>
        <w:t xml:space="preserve">– </w:t>
      </w:r>
      <w:r w:rsidRPr="00B8418A">
        <w:rPr>
          <w:rFonts w:cs="Tahoma"/>
          <w:spacing w:val="-1"/>
          <w:sz w:val="22"/>
          <w:szCs w:val="22"/>
        </w:rPr>
        <w:t>Claims</w:t>
      </w:r>
      <w:r w:rsidRPr="00B8418A">
        <w:rPr>
          <w:rFonts w:cs="Tahoma"/>
          <w:spacing w:val="53"/>
          <w:sz w:val="22"/>
          <w:szCs w:val="22"/>
        </w:rPr>
        <w:t xml:space="preserve"> </w:t>
      </w:r>
      <w:r w:rsidRPr="00B8418A">
        <w:rPr>
          <w:rFonts w:cs="Tahoma"/>
          <w:spacing w:val="-1"/>
          <w:sz w:val="22"/>
          <w:szCs w:val="22"/>
        </w:rPr>
        <w:t>closed</w:t>
      </w:r>
      <w:r w:rsidRPr="00B8418A">
        <w:rPr>
          <w:rFonts w:cs="Tahoma"/>
          <w:spacing w:val="51"/>
          <w:sz w:val="22"/>
          <w:szCs w:val="22"/>
        </w:rPr>
        <w:t xml:space="preserve"> </w:t>
      </w:r>
      <w:r w:rsidRPr="00B8418A">
        <w:rPr>
          <w:rFonts w:cs="Tahoma"/>
          <w:spacing w:val="-1"/>
          <w:sz w:val="22"/>
          <w:szCs w:val="22"/>
        </w:rPr>
        <w:t>with</w:t>
      </w:r>
      <w:r w:rsidRPr="00B8418A">
        <w:rPr>
          <w:rFonts w:cs="Tahoma"/>
          <w:spacing w:val="51"/>
          <w:sz w:val="22"/>
          <w:szCs w:val="22"/>
        </w:rPr>
        <w:t xml:space="preserve"> </w:t>
      </w:r>
      <w:r w:rsidRPr="00B8418A">
        <w:rPr>
          <w:rFonts w:cs="Tahoma"/>
          <w:sz w:val="22"/>
          <w:szCs w:val="22"/>
        </w:rPr>
        <w:t>no</w:t>
      </w:r>
      <w:r w:rsidRPr="00B8418A">
        <w:rPr>
          <w:rFonts w:cs="Tahoma"/>
          <w:spacing w:val="52"/>
          <w:sz w:val="22"/>
          <w:szCs w:val="22"/>
        </w:rPr>
        <w:t xml:space="preserve"> </w:t>
      </w:r>
      <w:r w:rsidRPr="00B8418A">
        <w:rPr>
          <w:rFonts w:cs="Tahoma"/>
          <w:spacing w:val="-1"/>
          <w:sz w:val="22"/>
          <w:szCs w:val="22"/>
        </w:rPr>
        <w:t>payment</w:t>
      </w:r>
      <w:r w:rsidRPr="00B8418A">
        <w:rPr>
          <w:rFonts w:cs="Tahoma"/>
          <w:spacing w:val="51"/>
          <w:sz w:val="22"/>
          <w:szCs w:val="22"/>
        </w:rPr>
        <w:t xml:space="preserve"> </w:t>
      </w:r>
      <w:r w:rsidRPr="00B8418A">
        <w:rPr>
          <w:rFonts w:cs="Tahoma"/>
          <w:spacing w:val="-1"/>
          <w:sz w:val="22"/>
          <w:szCs w:val="22"/>
        </w:rPr>
        <w:t>made</w:t>
      </w:r>
      <w:r w:rsidRPr="00B8418A">
        <w:rPr>
          <w:rFonts w:cs="Tahoma"/>
          <w:spacing w:val="53"/>
          <w:sz w:val="22"/>
          <w:szCs w:val="22"/>
        </w:rPr>
        <w:t xml:space="preserve"> </w:t>
      </w:r>
      <w:r w:rsidRPr="00B8418A">
        <w:rPr>
          <w:rFonts w:cs="Tahoma"/>
          <w:spacing w:val="-1"/>
          <w:sz w:val="22"/>
          <w:szCs w:val="22"/>
        </w:rPr>
        <w:t>to</w:t>
      </w:r>
      <w:r w:rsidRPr="00B8418A">
        <w:rPr>
          <w:rFonts w:cs="Tahoma"/>
          <w:spacing w:val="51"/>
          <w:sz w:val="22"/>
          <w:szCs w:val="22"/>
        </w:rPr>
        <w:t xml:space="preserve"> </w:t>
      </w:r>
      <w:r w:rsidRPr="00B8418A">
        <w:rPr>
          <w:rFonts w:cs="Tahoma"/>
          <w:spacing w:val="-1"/>
          <w:sz w:val="22"/>
          <w:szCs w:val="22"/>
        </w:rPr>
        <w:t>an</w:t>
      </w:r>
      <w:r w:rsidRPr="00B8418A">
        <w:rPr>
          <w:rFonts w:cs="Tahoma"/>
          <w:spacing w:val="45"/>
          <w:w w:val="99"/>
          <w:sz w:val="22"/>
          <w:szCs w:val="22"/>
        </w:rPr>
        <w:t xml:space="preserve"> </w:t>
      </w:r>
      <w:r w:rsidRPr="00B8418A">
        <w:rPr>
          <w:rFonts w:cs="Tahoma"/>
          <w:sz w:val="22"/>
          <w:szCs w:val="22"/>
        </w:rPr>
        <w:t>insured</w:t>
      </w:r>
      <w:r w:rsidRPr="00B8418A">
        <w:rPr>
          <w:rFonts w:cs="Tahoma"/>
          <w:spacing w:val="-5"/>
          <w:sz w:val="22"/>
          <w:szCs w:val="22"/>
        </w:rPr>
        <w:t xml:space="preserve"> </w:t>
      </w:r>
      <w:r w:rsidRPr="00B8418A">
        <w:rPr>
          <w:rFonts w:cs="Tahoma"/>
          <w:sz w:val="22"/>
          <w:szCs w:val="22"/>
        </w:rPr>
        <w:t>or</w:t>
      </w:r>
      <w:r w:rsidRPr="00B8418A">
        <w:rPr>
          <w:rFonts w:cs="Tahoma"/>
          <w:spacing w:val="-4"/>
          <w:sz w:val="22"/>
          <w:szCs w:val="22"/>
        </w:rPr>
        <w:t xml:space="preserve"> </w:t>
      </w:r>
      <w:r w:rsidRPr="00B8418A">
        <w:rPr>
          <w:rFonts w:cs="Tahoma"/>
          <w:spacing w:val="-1"/>
          <w:sz w:val="22"/>
          <w:szCs w:val="22"/>
        </w:rPr>
        <w:t>third</w:t>
      </w:r>
      <w:r w:rsidRPr="00B8418A">
        <w:rPr>
          <w:rFonts w:cs="Tahoma"/>
          <w:spacing w:val="-5"/>
          <w:sz w:val="22"/>
          <w:szCs w:val="22"/>
        </w:rPr>
        <w:t xml:space="preserve"> </w:t>
      </w:r>
      <w:r w:rsidRPr="00B8418A">
        <w:rPr>
          <w:rFonts w:cs="Tahoma"/>
          <w:spacing w:val="-1"/>
          <w:sz w:val="22"/>
          <w:szCs w:val="22"/>
        </w:rPr>
        <w:t>party.</w:t>
      </w:r>
      <w:r w:rsidRPr="00B8418A">
        <w:rPr>
          <w:rFonts w:cs="Tahoma"/>
          <w:spacing w:val="1"/>
          <w:sz w:val="22"/>
          <w:szCs w:val="22"/>
        </w:rPr>
        <w:t xml:space="preserve"> </w:t>
      </w:r>
      <w:r w:rsidRPr="00B8418A">
        <w:rPr>
          <w:rFonts w:cs="Tahoma"/>
          <w:spacing w:val="-1"/>
          <w:sz w:val="22"/>
          <w:szCs w:val="22"/>
        </w:rPr>
        <w:t>The</w:t>
      </w:r>
      <w:r w:rsidRPr="00B8418A">
        <w:rPr>
          <w:rFonts w:cs="Tahoma"/>
          <w:spacing w:val="-2"/>
          <w:sz w:val="22"/>
          <w:szCs w:val="22"/>
        </w:rPr>
        <w:t xml:space="preserve"> </w:t>
      </w:r>
      <w:r w:rsidRPr="00B8418A">
        <w:rPr>
          <w:rFonts w:cs="Tahoma"/>
          <w:sz w:val="22"/>
          <w:szCs w:val="22"/>
        </w:rPr>
        <w:t>number</w:t>
      </w:r>
      <w:r w:rsidRPr="00B8418A">
        <w:rPr>
          <w:rFonts w:cs="Tahoma"/>
          <w:spacing w:val="-4"/>
          <w:sz w:val="22"/>
          <w:szCs w:val="22"/>
        </w:rPr>
        <w:t xml:space="preserve"> </w:t>
      </w:r>
      <w:r w:rsidRPr="00B8418A">
        <w:rPr>
          <w:rFonts w:cs="Tahoma"/>
          <w:spacing w:val="-1"/>
          <w:sz w:val="22"/>
          <w:szCs w:val="22"/>
        </w:rPr>
        <w:t>of</w:t>
      </w:r>
      <w:r w:rsidRPr="00B8418A">
        <w:rPr>
          <w:rFonts w:cs="Tahoma"/>
          <w:spacing w:val="-4"/>
          <w:sz w:val="22"/>
          <w:szCs w:val="22"/>
        </w:rPr>
        <w:t xml:space="preserve"> </w:t>
      </w:r>
      <w:r w:rsidRPr="00B8418A">
        <w:rPr>
          <w:rFonts w:cs="Tahoma"/>
          <w:spacing w:val="-1"/>
          <w:sz w:val="22"/>
          <w:szCs w:val="22"/>
        </w:rPr>
        <w:t>days</w:t>
      </w:r>
      <w:r w:rsidRPr="00B8418A">
        <w:rPr>
          <w:rFonts w:cs="Tahoma"/>
          <w:spacing w:val="-2"/>
          <w:sz w:val="22"/>
          <w:szCs w:val="22"/>
        </w:rPr>
        <w:t xml:space="preserve"> </w:t>
      </w:r>
      <w:r w:rsidRPr="00B8418A">
        <w:rPr>
          <w:rFonts w:cs="Tahoma"/>
          <w:spacing w:val="-1"/>
          <w:sz w:val="22"/>
          <w:szCs w:val="22"/>
        </w:rPr>
        <w:t>to</w:t>
      </w:r>
      <w:r w:rsidRPr="00B8418A">
        <w:rPr>
          <w:rFonts w:cs="Tahoma"/>
          <w:spacing w:val="-2"/>
          <w:sz w:val="22"/>
          <w:szCs w:val="22"/>
        </w:rPr>
        <w:t xml:space="preserve"> </w:t>
      </w:r>
      <w:r w:rsidRPr="00B8418A">
        <w:rPr>
          <w:rFonts w:cs="Tahoma"/>
          <w:spacing w:val="-1"/>
          <w:sz w:val="22"/>
          <w:szCs w:val="22"/>
        </w:rPr>
        <w:t>closure</w:t>
      </w:r>
      <w:r w:rsidRPr="00B8418A">
        <w:rPr>
          <w:rFonts w:cs="Tahoma"/>
          <w:spacing w:val="-3"/>
          <w:sz w:val="22"/>
          <w:szCs w:val="22"/>
        </w:rPr>
        <w:t xml:space="preserve"> </w:t>
      </w:r>
      <w:r w:rsidRPr="00B8418A">
        <w:rPr>
          <w:rFonts w:cs="Tahoma"/>
          <w:sz w:val="22"/>
          <w:szCs w:val="22"/>
        </w:rPr>
        <w:t>is</w:t>
      </w:r>
      <w:r w:rsidRPr="00B8418A">
        <w:rPr>
          <w:rFonts w:cs="Tahoma"/>
          <w:spacing w:val="-4"/>
          <w:sz w:val="22"/>
          <w:szCs w:val="22"/>
        </w:rPr>
        <w:t xml:space="preserve"> </w:t>
      </w:r>
      <w:r w:rsidRPr="00B8418A">
        <w:rPr>
          <w:rFonts w:cs="Tahoma"/>
          <w:spacing w:val="-1"/>
          <w:sz w:val="22"/>
          <w:szCs w:val="22"/>
        </w:rPr>
        <w:t>the</w:t>
      </w:r>
      <w:r w:rsidRPr="00B8418A">
        <w:rPr>
          <w:rFonts w:cs="Tahoma"/>
          <w:spacing w:val="-2"/>
          <w:sz w:val="22"/>
          <w:szCs w:val="22"/>
        </w:rPr>
        <w:t xml:space="preserve"> </w:t>
      </w:r>
      <w:r w:rsidRPr="00B8418A">
        <w:rPr>
          <w:rFonts w:cs="Tahoma"/>
          <w:spacing w:val="-1"/>
          <w:sz w:val="22"/>
          <w:szCs w:val="22"/>
        </w:rPr>
        <w:t>difference</w:t>
      </w:r>
      <w:r w:rsidRPr="00B8418A">
        <w:rPr>
          <w:rFonts w:cs="Tahoma"/>
          <w:spacing w:val="-3"/>
          <w:sz w:val="22"/>
          <w:szCs w:val="22"/>
        </w:rPr>
        <w:t xml:space="preserve"> </w:t>
      </w:r>
      <w:r w:rsidRPr="00B8418A">
        <w:rPr>
          <w:rFonts w:cs="Tahoma"/>
          <w:spacing w:val="-1"/>
          <w:sz w:val="22"/>
          <w:szCs w:val="22"/>
        </w:rPr>
        <w:t>between</w:t>
      </w:r>
      <w:r w:rsidRPr="00B8418A">
        <w:rPr>
          <w:rFonts w:cs="Tahoma"/>
          <w:spacing w:val="-3"/>
          <w:sz w:val="22"/>
          <w:szCs w:val="22"/>
        </w:rPr>
        <w:t xml:space="preserve"> </w:t>
      </w:r>
      <w:r w:rsidRPr="00B8418A">
        <w:rPr>
          <w:rFonts w:cs="Tahoma"/>
          <w:spacing w:val="-1"/>
          <w:sz w:val="22"/>
          <w:szCs w:val="22"/>
        </w:rPr>
        <w:t>the</w:t>
      </w:r>
      <w:r w:rsidRPr="00B8418A">
        <w:rPr>
          <w:rFonts w:cs="Tahoma"/>
          <w:spacing w:val="-2"/>
          <w:sz w:val="22"/>
          <w:szCs w:val="22"/>
        </w:rPr>
        <w:t xml:space="preserve"> </w:t>
      </w:r>
      <w:r w:rsidRPr="00B8418A">
        <w:rPr>
          <w:rFonts w:cs="Tahoma"/>
          <w:spacing w:val="-1"/>
          <w:sz w:val="22"/>
          <w:szCs w:val="22"/>
        </w:rPr>
        <w:t>date</w:t>
      </w:r>
      <w:r w:rsidRPr="00B8418A">
        <w:rPr>
          <w:rFonts w:cs="Tahoma"/>
          <w:spacing w:val="57"/>
          <w:sz w:val="22"/>
          <w:szCs w:val="22"/>
        </w:rPr>
        <w:t xml:space="preserve"> </w:t>
      </w:r>
      <w:r w:rsidRPr="00B8418A">
        <w:rPr>
          <w:rFonts w:cs="Tahoma"/>
          <w:spacing w:val="-1"/>
          <w:sz w:val="22"/>
          <w:szCs w:val="22"/>
        </w:rPr>
        <w:t>the</w:t>
      </w:r>
      <w:r w:rsidRPr="00B8418A">
        <w:rPr>
          <w:rFonts w:cs="Tahoma"/>
          <w:spacing w:val="22"/>
          <w:sz w:val="22"/>
          <w:szCs w:val="22"/>
        </w:rPr>
        <w:t xml:space="preserve"> </w:t>
      </w:r>
      <w:r w:rsidRPr="00B8418A">
        <w:rPr>
          <w:rFonts w:cs="Tahoma"/>
          <w:spacing w:val="-1"/>
          <w:sz w:val="22"/>
          <w:szCs w:val="22"/>
        </w:rPr>
        <w:t>claim</w:t>
      </w:r>
      <w:r w:rsidRPr="00B8418A">
        <w:rPr>
          <w:rFonts w:cs="Tahoma"/>
          <w:spacing w:val="22"/>
          <w:sz w:val="22"/>
          <w:szCs w:val="22"/>
        </w:rPr>
        <w:t xml:space="preserve"> </w:t>
      </w:r>
      <w:r w:rsidRPr="00B8418A">
        <w:rPr>
          <w:rFonts w:cs="Tahoma"/>
          <w:spacing w:val="-1"/>
          <w:sz w:val="22"/>
          <w:szCs w:val="22"/>
        </w:rPr>
        <w:t>was</w:t>
      </w:r>
      <w:r w:rsidRPr="00B8418A">
        <w:rPr>
          <w:rFonts w:cs="Tahoma"/>
          <w:spacing w:val="23"/>
          <w:sz w:val="22"/>
          <w:szCs w:val="22"/>
        </w:rPr>
        <w:t xml:space="preserve"> </w:t>
      </w:r>
      <w:r w:rsidRPr="00B8418A">
        <w:rPr>
          <w:rFonts w:cs="Tahoma"/>
          <w:spacing w:val="-1"/>
          <w:sz w:val="22"/>
          <w:szCs w:val="22"/>
        </w:rPr>
        <w:t>closed</w:t>
      </w:r>
      <w:r w:rsidRPr="00B8418A">
        <w:rPr>
          <w:rFonts w:cs="Tahoma"/>
          <w:spacing w:val="23"/>
          <w:sz w:val="22"/>
          <w:szCs w:val="22"/>
        </w:rPr>
        <w:t xml:space="preserve"> </w:t>
      </w:r>
      <w:r w:rsidRPr="00B8418A">
        <w:rPr>
          <w:rFonts w:cs="Tahoma"/>
          <w:spacing w:val="-1"/>
          <w:sz w:val="22"/>
          <w:szCs w:val="22"/>
        </w:rPr>
        <w:t>and</w:t>
      </w:r>
      <w:r w:rsidRPr="00B8418A">
        <w:rPr>
          <w:rFonts w:cs="Tahoma"/>
          <w:spacing w:val="22"/>
          <w:sz w:val="22"/>
          <w:szCs w:val="22"/>
        </w:rPr>
        <w:t xml:space="preserve"> </w:t>
      </w:r>
      <w:r w:rsidRPr="00B8418A">
        <w:rPr>
          <w:rFonts w:cs="Tahoma"/>
          <w:spacing w:val="-1"/>
          <w:sz w:val="22"/>
          <w:szCs w:val="22"/>
        </w:rPr>
        <w:t>the</w:t>
      </w:r>
      <w:r w:rsidRPr="00B8418A">
        <w:rPr>
          <w:rFonts w:cs="Tahoma"/>
          <w:spacing w:val="25"/>
          <w:sz w:val="22"/>
          <w:szCs w:val="22"/>
        </w:rPr>
        <w:t xml:space="preserve"> </w:t>
      </w:r>
      <w:r w:rsidRPr="00B8418A">
        <w:rPr>
          <w:rFonts w:cs="Tahoma"/>
          <w:sz w:val="22"/>
          <w:szCs w:val="22"/>
        </w:rPr>
        <w:t>date</w:t>
      </w:r>
      <w:r w:rsidRPr="00B8418A">
        <w:rPr>
          <w:rFonts w:cs="Tahoma"/>
          <w:spacing w:val="22"/>
          <w:sz w:val="22"/>
          <w:szCs w:val="22"/>
        </w:rPr>
        <w:t xml:space="preserve"> </w:t>
      </w:r>
      <w:r w:rsidRPr="00B8418A">
        <w:rPr>
          <w:rFonts w:cs="Tahoma"/>
          <w:spacing w:val="-1"/>
          <w:sz w:val="22"/>
          <w:szCs w:val="22"/>
        </w:rPr>
        <w:t>the</w:t>
      </w:r>
      <w:r w:rsidRPr="00B8418A">
        <w:rPr>
          <w:rFonts w:cs="Tahoma"/>
          <w:spacing w:val="22"/>
          <w:sz w:val="22"/>
          <w:szCs w:val="22"/>
        </w:rPr>
        <w:t xml:space="preserve"> </w:t>
      </w:r>
      <w:r w:rsidRPr="00B8418A">
        <w:rPr>
          <w:rFonts w:cs="Tahoma"/>
          <w:spacing w:val="-1"/>
          <w:sz w:val="22"/>
          <w:szCs w:val="22"/>
        </w:rPr>
        <w:t>claim</w:t>
      </w:r>
      <w:r w:rsidRPr="00B8418A">
        <w:rPr>
          <w:rFonts w:cs="Tahoma"/>
          <w:spacing w:val="22"/>
          <w:sz w:val="22"/>
          <w:szCs w:val="22"/>
        </w:rPr>
        <w:t xml:space="preserve"> </w:t>
      </w:r>
      <w:r w:rsidRPr="00B8418A">
        <w:rPr>
          <w:rFonts w:cs="Tahoma"/>
          <w:spacing w:val="-1"/>
          <w:sz w:val="22"/>
          <w:szCs w:val="22"/>
        </w:rPr>
        <w:t>was</w:t>
      </w:r>
      <w:r w:rsidRPr="00B8418A">
        <w:rPr>
          <w:rFonts w:cs="Tahoma"/>
          <w:spacing w:val="23"/>
          <w:sz w:val="22"/>
          <w:szCs w:val="22"/>
        </w:rPr>
        <w:t xml:space="preserve"> </w:t>
      </w:r>
      <w:r w:rsidRPr="00B8418A">
        <w:rPr>
          <w:rFonts w:cs="Tahoma"/>
          <w:spacing w:val="-1"/>
          <w:sz w:val="22"/>
          <w:szCs w:val="22"/>
        </w:rPr>
        <w:t>reported</w:t>
      </w:r>
      <w:r w:rsidRPr="00B8418A">
        <w:rPr>
          <w:rFonts w:cs="Tahoma"/>
          <w:spacing w:val="29"/>
          <w:sz w:val="22"/>
          <w:szCs w:val="22"/>
        </w:rPr>
        <w:t xml:space="preserve"> </w:t>
      </w:r>
      <w:r w:rsidRPr="00B8418A">
        <w:rPr>
          <w:rFonts w:cs="Tahoma"/>
          <w:spacing w:val="-1"/>
          <w:sz w:val="22"/>
          <w:szCs w:val="22"/>
        </w:rPr>
        <w:t>and/or</w:t>
      </w:r>
      <w:r w:rsidRPr="00B8418A">
        <w:rPr>
          <w:rFonts w:cs="Tahoma"/>
          <w:spacing w:val="22"/>
          <w:sz w:val="22"/>
          <w:szCs w:val="22"/>
        </w:rPr>
        <w:t xml:space="preserve"> </w:t>
      </w:r>
      <w:r w:rsidRPr="00B8418A">
        <w:rPr>
          <w:rFonts w:cs="Tahoma"/>
          <w:spacing w:val="-1"/>
          <w:sz w:val="22"/>
          <w:szCs w:val="22"/>
        </w:rPr>
        <w:t>reopened.</w:t>
      </w:r>
      <w:r w:rsidRPr="00B8418A">
        <w:rPr>
          <w:rFonts w:cs="Tahoma"/>
          <w:spacing w:val="21"/>
          <w:sz w:val="22"/>
          <w:szCs w:val="22"/>
        </w:rPr>
        <w:t xml:space="preserve"> </w:t>
      </w:r>
      <w:r w:rsidRPr="00B8418A">
        <w:rPr>
          <w:rFonts w:cs="Tahoma"/>
          <w:sz w:val="22"/>
          <w:szCs w:val="22"/>
        </w:rPr>
        <w:t>See</w:t>
      </w:r>
      <w:r w:rsidRPr="00B8418A">
        <w:rPr>
          <w:rFonts w:cs="Tahoma"/>
          <w:spacing w:val="22"/>
          <w:sz w:val="22"/>
          <w:szCs w:val="22"/>
        </w:rPr>
        <w:t xml:space="preserve"> </w:t>
      </w:r>
      <w:r w:rsidRPr="00B8418A">
        <w:rPr>
          <w:rFonts w:cs="Tahoma"/>
          <w:spacing w:val="-1"/>
          <w:sz w:val="22"/>
          <w:szCs w:val="22"/>
        </w:rPr>
        <w:t>also</w:t>
      </w:r>
      <w:r w:rsidRPr="00B8418A">
        <w:rPr>
          <w:rFonts w:cs="Tahoma"/>
          <w:spacing w:val="65"/>
          <w:w w:val="99"/>
          <w:sz w:val="22"/>
          <w:szCs w:val="22"/>
        </w:rPr>
        <w:t xml:space="preserve"> </w:t>
      </w:r>
      <w:r w:rsidRPr="00B8418A">
        <w:rPr>
          <w:rFonts w:cs="Tahoma"/>
          <w:spacing w:val="-1"/>
          <w:sz w:val="22"/>
          <w:szCs w:val="22"/>
        </w:rPr>
        <w:t xml:space="preserve">“Date </w:t>
      </w:r>
      <w:r w:rsidRPr="00B8418A">
        <w:rPr>
          <w:rFonts w:cs="Tahoma"/>
          <w:sz w:val="22"/>
          <w:szCs w:val="22"/>
        </w:rPr>
        <w:t>of</w:t>
      </w:r>
      <w:r w:rsidRPr="00B8418A">
        <w:rPr>
          <w:rFonts w:cs="Tahoma"/>
          <w:spacing w:val="-1"/>
          <w:sz w:val="22"/>
          <w:szCs w:val="22"/>
        </w:rPr>
        <w:t xml:space="preserve"> Final</w:t>
      </w:r>
      <w:r w:rsidRPr="00B8418A">
        <w:rPr>
          <w:rFonts w:cs="Tahoma"/>
          <w:spacing w:val="2"/>
          <w:sz w:val="22"/>
          <w:szCs w:val="22"/>
        </w:rPr>
        <w:t xml:space="preserve"> </w:t>
      </w:r>
      <w:r w:rsidRPr="00B8418A">
        <w:rPr>
          <w:rFonts w:cs="Tahoma"/>
          <w:sz w:val="22"/>
          <w:szCs w:val="22"/>
        </w:rPr>
        <w:t>Payment</w:t>
      </w:r>
      <w:r w:rsidR="00AD25AC" w:rsidRPr="00B8418A">
        <w:rPr>
          <w:rFonts w:cs="Tahoma"/>
          <w:sz w:val="22"/>
          <w:szCs w:val="22"/>
        </w:rPr>
        <w:t>.</w:t>
      </w:r>
      <w:r w:rsidRPr="00B8418A">
        <w:rPr>
          <w:rFonts w:cs="Tahoma"/>
          <w:sz w:val="22"/>
          <w:szCs w:val="22"/>
        </w:rPr>
        <w:t>”</w:t>
      </w:r>
    </w:p>
    <w:p w14:paraId="634F1096" w14:textId="77777777" w:rsidR="004F5534" w:rsidRPr="00B8418A" w:rsidRDefault="004F5534" w:rsidP="004F5534">
      <w:pPr>
        <w:spacing w:before="8"/>
        <w:jc w:val="both"/>
        <w:rPr>
          <w:rFonts w:ascii="Tahoma" w:eastAsia="Tahoma" w:hAnsi="Tahoma" w:cs="Tahoma"/>
        </w:rPr>
      </w:pPr>
    </w:p>
    <w:p w14:paraId="6B3C2C1F" w14:textId="77777777" w:rsidR="004F5534" w:rsidRPr="00B8418A" w:rsidRDefault="00A633A1" w:rsidP="004F5534">
      <w:pPr>
        <w:pStyle w:val="BodyText"/>
        <w:spacing w:before="59"/>
        <w:ind w:left="100" w:firstLine="0"/>
        <w:jc w:val="both"/>
        <w:rPr>
          <w:rFonts w:cs="Tahoma"/>
          <w:sz w:val="22"/>
          <w:szCs w:val="22"/>
        </w:rPr>
      </w:pPr>
      <w:r w:rsidRPr="00B8418A">
        <w:rPr>
          <w:rFonts w:cs="Tahoma"/>
          <w:sz w:val="22"/>
          <w:szCs w:val="22"/>
        </w:rPr>
        <w:t>Include:</w:t>
      </w:r>
    </w:p>
    <w:p w14:paraId="7E759519" w14:textId="77777777" w:rsidR="004F5534" w:rsidRPr="00B8418A" w:rsidRDefault="00A633A1" w:rsidP="004F5534">
      <w:pPr>
        <w:pStyle w:val="BodyText"/>
        <w:numPr>
          <w:ilvl w:val="0"/>
          <w:numId w:val="2"/>
        </w:numPr>
        <w:tabs>
          <w:tab w:val="left" w:pos="821"/>
        </w:tabs>
        <w:spacing w:before="13" w:line="288" w:lineRule="exact"/>
        <w:jc w:val="both"/>
        <w:rPr>
          <w:rFonts w:cs="Tahoma"/>
          <w:sz w:val="22"/>
          <w:szCs w:val="22"/>
        </w:rPr>
      </w:pPr>
      <w:r w:rsidRPr="00B8418A">
        <w:rPr>
          <w:rFonts w:cs="Tahoma"/>
          <w:sz w:val="22"/>
          <w:szCs w:val="22"/>
        </w:rPr>
        <w:t>All</w:t>
      </w:r>
      <w:r w:rsidRPr="00B8418A">
        <w:rPr>
          <w:rFonts w:cs="Tahoma"/>
          <w:spacing w:val="12"/>
          <w:sz w:val="22"/>
          <w:szCs w:val="22"/>
        </w:rPr>
        <w:t xml:space="preserve"> </w:t>
      </w:r>
      <w:r w:rsidRPr="00B8418A">
        <w:rPr>
          <w:rFonts w:cs="Tahoma"/>
          <w:spacing w:val="-1"/>
          <w:sz w:val="22"/>
          <w:szCs w:val="22"/>
        </w:rPr>
        <w:t>claims</w:t>
      </w:r>
      <w:r w:rsidRPr="00B8418A">
        <w:rPr>
          <w:rFonts w:cs="Tahoma"/>
          <w:spacing w:val="12"/>
          <w:sz w:val="22"/>
          <w:szCs w:val="22"/>
        </w:rPr>
        <w:t xml:space="preserve"> </w:t>
      </w:r>
      <w:r w:rsidRPr="00B8418A">
        <w:rPr>
          <w:rFonts w:cs="Tahoma"/>
          <w:spacing w:val="-1"/>
          <w:sz w:val="22"/>
          <w:szCs w:val="22"/>
        </w:rPr>
        <w:t>that</w:t>
      </w:r>
      <w:r w:rsidRPr="00B8418A">
        <w:rPr>
          <w:rFonts w:cs="Tahoma"/>
          <w:spacing w:val="11"/>
          <w:sz w:val="22"/>
          <w:szCs w:val="22"/>
        </w:rPr>
        <w:t xml:space="preserve"> </w:t>
      </w:r>
      <w:r w:rsidRPr="00B8418A">
        <w:rPr>
          <w:rFonts w:cs="Tahoma"/>
          <w:spacing w:val="-1"/>
          <w:sz w:val="22"/>
          <w:szCs w:val="22"/>
        </w:rPr>
        <w:t>were</w:t>
      </w:r>
      <w:r w:rsidRPr="00B8418A">
        <w:rPr>
          <w:rFonts w:cs="Tahoma"/>
          <w:spacing w:val="12"/>
          <w:sz w:val="22"/>
          <w:szCs w:val="22"/>
        </w:rPr>
        <w:t xml:space="preserve"> </w:t>
      </w:r>
      <w:r w:rsidRPr="00B8418A">
        <w:rPr>
          <w:rFonts w:cs="Tahoma"/>
          <w:spacing w:val="-1"/>
          <w:sz w:val="22"/>
          <w:szCs w:val="22"/>
        </w:rPr>
        <w:t>closed</w:t>
      </w:r>
      <w:r w:rsidRPr="00B8418A">
        <w:rPr>
          <w:rFonts w:cs="Tahoma"/>
          <w:spacing w:val="11"/>
          <w:sz w:val="22"/>
          <w:szCs w:val="22"/>
        </w:rPr>
        <w:t xml:space="preserve"> </w:t>
      </w:r>
      <w:r w:rsidRPr="00B8418A">
        <w:rPr>
          <w:rFonts w:cs="Tahoma"/>
          <w:sz w:val="22"/>
          <w:szCs w:val="22"/>
        </w:rPr>
        <w:t>during</w:t>
      </w:r>
      <w:r w:rsidRPr="00B8418A">
        <w:rPr>
          <w:rFonts w:cs="Tahoma"/>
          <w:spacing w:val="12"/>
          <w:sz w:val="22"/>
          <w:szCs w:val="22"/>
        </w:rPr>
        <w:t xml:space="preserve"> </w:t>
      </w:r>
      <w:r w:rsidRPr="00B8418A">
        <w:rPr>
          <w:rFonts w:cs="Tahoma"/>
          <w:spacing w:val="-1"/>
          <w:sz w:val="22"/>
          <w:szCs w:val="22"/>
        </w:rPr>
        <w:t>the</w:t>
      </w:r>
      <w:r w:rsidRPr="00B8418A">
        <w:rPr>
          <w:rFonts w:cs="Tahoma"/>
          <w:spacing w:val="12"/>
          <w:sz w:val="22"/>
          <w:szCs w:val="22"/>
        </w:rPr>
        <w:t xml:space="preserve"> </w:t>
      </w:r>
      <w:r w:rsidRPr="00B8418A">
        <w:rPr>
          <w:rFonts w:cs="Tahoma"/>
          <w:spacing w:val="-1"/>
          <w:sz w:val="22"/>
          <w:szCs w:val="22"/>
        </w:rPr>
        <w:t>reporting</w:t>
      </w:r>
      <w:r w:rsidRPr="00B8418A">
        <w:rPr>
          <w:rFonts w:cs="Tahoma"/>
          <w:spacing w:val="11"/>
          <w:sz w:val="22"/>
          <w:szCs w:val="22"/>
        </w:rPr>
        <w:t xml:space="preserve"> </w:t>
      </w:r>
      <w:r w:rsidRPr="00B8418A">
        <w:rPr>
          <w:rFonts w:cs="Tahoma"/>
          <w:sz w:val="22"/>
          <w:szCs w:val="22"/>
        </w:rPr>
        <w:t>period</w:t>
      </w:r>
      <w:r w:rsidRPr="00B8418A">
        <w:rPr>
          <w:rFonts w:cs="Tahoma"/>
          <w:spacing w:val="11"/>
          <w:sz w:val="22"/>
          <w:szCs w:val="22"/>
        </w:rPr>
        <w:t xml:space="preserve"> </w:t>
      </w:r>
      <w:r w:rsidRPr="00B8418A">
        <w:rPr>
          <w:rFonts w:cs="Tahoma"/>
          <w:spacing w:val="-1"/>
          <w:sz w:val="22"/>
          <w:szCs w:val="22"/>
        </w:rPr>
        <w:t>regardless</w:t>
      </w:r>
      <w:r w:rsidRPr="00B8418A">
        <w:rPr>
          <w:rFonts w:cs="Tahoma"/>
          <w:spacing w:val="12"/>
          <w:sz w:val="22"/>
          <w:szCs w:val="22"/>
        </w:rPr>
        <w:t xml:space="preserve"> </w:t>
      </w:r>
      <w:r w:rsidRPr="00B8418A">
        <w:rPr>
          <w:rFonts w:cs="Tahoma"/>
          <w:sz w:val="22"/>
          <w:szCs w:val="22"/>
        </w:rPr>
        <w:t>of</w:t>
      </w:r>
      <w:r w:rsidRPr="00B8418A">
        <w:rPr>
          <w:rFonts w:cs="Tahoma"/>
          <w:spacing w:val="11"/>
          <w:sz w:val="22"/>
          <w:szCs w:val="22"/>
        </w:rPr>
        <w:t xml:space="preserve"> </w:t>
      </w:r>
      <w:r w:rsidRPr="00B8418A">
        <w:rPr>
          <w:rFonts w:cs="Tahoma"/>
          <w:spacing w:val="-1"/>
          <w:sz w:val="22"/>
          <w:szCs w:val="22"/>
        </w:rPr>
        <w:t>the</w:t>
      </w:r>
      <w:r w:rsidRPr="00B8418A">
        <w:rPr>
          <w:rFonts w:cs="Tahoma"/>
          <w:spacing w:val="13"/>
          <w:sz w:val="22"/>
          <w:szCs w:val="22"/>
        </w:rPr>
        <w:t xml:space="preserve"> </w:t>
      </w:r>
      <w:r w:rsidRPr="00B8418A">
        <w:rPr>
          <w:rFonts w:cs="Tahoma"/>
          <w:spacing w:val="-1"/>
          <w:sz w:val="22"/>
          <w:szCs w:val="22"/>
        </w:rPr>
        <w:t>date</w:t>
      </w:r>
      <w:r w:rsidRPr="00B8418A">
        <w:rPr>
          <w:rFonts w:cs="Tahoma"/>
          <w:spacing w:val="12"/>
          <w:sz w:val="22"/>
          <w:szCs w:val="22"/>
        </w:rPr>
        <w:t xml:space="preserve"> </w:t>
      </w:r>
      <w:r w:rsidRPr="00B8418A">
        <w:rPr>
          <w:rFonts w:cs="Tahoma"/>
          <w:sz w:val="22"/>
          <w:szCs w:val="22"/>
        </w:rPr>
        <w:t>of</w:t>
      </w:r>
      <w:r w:rsidRPr="00B8418A">
        <w:rPr>
          <w:rFonts w:cs="Tahoma"/>
          <w:spacing w:val="37"/>
          <w:sz w:val="22"/>
          <w:szCs w:val="22"/>
        </w:rPr>
        <w:t xml:space="preserve"> </w:t>
      </w:r>
      <w:r w:rsidRPr="00B8418A">
        <w:rPr>
          <w:rFonts w:cs="Tahoma"/>
          <w:sz w:val="22"/>
          <w:szCs w:val="22"/>
        </w:rPr>
        <w:t>loss</w:t>
      </w:r>
      <w:r w:rsidRPr="00B8418A">
        <w:rPr>
          <w:rFonts w:cs="Tahoma"/>
          <w:spacing w:val="-3"/>
          <w:sz w:val="22"/>
          <w:szCs w:val="22"/>
        </w:rPr>
        <w:t xml:space="preserve"> </w:t>
      </w:r>
      <w:r w:rsidRPr="00B8418A">
        <w:rPr>
          <w:rFonts w:cs="Tahoma"/>
          <w:spacing w:val="-1"/>
          <w:sz w:val="22"/>
          <w:szCs w:val="22"/>
        </w:rPr>
        <w:t>or</w:t>
      </w:r>
      <w:r w:rsidRPr="00B8418A">
        <w:rPr>
          <w:rFonts w:cs="Tahoma"/>
          <w:spacing w:val="-3"/>
          <w:sz w:val="22"/>
          <w:szCs w:val="22"/>
        </w:rPr>
        <w:t xml:space="preserve"> </w:t>
      </w:r>
      <w:r w:rsidRPr="00B8418A">
        <w:rPr>
          <w:rFonts w:cs="Tahoma"/>
          <w:spacing w:val="-1"/>
          <w:sz w:val="22"/>
          <w:szCs w:val="22"/>
        </w:rPr>
        <w:t>when</w:t>
      </w:r>
      <w:r w:rsidRPr="00B8418A">
        <w:rPr>
          <w:rFonts w:cs="Tahoma"/>
          <w:spacing w:val="-2"/>
          <w:sz w:val="22"/>
          <w:szCs w:val="22"/>
        </w:rPr>
        <w:t xml:space="preserve"> </w:t>
      </w:r>
      <w:r w:rsidRPr="00B8418A">
        <w:rPr>
          <w:rFonts w:cs="Tahoma"/>
          <w:spacing w:val="-1"/>
          <w:sz w:val="22"/>
          <w:szCs w:val="22"/>
        </w:rPr>
        <w:t>the claim</w:t>
      </w:r>
      <w:r w:rsidRPr="00B8418A">
        <w:rPr>
          <w:rFonts w:cs="Tahoma"/>
          <w:spacing w:val="-2"/>
          <w:sz w:val="22"/>
          <w:szCs w:val="22"/>
        </w:rPr>
        <w:t xml:space="preserve"> </w:t>
      </w:r>
      <w:r w:rsidRPr="00B8418A">
        <w:rPr>
          <w:rFonts w:cs="Tahoma"/>
          <w:spacing w:val="-1"/>
          <w:sz w:val="22"/>
          <w:szCs w:val="22"/>
        </w:rPr>
        <w:t>was</w:t>
      </w:r>
      <w:r w:rsidRPr="00B8418A">
        <w:rPr>
          <w:rFonts w:cs="Tahoma"/>
          <w:spacing w:val="-2"/>
          <w:sz w:val="22"/>
          <w:szCs w:val="22"/>
        </w:rPr>
        <w:t xml:space="preserve"> </w:t>
      </w:r>
      <w:r w:rsidRPr="00B8418A">
        <w:rPr>
          <w:rFonts w:cs="Tahoma"/>
          <w:spacing w:val="-1"/>
          <w:sz w:val="22"/>
          <w:szCs w:val="22"/>
        </w:rPr>
        <w:t>received.</w:t>
      </w:r>
    </w:p>
    <w:p w14:paraId="7FE5D963" w14:textId="77777777" w:rsidR="004F5534" w:rsidRPr="00B8418A" w:rsidRDefault="00A633A1" w:rsidP="004F5534">
      <w:pPr>
        <w:pStyle w:val="BodyText"/>
        <w:numPr>
          <w:ilvl w:val="0"/>
          <w:numId w:val="2"/>
        </w:numPr>
        <w:tabs>
          <w:tab w:val="left" w:pos="821"/>
        </w:tabs>
        <w:spacing w:before="5" w:line="288" w:lineRule="exact"/>
        <w:jc w:val="both"/>
        <w:rPr>
          <w:rFonts w:cs="Tahoma"/>
          <w:sz w:val="22"/>
          <w:szCs w:val="22"/>
        </w:rPr>
      </w:pPr>
      <w:r w:rsidRPr="00B8418A">
        <w:rPr>
          <w:rFonts w:cs="Tahoma"/>
          <w:spacing w:val="-1"/>
          <w:sz w:val="22"/>
          <w:szCs w:val="22"/>
        </w:rPr>
        <w:t>Claims</w:t>
      </w:r>
      <w:r w:rsidRPr="00B8418A">
        <w:rPr>
          <w:rFonts w:cs="Tahoma"/>
          <w:sz w:val="22"/>
          <w:szCs w:val="22"/>
        </w:rPr>
        <w:t xml:space="preserve"> </w:t>
      </w:r>
      <w:r w:rsidRPr="00B8418A">
        <w:rPr>
          <w:rFonts w:cs="Tahoma"/>
          <w:spacing w:val="-1"/>
          <w:sz w:val="22"/>
          <w:szCs w:val="22"/>
        </w:rPr>
        <w:t>where</w:t>
      </w:r>
      <w:r w:rsidRPr="00B8418A">
        <w:rPr>
          <w:rFonts w:cs="Tahoma"/>
          <w:sz w:val="22"/>
          <w:szCs w:val="22"/>
        </w:rPr>
        <w:t xml:space="preserve"> no payment </w:t>
      </w:r>
      <w:r w:rsidRPr="00B8418A">
        <w:rPr>
          <w:rFonts w:cs="Tahoma"/>
          <w:spacing w:val="-1"/>
          <w:sz w:val="22"/>
          <w:szCs w:val="22"/>
        </w:rPr>
        <w:t>was</w:t>
      </w:r>
      <w:r w:rsidRPr="00B8418A">
        <w:rPr>
          <w:rFonts w:cs="Tahoma"/>
          <w:sz w:val="22"/>
          <w:szCs w:val="22"/>
        </w:rPr>
        <w:t xml:space="preserve"> made </w:t>
      </w:r>
      <w:r w:rsidRPr="00B8418A">
        <w:rPr>
          <w:rFonts w:cs="Tahoma"/>
          <w:spacing w:val="-1"/>
          <w:sz w:val="22"/>
          <w:szCs w:val="22"/>
        </w:rPr>
        <w:t>to</w:t>
      </w:r>
      <w:r w:rsidRPr="00B8418A">
        <w:rPr>
          <w:rFonts w:cs="Tahoma"/>
          <w:sz w:val="22"/>
          <w:szCs w:val="22"/>
        </w:rPr>
        <w:t xml:space="preserve"> </w:t>
      </w:r>
      <w:r w:rsidRPr="00B8418A">
        <w:rPr>
          <w:rFonts w:cs="Tahoma"/>
          <w:spacing w:val="-1"/>
          <w:sz w:val="22"/>
          <w:szCs w:val="22"/>
        </w:rPr>
        <w:t>an</w:t>
      </w:r>
      <w:r w:rsidRPr="00B8418A">
        <w:rPr>
          <w:rFonts w:cs="Tahoma"/>
          <w:sz w:val="22"/>
          <w:szCs w:val="22"/>
        </w:rPr>
        <w:t xml:space="preserve"> </w:t>
      </w:r>
      <w:r w:rsidRPr="00B8418A">
        <w:rPr>
          <w:rFonts w:cs="Tahoma"/>
          <w:spacing w:val="-1"/>
          <w:sz w:val="22"/>
          <w:szCs w:val="22"/>
        </w:rPr>
        <w:t>insured/claimant</w:t>
      </w:r>
      <w:r w:rsidRPr="00B8418A">
        <w:rPr>
          <w:rFonts w:cs="Tahoma"/>
          <w:sz w:val="22"/>
          <w:szCs w:val="22"/>
        </w:rPr>
        <w:t xml:space="preserve"> even </w:t>
      </w:r>
      <w:r w:rsidRPr="00B8418A">
        <w:rPr>
          <w:rFonts w:cs="Tahoma"/>
          <w:spacing w:val="-1"/>
          <w:sz w:val="22"/>
          <w:szCs w:val="22"/>
        </w:rPr>
        <w:t>though</w:t>
      </w:r>
      <w:r w:rsidRPr="00B8418A">
        <w:rPr>
          <w:rFonts w:cs="Tahoma"/>
          <w:spacing w:val="47"/>
          <w:w w:val="99"/>
          <w:sz w:val="22"/>
          <w:szCs w:val="22"/>
        </w:rPr>
        <w:t xml:space="preserve"> </w:t>
      </w:r>
      <w:r w:rsidRPr="00B8418A">
        <w:rPr>
          <w:rFonts w:cs="Tahoma"/>
          <w:spacing w:val="-1"/>
          <w:sz w:val="22"/>
          <w:szCs w:val="22"/>
        </w:rPr>
        <w:t>payment</w:t>
      </w:r>
      <w:r w:rsidRPr="00B8418A">
        <w:rPr>
          <w:rFonts w:cs="Tahoma"/>
          <w:spacing w:val="-6"/>
          <w:sz w:val="22"/>
          <w:szCs w:val="22"/>
        </w:rPr>
        <w:t xml:space="preserve"> </w:t>
      </w:r>
      <w:r w:rsidRPr="00B8418A">
        <w:rPr>
          <w:rFonts w:cs="Tahoma"/>
          <w:spacing w:val="-1"/>
          <w:sz w:val="22"/>
          <w:szCs w:val="22"/>
        </w:rPr>
        <w:t>was</w:t>
      </w:r>
      <w:r w:rsidRPr="00B8418A">
        <w:rPr>
          <w:rFonts w:cs="Tahoma"/>
          <w:spacing w:val="-3"/>
          <w:sz w:val="22"/>
          <w:szCs w:val="22"/>
        </w:rPr>
        <w:t xml:space="preserve"> </w:t>
      </w:r>
      <w:r w:rsidRPr="00B8418A">
        <w:rPr>
          <w:rFonts w:cs="Tahoma"/>
          <w:spacing w:val="-1"/>
          <w:sz w:val="22"/>
          <w:szCs w:val="22"/>
        </w:rPr>
        <w:t>made</w:t>
      </w:r>
      <w:r w:rsidRPr="00B8418A">
        <w:rPr>
          <w:rFonts w:cs="Tahoma"/>
          <w:spacing w:val="-5"/>
          <w:sz w:val="22"/>
          <w:szCs w:val="22"/>
        </w:rPr>
        <w:t xml:space="preserve"> </w:t>
      </w:r>
      <w:r w:rsidRPr="00B8418A">
        <w:rPr>
          <w:rFonts w:cs="Tahoma"/>
          <w:spacing w:val="-1"/>
          <w:sz w:val="22"/>
          <w:szCs w:val="22"/>
        </w:rPr>
        <w:t>for</w:t>
      </w:r>
      <w:r w:rsidRPr="00B8418A">
        <w:rPr>
          <w:rFonts w:cs="Tahoma"/>
          <w:spacing w:val="-3"/>
          <w:sz w:val="22"/>
          <w:szCs w:val="22"/>
        </w:rPr>
        <w:t xml:space="preserve"> </w:t>
      </w:r>
      <w:r w:rsidRPr="00B8418A">
        <w:rPr>
          <w:rFonts w:cs="Tahoma"/>
          <w:spacing w:val="-1"/>
          <w:sz w:val="22"/>
          <w:szCs w:val="22"/>
        </w:rPr>
        <w:t>company</w:t>
      </w:r>
      <w:r w:rsidRPr="00B8418A">
        <w:rPr>
          <w:rFonts w:cs="Tahoma"/>
          <w:spacing w:val="-3"/>
          <w:sz w:val="22"/>
          <w:szCs w:val="22"/>
        </w:rPr>
        <w:t xml:space="preserve"> </w:t>
      </w:r>
      <w:r w:rsidRPr="00B8418A">
        <w:rPr>
          <w:rFonts w:cs="Tahoma"/>
          <w:spacing w:val="-1"/>
          <w:sz w:val="22"/>
          <w:szCs w:val="22"/>
        </w:rPr>
        <w:t>loss</w:t>
      </w:r>
      <w:r w:rsidRPr="00B8418A">
        <w:rPr>
          <w:rFonts w:cs="Tahoma"/>
          <w:spacing w:val="-4"/>
          <w:sz w:val="22"/>
          <w:szCs w:val="22"/>
        </w:rPr>
        <w:t xml:space="preserve"> </w:t>
      </w:r>
      <w:r w:rsidRPr="00B8418A">
        <w:rPr>
          <w:rFonts w:cs="Tahoma"/>
          <w:sz w:val="22"/>
          <w:szCs w:val="22"/>
        </w:rPr>
        <w:t>adjustment</w:t>
      </w:r>
      <w:r w:rsidRPr="00B8418A">
        <w:rPr>
          <w:rFonts w:cs="Tahoma"/>
          <w:spacing w:val="-5"/>
          <w:sz w:val="22"/>
          <w:szCs w:val="22"/>
        </w:rPr>
        <w:t xml:space="preserve"> </w:t>
      </w:r>
      <w:r w:rsidRPr="00B8418A">
        <w:rPr>
          <w:rFonts w:cs="Tahoma"/>
          <w:spacing w:val="-1"/>
          <w:sz w:val="22"/>
          <w:szCs w:val="22"/>
        </w:rPr>
        <w:t>expenses.</w:t>
      </w:r>
    </w:p>
    <w:p w14:paraId="2FD1AE2A" w14:textId="77777777" w:rsidR="004F5534" w:rsidRPr="00B8418A" w:rsidRDefault="00A633A1" w:rsidP="004F5534">
      <w:pPr>
        <w:pStyle w:val="BodyText"/>
        <w:numPr>
          <w:ilvl w:val="0"/>
          <w:numId w:val="2"/>
        </w:numPr>
        <w:tabs>
          <w:tab w:val="left" w:pos="821"/>
        </w:tabs>
        <w:spacing w:before="5" w:line="288" w:lineRule="exact"/>
        <w:jc w:val="both"/>
        <w:rPr>
          <w:rFonts w:cs="Tahoma"/>
          <w:sz w:val="22"/>
          <w:szCs w:val="22"/>
        </w:rPr>
      </w:pPr>
      <w:r w:rsidRPr="00B8418A">
        <w:rPr>
          <w:rFonts w:cs="Tahoma"/>
          <w:sz w:val="22"/>
          <w:szCs w:val="22"/>
        </w:rPr>
        <w:t>A</w:t>
      </w:r>
      <w:r w:rsidRPr="00B8418A">
        <w:rPr>
          <w:rFonts w:cs="Tahoma"/>
          <w:spacing w:val="-5"/>
          <w:sz w:val="22"/>
          <w:szCs w:val="22"/>
        </w:rPr>
        <w:t xml:space="preserve"> </w:t>
      </w:r>
      <w:r w:rsidRPr="00B8418A">
        <w:rPr>
          <w:rFonts w:cs="Tahoma"/>
          <w:spacing w:val="-1"/>
          <w:sz w:val="22"/>
          <w:szCs w:val="22"/>
        </w:rPr>
        <w:t>demand</w:t>
      </w:r>
      <w:r w:rsidRPr="00B8418A">
        <w:rPr>
          <w:rFonts w:cs="Tahoma"/>
          <w:spacing w:val="-5"/>
          <w:sz w:val="22"/>
          <w:szCs w:val="22"/>
        </w:rPr>
        <w:t xml:space="preserve"> </w:t>
      </w:r>
      <w:r w:rsidRPr="00B8418A">
        <w:rPr>
          <w:rFonts w:cs="Tahoma"/>
          <w:spacing w:val="-1"/>
          <w:sz w:val="22"/>
          <w:szCs w:val="22"/>
        </w:rPr>
        <w:t>for</w:t>
      </w:r>
      <w:r w:rsidRPr="00B8418A">
        <w:rPr>
          <w:rFonts w:cs="Tahoma"/>
          <w:spacing w:val="-2"/>
          <w:sz w:val="22"/>
          <w:szCs w:val="22"/>
        </w:rPr>
        <w:t xml:space="preserve"> </w:t>
      </w:r>
      <w:r w:rsidRPr="00B8418A">
        <w:rPr>
          <w:rFonts w:cs="Tahoma"/>
          <w:spacing w:val="-1"/>
          <w:sz w:val="22"/>
          <w:szCs w:val="22"/>
        </w:rPr>
        <w:t>payment</w:t>
      </w:r>
      <w:r w:rsidRPr="00B8418A">
        <w:rPr>
          <w:rFonts w:cs="Tahoma"/>
          <w:spacing w:val="-3"/>
          <w:sz w:val="22"/>
          <w:szCs w:val="22"/>
        </w:rPr>
        <w:t xml:space="preserve"> </w:t>
      </w:r>
      <w:r w:rsidRPr="00B8418A">
        <w:rPr>
          <w:rFonts w:cs="Tahoma"/>
          <w:spacing w:val="-1"/>
          <w:sz w:val="22"/>
          <w:szCs w:val="22"/>
        </w:rPr>
        <w:t>for</w:t>
      </w:r>
      <w:r w:rsidRPr="00B8418A">
        <w:rPr>
          <w:rFonts w:cs="Tahoma"/>
          <w:spacing w:val="-4"/>
          <w:sz w:val="22"/>
          <w:szCs w:val="22"/>
        </w:rPr>
        <w:t xml:space="preserve"> </w:t>
      </w:r>
      <w:r w:rsidRPr="00B8418A">
        <w:rPr>
          <w:rFonts w:cs="Tahoma"/>
          <w:spacing w:val="-1"/>
          <w:sz w:val="22"/>
          <w:szCs w:val="22"/>
        </w:rPr>
        <w:t>which</w:t>
      </w:r>
      <w:r w:rsidRPr="00B8418A">
        <w:rPr>
          <w:rFonts w:cs="Tahoma"/>
          <w:spacing w:val="-4"/>
          <w:sz w:val="22"/>
          <w:szCs w:val="22"/>
        </w:rPr>
        <w:t xml:space="preserve"> </w:t>
      </w:r>
      <w:r w:rsidRPr="00B8418A">
        <w:rPr>
          <w:rFonts w:cs="Tahoma"/>
          <w:sz w:val="22"/>
          <w:szCs w:val="22"/>
        </w:rPr>
        <w:t>it</w:t>
      </w:r>
      <w:r w:rsidRPr="00B8418A">
        <w:rPr>
          <w:rFonts w:cs="Tahoma"/>
          <w:spacing w:val="-5"/>
          <w:sz w:val="22"/>
          <w:szCs w:val="22"/>
        </w:rPr>
        <w:t xml:space="preserve"> </w:t>
      </w:r>
      <w:r w:rsidRPr="00B8418A">
        <w:rPr>
          <w:rFonts w:cs="Tahoma"/>
          <w:spacing w:val="-1"/>
          <w:sz w:val="22"/>
          <w:szCs w:val="22"/>
        </w:rPr>
        <w:t>was</w:t>
      </w:r>
      <w:r w:rsidRPr="00B8418A">
        <w:rPr>
          <w:rFonts w:cs="Tahoma"/>
          <w:spacing w:val="-4"/>
          <w:sz w:val="22"/>
          <w:szCs w:val="22"/>
        </w:rPr>
        <w:t xml:space="preserve"> </w:t>
      </w:r>
      <w:r w:rsidRPr="00B8418A">
        <w:rPr>
          <w:rFonts w:cs="Tahoma"/>
          <w:spacing w:val="-1"/>
          <w:sz w:val="22"/>
          <w:szCs w:val="22"/>
        </w:rPr>
        <w:t>determined</w:t>
      </w:r>
      <w:r w:rsidRPr="00B8418A">
        <w:rPr>
          <w:rFonts w:cs="Tahoma"/>
          <w:spacing w:val="-5"/>
          <w:sz w:val="22"/>
          <w:szCs w:val="22"/>
        </w:rPr>
        <w:t xml:space="preserve"> </w:t>
      </w:r>
      <w:r w:rsidRPr="00B8418A">
        <w:rPr>
          <w:rFonts w:cs="Tahoma"/>
          <w:spacing w:val="-1"/>
          <w:sz w:val="22"/>
          <w:szCs w:val="22"/>
        </w:rPr>
        <w:t>that</w:t>
      </w:r>
      <w:r w:rsidRPr="00B8418A">
        <w:rPr>
          <w:rFonts w:cs="Tahoma"/>
          <w:spacing w:val="-6"/>
          <w:sz w:val="22"/>
          <w:szCs w:val="22"/>
        </w:rPr>
        <w:t xml:space="preserve"> </w:t>
      </w:r>
      <w:r w:rsidRPr="00B8418A">
        <w:rPr>
          <w:rFonts w:cs="Tahoma"/>
          <w:sz w:val="22"/>
          <w:szCs w:val="22"/>
        </w:rPr>
        <w:t>no</w:t>
      </w:r>
      <w:r w:rsidRPr="00B8418A">
        <w:rPr>
          <w:rFonts w:cs="Tahoma"/>
          <w:spacing w:val="-2"/>
          <w:sz w:val="22"/>
          <w:szCs w:val="22"/>
        </w:rPr>
        <w:t xml:space="preserve"> </w:t>
      </w:r>
      <w:r w:rsidRPr="00B8418A">
        <w:rPr>
          <w:rFonts w:cs="Tahoma"/>
          <w:spacing w:val="-1"/>
          <w:sz w:val="22"/>
          <w:szCs w:val="22"/>
        </w:rPr>
        <w:t>relevant</w:t>
      </w:r>
      <w:r w:rsidRPr="00B8418A">
        <w:rPr>
          <w:rFonts w:cs="Tahoma"/>
          <w:spacing w:val="-6"/>
          <w:sz w:val="22"/>
          <w:szCs w:val="22"/>
        </w:rPr>
        <w:t xml:space="preserve"> </w:t>
      </w:r>
      <w:r w:rsidRPr="00B8418A">
        <w:rPr>
          <w:rFonts w:cs="Tahoma"/>
          <w:spacing w:val="-1"/>
          <w:sz w:val="22"/>
          <w:szCs w:val="22"/>
        </w:rPr>
        <w:t>policy/certificate</w:t>
      </w:r>
      <w:r w:rsidRPr="00B8418A">
        <w:rPr>
          <w:rFonts w:cs="Tahoma"/>
          <w:spacing w:val="-3"/>
          <w:sz w:val="22"/>
          <w:szCs w:val="22"/>
        </w:rPr>
        <w:t xml:space="preserve"> </w:t>
      </w:r>
      <w:r w:rsidRPr="00B8418A">
        <w:rPr>
          <w:rFonts w:cs="Tahoma"/>
          <w:spacing w:val="-2"/>
          <w:sz w:val="22"/>
          <w:szCs w:val="22"/>
        </w:rPr>
        <w:t>was</w:t>
      </w:r>
      <w:r w:rsidRPr="00B8418A">
        <w:rPr>
          <w:rFonts w:cs="Tahoma"/>
          <w:spacing w:val="73"/>
          <w:sz w:val="22"/>
          <w:szCs w:val="22"/>
        </w:rPr>
        <w:t xml:space="preserve"> </w:t>
      </w:r>
      <w:r w:rsidRPr="00B8418A">
        <w:rPr>
          <w:rFonts w:cs="Tahoma"/>
          <w:spacing w:val="-1"/>
          <w:sz w:val="22"/>
          <w:szCs w:val="22"/>
        </w:rPr>
        <w:t>in-force</w:t>
      </w:r>
      <w:r w:rsidRPr="00B8418A">
        <w:rPr>
          <w:rFonts w:cs="Tahoma"/>
          <w:spacing w:val="-4"/>
          <w:sz w:val="22"/>
          <w:szCs w:val="22"/>
        </w:rPr>
        <w:t xml:space="preserve"> </w:t>
      </w:r>
      <w:r w:rsidRPr="00B8418A">
        <w:rPr>
          <w:rFonts w:cs="Tahoma"/>
          <w:spacing w:val="-1"/>
          <w:sz w:val="22"/>
          <w:szCs w:val="22"/>
        </w:rPr>
        <w:t>at</w:t>
      </w:r>
      <w:r w:rsidRPr="00B8418A">
        <w:rPr>
          <w:rFonts w:cs="Tahoma"/>
          <w:spacing w:val="-2"/>
          <w:sz w:val="22"/>
          <w:szCs w:val="22"/>
        </w:rPr>
        <w:t xml:space="preserve"> </w:t>
      </w:r>
      <w:r w:rsidRPr="00B8418A">
        <w:rPr>
          <w:rFonts w:cs="Tahoma"/>
          <w:spacing w:val="-1"/>
          <w:sz w:val="22"/>
          <w:szCs w:val="22"/>
        </w:rPr>
        <w:t>the time</w:t>
      </w:r>
      <w:r w:rsidRPr="00B8418A">
        <w:rPr>
          <w:rFonts w:cs="Tahoma"/>
          <w:spacing w:val="-2"/>
          <w:sz w:val="22"/>
          <w:szCs w:val="22"/>
        </w:rPr>
        <w:t xml:space="preserve"> </w:t>
      </w:r>
      <w:r w:rsidRPr="00B8418A">
        <w:rPr>
          <w:rFonts w:cs="Tahoma"/>
          <w:spacing w:val="-1"/>
          <w:sz w:val="22"/>
          <w:szCs w:val="22"/>
        </w:rPr>
        <w:t>of</w:t>
      </w:r>
      <w:r w:rsidRPr="00B8418A">
        <w:rPr>
          <w:rFonts w:cs="Tahoma"/>
          <w:spacing w:val="-2"/>
          <w:sz w:val="22"/>
          <w:szCs w:val="22"/>
        </w:rPr>
        <w:t xml:space="preserve"> </w:t>
      </w:r>
      <w:r w:rsidRPr="00B8418A">
        <w:rPr>
          <w:rFonts w:cs="Tahoma"/>
          <w:spacing w:val="-1"/>
          <w:sz w:val="22"/>
          <w:szCs w:val="22"/>
        </w:rPr>
        <w:t>the loss</w:t>
      </w:r>
      <w:r w:rsidRPr="00B8418A">
        <w:rPr>
          <w:rFonts w:cs="Tahoma"/>
          <w:spacing w:val="-2"/>
          <w:sz w:val="22"/>
          <w:szCs w:val="22"/>
        </w:rPr>
        <w:t xml:space="preserve"> </w:t>
      </w:r>
      <w:r w:rsidRPr="00B8418A">
        <w:rPr>
          <w:rFonts w:cs="Tahoma"/>
          <w:sz w:val="22"/>
          <w:szCs w:val="22"/>
        </w:rPr>
        <w:t>if</w:t>
      </w:r>
      <w:r w:rsidRPr="00B8418A">
        <w:rPr>
          <w:rFonts w:cs="Tahoma"/>
          <w:spacing w:val="-3"/>
          <w:sz w:val="22"/>
          <w:szCs w:val="22"/>
        </w:rPr>
        <w:t xml:space="preserve"> </w:t>
      </w:r>
      <w:r w:rsidRPr="00B8418A">
        <w:rPr>
          <w:rFonts w:cs="Tahoma"/>
          <w:sz w:val="22"/>
          <w:szCs w:val="22"/>
        </w:rPr>
        <w:t>a</w:t>
      </w:r>
      <w:r w:rsidRPr="00B8418A">
        <w:rPr>
          <w:rFonts w:cs="Tahoma"/>
          <w:spacing w:val="-4"/>
          <w:sz w:val="22"/>
          <w:szCs w:val="22"/>
        </w:rPr>
        <w:t xml:space="preserve"> </w:t>
      </w:r>
      <w:r w:rsidRPr="00B8418A">
        <w:rPr>
          <w:rFonts w:cs="Tahoma"/>
          <w:spacing w:val="-1"/>
          <w:sz w:val="22"/>
          <w:szCs w:val="22"/>
        </w:rPr>
        <w:t>claim</w:t>
      </w:r>
      <w:r w:rsidRPr="00B8418A">
        <w:rPr>
          <w:rFonts w:cs="Tahoma"/>
          <w:spacing w:val="-4"/>
          <w:sz w:val="22"/>
          <w:szCs w:val="22"/>
        </w:rPr>
        <w:t xml:space="preserve"> </w:t>
      </w:r>
      <w:r w:rsidRPr="00B8418A">
        <w:rPr>
          <w:rFonts w:cs="Tahoma"/>
          <w:spacing w:val="-1"/>
          <w:sz w:val="22"/>
          <w:szCs w:val="22"/>
        </w:rPr>
        <w:t>file</w:t>
      </w:r>
      <w:r w:rsidRPr="00B8418A">
        <w:rPr>
          <w:rFonts w:cs="Tahoma"/>
          <w:sz w:val="22"/>
          <w:szCs w:val="22"/>
        </w:rPr>
        <w:t xml:space="preserve"> </w:t>
      </w:r>
      <w:r w:rsidRPr="00B8418A">
        <w:rPr>
          <w:rFonts w:cs="Tahoma"/>
          <w:spacing w:val="-1"/>
          <w:sz w:val="22"/>
          <w:szCs w:val="22"/>
        </w:rPr>
        <w:t>was</w:t>
      </w:r>
      <w:r w:rsidRPr="00B8418A">
        <w:rPr>
          <w:rFonts w:cs="Tahoma"/>
          <w:spacing w:val="-2"/>
          <w:sz w:val="22"/>
          <w:szCs w:val="22"/>
        </w:rPr>
        <w:t xml:space="preserve"> </w:t>
      </w:r>
      <w:r w:rsidRPr="00B8418A">
        <w:rPr>
          <w:rFonts w:cs="Tahoma"/>
          <w:spacing w:val="-1"/>
          <w:sz w:val="22"/>
          <w:szCs w:val="22"/>
        </w:rPr>
        <w:t>set</w:t>
      </w:r>
      <w:r w:rsidRPr="00B8418A">
        <w:rPr>
          <w:rFonts w:cs="Tahoma"/>
          <w:spacing w:val="-4"/>
          <w:sz w:val="22"/>
          <w:szCs w:val="22"/>
        </w:rPr>
        <w:t xml:space="preserve"> </w:t>
      </w:r>
      <w:r w:rsidRPr="00B8418A">
        <w:rPr>
          <w:rFonts w:cs="Tahoma"/>
          <w:sz w:val="22"/>
          <w:szCs w:val="22"/>
        </w:rPr>
        <w:t>up</w:t>
      </w:r>
      <w:r w:rsidRPr="00B8418A">
        <w:rPr>
          <w:rFonts w:cs="Tahoma"/>
          <w:spacing w:val="-3"/>
          <w:sz w:val="22"/>
          <w:szCs w:val="22"/>
        </w:rPr>
        <w:t xml:space="preserve"> </w:t>
      </w:r>
      <w:r w:rsidRPr="00B8418A">
        <w:rPr>
          <w:rFonts w:cs="Tahoma"/>
          <w:spacing w:val="-1"/>
          <w:sz w:val="22"/>
          <w:szCs w:val="22"/>
        </w:rPr>
        <w:t xml:space="preserve">and the </w:t>
      </w:r>
      <w:r w:rsidRPr="00B8418A">
        <w:rPr>
          <w:rFonts w:cs="Tahoma"/>
          <w:sz w:val="22"/>
          <w:szCs w:val="22"/>
        </w:rPr>
        <w:t>loss</w:t>
      </w:r>
      <w:r w:rsidRPr="00B8418A">
        <w:rPr>
          <w:rFonts w:cs="Tahoma"/>
          <w:spacing w:val="-2"/>
          <w:sz w:val="22"/>
          <w:szCs w:val="22"/>
        </w:rPr>
        <w:t xml:space="preserve"> was</w:t>
      </w:r>
      <w:r w:rsidRPr="00B8418A">
        <w:rPr>
          <w:rFonts w:cs="Tahoma"/>
          <w:spacing w:val="39"/>
          <w:sz w:val="22"/>
          <w:szCs w:val="22"/>
        </w:rPr>
        <w:t xml:space="preserve"> </w:t>
      </w:r>
      <w:r w:rsidRPr="00B8418A">
        <w:rPr>
          <w:rFonts w:cs="Tahoma"/>
          <w:spacing w:val="-1"/>
          <w:sz w:val="22"/>
          <w:szCs w:val="22"/>
        </w:rPr>
        <w:t>investigated.</w:t>
      </w:r>
    </w:p>
    <w:p w14:paraId="1A135D33" w14:textId="77777777" w:rsidR="004F5534" w:rsidRPr="00CE6886" w:rsidRDefault="00A633A1" w:rsidP="004F5534">
      <w:pPr>
        <w:pStyle w:val="BodyText"/>
        <w:numPr>
          <w:ilvl w:val="0"/>
          <w:numId w:val="2"/>
        </w:numPr>
        <w:tabs>
          <w:tab w:val="left" w:pos="821"/>
        </w:tabs>
        <w:spacing w:before="5" w:line="288" w:lineRule="exact"/>
        <w:jc w:val="both"/>
        <w:rPr>
          <w:rFonts w:cs="Tahoma"/>
          <w:sz w:val="22"/>
          <w:szCs w:val="22"/>
        </w:rPr>
      </w:pPr>
      <w:r w:rsidRPr="00B8418A">
        <w:rPr>
          <w:rFonts w:cs="Tahoma"/>
          <w:spacing w:val="-1"/>
          <w:sz w:val="22"/>
          <w:szCs w:val="22"/>
        </w:rPr>
        <w:t>Claims</w:t>
      </w:r>
      <w:r w:rsidRPr="00B8418A">
        <w:rPr>
          <w:rFonts w:cs="Tahoma"/>
          <w:spacing w:val="-5"/>
          <w:sz w:val="22"/>
          <w:szCs w:val="22"/>
        </w:rPr>
        <w:t xml:space="preserve"> </w:t>
      </w:r>
      <w:r w:rsidRPr="00B8418A">
        <w:rPr>
          <w:rFonts w:cs="Tahoma"/>
          <w:spacing w:val="-1"/>
          <w:sz w:val="22"/>
          <w:szCs w:val="22"/>
        </w:rPr>
        <w:t>that</w:t>
      </w:r>
      <w:r w:rsidRPr="00B8418A">
        <w:rPr>
          <w:rFonts w:cs="Tahoma"/>
          <w:spacing w:val="-3"/>
          <w:sz w:val="22"/>
          <w:szCs w:val="22"/>
        </w:rPr>
        <w:t xml:space="preserve"> </w:t>
      </w:r>
      <w:r w:rsidRPr="00B8418A">
        <w:rPr>
          <w:rFonts w:cs="Tahoma"/>
          <w:spacing w:val="-1"/>
          <w:sz w:val="22"/>
          <w:szCs w:val="22"/>
        </w:rPr>
        <w:t>are</w:t>
      </w:r>
      <w:r w:rsidRPr="00B8418A">
        <w:rPr>
          <w:rFonts w:cs="Tahoma"/>
          <w:spacing w:val="-4"/>
          <w:sz w:val="22"/>
          <w:szCs w:val="22"/>
        </w:rPr>
        <w:t xml:space="preserve"> </w:t>
      </w:r>
      <w:r w:rsidRPr="00B8418A">
        <w:rPr>
          <w:rFonts w:cs="Tahoma"/>
          <w:spacing w:val="-1"/>
          <w:sz w:val="22"/>
          <w:szCs w:val="22"/>
        </w:rPr>
        <w:t>closed</w:t>
      </w:r>
      <w:r w:rsidRPr="00B8418A">
        <w:rPr>
          <w:rFonts w:cs="Tahoma"/>
          <w:spacing w:val="-4"/>
          <w:sz w:val="22"/>
          <w:szCs w:val="22"/>
        </w:rPr>
        <w:t xml:space="preserve"> </w:t>
      </w:r>
      <w:r w:rsidRPr="00B8418A">
        <w:rPr>
          <w:rFonts w:cs="Tahoma"/>
          <w:spacing w:val="-1"/>
          <w:sz w:val="22"/>
          <w:szCs w:val="22"/>
        </w:rPr>
        <w:t>because</w:t>
      </w:r>
      <w:r w:rsidRPr="00B8418A">
        <w:rPr>
          <w:rFonts w:cs="Tahoma"/>
          <w:spacing w:val="-4"/>
          <w:sz w:val="22"/>
          <w:szCs w:val="22"/>
        </w:rPr>
        <w:t xml:space="preserve"> </w:t>
      </w:r>
      <w:r w:rsidRPr="00B8418A">
        <w:rPr>
          <w:rFonts w:cs="Tahoma"/>
          <w:spacing w:val="-1"/>
          <w:sz w:val="22"/>
          <w:szCs w:val="22"/>
        </w:rPr>
        <w:t>the</w:t>
      </w:r>
      <w:r w:rsidRPr="00B8418A">
        <w:rPr>
          <w:rFonts w:cs="Tahoma"/>
          <w:spacing w:val="-3"/>
          <w:sz w:val="22"/>
          <w:szCs w:val="22"/>
        </w:rPr>
        <w:t xml:space="preserve"> </w:t>
      </w:r>
      <w:r w:rsidRPr="00B8418A">
        <w:rPr>
          <w:rFonts w:cs="Tahoma"/>
          <w:spacing w:val="-1"/>
          <w:sz w:val="22"/>
          <w:szCs w:val="22"/>
        </w:rPr>
        <w:t>amount</w:t>
      </w:r>
      <w:r w:rsidRPr="00B8418A">
        <w:rPr>
          <w:rFonts w:cs="Tahoma"/>
          <w:spacing w:val="-5"/>
          <w:sz w:val="22"/>
          <w:szCs w:val="22"/>
        </w:rPr>
        <w:t xml:space="preserve"> </w:t>
      </w:r>
      <w:r w:rsidRPr="00B8418A">
        <w:rPr>
          <w:rFonts w:cs="Tahoma"/>
          <w:spacing w:val="-1"/>
          <w:sz w:val="22"/>
          <w:szCs w:val="22"/>
        </w:rPr>
        <w:t>claimed</w:t>
      </w:r>
      <w:r w:rsidRPr="00B8418A">
        <w:rPr>
          <w:rFonts w:cs="Tahoma"/>
          <w:spacing w:val="-6"/>
          <w:sz w:val="22"/>
          <w:szCs w:val="22"/>
        </w:rPr>
        <w:t xml:space="preserve"> </w:t>
      </w:r>
      <w:r w:rsidRPr="00B8418A">
        <w:rPr>
          <w:rFonts w:cs="Tahoma"/>
          <w:sz w:val="22"/>
          <w:szCs w:val="22"/>
        </w:rPr>
        <w:t>is</w:t>
      </w:r>
      <w:r w:rsidRPr="00B8418A">
        <w:rPr>
          <w:rFonts w:cs="Tahoma"/>
          <w:spacing w:val="-4"/>
          <w:sz w:val="22"/>
          <w:szCs w:val="22"/>
        </w:rPr>
        <w:t xml:space="preserve"> </w:t>
      </w:r>
      <w:r w:rsidRPr="00B8418A">
        <w:rPr>
          <w:rFonts w:cs="Tahoma"/>
          <w:spacing w:val="-1"/>
          <w:sz w:val="22"/>
          <w:szCs w:val="22"/>
        </w:rPr>
        <w:t>below</w:t>
      </w:r>
      <w:r w:rsidRPr="00B8418A">
        <w:rPr>
          <w:rFonts w:cs="Tahoma"/>
          <w:spacing w:val="-6"/>
          <w:sz w:val="22"/>
          <w:szCs w:val="22"/>
        </w:rPr>
        <w:t xml:space="preserve"> </w:t>
      </w:r>
      <w:r w:rsidRPr="00B8418A">
        <w:rPr>
          <w:rFonts w:cs="Tahoma"/>
          <w:spacing w:val="-1"/>
          <w:sz w:val="22"/>
          <w:szCs w:val="22"/>
        </w:rPr>
        <w:t>the</w:t>
      </w:r>
      <w:r w:rsidRPr="00B8418A">
        <w:rPr>
          <w:rFonts w:cs="Tahoma"/>
          <w:spacing w:val="-3"/>
          <w:sz w:val="22"/>
          <w:szCs w:val="22"/>
        </w:rPr>
        <w:t xml:space="preserve"> </w:t>
      </w:r>
      <w:r w:rsidRPr="00B8418A">
        <w:rPr>
          <w:rFonts w:cs="Tahoma"/>
          <w:sz w:val="22"/>
          <w:szCs w:val="22"/>
        </w:rPr>
        <w:t>insured’s</w:t>
      </w:r>
      <w:r w:rsidRPr="00B8418A">
        <w:rPr>
          <w:rFonts w:cs="Tahoma"/>
          <w:spacing w:val="69"/>
          <w:sz w:val="22"/>
          <w:szCs w:val="22"/>
        </w:rPr>
        <w:t xml:space="preserve"> </w:t>
      </w:r>
      <w:r w:rsidRPr="00B8418A">
        <w:rPr>
          <w:rFonts w:cs="Tahoma"/>
          <w:spacing w:val="-1"/>
          <w:sz w:val="22"/>
          <w:szCs w:val="22"/>
        </w:rPr>
        <w:t>deductible.</w:t>
      </w:r>
    </w:p>
    <w:p w14:paraId="2AAE2450" w14:textId="77777777" w:rsidR="00CE6886" w:rsidRDefault="00CE6886" w:rsidP="00CE6886">
      <w:pPr>
        <w:pStyle w:val="BodyText"/>
        <w:tabs>
          <w:tab w:val="left" w:pos="821"/>
        </w:tabs>
        <w:spacing w:before="5" w:line="288" w:lineRule="exact"/>
        <w:ind w:left="0" w:firstLine="0"/>
        <w:jc w:val="both"/>
        <w:rPr>
          <w:rFonts w:cs="Tahoma"/>
          <w:spacing w:val="-1"/>
          <w:sz w:val="22"/>
          <w:szCs w:val="22"/>
        </w:rPr>
      </w:pPr>
    </w:p>
    <w:p w14:paraId="5FAFE8FE" w14:textId="77777777" w:rsidR="00DE09C2" w:rsidRDefault="00DE09C2" w:rsidP="00CE6886">
      <w:pPr>
        <w:pStyle w:val="BodyText"/>
        <w:spacing w:line="289" w:lineRule="exact"/>
        <w:ind w:left="100" w:firstLine="0"/>
        <w:jc w:val="both"/>
        <w:rPr>
          <w:rFonts w:cs="Tahoma"/>
          <w:spacing w:val="-1"/>
          <w:sz w:val="22"/>
          <w:szCs w:val="22"/>
        </w:rPr>
      </w:pPr>
    </w:p>
    <w:p w14:paraId="6313481B" w14:textId="77777777" w:rsidR="00BA6458" w:rsidRDefault="00BA6458" w:rsidP="00CE6886">
      <w:pPr>
        <w:pStyle w:val="BodyText"/>
        <w:spacing w:line="289" w:lineRule="exact"/>
        <w:ind w:left="100" w:firstLine="0"/>
        <w:jc w:val="both"/>
        <w:rPr>
          <w:rFonts w:cs="Tahoma"/>
          <w:spacing w:val="-1"/>
          <w:sz w:val="22"/>
          <w:szCs w:val="22"/>
        </w:rPr>
      </w:pPr>
    </w:p>
    <w:p w14:paraId="352FD5D3" w14:textId="77777777" w:rsidR="00BA6458" w:rsidRDefault="00BA6458" w:rsidP="00CE6886">
      <w:pPr>
        <w:pStyle w:val="BodyText"/>
        <w:spacing w:line="289" w:lineRule="exact"/>
        <w:ind w:left="100" w:firstLine="0"/>
        <w:jc w:val="both"/>
        <w:rPr>
          <w:rFonts w:cs="Tahoma"/>
          <w:spacing w:val="-1"/>
          <w:sz w:val="22"/>
          <w:szCs w:val="22"/>
        </w:rPr>
      </w:pPr>
    </w:p>
    <w:p w14:paraId="775DCD34" w14:textId="75C22C71" w:rsidR="00CE6886" w:rsidRPr="00B8418A" w:rsidRDefault="00CE6886" w:rsidP="00CE6886">
      <w:pPr>
        <w:pStyle w:val="BodyText"/>
        <w:spacing w:line="289" w:lineRule="exact"/>
        <w:ind w:left="100" w:firstLine="0"/>
        <w:jc w:val="both"/>
        <w:rPr>
          <w:rFonts w:cs="Tahoma"/>
          <w:sz w:val="22"/>
          <w:szCs w:val="22"/>
        </w:rPr>
      </w:pPr>
      <w:r w:rsidRPr="00B8418A">
        <w:rPr>
          <w:rFonts w:cs="Tahoma"/>
          <w:spacing w:val="-1"/>
          <w:sz w:val="22"/>
          <w:szCs w:val="22"/>
        </w:rPr>
        <w:t>Calculation</w:t>
      </w:r>
      <w:r w:rsidRPr="00B8418A">
        <w:rPr>
          <w:rFonts w:cs="Tahoma"/>
          <w:spacing w:val="-22"/>
          <w:sz w:val="22"/>
          <w:szCs w:val="22"/>
        </w:rPr>
        <w:t xml:space="preserve"> </w:t>
      </w:r>
      <w:r w:rsidRPr="00B8418A">
        <w:rPr>
          <w:rFonts w:cs="Tahoma"/>
          <w:spacing w:val="-1"/>
          <w:sz w:val="22"/>
          <w:szCs w:val="22"/>
        </w:rPr>
        <w:t>Clarification:</w:t>
      </w:r>
    </w:p>
    <w:p w14:paraId="1280EF02" w14:textId="0D9B66AE" w:rsidR="00CE6886" w:rsidRDefault="0050647E" w:rsidP="008F6BEB">
      <w:pPr>
        <w:pStyle w:val="BodyText"/>
        <w:numPr>
          <w:ilvl w:val="0"/>
          <w:numId w:val="21"/>
        </w:numPr>
        <w:tabs>
          <w:tab w:val="left" w:pos="810"/>
        </w:tabs>
        <w:spacing w:before="5" w:line="288" w:lineRule="exact"/>
        <w:ind w:left="810"/>
        <w:jc w:val="both"/>
        <w:rPr>
          <w:rFonts w:cs="Tahoma"/>
          <w:sz w:val="22"/>
          <w:szCs w:val="22"/>
        </w:rPr>
      </w:pPr>
      <w:r w:rsidRPr="0050647E">
        <w:rPr>
          <w:rFonts w:cs="Tahoma"/>
          <w:sz w:val="22"/>
          <w:szCs w:val="22"/>
        </w:rPr>
        <w:t>For each coverage identifier, the sum of the claims closed without payment across each closing time interval should equal the total number of claims closed without payment during the reporting period.</w:t>
      </w:r>
    </w:p>
    <w:p w14:paraId="7B07966D" w14:textId="77777777" w:rsidR="00E23B3C" w:rsidRDefault="00E23B3C" w:rsidP="00E23B3C">
      <w:pPr>
        <w:pStyle w:val="BodyText"/>
        <w:tabs>
          <w:tab w:val="left" w:pos="821"/>
        </w:tabs>
        <w:spacing w:before="5" w:line="288" w:lineRule="exact"/>
        <w:ind w:left="0" w:firstLine="0"/>
        <w:jc w:val="both"/>
        <w:rPr>
          <w:rFonts w:cs="Tahoma"/>
          <w:sz w:val="22"/>
          <w:szCs w:val="22"/>
        </w:rPr>
      </w:pPr>
    </w:p>
    <w:p w14:paraId="6C56EB96" w14:textId="00A4410C" w:rsidR="00D962A3" w:rsidRDefault="00E23B3C" w:rsidP="00E23B3C">
      <w:pPr>
        <w:pStyle w:val="BodyText"/>
        <w:tabs>
          <w:tab w:val="left" w:pos="821"/>
        </w:tabs>
        <w:spacing w:before="5" w:line="288" w:lineRule="exact"/>
        <w:ind w:left="0" w:firstLine="0"/>
        <w:jc w:val="both"/>
        <w:rPr>
          <w:rFonts w:cs="Tahoma"/>
          <w:sz w:val="22"/>
          <w:szCs w:val="22"/>
        </w:rPr>
      </w:pPr>
      <w:r w:rsidRPr="49D0E3EA">
        <w:rPr>
          <w:rFonts w:cs="Tahoma"/>
          <w:b/>
          <w:bCs/>
          <w:sz w:val="22"/>
          <w:szCs w:val="22"/>
        </w:rPr>
        <w:t xml:space="preserve">Commissions </w:t>
      </w:r>
      <w:r w:rsidR="0088160E" w:rsidRPr="00B8418A">
        <w:rPr>
          <w:rFonts w:cs="Tahoma"/>
          <w:sz w:val="22"/>
          <w:szCs w:val="22"/>
        </w:rPr>
        <w:t>–</w:t>
      </w:r>
      <w:r w:rsidRPr="49D0E3EA">
        <w:rPr>
          <w:rFonts w:cs="Tahoma"/>
          <w:b/>
          <w:bCs/>
          <w:sz w:val="22"/>
          <w:szCs w:val="22"/>
        </w:rPr>
        <w:t xml:space="preserve"> </w:t>
      </w:r>
      <w:r w:rsidR="00AD7C3D" w:rsidRPr="00AD7C3D">
        <w:rPr>
          <w:rFonts w:cs="Tahoma"/>
          <w:sz w:val="22"/>
          <w:szCs w:val="22"/>
        </w:rPr>
        <w:t>C</w:t>
      </w:r>
      <w:r w:rsidR="00D962A3" w:rsidRPr="00B05D67">
        <w:rPr>
          <w:rFonts w:cs="Tahoma"/>
          <w:sz w:val="22"/>
          <w:szCs w:val="22"/>
        </w:rPr>
        <w:t>ompensation</w:t>
      </w:r>
      <w:r w:rsidR="009F6420">
        <w:rPr>
          <w:rFonts w:cs="Tahoma"/>
          <w:sz w:val="22"/>
          <w:szCs w:val="22"/>
        </w:rPr>
        <w:t>,</w:t>
      </w:r>
      <w:r w:rsidR="00D962A3" w:rsidRPr="00B05D67">
        <w:rPr>
          <w:rFonts w:cs="Tahoma"/>
          <w:sz w:val="22"/>
          <w:szCs w:val="22"/>
        </w:rPr>
        <w:t xml:space="preserve"> </w:t>
      </w:r>
      <w:r w:rsidR="009F6420">
        <w:rPr>
          <w:rFonts w:cs="Tahoma"/>
          <w:sz w:val="22"/>
          <w:szCs w:val="22"/>
        </w:rPr>
        <w:t xml:space="preserve">as defined </w:t>
      </w:r>
      <w:r w:rsidR="003302FA">
        <w:rPr>
          <w:rFonts w:cs="Tahoma"/>
          <w:sz w:val="22"/>
          <w:szCs w:val="22"/>
        </w:rPr>
        <w:t xml:space="preserve">as Commissions and Brokerage Expenses </w:t>
      </w:r>
      <w:r w:rsidR="009F6420">
        <w:rPr>
          <w:rFonts w:cs="Tahoma"/>
          <w:sz w:val="22"/>
          <w:szCs w:val="22"/>
        </w:rPr>
        <w:t>in the statutory financial annual statement instructions,</w:t>
      </w:r>
      <w:r w:rsidR="009F6420" w:rsidRPr="00B05D67">
        <w:rPr>
          <w:rFonts w:cs="Tahoma"/>
          <w:sz w:val="22"/>
          <w:szCs w:val="22"/>
        </w:rPr>
        <w:t xml:space="preserve"> </w:t>
      </w:r>
      <w:r w:rsidR="00D962A3" w:rsidRPr="00B05D67">
        <w:rPr>
          <w:rFonts w:cs="Tahoma"/>
          <w:sz w:val="22"/>
          <w:szCs w:val="22"/>
        </w:rPr>
        <w:t>paid to a producer or</w:t>
      </w:r>
      <w:r w:rsidR="00A82E82">
        <w:rPr>
          <w:rFonts w:cs="Tahoma"/>
          <w:sz w:val="22"/>
          <w:szCs w:val="22"/>
        </w:rPr>
        <w:t xml:space="preserve"> appropriately licensed entity</w:t>
      </w:r>
      <w:r w:rsidR="00D962A3" w:rsidRPr="00B05D67">
        <w:rPr>
          <w:rFonts w:cs="Tahoma"/>
          <w:sz w:val="22"/>
          <w:szCs w:val="22"/>
        </w:rPr>
        <w:t xml:space="preserve"> for the </w:t>
      </w:r>
      <w:r w:rsidR="007C7BF1">
        <w:rPr>
          <w:rFonts w:cs="Tahoma"/>
          <w:sz w:val="22"/>
          <w:szCs w:val="22"/>
        </w:rPr>
        <w:t xml:space="preserve">sale, </w:t>
      </w:r>
      <w:proofErr w:type="gramStart"/>
      <w:r w:rsidR="00D962A3" w:rsidRPr="00B05D67">
        <w:rPr>
          <w:rFonts w:cs="Tahoma"/>
          <w:sz w:val="22"/>
          <w:szCs w:val="22"/>
        </w:rPr>
        <w:t>solicitation</w:t>
      </w:r>
      <w:proofErr w:type="gramEnd"/>
      <w:r w:rsidR="00D962A3" w:rsidRPr="00B05D67">
        <w:rPr>
          <w:rFonts w:cs="Tahoma"/>
          <w:sz w:val="22"/>
          <w:szCs w:val="22"/>
        </w:rPr>
        <w:t xml:space="preserve"> or negotiation of pet insurance.</w:t>
      </w:r>
    </w:p>
    <w:p w14:paraId="0CB72CB5" w14:textId="77777777" w:rsidR="0088160E" w:rsidRDefault="0088160E" w:rsidP="003E0955">
      <w:pPr>
        <w:pStyle w:val="BodyText"/>
        <w:ind w:left="0" w:firstLine="0"/>
        <w:jc w:val="both"/>
        <w:rPr>
          <w:rFonts w:cs="Tahoma"/>
          <w:b/>
          <w:bCs/>
          <w:spacing w:val="-1"/>
          <w:sz w:val="22"/>
          <w:szCs w:val="22"/>
        </w:rPr>
      </w:pPr>
    </w:p>
    <w:p w14:paraId="35032B50" w14:textId="1BCECFB4" w:rsidR="004F5534" w:rsidRPr="00B8418A" w:rsidRDefault="00A633A1" w:rsidP="003E0955">
      <w:pPr>
        <w:pStyle w:val="BodyText"/>
        <w:ind w:left="0" w:firstLine="0"/>
        <w:jc w:val="both"/>
        <w:rPr>
          <w:rFonts w:cs="Tahoma"/>
          <w:sz w:val="22"/>
          <w:szCs w:val="22"/>
        </w:rPr>
      </w:pPr>
      <w:r w:rsidRPr="00B8418A">
        <w:rPr>
          <w:rFonts w:cs="Tahoma"/>
          <w:b/>
          <w:bCs/>
          <w:spacing w:val="-1"/>
          <w:sz w:val="22"/>
          <w:szCs w:val="22"/>
        </w:rPr>
        <w:t xml:space="preserve">Complaints Received Directly from any Person or Entity Other than the Department of Insurance </w:t>
      </w:r>
      <w:r w:rsidRPr="0088160E">
        <w:rPr>
          <w:rFonts w:cs="Tahoma"/>
          <w:spacing w:val="-1"/>
          <w:sz w:val="22"/>
          <w:szCs w:val="22"/>
        </w:rPr>
        <w:t>–</w:t>
      </w:r>
      <w:r w:rsidRPr="00B8418A">
        <w:rPr>
          <w:rFonts w:cs="Tahoma"/>
          <w:b/>
          <w:sz w:val="22"/>
          <w:szCs w:val="22"/>
        </w:rPr>
        <w:t xml:space="preserve"> </w:t>
      </w:r>
      <w:r w:rsidR="0088160E" w:rsidRPr="0088160E">
        <w:rPr>
          <w:rFonts w:cs="Tahoma"/>
          <w:bCs/>
          <w:sz w:val="22"/>
          <w:szCs w:val="22"/>
        </w:rPr>
        <w:t>A</w:t>
      </w:r>
      <w:r w:rsidR="000149C2" w:rsidRPr="000149C2">
        <w:rPr>
          <w:rFonts w:cs="Tahoma"/>
          <w:spacing w:val="-1"/>
          <w:sz w:val="22"/>
          <w:szCs w:val="22"/>
        </w:rPr>
        <w:t xml:space="preserve">ny written communication that expresses dissatisfaction with a specific person or entity subject to regulation under the jurisdiction’s insurance laws. An oral communication, which is subsequently converted to a written form </w:t>
      </w:r>
      <w:proofErr w:type="gramStart"/>
      <w:r w:rsidR="000149C2" w:rsidRPr="000149C2">
        <w:rPr>
          <w:rFonts w:cs="Tahoma"/>
          <w:spacing w:val="-1"/>
          <w:sz w:val="22"/>
          <w:szCs w:val="22"/>
        </w:rPr>
        <w:t>in order to</w:t>
      </w:r>
      <w:proofErr w:type="gramEnd"/>
      <w:r w:rsidR="000149C2" w:rsidRPr="000149C2">
        <w:rPr>
          <w:rFonts w:cs="Tahoma"/>
          <w:spacing w:val="-1"/>
          <w:sz w:val="22"/>
          <w:szCs w:val="22"/>
        </w:rPr>
        <w:t xml:space="preserve"> be analyzed and acted upon, will meet the definition of a complaint for this purpose.</w:t>
      </w:r>
    </w:p>
    <w:p w14:paraId="7B4E4694" w14:textId="77777777" w:rsidR="008C7600" w:rsidRPr="00B8418A" w:rsidRDefault="008C7600" w:rsidP="004F5534">
      <w:pPr>
        <w:pStyle w:val="BodyText"/>
        <w:ind w:left="100" w:firstLine="0"/>
        <w:jc w:val="both"/>
        <w:rPr>
          <w:rFonts w:cs="Tahoma"/>
          <w:sz w:val="22"/>
          <w:szCs w:val="22"/>
        </w:rPr>
      </w:pPr>
    </w:p>
    <w:p w14:paraId="55A1626B" w14:textId="77777777" w:rsidR="004F5534" w:rsidRPr="00B8418A" w:rsidRDefault="00A633A1" w:rsidP="003E0955">
      <w:pPr>
        <w:pStyle w:val="BodyText"/>
        <w:ind w:left="0" w:firstLine="0"/>
        <w:jc w:val="both"/>
        <w:rPr>
          <w:rFonts w:cs="Tahoma"/>
          <w:sz w:val="22"/>
          <w:szCs w:val="22"/>
        </w:rPr>
      </w:pPr>
      <w:r w:rsidRPr="00B8418A">
        <w:rPr>
          <w:rFonts w:cs="Tahoma"/>
          <w:sz w:val="22"/>
          <w:szCs w:val="22"/>
        </w:rPr>
        <w:t>Include:</w:t>
      </w:r>
    </w:p>
    <w:p w14:paraId="2B499237" w14:textId="77777777" w:rsidR="004F5534" w:rsidRPr="00B8418A" w:rsidRDefault="00A633A1" w:rsidP="008F6BEB">
      <w:pPr>
        <w:pStyle w:val="BodyText"/>
        <w:numPr>
          <w:ilvl w:val="0"/>
          <w:numId w:val="2"/>
        </w:numPr>
        <w:tabs>
          <w:tab w:val="left" w:pos="810"/>
        </w:tabs>
        <w:spacing w:before="13" w:line="288" w:lineRule="exact"/>
        <w:ind w:left="810"/>
        <w:jc w:val="both"/>
        <w:rPr>
          <w:rFonts w:cs="Tahoma"/>
          <w:sz w:val="22"/>
          <w:szCs w:val="22"/>
        </w:rPr>
      </w:pPr>
      <w:r w:rsidRPr="00B8418A">
        <w:rPr>
          <w:rFonts w:cs="Tahoma"/>
          <w:sz w:val="22"/>
          <w:szCs w:val="22"/>
        </w:rPr>
        <w:t>Any</w:t>
      </w:r>
      <w:r w:rsidRPr="00B8418A">
        <w:rPr>
          <w:rFonts w:cs="Tahoma"/>
          <w:spacing w:val="-5"/>
          <w:sz w:val="22"/>
          <w:szCs w:val="22"/>
        </w:rPr>
        <w:t xml:space="preserve"> </w:t>
      </w:r>
      <w:r w:rsidRPr="00B8418A">
        <w:rPr>
          <w:rFonts w:cs="Tahoma"/>
          <w:spacing w:val="-1"/>
          <w:sz w:val="22"/>
          <w:szCs w:val="22"/>
        </w:rPr>
        <w:t>complaint</w:t>
      </w:r>
      <w:r w:rsidRPr="00B8418A">
        <w:rPr>
          <w:rFonts w:cs="Tahoma"/>
          <w:spacing w:val="-7"/>
          <w:sz w:val="22"/>
          <w:szCs w:val="22"/>
        </w:rPr>
        <w:t xml:space="preserve"> </w:t>
      </w:r>
      <w:r w:rsidRPr="00B8418A">
        <w:rPr>
          <w:rFonts w:cs="Tahoma"/>
          <w:spacing w:val="-1"/>
          <w:sz w:val="22"/>
          <w:szCs w:val="22"/>
        </w:rPr>
        <w:t>regardless</w:t>
      </w:r>
      <w:r w:rsidRPr="00B8418A">
        <w:rPr>
          <w:rFonts w:cs="Tahoma"/>
          <w:spacing w:val="-5"/>
          <w:sz w:val="22"/>
          <w:szCs w:val="22"/>
        </w:rPr>
        <w:t xml:space="preserve"> </w:t>
      </w:r>
      <w:r w:rsidRPr="00B8418A">
        <w:rPr>
          <w:rFonts w:cs="Tahoma"/>
          <w:spacing w:val="-1"/>
          <w:sz w:val="22"/>
          <w:szCs w:val="22"/>
        </w:rPr>
        <w:t>of</w:t>
      </w:r>
      <w:r w:rsidRPr="00B8418A">
        <w:rPr>
          <w:rFonts w:cs="Tahoma"/>
          <w:spacing w:val="-6"/>
          <w:sz w:val="22"/>
          <w:szCs w:val="22"/>
        </w:rPr>
        <w:t xml:space="preserve"> </w:t>
      </w:r>
      <w:r w:rsidRPr="00B8418A">
        <w:rPr>
          <w:rFonts w:cs="Tahoma"/>
          <w:spacing w:val="-1"/>
          <w:sz w:val="22"/>
          <w:szCs w:val="22"/>
        </w:rPr>
        <w:t>the</w:t>
      </w:r>
      <w:r w:rsidRPr="00B8418A">
        <w:rPr>
          <w:rFonts w:cs="Tahoma"/>
          <w:spacing w:val="-4"/>
          <w:sz w:val="22"/>
          <w:szCs w:val="22"/>
        </w:rPr>
        <w:t xml:space="preserve"> </w:t>
      </w:r>
      <w:r w:rsidRPr="00B8418A">
        <w:rPr>
          <w:rFonts w:cs="Tahoma"/>
          <w:spacing w:val="-1"/>
          <w:sz w:val="22"/>
          <w:szCs w:val="22"/>
        </w:rPr>
        <w:t>subject</w:t>
      </w:r>
      <w:r w:rsidRPr="00B8418A">
        <w:rPr>
          <w:rFonts w:cs="Tahoma"/>
          <w:spacing w:val="-6"/>
          <w:sz w:val="22"/>
          <w:szCs w:val="22"/>
        </w:rPr>
        <w:t xml:space="preserve"> </w:t>
      </w:r>
      <w:r w:rsidRPr="00B8418A">
        <w:rPr>
          <w:rFonts w:cs="Tahoma"/>
          <w:spacing w:val="-1"/>
          <w:sz w:val="22"/>
          <w:szCs w:val="22"/>
        </w:rPr>
        <w:t>of</w:t>
      </w:r>
      <w:r w:rsidRPr="00B8418A">
        <w:rPr>
          <w:rFonts w:cs="Tahoma"/>
          <w:spacing w:val="-6"/>
          <w:sz w:val="22"/>
          <w:szCs w:val="22"/>
        </w:rPr>
        <w:t xml:space="preserve"> </w:t>
      </w:r>
      <w:r w:rsidRPr="00B8418A">
        <w:rPr>
          <w:rFonts w:cs="Tahoma"/>
          <w:spacing w:val="-1"/>
          <w:sz w:val="22"/>
          <w:szCs w:val="22"/>
        </w:rPr>
        <w:t>the</w:t>
      </w:r>
      <w:r w:rsidRPr="00B8418A">
        <w:rPr>
          <w:rFonts w:cs="Tahoma"/>
          <w:spacing w:val="-2"/>
          <w:sz w:val="22"/>
          <w:szCs w:val="22"/>
        </w:rPr>
        <w:t xml:space="preserve"> </w:t>
      </w:r>
      <w:r w:rsidRPr="00B8418A">
        <w:rPr>
          <w:rFonts w:cs="Tahoma"/>
          <w:spacing w:val="-1"/>
          <w:sz w:val="22"/>
          <w:szCs w:val="22"/>
        </w:rPr>
        <w:t>complaint</w:t>
      </w:r>
      <w:r w:rsidRPr="00B8418A">
        <w:rPr>
          <w:rFonts w:cs="Tahoma"/>
          <w:spacing w:val="-4"/>
          <w:sz w:val="22"/>
          <w:szCs w:val="22"/>
        </w:rPr>
        <w:t xml:space="preserve"> </w:t>
      </w:r>
      <w:r w:rsidRPr="00B8418A">
        <w:rPr>
          <w:rFonts w:cs="Tahoma"/>
          <w:spacing w:val="-1"/>
          <w:sz w:val="22"/>
          <w:szCs w:val="22"/>
        </w:rPr>
        <w:t>(claims,</w:t>
      </w:r>
      <w:r w:rsidRPr="00B8418A">
        <w:rPr>
          <w:rFonts w:cs="Tahoma"/>
          <w:spacing w:val="-7"/>
          <w:sz w:val="22"/>
          <w:szCs w:val="22"/>
        </w:rPr>
        <w:t xml:space="preserve"> </w:t>
      </w:r>
      <w:r w:rsidRPr="00B8418A">
        <w:rPr>
          <w:rFonts w:cs="Tahoma"/>
          <w:sz w:val="22"/>
          <w:szCs w:val="22"/>
        </w:rPr>
        <w:t>underwriting,</w:t>
      </w:r>
      <w:r w:rsidRPr="00B8418A">
        <w:rPr>
          <w:rFonts w:cs="Tahoma"/>
          <w:spacing w:val="43"/>
          <w:w w:val="99"/>
          <w:sz w:val="22"/>
          <w:szCs w:val="22"/>
        </w:rPr>
        <w:t xml:space="preserve"> </w:t>
      </w:r>
      <w:r w:rsidRPr="00B8418A">
        <w:rPr>
          <w:rFonts w:cs="Tahoma"/>
          <w:spacing w:val="-1"/>
          <w:sz w:val="22"/>
          <w:szCs w:val="22"/>
        </w:rPr>
        <w:t>marketing,</w:t>
      </w:r>
      <w:r w:rsidRPr="00B8418A">
        <w:rPr>
          <w:rFonts w:cs="Tahoma"/>
          <w:spacing w:val="-11"/>
          <w:sz w:val="22"/>
          <w:szCs w:val="22"/>
        </w:rPr>
        <w:t xml:space="preserve"> </w:t>
      </w:r>
      <w:r w:rsidRPr="00B8418A">
        <w:rPr>
          <w:rFonts w:cs="Tahoma"/>
          <w:spacing w:val="-1"/>
          <w:sz w:val="22"/>
          <w:szCs w:val="22"/>
        </w:rPr>
        <w:t>etc.)</w:t>
      </w:r>
    </w:p>
    <w:p w14:paraId="407B1EAC" w14:textId="77777777" w:rsidR="004F5534" w:rsidRPr="00B8418A" w:rsidRDefault="00A633A1" w:rsidP="008F6BEB">
      <w:pPr>
        <w:pStyle w:val="BodyText"/>
        <w:numPr>
          <w:ilvl w:val="0"/>
          <w:numId w:val="2"/>
        </w:numPr>
        <w:tabs>
          <w:tab w:val="left" w:pos="810"/>
        </w:tabs>
        <w:spacing w:before="8" w:line="288" w:lineRule="exact"/>
        <w:ind w:left="810" w:hanging="370"/>
        <w:jc w:val="both"/>
        <w:rPr>
          <w:rFonts w:cs="Tahoma"/>
          <w:b/>
          <w:sz w:val="22"/>
          <w:szCs w:val="22"/>
        </w:rPr>
      </w:pPr>
      <w:r w:rsidRPr="00B8418A">
        <w:rPr>
          <w:rFonts w:cs="Tahoma"/>
          <w:sz w:val="22"/>
          <w:szCs w:val="22"/>
        </w:rPr>
        <w:t xml:space="preserve">Complaints received from third </w:t>
      </w:r>
      <w:proofErr w:type="gramStart"/>
      <w:r w:rsidRPr="00B8418A">
        <w:rPr>
          <w:rFonts w:cs="Tahoma"/>
          <w:sz w:val="22"/>
          <w:szCs w:val="22"/>
        </w:rPr>
        <w:t>parties</w:t>
      </w:r>
      <w:proofErr w:type="gramEnd"/>
    </w:p>
    <w:p w14:paraId="4E548C64" w14:textId="77777777" w:rsidR="004F5534" w:rsidRPr="00B8418A" w:rsidRDefault="004F5534" w:rsidP="004F5534">
      <w:pPr>
        <w:pStyle w:val="BodyText"/>
        <w:ind w:left="100" w:firstLine="0"/>
        <w:jc w:val="both"/>
        <w:rPr>
          <w:rFonts w:cs="Tahoma"/>
          <w:b/>
          <w:bCs/>
          <w:spacing w:val="-1"/>
          <w:sz w:val="22"/>
          <w:szCs w:val="22"/>
        </w:rPr>
      </w:pPr>
    </w:p>
    <w:p w14:paraId="6A25826C" w14:textId="73ABE948" w:rsidR="004F5534" w:rsidRDefault="00D166A2" w:rsidP="004F5534">
      <w:pPr>
        <w:spacing w:before="1" w:line="260" w:lineRule="atLeast"/>
        <w:jc w:val="both"/>
        <w:rPr>
          <w:rFonts w:ascii="Tahoma" w:eastAsia="Tahoma" w:hAnsi="Tahoma" w:cs="Tahoma"/>
          <w:spacing w:val="-1"/>
        </w:rPr>
      </w:pPr>
      <w:r>
        <w:rPr>
          <w:rFonts w:ascii="Tahoma" w:eastAsia="Tahoma" w:hAnsi="Tahoma" w:cs="Tahoma"/>
          <w:b/>
          <w:bCs/>
          <w:spacing w:val="-1"/>
        </w:rPr>
        <w:t xml:space="preserve">Congenital </w:t>
      </w:r>
      <w:r w:rsidR="08BE8A97">
        <w:rPr>
          <w:rFonts w:ascii="Tahoma" w:eastAsia="Tahoma" w:hAnsi="Tahoma" w:cs="Tahoma"/>
          <w:b/>
          <w:bCs/>
          <w:spacing w:val="-1"/>
        </w:rPr>
        <w:t>A</w:t>
      </w:r>
      <w:r>
        <w:rPr>
          <w:rFonts w:ascii="Tahoma" w:eastAsia="Tahoma" w:hAnsi="Tahoma" w:cs="Tahoma"/>
          <w:b/>
          <w:bCs/>
          <w:spacing w:val="-1"/>
        </w:rPr>
        <w:t xml:space="preserve">nomaly or </w:t>
      </w:r>
      <w:r w:rsidR="7BBB6591">
        <w:rPr>
          <w:rFonts w:ascii="Tahoma" w:eastAsia="Tahoma" w:hAnsi="Tahoma" w:cs="Tahoma"/>
          <w:b/>
          <w:bCs/>
          <w:spacing w:val="-1"/>
        </w:rPr>
        <w:t>D</w:t>
      </w:r>
      <w:r>
        <w:rPr>
          <w:rFonts w:ascii="Tahoma" w:eastAsia="Tahoma" w:hAnsi="Tahoma" w:cs="Tahoma"/>
          <w:b/>
          <w:bCs/>
          <w:spacing w:val="-1"/>
        </w:rPr>
        <w:t xml:space="preserve">isorder </w:t>
      </w:r>
      <w:r w:rsidR="0088160E" w:rsidRPr="00B8418A">
        <w:rPr>
          <w:rFonts w:cs="Tahoma"/>
        </w:rPr>
        <w:t>–</w:t>
      </w:r>
      <w:r>
        <w:rPr>
          <w:rFonts w:ascii="Tahoma" w:eastAsia="Tahoma" w:hAnsi="Tahoma" w:cs="Tahoma"/>
          <w:b/>
          <w:bCs/>
          <w:spacing w:val="-1"/>
        </w:rPr>
        <w:t xml:space="preserve"> </w:t>
      </w:r>
      <w:r w:rsidR="00E564E0" w:rsidRPr="00E564E0">
        <w:rPr>
          <w:rFonts w:ascii="Tahoma" w:eastAsia="Tahoma" w:hAnsi="Tahoma" w:cs="Tahoma"/>
          <w:spacing w:val="-1"/>
        </w:rPr>
        <w:t>A condition that is present from birth, whether inherited or caused by the environment, which may cause or contribute to illness or disease.</w:t>
      </w:r>
    </w:p>
    <w:p w14:paraId="490D1D60" w14:textId="7F9899D9" w:rsidR="136202E8" w:rsidRDefault="136202E8" w:rsidP="136202E8">
      <w:pPr>
        <w:spacing w:before="1" w:line="260" w:lineRule="atLeast"/>
        <w:jc w:val="both"/>
        <w:rPr>
          <w:rFonts w:ascii="Tahoma" w:eastAsia="Tahoma" w:hAnsi="Tahoma" w:cs="Tahoma"/>
        </w:rPr>
      </w:pPr>
    </w:p>
    <w:p w14:paraId="1F9A6C24" w14:textId="77777777" w:rsidR="4F79F65F" w:rsidRDefault="4F79F65F" w:rsidP="3828AD4A">
      <w:pPr>
        <w:spacing w:before="1" w:line="260" w:lineRule="atLeast"/>
        <w:jc w:val="both"/>
        <w:rPr>
          <w:rStyle w:val="BodyTextChar"/>
          <w:rFonts w:cs="Tahoma"/>
          <w:sz w:val="22"/>
          <w:szCs w:val="22"/>
        </w:rPr>
      </w:pPr>
      <w:r w:rsidRPr="3828AD4A">
        <w:rPr>
          <w:rFonts w:ascii="Tahoma" w:eastAsia="Tahoma" w:hAnsi="Tahoma" w:cs="Tahoma"/>
          <w:b/>
          <w:bCs/>
        </w:rPr>
        <w:t>Date of Final Payment</w:t>
      </w:r>
      <w:r w:rsidRPr="3828AD4A">
        <w:rPr>
          <w:rFonts w:ascii="Tahoma" w:hAnsi="Tahoma" w:cs="Tahoma"/>
          <w:b/>
          <w:bCs/>
        </w:rPr>
        <w:t xml:space="preserve"> </w:t>
      </w:r>
      <w:r w:rsidRPr="3828AD4A">
        <w:rPr>
          <w:rFonts w:ascii="Tahoma" w:hAnsi="Tahoma" w:cs="Tahoma"/>
        </w:rPr>
        <w:t>–</w:t>
      </w:r>
      <w:r w:rsidRPr="3828AD4A">
        <w:rPr>
          <w:rFonts w:ascii="Tahoma" w:hAnsi="Tahoma" w:cs="Tahoma"/>
          <w:b/>
          <w:bCs/>
        </w:rPr>
        <w:t xml:space="preserve"> </w:t>
      </w:r>
      <w:r w:rsidRPr="3828AD4A">
        <w:rPr>
          <w:rFonts w:ascii="Tahoma" w:eastAsia="Tahoma" w:hAnsi="Tahoma" w:cs="Tahoma"/>
        </w:rPr>
        <w:t xml:space="preserve">The date final payment was issued to the insured/claimant. </w:t>
      </w:r>
    </w:p>
    <w:p w14:paraId="12CE16B5" w14:textId="77777777" w:rsidR="4F79F65F" w:rsidRDefault="4F79F65F" w:rsidP="3828AD4A">
      <w:pPr>
        <w:spacing w:before="1" w:line="260" w:lineRule="atLeast"/>
        <w:jc w:val="both"/>
        <w:rPr>
          <w:rFonts w:ascii="Tahoma" w:eastAsia="Tahoma" w:hAnsi="Tahoma" w:cs="Tahoma"/>
        </w:rPr>
      </w:pPr>
      <w:r w:rsidRPr="3828AD4A">
        <w:rPr>
          <w:rStyle w:val="BodyTextChar"/>
          <w:rFonts w:cs="Tahoma"/>
          <w:sz w:val="22"/>
          <w:szCs w:val="22"/>
        </w:rPr>
        <w:t>Calculation Clarification:</w:t>
      </w:r>
    </w:p>
    <w:p w14:paraId="6ADF2EE5" w14:textId="77777777" w:rsidR="4F79F65F" w:rsidRDefault="4F79F65F" w:rsidP="3828AD4A">
      <w:pPr>
        <w:pStyle w:val="BodyText"/>
        <w:numPr>
          <w:ilvl w:val="0"/>
          <w:numId w:val="2"/>
        </w:numPr>
        <w:tabs>
          <w:tab w:val="left" w:pos="821"/>
        </w:tabs>
        <w:spacing w:before="3" w:line="237" w:lineRule="auto"/>
        <w:jc w:val="both"/>
        <w:rPr>
          <w:rFonts w:cs="Tahoma"/>
          <w:sz w:val="22"/>
          <w:szCs w:val="22"/>
        </w:rPr>
      </w:pPr>
      <w:r w:rsidRPr="3828AD4A">
        <w:rPr>
          <w:rFonts w:cs="Tahoma"/>
          <w:sz w:val="22"/>
          <w:szCs w:val="22"/>
        </w:rPr>
        <w:t>If partial payments were made on the claim, the claim would be considered closed with payment if the final payment was made during the reporting period regardless of the date of loss or when the claim was received.</w:t>
      </w:r>
    </w:p>
    <w:p w14:paraId="6A4A1D96" w14:textId="77777777" w:rsidR="4F79F65F" w:rsidRDefault="4F79F65F" w:rsidP="3828AD4A">
      <w:pPr>
        <w:pStyle w:val="BodyText"/>
        <w:numPr>
          <w:ilvl w:val="0"/>
          <w:numId w:val="2"/>
        </w:numPr>
        <w:tabs>
          <w:tab w:val="left" w:pos="821"/>
        </w:tabs>
        <w:spacing w:before="1" w:line="237" w:lineRule="auto"/>
        <w:jc w:val="both"/>
        <w:rPr>
          <w:rFonts w:cs="Tahoma"/>
          <w:sz w:val="22"/>
          <w:szCs w:val="22"/>
        </w:rPr>
      </w:pPr>
      <w:r w:rsidRPr="3828AD4A">
        <w:rPr>
          <w:rFonts w:cs="Tahoma"/>
          <w:sz w:val="22"/>
          <w:szCs w:val="22"/>
        </w:rPr>
        <w:t>Report a claim as “closed with payment” or “closed without payment” if it is closed in the company’s claims system during the reporting period (even if the final payment was issued in a prior reporting period.)</w:t>
      </w:r>
    </w:p>
    <w:p w14:paraId="697DC9D7" w14:textId="77777777" w:rsidR="4F79F65F" w:rsidRDefault="4F79F65F" w:rsidP="3828AD4A">
      <w:pPr>
        <w:pStyle w:val="BodyText"/>
        <w:numPr>
          <w:ilvl w:val="0"/>
          <w:numId w:val="2"/>
        </w:numPr>
        <w:tabs>
          <w:tab w:val="left" w:pos="821"/>
        </w:tabs>
        <w:spacing w:before="3" w:line="237" w:lineRule="auto"/>
        <w:jc w:val="both"/>
        <w:rPr>
          <w:rFonts w:cs="Tahoma"/>
          <w:sz w:val="22"/>
          <w:szCs w:val="22"/>
        </w:rPr>
      </w:pPr>
      <w:r w:rsidRPr="3828AD4A">
        <w:rPr>
          <w:rFonts w:cs="Tahoma"/>
          <w:sz w:val="22"/>
          <w:szCs w:val="22"/>
        </w:rPr>
        <w:t xml:space="preserve">If a claim remains open at the end of the reporting period (even though a final payment has been issued) it should be reported as open. Only when the claim is closed in the company’s claims </w:t>
      </w:r>
      <w:proofErr w:type="gramStart"/>
      <w:r w:rsidRPr="3828AD4A">
        <w:rPr>
          <w:rFonts w:cs="Tahoma"/>
          <w:sz w:val="22"/>
          <w:szCs w:val="22"/>
        </w:rPr>
        <w:t>system,</w:t>
      </w:r>
      <w:proofErr w:type="gramEnd"/>
      <w:r w:rsidRPr="3828AD4A">
        <w:rPr>
          <w:rFonts w:cs="Tahoma"/>
          <w:sz w:val="22"/>
          <w:szCs w:val="22"/>
        </w:rPr>
        <w:t xml:space="preserve"> would you report the days to final payment.</w:t>
      </w:r>
    </w:p>
    <w:p w14:paraId="34820EB3" w14:textId="77777777" w:rsidR="3828AD4A" w:rsidRDefault="3828AD4A" w:rsidP="3828AD4A">
      <w:pPr>
        <w:spacing w:before="12"/>
        <w:jc w:val="both"/>
        <w:rPr>
          <w:rFonts w:ascii="Tahoma" w:eastAsia="Tahoma" w:hAnsi="Tahoma" w:cs="Tahoma"/>
        </w:rPr>
      </w:pPr>
    </w:p>
    <w:p w14:paraId="0CCF4F56" w14:textId="77777777" w:rsidR="4F79F65F" w:rsidRDefault="4F79F65F" w:rsidP="3828AD4A">
      <w:pPr>
        <w:pStyle w:val="BodyText"/>
        <w:ind w:left="100" w:firstLine="0"/>
        <w:jc w:val="both"/>
        <w:rPr>
          <w:rFonts w:cs="Tahoma"/>
          <w:sz w:val="22"/>
          <w:szCs w:val="22"/>
        </w:rPr>
      </w:pPr>
      <w:r w:rsidRPr="3828AD4A">
        <w:rPr>
          <w:rFonts w:cs="Tahoma"/>
          <w:sz w:val="22"/>
          <w:szCs w:val="22"/>
        </w:rPr>
        <w:t>Example:</w:t>
      </w:r>
    </w:p>
    <w:p w14:paraId="18CA037B" w14:textId="77777777" w:rsidR="4F79F65F" w:rsidRDefault="4F79F65F" w:rsidP="3828AD4A">
      <w:pPr>
        <w:pStyle w:val="BodyText"/>
        <w:numPr>
          <w:ilvl w:val="0"/>
          <w:numId w:val="2"/>
        </w:numPr>
        <w:tabs>
          <w:tab w:val="left" w:pos="821"/>
        </w:tabs>
        <w:spacing w:before="13" w:line="288" w:lineRule="exact"/>
        <w:jc w:val="both"/>
        <w:rPr>
          <w:rFonts w:cs="Tahoma"/>
          <w:sz w:val="22"/>
          <w:szCs w:val="22"/>
        </w:rPr>
      </w:pPr>
      <w:r w:rsidRPr="3828AD4A">
        <w:rPr>
          <w:rFonts w:cs="Tahoma"/>
          <w:sz w:val="22"/>
          <w:szCs w:val="22"/>
        </w:rPr>
        <w:t xml:space="preserve">A claim is </w:t>
      </w:r>
      <w:proofErr w:type="gramStart"/>
      <w:r w:rsidRPr="3828AD4A">
        <w:rPr>
          <w:rFonts w:cs="Tahoma"/>
          <w:sz w:val="22"/>
          <w:szCs w:val="22"/>
        </w:rPr>
        <w:t>open</w:t>
      </w:r>
      <w:proofErr w:type="gramEnd"/>
      <w:r w:rsidRPr="3828AD4A">
        <w:rPr>
          <w:rFonts w:cs="Tahoma"/>
          <w:sz w:val="22"/>
          <w:szCs w:val="22"/>
        </w:rPr>
        <w:t xml:space="preserve"> on 11/1/00 and final payment is made on 12/1/00. The claim is left open until 2/1/01 to allow time for supplemental requests.</w:t>
      </w:r>
    </w:p>
    <w:p w14:paraId="2418864C" w14:textId="77777777" w:rsidR="4F79F65F" w:rsidRDefault="4F79F65F" w:rsidP="3828AD4A">
      <w:pPr>
        <w:pStyle w:val="BodyText"/>
        <w:numPr>
          <w:ilvl w:val="1"/>
          <w:numId w:val="2"/>
        </w:numPr>
        <w:tabs>
          <w:tab w:val="left" w:pos="1541"/>
        </w:tabs>
        <w:spacing w:before="2" w:line="288" w:lineRule="exact"/>
        <w:jc w:val="both"/>
        <w:rPr>
          <w:rFonts w:cs="Tahoma"/>
          <w:sz w:val="22"/>
          <w:szCs w:val="22"/>
        </w:rPr>
      </w:pPr>
      <w:r w:rsidRPr="3828AD4A">
        <w:rPr>
          <w:rFonts w:cs="Tahoma"/>
          <w:sz w:val="22"/>
          <w:szCs w:val="22"/>
        </w:rPr>
        <w:t>The claim would be reported as open in the “00” MCAS submission and closed in the “01” MCAS submission.</w:t>
      </w:r>
    </w:p>
    <w:p w14:paraId="3B233547" w14:textId="77777777" w:rsidR="4F79F65F" w:rsidRDefault="4F79F65F" w:rsidP="3828AD4A">
      <w:pPr>
        <w:pStyle w:val="BodyText"/>
        <w:numPr>
          <w:ilvl w:val="1"/>
          <w:numId w:val="2"/>
        </w:numPr>
        <w:tabs>
          <w:tab w:val="left" w:pos="1541"/>
        </w:tabs>
        <w:spacing w:line="290" w:lineRule="exact"/>
        <w:jc w:val="both"/>
        <w:rPr>
          <w:rFonts w:cs="Tahoma"/>
          <w:sz w:val="22"/>
          <w:szCs w:val="22"/>
        </w:rPr>
      </w:pPr>
      <w:r w:rsidRPr="3828AD4A">
        <w:rPr>
          <w:rFonts w:cs="Tahoma"/>
          <w:sz w:val="22"/>
          <w:szCs w:val="22"/>
        </w:rPr>
        <w:t xml:space="preserve">The number of days </w:t>
      </w:r>
      <w:proofErr w:type="gramStart"/>
      <w:r w:rsidRPr="3828AD4A">
        <w:rPr>
          <w:rFonts w:cs="Tahoma"/>
          <w:sz w:val="22"/>
          <w:szCs w:val="22"/>
        </w:rPr>
        <w:t>to</w:t>
      </w:r>
      <w:proofErr w:type="gramEnd"/>
      <w:r w:rsidRPr="3828AD4A">
        <w:rPr>
          <w:rFonts w:cs="Tahoma"/>
          <w:sz w:val="22"/>
          <w:szCs w:val="22"/>
        </w:rPr>
        <w:t xml:space="preserve"> final payment would be calculated as 30 days and reported in the “01” MCAS submission.</w:t>
      </w:r>
    </w:p>
    <w:p w14:paraId="3F722B95" w14:textId="77777777" w:rsidR="00A4425A" w:rsidRDefault="00A4425A" w:rsidP="004F5534">
      <w:pPr>
        <w:spacing w:before="1" w:line="260" w:lineRule="atLeast"/>
        <w:jc w:val="both"/>
        <w:rPr>
          <w:rFonts w:ascii="Tahoma" w:eastAsia="Tahoma" w:hAnsi="Tahoma" w:cs="Tahoma"/>
          <w:spacing w:val="-1"/>
        </w:rPr>
      </w:pPr>
    </w:p>
    <w:p w14:paraId="13A5C95A" w14:textId="68ACC7D5" w:rsidR="00A4425A" w:rsidRDefault="00A4425A" w:rsidP="0A660DC0">
      <w:pPr>
        <w:spacing w:before="1" w:line="260" w:lineRule="atLeast"/>
        <w:jc w:val="both"/>
        <w:rPr>
          <w:rFonts w:ascii="Tahoma" w:eastAsia="Tahoma" w:hAnsi="Tahoma" w:cs="Tahoma"/>
          <w:spacing w:val="-1"/>
        </w:rPr>
      </w:pPr>
      <w:r>
        <w:rPr>
          <w:rFonts w:ascii="Tahoma" w:eastAsia="Tahoma" w:hAnsi="Tahoma" w:cs="Tahoma"/>
          <w:b/>
          <w:bCs/>
          <w:spacing w:val="-1"/>
        </w:rPr>
        <w:t xml:space="preserve">Hereditary </w:t>
      </w:r>
      <w:r w:rsidR="7AA17F72">
        <w:rPr>
          <w:rFonts w:ascii="Tahoma" w:eastAsia="Tahoma" w:hAnsi="Tahoma" w:cs="Tahoma"/>
          <w:b/>
          <w:bCs/>
          <w:spacing w:val="-1"/>
        </w:rPr>
        <w:t>D</w:t>
      </w:r>
      <w:r>
        <w:rPr>
          <w:rFonts w:ascii="Tahoma" w:eastAsia="Tahoma" w:hAnsi="Tahoma" w:cs="Tahoma"/>
          <w:b/>
          <w:bCs/>
          <w:spacing w:val="-1"/>
        </w:rPr>
        <w:t xml:space="preserve">isorder </w:t>
      </w:r>
      <w:r w:rsidR="0088160E" w:rsidRPr="00B8418A">
        <w:rPr>
          <w:rFonts w:cs="Tahoma"/>
        </w:rPr>
        <w:t>–</w:t>
      </w:r>
      <w:r>
        <w:rPr>
          <w:rFonts w:ascii="Tahoma" w:eastAsia="Tahoma" w:hAnsi="Tahoma" w:cs="Tahoma"/>
          <w:b/>
          <w:bCs/>
          <w:spacing w:val="-1"/>
        </w:rPr>
        <w:t xml:space="preserve"> </w:t>
      </w:r>
      <w:r w:rsidR="00F26094">
        <w:rPr>
          <w:rFonts w:ascii="Tahoma" w:eastAsia="Tahoma" w:hAnsi="Tahoma" w:cs="Tahoma"/>
          <w:spacing w:val="-1"/>
        </w:rPr>
        <w:t>A</w:t>
      </w:r>
      <w:r w:rsidR="00F26094" w:rsidRPr="00F26094">
        <w:rPr>
          <w:rFonts w:ascii="Tahoma" w:eastAsia="Tahoma" w:hAnsi="Tahoma" w:cs="Tahoma"/>
          <w:spacing w:val="-1"/>
        </w:rPr>
        <w:t>n abnormality that is genetically transmitted from parent to offspring and may cause illness or disease.</w:t>
      </w:r>
    </w:p>
    <w:p w14:paraId="38558DDB" w14:textId="77777777" w:rsidR="00066DB4" w:rsidRDefault="00066DB4" w:rsidP="0A660DC0">
      <w:pPr>
        <w:spacing w:before="1" w:line="260" w:lineRule="atLeast"/>
        <w:jc w:val="both"/>
        <w:rPr>
          <w:rFonts w:ascii="Tahoma" w:eastAsia="Tahoma" w:hAnsi="Tahoma" w:cs="Tahoma"/>
        </w:rPr>
      </w:pPr>
    </w:p>
    <w:p w14:paraId="28AFAA8F" w14:textId="5225F21F" w:rsidR="00726D34" w:rsidRDefault="00CC7C64" w:rsidP="00A45004">
      <w:pPr>
        <w:shd w:val="clear" w:color="auto" w:fill="FFFFFF" w:themeFill="background1"/>
        <w:spacing w:before="1" w:line="260" w:lineRule="atLeast"/>
        <w:jc w:val="both"/>
        <w:rPr>
          <w:rFonts w:ascii="Tahoma" w:eastAsia="Tahoma" w:hAnsi="Tahoma" w:cs="Tahoma"/>
          <w:spacing w:val="-1"/>
        </w:rPr>
      </w:pPr>
      <w:r>
        <w:rPr>
          <w:rFonts w:ascii="Tahoma" w:eastAsia="Tahoma" w:hAnsi="Tahoma" w:cs="Tahoma"/>
          <w:b/>
          <w:bCs/>
          <w:spacing w:val="-1"/>
        </w:rPr>
        <w:t>Individual vs. Group Policies</w:t>
      </w:r>
      <w:r w:rsidR="00EC62EB">
        <w:rPr>
          <w:rFonts w:ascii="Tahoma" w:eastAsia="Tahoma" w:hAnsi="Tahoma" w:cs="Tahoma"/>
          <w:b/>
          <w:bCs/>
          <w:spacing w:val="-1"/>
        </w:rPr>
        <w:t xml:space="preserve"> </w:t>
      </w:r>
      <w:r w:rsidR="0088160E" w:rsidRPr="00B8418A">
        <w:rPr>
          <w:rFonts w:cs="Tahoma"/>
        </w:rPr>
        <w:t>–</w:t>
      </w:r>
      <w:r w:rsidR="00EC62EB" w:rsidRPr="00A45004">
        <w:rPr>
          <w:rFonts w:ascii="Tahoma" w:eastAsia="Tahoma" w:hAnsi="Tahoma" w:cs="Tahoma"/>
          <w:spacing w:val="-1"/>
        </w:rPr>
        <w:t xml:space="preserve"> </w:t>
      </w:r>
      <w:r w:rsidR="00937912" w:rsidRPr="00A45004">
        <w:rPr>
          <w:rFonts w:ascii="Tahoma" w:eastAsia="Tahoma" w:hAnsi="Tahoma" w:cs="Tahoma"/>
          <w:spacing w:val="-1"/>
        </w:rPr>
        <w:t>Report business associated with individual policy forms as individual</w:t>
      </w:r>
      <w:r w:rsidR="0059741E" w:rsidRPr="00A45004">
        <w:rPr>
          <w:rFonts w:ascii="Tahoma" w:eastAsia="Tahoma" w:hAnsi="Tahoma" w:cs="Tahoma"/>
          <w:spacing w:val="-1"/>
        </w:rPr>
        <w:t>.</w:t>
      </w:r>
      <w:r w:rsidR="00937912" w:rsidRPr="00A45004">
        <w:rPr>
          <w:rFonts w:ascii="Tahoma" w:eastAsia="Tahoma" w:hAnsi="Tahoma" w:cs="Tahoma"/>
          <w:spacing w:val="-1"/>
        </w:rPr>
        <w:t xml:space="preserve"> </w:t>
      </w:r>
      <w:r w:rsidR="0059741E" w:rsidRPr="00A45004">
        <w:rPr>
          <w:rFonts w:ascii="Tahoma" w:eastAsia="Tahoma" w:hAnsi="Tahoma" w:cs="Tahoma"/>
          <w:spacing w:val="-1"/>
        </w:rPr>
        <w:t>Report</w:t>
      </w:r>
      <w:r w:rsidR="00937912" w:rsidRPr="00A45004">
        <w:rPr>
          <w:rFonts w:ascii="Tahoma" w:eastAsia="Tahoma" w:hAnsi="Tahoma" w:cs="Tahoma"/>
          <w:spacing w:val="-1"/>
        </w:rPr>
        <w:t xml:space="preserve"> business associated with group policy forms</w:t>
      </w:r>
      <w:r w:rsidR="0059741E" w:rsidRPr="00A45004">
        <w:rPr>
          <w:rFonts w:ascii="Tahoma" w:eastAsia="Tahoma" w:hAnsi="Tahoma" w:cs="Tahoma"/>
          <w:spacing w:val="-1"/>
        </w:rPr>
        <w:t>, such as certificates,</w:t>
      </w:r>
      <w:r w:rsidR="00937912" w:rsidRPr="00A45004">
        <w:rPr>
          <w:rFonts w:ascii="Tahoma" w:eastAsia="Tahoma" w:hAnsi="Tahoma" w:cs="Tahoma"/>
          <w:spacing w:val="-1"/>
        </w:rPr>
        <w:t xml:space="preserve"> as group</w:t>
      </w:r>
      <w:r w:rsidR="00164128" w:rsidRPr="00A45004">
        <w:rPr>
          <w:rFonts w:ascii="Tahoma" w:eastAsia="Tahoma" w:hAnsi="Tahoma" w:cs="Tahoma"/>
          <w:spacing w:val="-1"/>
        </w:rPr>
        <w:t>.</w:t>
      </w:r>
      <w:r w:rsidR="0059741E" w:rsidRPr="00A45004">
        <w:rPr>
          <w:rFonts w:ascii="Tahoma" w:eastAsia="Tahoma" w:hAnsi="Tahoma" w:cs="Tahoma"/>
          <w:spacing w:val="-1"/>
        </w:rPr>
        <w:t xml:space="preserve"> </w:t>
      </w:r>
      <w:r w:rsidR="00726D34">
        <w:rPr>
          <w:rFonts w:ascii="Tahoma" w:eastAsia="Tahoma" w:hAnsi="Tahoma" w:cs="Tahoma"/>
          <w:spacing w:val="-1"/>
        </w:rPr>
        <w:t>Report business issued to individuals in the Individual column</w:t>
      </w:r>
      <w:r w:rsidR="0016111C">
        <w:rPr>
          <w:rFonts w:ascii="Tahoma" w:eastAsia="Tahoma" w:hAnsi="Tahoma" w:cs="Tahoma"/>
          <w:spacing w:val="-1"/>
        </w:rPr>
        <w:t xml:space="preserve"> even if it is marketed through a group channel</w:t>
      </w:r>
      <w:r w:rsidR="00C92C4A">
        <w:rPr>
          <w:rFonts w:ascii="Tahoma" w:eastAsia="Tahoma" w:hAnsi="Tahoma" w:cs="Tahoma"/>
          <w:spacing w:val="-1"/>
        </w:rPr>
        <w:t>.</w:t>
      </w:r>
    </w:p>
    <w:p w14:paraId="00A35C68" w14:textId="77777777" w:rsidR="00E9630C" w:rsidRDefault="00E9630C" w:rsidP="004F5534">
      <w:pPr>
        <w:spacing w:before="1" w:line="260" w:lineRule="atLeast"/>
        <w:jc w:val="both"/>
        <w:rPr>
          <w:rFonts w:ascii="Tahoma" w:eastAsia="Tahoma" w:hAnsi="Tahoma" w:cs="Tahoma"/>
          <w:spacing w:val="-1"/>
        </w:rPr>
      </w:pPr>
    </w:p>
    <w:p w14:paraId="66963452" w14:textId="5535AC93" w:rsidR="00E9630C" w:rsidRDefault="00E9630C" w:rsidP="004F5534">
      <w:pPr>
        <w:spacing w:before="1" w:line="260" w:lineRule="atLeast"/>
        <w:jc w:val="both"/>
        <w:rPr>
          <w:rFonts w:ascii="Tahoma" w:eastAsia="Tahoma" w:hAnsi="Tahoma" w:cs="Tahoma"/>
          <w:spacing w:val="-1"/>
        </w:rPr>
      </w:pPr>
      <w:r w:rsidRPr="00E9630C">
        <w:rPr>
          <w:rFonts w:ascii="Tahoma" w:eastAsia="Tahoma" w:hAnsi="Tahoma" w:cs="Tahoma"/>
          <w:b/>
          <w:bCs/>
          <w:spacing w:val="-1"/>
        </w:rPr>
        <w:t>Insurer Non-Renewals</w:t>
      </w:r>
      <w:r>
        <w:rPr>
          <w:rFonts w:ascii="Tahoma" w:eastAsia="Tahoma" w:hAnsi="Tahoma" w:cs="Tahoma"/>
          <w:spacing w:val="-1"/>
        </w:rPr>
        <w:t xml:space="preserve"> </w:t>
      </w:r>
      <w:r w:rsidR="0088160E" w:rsidRPr="00B8418A">
        <w:rPr>
          <w:rFonts w:cs="Tahoma"/>
        </w:rPr>
        <w:t>–</w:t>
      </w:r>
      <w:r>
        <w:rPr>
          <w:rFonts w:ascii="Tahoma" w:eastAsia="Tahoma" w:hAnsi="Tahoma" w:cs="Tahoma"/>
          <w:spacing w:val="-1"/>
        </w:rPr>
        <w:t xml:space="preserve"> </w:t>
      </w:r>
      <w:r w:rsidR="003133F6" w:rsidRPr="003133F6">
        <w:rPr>
          <w:rFonts w:ascii="Tahoma" w:eastAsia="Tahoma" w:hAnsi="Tahoma" w:cs="Tahoma"/>
          <w:spacing w:val="-1"/>
        </w:rPr>
        <w:t>Non-renewals initiated by the reporting entity. A non-renewal is the termination of coverage at the end of the policy contract period.</w:t>
      </w:r>
    </w:p>
    <w:p w14:paraId="74CEC260" w14:textId="77777777" w:rsidR="003133F6" w:rsidRDefault="003133F6" w:rsidP="004F5534">
      <w:pPr>
        <w:spacing w:before="1" w:line="260" w:lineRule="atLeast"/>
        <w:jc w:val="both"/>
        <w:rPr>
          <w:rFonts w:ascii="Tahoma" w:eastAsia="Tahoma" w:hAnsi="Tahoma" w:cs="Tahoma"/>
          <w:spacing w:val="-1"/>
        </w:rPr>
      </w:pPr>
    </w:p>
    <w:p w14:paraId="1F05B16D" w14:textId="18E3552A" w:rsidR="003133F6" w:rsidRDefault="003133F6" w:rsidP="004F5534">
      <w:pPr>
        <w:spacing w:before="1" w:line="260" w:lineRule="atLeast"/>
        <w:jc w:val="both"/>
        <w:rPr>
          <w:rFonts w:ascii="Tahoma" w:eastAsia="Tahoma" w:hAnsi="Tahoma" w:cs="Tahoma"/>
          <w:spacing w:val="-1"/>
        </w:rPr>
      </w:pPr>
      <w:r>
        <w:rPr>
          <w:rFonts w:ascii="Tahoma" w:eastAsia="Tahoma" w:hAnsi="Tahoma" w:cs="Tahoma"/>
          <w:spacing w:val="-1"/>
        </w:rPr>
        <w:t>Exclude:</w:t>
      </w:r>
    </w:p>
    <w:p w14:paraId="0F359322" w14:textId="1FBC62B6" w:rsidR="003133F6" w:rsidRPr="003133F6" w:rsidRDefault="006B7930" w:rsidP="003133F6">
      <w:pPr>
        <w:pStyle w:val="ListParagraph"/>
        <w:numPr>
          <w:ilvl w:val="0"/>
          <w:numId w:val="21"/>
        </w:numPr>
        <w:spacing w:before="1" w:line="260" w:lineRule="atLeast"/>
        <w:jc w:val="both"/>
        <w:rPr>
          <w:rFonts w:ascii="Tahoma" w:eastAsia="Tahoma" w:hAnsi="Tahoma" w:cs="Tahoma"/>
          <w:spacing w:val="-1"/>
        </w:rPr>
      </w:pPr>
      <w:r>
        <w:rPr>
          <w:rFonts w:ascii="Tahoma" w:eastAsia="Tahoma" w:hAnsi="Tahoma" w:cs="Tahoma"/>
          <w:spacing w:val="-1"/>
        </w:rPr>
        <w:t>N</w:t>
      </w:r>
      <w:r w:rsidRPr="006B7930">
        <w:rPr>
          <w:rFonts w:ascii="Tahoma" w:eastAsia="Tahoma" w:hAnsi="Tahoma" w:cs="Tahoma"/>
          <w:spacing w:val="-1"/>
        </w:rPr>
        <w:t xml:space="preserve">on-renewals occurring </w:t>
      </w:r>
      <w:proofErr w:type="gramStart"/>
      <w:r w:rsidRPr="006B7930">
        <w:rPr>
          <w:rFonts w:ascii="Tahoma" w:eastAsia="Tahoma" w:hAnsi="Tahoma" w:cs="Tahoma"/>
          <w:spacing w:val="-1"/>
        </w:rPr>
        <w:t>as a result of</w:t>
      </w:r>
      <w:proofErr w:type="gramEnd"/>
      <w:r w:rsidRPr="006B7930">
        <w:rPr>
          <w:rFonts w:ascii="Tahoma" w:eastAsia="Tahoma" w:hAnsi="Tahoma" w:cs="Tahoma"/>
          <w:spacing w:val="-1"/>
        </w:rPr>
        <w:t xml:space="preserve"> nonpayment of premium (these data are reported separately, as policyholder cancellations).</w:t>
      </w:r>
    </w:p>
    <w:p w14:paraId="44F71A74" w14:textId="77777777" w:rsidR="004F5534" w:rsidRPr="00B8418A" w:rsidRDefault="004F5534" w:rsidP="004F5534">
      <w:pPr>
        <w:spacing w:before="3"/>
        <w:jc w:val="both"/>
        <w:rPr>
          <w:rFonts w:ascii="Tahoma" w:eastAsia="Tahoma" w:hAnsi="Tahoma" w:cs="Tahoma"/>
        </w:rPr>
      </w:pPr>
    </w:p>
    <w:p w14:paraId="55E7E34E" w14:textId="77777777" w:rsidR="004F5534" w:rsidRPr="00B8418A" w:rsidRDefault="00A633A1" w:rsidP="004F5534">
      <w:pPr>
        <w:jc w:val="both"/>
        <w:rPr>
          <w:rFonts w:ascii="Tahoma" w:hAnsi="Tahoma" w:cs="Tahoma"/>
        </w:rPr>
      </w:pPr>
      <w:r w:rsidRPr="00B8418A">
        <w:rPr>
          <w:rFonts w:ascii="Tahoma" w:hAnsi="Tahoma" w:cs="Tahoma"/>
          <w:b/>
        </w:rPr>
        <w:t>Lawsuit</w:t>
      </w:r>
      <w:r w:rsidRPr="00B8418A">
        <w:rPr>
          <w:rFonts w:ascii="Tahoma" w:hAnsi="Tahoma" w:cs="Tahoma"/>
          <w:b/>
          <w:bCs/>
          <w:spacing w:val="16"/>
        </w:rPr>
        <w:t xml:space="preserve"> </w:t>
      </w:r>
      <w:r w:rsidRPr="0088160E">
        <w:rPr>
          <w:rFonts w:ascii="Tahoma" w:hAnsi="Tahoma" w:cs="Tahoma"/>
          <w:bCs/>
        </w:rPr>
        <w:t>–</w:t>
      </w:r>
      <w:r w:rsidRPr="00B8418A">
        <w:rPr>
          <w:rFonts w:ascii="Tahoma" w:hAnsi="Tahoma" w:cs="Tahoma"/>
          <w:b/>
        </w:rPr>
        <w:t xml:space="preserve"> </w:t>
      </w:r>
      <w:r w:rsidRPr="00B8418A">
        <w:rPr>
          <w:rFonts w:ascii="Tahoma" w:hAnsi="Tahoma" w:cs="Tahoma"/>
        </w:rPr>
        <w:t xml:space="preserve">An action brought in a court of law in which one party, the plaintiff, claims to have incurred a loss </w:t>
      </w:r>
      <w:proofErr w:type="gramStart"/>
      <w:r w:rsidRPr="00B8418A">
        <w:rPr>
          <w:rFonts w:ascii="Tahoma" w:hAnsi="Tahoma" w:cs="Tahoma"/>
        </w:rPr>
        <w:t>as a result of</w:t>
      </w:r>
      <w:proofErr w:type="gramEnd"/>
      <w:r w:rsidRPr="00B8418A">
        <w:rPr>
          <w:rFonts w:ascii="Tahoma" w:hAnsi="Tahoma" w:cs="Tahoma"/>
        </w:rPr>
        <w:t xml:space="preserve"> the action of another party, the defendant.</w:t>
      </w:r>
    </w:p>
    <w:p w14:paraId="2FE12A9A" w14:textId="77777777" w:rsidR="00995833" w:rsidRPr="00B8418A" w:rsidRDefault="00995833" w:rsidP="004F5534">
      <w:pPr>
        <w:jc w:val="both"/>
        <w:rPr>
          <w:rFonts w:ascii="Tahoma" w:hAnsi="Tahoma" w:cs="Tahoma"/>
        </w:rPr>
      </w:pPr>
    </w:p>
    <w:p w14:paraId="3C0816C1" w14:textId="1730CB71" w:rsidR="004F5534" w:rsidRPr="00B8418A" w:rsidRDefault="00A633A1" w:rsidP="004F5534">
      <w:pPr>
        <w:jc w:val="both"/>
        <w:rPr>
          <w:rFonts w:ascii="Tahoma" w:hAnsi="Tahoma" w:cs="Tahoma"/>
        </w:rPr>
      </w:pPr>
      <w:r w:rsidRPr="3418C47F">
        <w:rPr>
          <w:rFonts w:ascii="Tahoma" w:hAnsi="Tahoma" w:cs="Tahoma"/>
        </w:rPr>
        <w:t xml:space="preserve">For purposes of reporting lawsuits in the </w:t>
      </w:r>
      <w:r w:rsidR="32BE84FF" w:rsidRPr="3418C47F">
        <w:rPr>
          <w:rFonts w:ascii="Tahoma" w:hAnsi="Tahoma" w:cs="Tahoma"/>
        </w:rPr>
        <w:t>Pet</w:t>
      </w:r>
      <w:r w:rsidR="00C07743" w:rsidRPr="3418C47F">
        <w:rPr>
          <w:rFonts w:ascii="Tahoma" w:hAnsi="Tahoma" w:cs="Tahoma"/>
        </w:rPr>
        <w:t xml:space="preserve"> </w:t>
      </w:r>
      <w:r w:rsidRPr="3418C47F">
        <w:rPr>
          <w:rFonts w:ascii="Tahoma" w:hAnsi="Tahoma" w:cs="Tahoma"/>
        </w:rPr>
        <w:t>MCAS blank:</w:t>
      </w:r>
    </w:p>
    <w:p w14:paraId="1D5DC7C7" w14:textId="7275778D" w:rsidR="004F5534" w:rsidRPr="00B8418A" w:rsidRDefault="00A633A1" w:rsidP="004F5534">
      <w:pPr>
        <w:pStyle w:val="ListParagraph"/>
        <w:widowControl/>
        <w:numPr>
          <w:ilvl w:val="0"/>
          <w:numId w:val="11"/>
        </w:numPr>
        <w:spacing w:after="200" w:line="276" w:lineRule="auto"/>
        <w:contextualSpacing/>
        <w:jc w:val="both"/>
        <w:rPr>
          <w:rFonts w:ascii="Tahoma" w:hAnsi="Tahoma" w:cs="Tahoma"/>
        </w:rPr>
      </w:pPr>
      <w:r w:rsidRPr="00B8418A">
        <w:rPr>
          <w:rFonts w:ascii="Tahoma" w:hAnsi="Tahoma" w:cs="Tahoma"/>
        </w:rPr>
        <w:t xml:space="preserve">Include only lawsuits brought by an applicant for insurance or a policyholder </w:t>
      </w:r>
      <w:r w:rsidR="00D7400C" w:rsidRPr="00B8418A">
        <w:rPr>
          <w:rFonts w:ascii="Tahoma" w:hAnsi="Tahoma" w:cs="Tahoma"/>
        </w:rPr>
        <w:t xml:space="preserve">or a claimant/beneficiary </w:t>
      </w:r>
      <w:r w:rsidRPr="00B8418A">
        <w:rPr>
          <w:rFonts w:ascii="Tahoma" w:hAnsi="Tahoma" w:cs="Tahoma"/>
        </w:rPr>
        <w:t xml:space="preserve">as a plaintiff against the reporting insurer or its </w:t>
      </w:r>
      <w:r w:rsidR="00EB4988" w:rsidRPr="00B8418A">
        <w:rPr>
          <w:rFonts w:ascii="Tahoma" w:hAnsi="Tahoma" w:cs="Tahoma"/>
        </w:rPr>
        <w:t xml:space="preserve">agent </w:t>
      </w:r>
      <w:r w:rsidRPr="00B8418A">
        <w:rPr>
          <w:rFonts w:ascii="Tahoma" w:hAnsi="Tahoma" w:cs="Tahoma"/>
        </w:rPr>
        <w:t xml:space="preserve">as a </w:t>
      </w:r>
      <w:proofErr w:type="gramStart"/>
      <w:r w:rsidRPr="00B8418A">
        <w:rPr>
          <w:rFonts w:ascii="Tahoma" w:hAnsi="Tahoma" w:cs="Tahoma"/>
        </w:rPr>
        <w:t>defendant;</w:t>
      </w:r>
      <w:proofErr w:type="gramEnd"/>
    </w:p>
    <w:p w14:paraId="31C5D2B8" w14:textId="77777777" w:rsidR="004F5534" w:rsidRPr="00B8418A" w:rsidRDefault="00A633A1" w:rsidP="004F5534">
      <w:pPr>
        <w:pStyle w:val="ListParagraph"/>
        <w:widowControl/>
        <w:numPr>
          <w:ilvl w:val="0"/>
          <w:numId w:val="11"/>
        </w:numPr>
        <w:spacing w:after="200" w:line="276" w:lineRule="auto"/>
        <w:contextualSpacing/>
        <w:jc w:val="both"/>
        <w:rPr>
          <w:rFonts w:ascii="Tahoma" w:hAnsi="Tahoma" w:cs="Tahoma"/>
        </w:rPr>
      </w:pPr>
      <w:r w:rsidRPr="00B8418A">
        <w:rPr>
          <w:rFonts w:ascii="Tahoma" w:hAnsi="Tahoma" w:cs="Tahoma"/>
        </w:rPr>
        <w:t xml:space="preserve">Include all lawsuits, whether or not a hearing or proceeding before the court </w:t>
      </w:r>
      <w:proofErr w:type="gramStart"/>
      <w:r w:rsidRPr="00B8418A">
        <w:rPr>
          <w:rFonts w:ascii="Tahoma" w:hAnsi="Tahoma" w:cs="Tahoma"/>
        </w:rPr>
        <w:t>occurred;</w:t>
      </w:r>
      <w:proofErr w:type="gramEnd"/>
    </w:p>
    <w:p w14:paraId="0D31A3E1" w14:textId="77777777" w:rsidR="004F5534" w:rsidRPr="00B8418A" w:rsidRDefault="00A633A1" w:rsidP="004F5534">
      <w:pPr>
        <w:pStyle w:val="ListParagraph"/>
        <w:widowControl/>
        <w:numPr>
          <w:ilvl w:val="0"/>
          <w:numId w:val="11"/>
        </w:numPr>
        <w:spacing w:after="200" w:line="276" w:lineRule="auto"/>
        <w:contextualSpacing/>
        <w:jc w:val="both"/>
        <w:rPr>
          <w:rFonts w:ascii="Tahoma" w:hAnsi="Tahoma" w:cs="Tahoma"/>
        </w:rPr>
      </w:pPr>
      <w:r w:rsidRPr="00B8418A">
        <w:rPr>
          <w:rFonts w:ascii="Tahoma" w:hAnsi="Tahoma" w:cs="Tahoma"/>
        </w:rPr>
        <w:t xml:space="preserve">Do not include arbitrations of any </w:t>
      </w:r>
      <w:proofErr w:type="gramStart"/>
      <w:r w:rsidRPr="00B8418A">
        <w:rPr>
          <w:rFonts w:ascii="Tahoma" w:hAnsi="Tahoma" w:cs="Tahoma"/>
        </w:rPr>
        <w:t>sort;</w:t>
      </w:r>
      <w:proofErr w:type="gramEnd"/>
    </w:p>
    <w:p w14:paraId="4468A9B5" w14:textId="77777777" w:rsidR="004F5534" w:rsidRPr="00B8418A" w:rsidRDefault="00A633A1" w:rsidP="004F5534">
      <w:pPr>
        <w:pStyle w:val="ListParagraph"/>
        <w:widowControl/>
        <w:numPr>
          <w:ilvl w:val="0"/>
          <w:numId w:val="11"/>
        </w:numPr>
        <w:spacing w:after="200" w:line="276" w:lineRule="auto"/>
        <w:contextualSpacing/>
        <w:jc w:val="both"/>
        <w:rPr>
          <w:rFonts w:ascii="Tahoma" w:hAnsi="Tahoma" w:cs="Tahoma"/>
        </w:rPr>
      </w:pPr>
      <w:r w:rsidRPr="00B8418A">
        <w:rPr>
          <w:rFonts w:ascii="Tahoma" w:hAnsi="Tahoma" w:cs="Tahoma"/>
        </w:rPr>
        <w:t xml:space="preserve">If one lawsuit seeks damages under two or more policies, count the number of policies involved as the number of lawsuits. For example, if one lawsuit seeks damages under three policies, count the action as three </w:t>
      </w:r>
      <w:proofErr w:type="gramStart"/>
      <w:r w:rsidRPr="00B8418A">
        <w:rPr>
          <w:rFonts w:ascii="Tahoma" w:hAnsi="Tahoma" w:cs="Tahoma"/>
        </w:rPr>
        <w:t>lawsuits;</w:t>
      </w:r>
      <w:proofErr w:type="gramEnd"/>
    </w:p>
    <w:p w14:paraId="7E435CB7" w14:textId="076C76E3" w:rsidR="004F5534" w:rsidRPr="00B8418A" w:rsidRDefault="00A633A1" w:rsidP="004F5534">
      <w:pPr>
        <w:pStyle w:val="ListParagraph"/>
        <w:widowControl/>
        <w:numPr>
          <w:ilvl w:val="0"/>
          <w:numId w:val="11"/>
        </w:numPr>
        <w:spacing w:after="200" w:line="276" w:lineRule="auto"/>
        <w:contextualSpacing/>
        <w:jc w:val="both"/>
        <w:rPr>
          <w:rFonts w:ascii="Tahoma" w:hAnsi="Tahoma" w:cs="Tahoma"/>
        </w:rPr>
      </w:pPr>
      <w:r w:rsidRPr="00B8418A">
        <w:rPr>
          <w:rFonts w:ascii="Tahoma" w:hAnsi="Tahoma" w:cs="Tahoma"/>
        </w:rPr>
        <w:t xml:space="preserve">If one lawsuit has two or more </w:t>
      </w:r>
      <w:r w:rsidR="00501437" w:rsidRPr="00B8418A">
        <w:rPr>
          <w:rFonts w:ascii="Tahoma" w:hAnsi="Tahoma" w:cs="Tahoma"/>
        </w:rPr>
        <w:t>complainants</w:t>
      </w:r>
      <w:r w:rsidRPr="00B8418A">
        <w:rPr>
          <w:rFonts w:ascii="Tahoma" w:hAnsi="Tahoma" w:cs="Tahoma"/>
        </w:rPr>
        <w:t xml:space="preserve">, report the number of </w:t>
      </w:r>
      <w:r w:rsidR="00A129EA" w:rsidRPr="00B8418A">
        <w:rPr>
          <w:rFonts w:ascii="Tahoma" w:hAnsi="Tahoma" w:cs="Tahoma"/>
        </w:rPr>
        <w:t>complainants</w:t>
      </w:r>
      <w:r w:rsidRPr="00B8418A">
        <w:rPr>
          <w:rFonts w:ascii="Tahoma" w:hAnsi="Tahoma" w:cs="Tahoma"/>
        </w:rPr>
        <w:t xml:space="preserve"> as the number of lawsuits. For example, if one lawsuit has two </w:t>
      </w:r>
      <w:r w:rsidR="00A129EA" w:rsidRPr="00B8418A">
        <w:rPr>
          <w:rFonts w:ascii="Tahoma" w:hAnsi="Tahoma" w:cs="Tahoma"/>
        </w:rPr>
        <w:t>complainants</w:t>
      </w:r>
      <w:r w:rsidRPr="00B8418A">
        <w:rPr>
          <w:rFonts w:ascii="Tahoma" w:hAnsi="Tahoma" w:cs="Tahoma"/>
        </w:rPr>
        <w:t xml:space="preserve">, report two lawsuits. If the lawsuit is a class action, see instructions for treatment of class action </w:t>
      </w:r>
      <w:proofErr w:type="gramStart"/>
      <w:r w:rsidRPr="00B8418A">
        <w:rPr>
          <w:rFonts w:ascii="Tahoma" w:hAnsi="Tahoma" w:cs="Tahoma"/>
        </w:rPr>
        <w:t>lawsuits;</w:t>
      </w:r>
      <w:proofErr w:type="gramEnd"/>
    </w:p>
    <w:p w14:paraId="7948E21F" w14:textId="77777777" w:rsidR="004F5534" w:rsidRPr="00B8418A" w:rsidRDefault="00A633A1" w:rsidP="004F5534">
      <w:pPr>
        <w:pStyle w:val="ListParagraph"/>
        <w:widowControl/>
        <w:numPr>
          <w:ilvl w:val="0"/>
          <w:numId w:val="11"/>
        </w:numPr>
        <w:spacing w:after="200" w:line="276" w:lineRule="auto"/>
        <w:contextualSpacing/>
        <w:jc w:val="both"/>
        <w:rPr>
          <w:rFonts w:ascii="Tahoma" w:hAnsi="Tahoma" w:cs="Tahoma"/>
        </w:rPr>
      </w:pPr>
      <w:r w:rsidRPr="00B8418A">
        <w:rPr>
          <w:rFonts w:ascii="Tahoma" w:hAnsi="Tahoma" w:cs="Tahoma"/>
        </w:rPr>
        <w:t xml:space="preserve">Report a lawsuit in the jurisdiction in which the policy was issued with the exception of class action </w:t>
      </w:r>
      <w:proofErr w:type="gramStart"/>
      <w:r w:rsidRPr="00B8418A">
        <w:rPr>
          <w:rFonts w:ascii="Tahoma" w:hAnsi="Tahoma" w:cs="Tahoma"/>
        </w:rPr>
        <w:t>lawsuits;</w:t>
      </w:r>
      <w:proofErr w:type="gramEnd"/>
    </w:p>
    <w:p w14:paraId="7C17B306" w14:textId="67199FFB" w:rsidR="004F5534" w:rsidRPr="00B8418A" w:rsidRDefault="00A633A1" w:rsidP="004F5534">
      <w:pPr>
        <w:pStyle w:val="ListParagraph"/>
        <w:widowControl/>
        <w:numPr>
          <w:ilvl w:val="0"/>
          <w:numId w:val="11"/>
        </w:numPr>
        <w:spacing w:after="200" w:line="276" w:lineRule="auto"/>
        <w:contextualSpacing/>
        <w:jc w:val="both"/>
        <w:rPr>
          <w:rFonts w:ascii="Tahoma" w:hAnsi="Tahoma" w:cs="Tahoma"/>
        </w:rPr>
      </w:pPr>
      <w:r w:rsidRPr="00B8418A">
        <w:rPr>
          <w:rFonts w:ascii="Tahoma" w:hAnsi="Tahoma" w:cs="Tahoma"/>
        </w:rPr>
        <w:t xml:space="preserve">Treatment of class action lawsuits: Report the opening and closing of a class action lawsuit once in each </w:t>
      </w:r>
      <w:r w:rsidR="008F2D61" w:rsidRPr="00B8418A">
        <w:rPr>
          <w:rFonts w:ascii="Tahoma" w:hAnsi="Tahoma" w:cs="Tahoma"/>
        </w:rPr>
        <w:t>jurisdiction</w:t>
      </w:r>
      <w:r w:rsidRPr="00B8418A">
        <w:rPr>
          <w:rFonts w:ascii="Tahoma" w:hAnsi="Tahoma" w:cs="Tahoma"/>
        </w:rPr>
        <w:t xml:space="preserve"> in which a potential class member resides. Include an explanatory note with your submission stating the number of class action lawsuits included in the data and the general cause of action.</w:t>
      </w:r>
    </w:p>
    <w:p w14:paraId="382254F4" w14:textId="1C0D8BFB" w:rsidR="004F5534" w:rsidRDefault="00A633A1" w:rsidP="5518E69A">
      <w:pPr>
        <w:jc w:val="both"/>
        <w:rPr>
          <w:rFonts w:ascii="Tahoma" w:hAnsi="Tahoma" w:cs="Tahoma"/>
        </w:rPr>
      </w:pPr>
      <w:r w:rsidRPr="5518E69A">
        <w:rPr>
          <w:rFonts w:ascii="Tahoma" w:hAnsi="Tahoma" w:cs="Tahoma"/>
          <w:b/>
          <w:bCs/>
        </w:rPr>
        <w:t>Lawsuits Closed During the Period with Consideration for the Consumer</w:t>
      </w:r>
      <w:r w:rsidRPr="00B8418A">
        <w:rPr>
          <w:rFonts w:ascii="Tahoma" w:hAnsi="Tahoma" w:cs="Tahoma"/>
          <w:b/>
          <w:bCs/>
          <w:spacing w:val="16"/>
        </w:rPr>
        <w:t xml:space="preserve"> </w:t>
      </w:r>
      <w:r w:rsidRPr="0088160E">
        <w:rPr>
          <w:rFonts w:ascii="Tahoma" w:hAnsi="Tahoma" w:cs="Tahoma"/>
        </w:rPr>
        <w:t>–</w:t>
      </w:r>
      <w:r w:rsidRPr="5518E69A">
        <w:rPr>
          <w:rFonts w:ascii="Tahoma" w:hAnsi="Tahoma" w:cs="Tahoma"/>
          <w:b/>
          <w:bCs/>
        </w:rPr>
        <w:t xml:space="preserve"> </w:t>
      </w:r>
      <w:r w:rsidRPr="00B8418A">
        <w:rPr>
          <w:rFonts w:ascii="Tahoma" w:hAnsi="Tahoma" w:cs="Tahoma"/>
        </w:rPr>
        <w:t>A lawsuit closed during the reporting period in which a court order, jury verdict, or settlement resulted in payment, benefits, or other thing of value, i.e., consideration, to the applicant or policyholder in an amount greater than offered by the reporting company before the lawsuit was brought.</w:t>
      </w:r>
    </w:p>
    <w:p w14:paraId="4EEBD066" w14:textId="47BB65D0" w:rsidR="000A470C" w:rsidRDefault="000A470C" w:rsidP="004F5534">
      <w:pPr>
        <w:jc w:val="both"/>
        <w:rPr>
          <w:rFonts w:ascii="Tahoma" w:hAnsi="Tahoma" w:cs="Tahoma"/>
        </w:rPr>
      </w:pPr>
    </w:p>
    <w:p w14:paraId="3943EC24" w14:textId="7E3F7117" w:rsidR="000A470C" w:rsidRPr="00E5559F" w:rsidRDefault="000A470C" w:rsidP="004F5534">
      <w:pPr>
        <w:jc w:val="both"/>
        <w:rPr>
          <w:rFonts w:ascii="Tahoma" w:hAnsi="Tahoma" w:cs="Tahoma"/>
        </w:rPr>
      </w:pPr>
      <w:r w:rsidRPr="00E5559F">
        <w:rPr>
          <w:rFonts w:ascii="Tahoma" w:hAnsi="Tahoma" w:cs="Tahoma"/>
          <w:b/>
          <w:bCs/>
        </w:rPr>
        <w:t>Managing General Agent</w:t>
      </w:r>
      <w:r w:rsidR="00E5559F">
        <w:rPr>
          <w:rFonts w:ascii="Tahoma" w:hAnsi="Tahoma" w:cs="Tahoma"/>
          <w:b/>
          <w:bCs/>
        </w:rPr>
        <w:t xml:space="preserve"> (MGA) </w:t>
      </w:r>
      <w:r w:rsidR="0088160E" w:rsidRPr="00B8418A">
        <w:rPr>
          <w:rFonts w:cs="Tahoma"/>
        </w:rPr>
        <w:t>–</w:t>
      </w:r>
      <w:r w:rsidR="00E5559F">
        <w:rPr>
          <w:rFonts w:ascii="Tahoma" w:hAnsi="Tahoma" w:cs="Tahoma"/>
        </w:rPr>
        <w:t xml:space="preserve"> </w:t>
      </w:r>
      <w:r w:rsidR="00835F16" w:rsidRPr="00835F16">
        <w:rPr>
          <w:rFonts w:ascii="Tahoma" w:hAnsi="Tahoma" w:cs="Tahoma"/>
        </w:rPr>
        <w:t xml:space="preserve">An insurance producer authorized by an insurance company to manage all or part of the insurer’s business. Activities on behalf of the insurer may include marketing, underwriting, issuing policies, collecting premiums, </w:t>
      </w:r>
      <w:proofErr w:type="gramStart"/>
      <w:r w:rsidR="00835F16" w:rsidRPr="00835F16">
        <w:rPr>
          <w:rFonts w:ascii="Tahoma" w:hAnsi="Tahoma" w:cs="Tahoma"/>
        </w:rPr>
        <w:t>appointing</w:t>
      </w:r>
      <w:proofErr w:type="gramEnd"/>
      <w:r w:rsidR="00835F16" w:rsidRPr="00835F16">
        <w:rPr>
          <w:rFonts w:ascii="Tahoma" w:hAnsi="Tahoma" w:cs="Tahoma"/>
        </w:rPr>
        <w:t xml:space="preserve"> and supervising other agents, paying claims, and negotiating reinsurance. Many states regulate the activities and contracts of MGAs.</w:t>
      </w:r>
    </w:p>
    <w:p w14:paraId="7F1DC352" w14:textId="77777777" w:rsidR="00D137DC" w:rsidRPr="00B8418A" w:rsidRDefault="00D137DC" w:rsidP="0015668C">
      <w:pPr>
        <w:autoSpaceDE w:val="0"/>
        <w:autoSpaceDN w:val="0"/>
        <w:adjustRightInd w:val="0"/>
        <w:jc w:val="both"/>
        <w:rPr>
          <w:rFonts w:ascii="Tahoma" w:hAnsi="Tahoma" w:cs="Tahoma"/>
          <w:b/>
          <w:bCs/>
        </w:rPr>
      </w:pPr>
    </w:p>
    <w:p w14:paraId="33DB2F14" w14:textId="2586AB3C" w:rsidR="00D137DC" w:rsidRPr="00B8418A" w:rsidRDefault="00D137DC" w:rsidP="00D137DC">
      <w:pPr>
        <w:autoSpaceDE w:val="0"/>
        <w:autoSpaceDN w:val="0"/>
        <w:adjustRightInd w:val="0"/>
        <w:jc w:val="both"/>
        <w:rPr>
          <w:rFonts w:ascii="Tahoma" w:hAnsi="Tahoma" w:cs="Tahoma"/>
        </w:rPr>
      </w:pPr>
      <w:r w:rsidRPr="00B8418A">
        <w:rPr>
          <w:rFonts w:ascii="Tahoma" w:hAnsi="Tahoma" w:cs="Tahoma"/>
          <w:b/>
          <w:bCs/>
        </w:rPr>
        <w:t xml:space="preserve">Median </w:t>
      </w:r>
      <w:r w:rsidR="0088160E" w:rsidRPr="00B8418A">
        <w:rPr>
          <w:rFonts w:cs="Tahoma"/>
        </w:rPr>
        <w:t>–</w:t>
      </w:r>
      <w:r w:rsidRPr="00B8418A">
        <w:rPr>
          <w:rFonts w:ascii="Tahoma" w:hAnsi="Tahoma" w:cs="Tahoma"/>
        </w:rPr>
        <w:t xml:space="preserve"> A median is the middle value in a distribution arranged in numerical order (either lowest to highest or highest to lowest). If the distribution contains an odd number of elements, the median is the value above and below which lie an equal number of values. If the distribution contains an even number of elements, the median is the average of the two middle values. It is not the arithmetic mean (average) of </w:t>
      </w:r>
      <w:proofErr w:type="gramStart"/>
      <w:r w:rsidRPr="00B8418A">
        <w:rPr>
          <w:rFonts w:ascii="Tahoma" w:hAnsi="Tahoma" w:cs="Tahoma"/>
        </w:rPr>
        <w:t>all of</w:t>
      </w:r>
      <w:proofErr w:type="gramEnd"/>
      <w:r w:rsidRPr="00B8418A">
        <w:rPr>
          <w:rFonts w:ascii="Tahoma" w:hAnsi="Tahoma" w:cs="Tahoma"/>
        </w:rPr>
        <w:t xml:space="preserve"> the values. </w:t>
      </w:r>
    </w:p>
    <w:p w14:paraId="7AA9E9B4" w14:textId="77777777" w:rsidR="00D137DC" w:rsidRPr="00B8418A" w:rsidRDefault="00D137DC" w:rsidP="00D137DC">
      <w:pPr>
        <w:autoSpaceDE w:val="0"/>
        <w:autoSpaceDN w:val="0"/>
        <w:adjustRightInd w:val="0"/>
        <w:jc w:val="both"/>
        <w:rPr>
          <w:rFonts w:ascii="Tahoma" w:hAnsi="Tahoma" w:cs="Tahoma"/>
        </w:rPr>
      </w:pPr>
    </w:p>
    <w:p w14:paraId="63779D9E" w14:textId="77777777" w:rsidR="00D137DC" w:rsidRPr="00B8418A" w:rsidRDefault="00D137DC" w:rsidP="00D137DC">
      <w:pPr>
        <w:autoSpaceDE w:val="0"/>
        <w:autoSpaceDN w:val="0"/>
        <w:adjustRightInd w:val="0"/>
        <w:rPr>
          <w:rFonts w:ascii="Tahoma" w:hAnsi="Tahoma" w:cs="Tahoma"/>
        </w:rPr>
      </w:pPr>
      <w:r w:rsidRPr="00B8418A">
        <w:rPr>
          <w:rFonts w:ascii="Tahoma" w:hAnsi="Tahoma" w:cs="Tahoma"/>
        </w:rPr>
        <w:t xml:space="preserve">Consider the following simple example of the number of days it took to settle each of the following seven claims: </w:t>
      </w:r>
    </w:p>
    <w:p w14:paraId="7EE6A0B8" w14:textId="77777777" w:rsidR="00D137DC" w:rsidRPr="00B8418A" w:rsidRDefault="00D137DC" w:rsidP="00D137DC">
      <w:pPr>
        <w:autoSpaceDE w:val="0"/>
        <w:autoSpaceDN w:val="0"/>
        <w:adjustRightInd w:val="0"/>
        <w:rPr>
          <w:rFonts w:ascii="Tahoma" w:hAnsi="Tahoma" w:cs="Tahoma"/>
        </w:rPr>
      </w:pPr>
    </w:p>
    <w:tbl>
      <w:tblPr>
        <w:tblW w:w="0" w:type="auto"/>
        <w:tblInd w:w="1110" w:type="dxa"/>
        <w:tblBorders>
          <w:top w:val="single" w:sz="8" w:space="0" w:color="000080"/>
          <w:left w:val="single" w:sz="8" w:space="0" w:color="000080"/>
          <w:bottom w:val="single" w:sz="8" w:space="0" w:color="000080"/>
          <w:right w:val="single" w:sz="8" w:space="0" w:color="000080"/>
        </w:tblBorders>
        <w:tblLook w:val="04A0" w:firstRow="1" w:lastRow="0" w:firstColumn="1" w:lastColumn="0" w:noHBand="0" w:noVBand="1"/>
      </w:tblPr>
      <w:tblGrid>
        <w:gridCol w:w="1761"/>
        <w:gridCol w:w="825"/>
        <w:gridCol w:w="825"/>
        <w:gridCol w:w="825"/>
        <w:gridCol w:w="825"/>
        <w:gridCol w:w="825"/>
        <w:gridCol w:w="825"/>
        <w:gridCol w:w="825"/>
      </w:tblGrid>
      <w:tr w:rsidR="00B8418A" w:rsidRPr="00B8418A" w14:paraId="651A1D41" w14:textId="77777777" w:rsidTr="00D137DC">
        <w:trPr>
          <w:trHeight w:val="333"/>
        </w:trPr>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70B0A961" w14:textId="77777777" w:rsidR="00D137DC" w:rsidRPr="00B8418A" w:rsidRDefault="00D137DC">
            <w:pPr>
              <w:autoSpaceDE w:val="0"/>
              <w:autoSpaceDN w:val="0"/>
              <w:adjustRightInd w:val="0"/>
              <w:jc w:val="right"/>
              <w:rPr>
                <w:rFonts w:ascii="Tahoma" w:hAnsi="Tahoma" w:cs="Tahoma"/>
              </w:rPr>
            </w:pPr>
            <w:r w:rsidRPr="00B8418A">
              <w:rPr>
                <w:rFonts w:ascii="Tahoma" w:hAnsi="Tahoma" w:cs="Tahoma"/>
                <w:b/>
                <w:bCs/>
              </w:rPr>
              <w:t xml:space="preserve">Claim </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445ED5DD"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1 </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053F6138"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2</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6B816454"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3</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5DF2D330"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4</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479CCF33"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5</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65C5AD8B"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6 </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6B9F9B6A"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7 </w:t>
            </w:r>
          </w:p>
        </w:tc>
      </w:tr>
      <w:tr w:rsidR="00D137DC" w:rsidRPr="00B8418A" w14:paraId="7E164838" w14:textId="77777777" w:rsidTr="00D137DC">
        <w:trPr>
          <w:trHeight w:val="333"/>
        </w:trPr>
        <w:tc>
          <w:tcPr>
            <w:tcW w:w="0" w:type="auto"/>
            <w:tcBorders>
              <w:top w:val="single" w:sz="8" w:space="0" w:color="000080"/>
              <w:left w:val="single" w:sz="8" w:space="0" w:color="000080"/>
              <w:bottom w:val="single" w:sz="8" w:space="0" w:color="000080"/>
              <w:right w:val="single" w:sz="8" w:space="0" w:color="000080"/>
            </w:tcBorders>
            <w:hideMark/>
          </w:tcPr>
          <w:p w14:paraId="35E1283F" w14:textId="77777777" w:rsidR="00D137DC" w:rsidRPr="00B8418A" w:rsidRDefault="00D137DC">
            <w:pPr>
              <w:autoSpaceDE w:val="0"/>
              <w:autoSpaceDN w:val="0"/>
              <w:adjustRightInd w:val="0"/>
              <w:rPr>
                <w:rFonts w:ascii="Tahoma" w:hAnsi="Tahoma" w:cs="Tahoma"/>
              </w:rPr>
            </w:pPr>
            <w:r w:rsidRPr="00B8418A">
              <w:rPr>
                <w:rFonts w:ascii="Tahoma" w:hAnsi="Tahoma" w:cs="Tahoma"/>
                <w:b/>
                <w:bCs/>
              </w:rPr>
              <w:t xml:space="preserve">Days to Settle </w:t>
            </w:r>
          </w:p>
        </w:tc>
        <w:tc>
          <w:tcPr>
            <w:tcW w:w="0" w:type="auto"/>
            <w:tcBorders>
              <w:top w:val="single" w:sz="8" w:space="0" w:color="000080"/>
              <w:left w:val="single" w:sz="8" w:space="0" w:color="000080"/>
              <w:bottom w:val="single" w:sz="8" w:space="0" w:color="000080"/>
              <w:right w:val="single" w:sz="8" w:space="0" w:color="000080"/>
            </w:tcBorders>
            <w:hideMark/>
          </w:tcPr>
          <w:p w14:paraId="19D1C65D"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2 </w:t>
            </w:r>
          </w:p>
        </w:tc>
        <w:tc>
          <w:tcPr>
            <w:tcW w:w="0" w:type="auto"/>
            <w:tcBorders>
              <w:top w:val="single" w:sz="8" w:space="0" w:color="000080"/>
              <w:left w:val="single" w:sz="8" w:space="0" w:color="000080"/>
              <w:bottom w:val="single" w:sz="8" w:space="0" w:color="000080"/>
              <w:right w:val="single" w:sz="8" w:space="0" w:color="000080"/>
            </w:tcBorders>
            <w:hideMark/>
          </w:tcPr>
          <w:p w14:paraId="1FB3B095"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4 </w:t>
            </w:r>
          </w:p>
        </w:tc>
        <w:tc>
          <w:tcPr>
            <w:tcW w:w="0" w:type="auto"/>
            <w:tcBorders>
              <w:top w:val="single" w:sz="8" w:space="0" w:color="000080"/>
              <w:left w:val="single" w:sz="8" w:space="0" w:color="000080"/>
              <w:bottom w:val="single" w:sz="8" w:space="0" w:color="000080"/>
              <w:right w:val="single" w:sz="8" w:space="0" w:color="000080"/>
            </w:tcBorders>
            <w:hideMark/>
          </w:tcPr>
          <w:p w14:paraId="4B8A12F4"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4 </w:t>
            </w:r>
          </w:p>
        </w:tc>
        <w:tc>
          <w:tcPr>
            <w:tcW w:w="0" w:type="auto"/>
            <w:tcBorders>
              <w:top w:val="single" w:sz="8" w:space="0" w:color="000080"/>
              <w:left w:val="single" w:sz="8" w:space="0" w:color="000080"/>
              <w:bottom w:val="single" w:sz="8" w:space="0" w:color="000080"/>
              <w:right w:val="single" w:sz="8" w:space="0" w:color="000080"/>
            </w:tcBorders>
            <w:hideMark/>
          </w:tcPr>
          <w:p w14:paraId="0B05F7C8"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5 </w:t>
            </w:r>
          </w:p>
        </w:tc>
        <w:tc>
          <w:tcPr>
            <w:tcW w:w="0" w:type="auto"/>
            <w:tcBorders>
              <w:top w:val="single" w:sz="8" w:space="0" w:color="000080"/>
              <w:left w:val="single" w:sz="8" w:space="0" w:color="000080"/>
              <w:bottom w:val="single" w:sz="8" w:space="0" w:color="000080"/>
              <w:right w:val="single" w:sz="8" w:space="0" w:color="000080"/>
            </w:tcBorders>
            <w:hideMark/>
          </w:tcPr>
          <w:p w14:paraId="7EFF5EA9"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6 </w:t>
            </w:r>
          </w:p>
        </w:tc>
        <w:tc>
          <w:tcPr>
            <w:tcW w:w="0" w:type="auto"/>
            <w:tcBorders>
              <w:top w:val="single" w:sz="8" w:space="0" w:color="000080"/>
              <w:left w:val="single" w:sz="8" w:space="0" w:color="000080"/>
              <w:bottom w:val="single" w:sz="8" w:space="0" w:color="000080"/>
              <w:right w:val="single" w:sz="8" w:space="0" w:color="000080"/>
            </w:tcBorders>
            <w:hideMark/>
          </w:tcPr>
          <w:p w14:paraId="25DF83A4"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8 </w:t>
            </w:r>
          </w:p>
        </w:tc>
        <w:tc>
          <w:tcPr>
            <w:tcW w:w="0" w:type="auto"/>
            <w:tcBorders>
              <w:top w:val="single" w:sz="8" w:space="0" w:color="000080"/>
              <w:left w:val="single" w:sz="8" w:space="0" w:color="000080"/>
              <w:bottom w:val="single" w:sz="8" w:space="0" w:color="000080"/>
              <w:right w:val="single" w:sz="8" w:space="0" w:color="000080"/>
            </w:tcBorders>
            <w:hideMark/>
          </w:tcPr>
          <w:p w14:paraId="0AC9E301"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20 </w:t>
            </w:r>
          </w:p>
        </w:tc>
      </w:tr>
    </w:tbl>
    <w:p w14:paraId="37DD88A7" w14:textId="77777777" w:rsidR="00D137DC" w:rsidRPr="00B8418A" w:rsidRDefault="00D137DC" w:rsidP="00D137DC">
      <w:pPr>
        <w:autoSpaceDE w:val="0"/>
        <w:autoSpaceDN w:val="0"/>
        <w:adjustRightInd w:val="0"/>
        <w:rPr>
          <w:rFonts w:ascii="Tahoma" w:hAnsi="Tahoma" w:cs="Tahoma"/>
        </w:rPr>
      </w:pPr>
    </w:p>
    <w:p w14:paraId="48D02F55" w14:textId="77777777" w:rsidR="00D137DC" w:rsidRPr="00B8418A" w:rsidRDefault="00D137DC" w:rsidP="00D137DC">
      <w:pPr>
        <w:autoSpaceDE w:val="0"/>
        <w:autoSpaceDN w:val="0"/>
        <w:adjustRightInd w:val="0"/>
        <w:jc w:val="both"/>
        <w:rPr>
          <w:rFonts w:ascii="Tahoma" w:hAnsi="Tahoma" w:cs="Tahoma"/>
        </w:rPr>
      </w:pPr>
      <w:r w:rsidRPr="00B8418A">
        <w:rPr>
          <w:rFonts w:ascii="Tahoma" w:hAnsi="Tahoma" w:cs="Tahoma"/>
        </w:rPr>
        <w:t xml:space="preserve">In this situation, the Median Days to Final Payment would be 5 because it is the middle value. There are exactly 3 values below the median (2, 4, &amp; 4) and 3 values above the median (6, 8, &amp; 20). If the data set had included an even number of values, then the median would be the average of the two middle values as demonstrated below. </w:t>
      </w:r>
    </w:p>
    <w:p w14:paraId="75B4A059" w14:textId="77777777" w:rsidR="00D137DC" w:rsidRPr="00B8418A" w:rsidRDefault="00D137DC" w:rsidP="00D137DC">
      <w:pPr>
        <w:autoSpaceDE w:val="0"/>
        <w:autoSpaceDN w:val="0"/>
        <w:adjustRightInd w:val="0"/>
        <w:jc w:val="both"/>
        <w:rPr>
          <w:rFonts w:ascii="Tahoma" w:hAnsi="Tahoma" w:cs="Tahoma"/>
        </w:rPr>
      </w:pPr>
    </w:p>
    <w:tbl>
      <w:tblPr>
        <w:tblW w:w="0" w:type="auto"/>
        <w:tblInd w:w="1320" w:type="dxa"/>
        <w:tblBorders>
          <w:top w:val="single" w:sz="8" w:space="0" w:color="000080"/>
          <w:left w:val="single" w:sz="8" w:space="0" w:color="000080"/>
          <w:bottom w:val="single" w:sz="8" w:space="0" w:color="000080"/>
          <w:right w:val="single" w:sz="8" w:space="0" w:color="000080"/>
        </w:tblBorders>
        <w:tblLook w:val="04A0" w:firstRow="1" w:lastRow="0" w:firstColumn="1" w:lastColumn="0" w:noHBand="0" w:noVBand="1"/>
      </w:tblPr>
      <w:tblGrid>
        <w:gridCol w:w="1761"/>
        <w:gridCol w:w="825"/>
        <w:gridCol w:w="825"/>
        <w:gridCol w:w="825"/>
        <w:gridCol w:w="825"/>
        <w:gridCol w:w="825"/>
        <w:gridCol w:w="825"/>
      </w:tblGrid>
      <w:tr w:rsidR="00B8418A" w:rsidRPr="00B8418A" w14:paraId="2557E4B6" w14:textId="77777777" w:rsidTr="00D137DC">
        <w:trPr>
          <w:trHeight w:val="333"/>
        </w:trPr>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2D7879AF" w14:textId="77777777" w:rsidR="00D137DC" w:rsidRPr="00B8418A" w:rsidRDefault="00D137DC">
            <w:pPr>
              <w:autoSpaceDE w:val="0"/>
              <w:autoSpaceDN w:val="0"/>
              <w:adjustRightInd w:val="0"/>
              <w:jc w:val="right"/>
              <w:rPr>
                <w:rFonts w:ascii="Tahoma" w:hAnsi="Tahoma" w:cs="Tahoma"/>
              </w:rPr>
            </w:pPr>
            <w:r w:rsidRPr="00B8418A">
              <w:rPr>
                <w:rFonts w:ascii="Tahoma" w:hAnsi="Tahoma" w:cs="Tahoma"/>
                <w:b/>
                <w:bCs/>
              </w:rPr>
              <w:t xml:space="preserve">Claim </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01E0F217"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1</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2DB402B8"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2</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6DD926AF"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3</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3EADF040"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4</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31E697A6"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5</w:t>
            </w:r>
          </w:p>
        </w:tc>
        <w:tc>
          <w:tcPr>
            <w:tcW w:w="0" w:type="auto"/>
            <w:tcBorders>
              <w:top w:val="single" w:sz="8" w:space="0" w:color="000080"/>
              <w:left w:val="single" w:sz="8" w:space="0" w:color="000080"/>
              <w:bottom w:val="single" w:sz="8" w:space="0" w:color="000080"/>
              <w:right w:val="single" w:sz="8" w:space="0" w:color="000080"/>
            </w:tcBorders>
            <w:shd w:val="clear" w:color="auto" w:fill="FFFFFF"/>
            <w:hideMark/>
          </w:tcPr>
          <w:p w14:paraId="76549152" w14:textId="77777777" w:rsidR="00D137DC" w:rsidRPr="00B8418A" w:rsidRDefault="00D137DC">
            <w:pPr>
              <w:autoSpaceDE w:val="0"/>
              <w:autoSpaceDN w:val="0"/>
              <w:adjustRightInd w:val="0"/>
              <w:jc w:val="center"/>
              <w:rPr>
                <w:rFonts w:ascii="Tahoma" w:hAnsi="Tahoma" w:cs="Tahoma"/>
              </w:rPr>
            </w:pPr>
            <w:proofErr w:type="spellStart"/>
            <w:r w:rsidRPr="00B8418A">
              <w:rPr>
                <w:rFonts w:ascii="Tahoma" w:hAnsi="Tahoma" w:cs="Tahoma"/>
                <w:b/>
                <w:bCs/>
              </w:rPr>
              <w:t>Nbr</w:t>
            </w:r>
            <w:proofErr w:type="spellEnd"/>
            <w:r w:rsidRPr="00B8418A">
              <w:rPr>
                <w:rFonts w:ascii="Tahoma" w:hAnsi="Tahoma" w:cs="Tahoma"/>
                <w:b/>
                <w:bCs/>
              </w:rPr>
              <w:t xml:space="preserve"> 6 </w:t>
            </w:r>
          </w:p>
        </w:tc>
      </w:tr>
      <w:tr w:rsidR="00D137DC" w:rsidRPr="00B8418A" w14:paraId="559BD03C" w14:textId="77777777" w:rsidTr="00D137DC">
        <w:trPr>
          <w:trHeight w:val="333"/>
        </w:trPr>
        <w:tc>
          <w:tcPr>
            <w:tcW w:w="0" w:type="auto"/>
            <w:tcBorders>
              <w:top w:val="single" w:sz="8" w:space="0" w:color="000080"/>
              <w:left w:val="single" w:sz="8" w:space="0" w:color="000080"/>
              <w:bottom w:val="single" w:sz="8" w:space="0" w:color="000080"/>
              <w:right w:val="single" w:sz="8" w:space="0" w:color="000080"/>
            </w:tcBorders>
            <w:hideMark/>
          </w:tcPr>
          <w:p w14:paraId="37EDDF94" w14:textId="77777777" w:rsidR="00D137DC" w:rsidRPr="00B8418A" w:rsidRDefault="00D137DC">
            <w:pPr>
              <w:autoSpaceDE w:val="0"/>
              <w:autoSpaceDN w:val="0"/>
              <w:adjustRightInd w:val="0"/>
              <w:rPr>
                <w:rFonts w:ascii="Tahoma" w:hAnsi="Tahoma" w:cs="Tahoma"/>
              </w:rPr>
            </w:pPr>
            <w:r w:rsidRPr="00B8418A">
              <w:rPr>
                <w:rFonts w:ascii="Tahoma" w:hAnsi="Tahoma" w:cs="Tahoma"/>
                <w:b/>
                <w:bCs/>
              </w:rPr>
              <w:t xml:space="preserve">Days to Settle </w:t>
            </w:r>
          </w:p>
        </w:tc>
        <w:tc>
          <w:tcPr>
            <w:tcW w:w="0" w:type="auto"/>
            <w:tcBorders>
              <w:top w:val="single" w:sz="8" w:space="0" w:color="000080"/>
              <w:left w:val="single" w:sz="8" w:space="0" w:color="000080"/>
              <w:bottom w:val="single" w:sz="8" w:space="0" w:color="000080"/>
              <w:right w:val="single" w:sz="8" w:space="0" w:color="000080"/>
            </w:tcBorders>
            <w:hideMark/>
          </w:tcPr>
          <w:p w14:paraId="3BA6F2DA"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2 </w:t>
            </w:r>
          </w:p>
        </w:tc>
        <w:tc>
          <w:tcPr>
            <w:tcW w:w="0" w:type="auto"/>
            <w:tcBorders>
              <w:top w:val="single" w:sz="8" w:space="0" w:color="000080"/>
              <w:left w:val="single" w:sz="8" w:space="0" w:color="000080"/>
              <w:bottom w:val="single" w:sz="8" w:space="0" w:color="000080"/>
              <w:right w:val="single" w:sz="8" w:space="0" w:color="000080"/>
            </w:tcBorders>
            <w:hideMark/>
          </w:tcPr>
          <w:p w14:paraId="0EBF76FB"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4 </w:t>
            </w:r>
          </w:p>
        </w:tc>
        <w:tc>
          <w:tcPr>
            <w:tcW w:w="0" w:type="auto"/>
            <w:tcBorders>
              <w:top w:val="single" w:sz="8" w:space="0" w:color="000080"/>
              <w:left w:val="single" w:sz="8" w:space="0" w:color="000080"/>
              <w:bottom w:val="single" w:sz="8" w:space="0" w:color="000080"/>
              <w:right w:val="single" w:sz="8" w:space="0" w:color="000080"/>
            </w:tcBorders>
            <w:hideMark/>
          </w:tcPr>
          <w:p w14:paraId="6244303B"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5 </w:t>
            </w:r>
          </w:p>
        </w:tc>
        <w:tc>
          <w:tcPr>
            <w:tcW w:w="0" w:type="auto"/>
            <w:tcBorders>
              <w:top w:val="single" w:sz="8" w:space="0" w:color="000080"/>
              <w:left w:val="single" w:sz="8" w:space="0" w:color="000080"/>
              <w:bottom w:val="single" w:sz="8" w:space="0" w:color="000080"/>
              <w:right w:val="single" w:sz="8" w:space="0" w:color="000080"/>
            </w:tcBorders>
            <w:hideMark/>
          </w:tcPr>
          <w:p w14:paraId="6CFB3859"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6 </w:t>
            </w:r>
          </w:p>
        </w:tc>
        <w:tc>
          <w:tcPr>
            <w:tcW w:w="0" w:type="auto"/>
            <w:tcBorders>
              <w:top w:val="single" w:sz="8" w:space="0" w:color="000080"/>
              <w:left w:val="single" w:sz="8" w:space="0" w:color="000080"/>
              <w:bottom w:val="single" w:sz="8" w:space="0" w:color="000080"/>
              <w:right w:val="single" w:sz="8" w:space="0" w:color="000080"/>
            </w:tcBorders>
            <w:hideMark/>
          </w:tcPr>
          <w:p w14:paraId="7CADA444"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8 </w:t>
            </w:r>
          </w:p>
        </w:tc>
        <w:tc>
          <w:tcPr>
            <w:tcW w:w="0" w:type="auto"/>
            <w:tcBorders>
              <w:top w:val="single" w:sz="8" w:space="0" w:color="000080"/>
              <w:left w:val="single" w:sz="8" w:space="0" w:color="000080"/>
              <w:bottom w:val="single" w:sz="8" w:space="0" w:color="000080"/>
              <w:right w:val="single" w:sz="8" w:space="0" w:color="000080"/>
            </w:tcBorders>
            <w:hideMark/>
          </w:tcPr>
          <w:p w14:paraId="2C83C14F" w14:textId="77777777" w:rsidR="00D137DC" w:rsidRPr="00B8418A" w:rsidRDefault="00D137DC">
            <w:pPr>
              <w:autoSpaceDE w:val="0"/>
              <w:autoSpaceDN w:val="0"/>
              <w:adjustRightInd w:val="0"/>
              <w:jc w:val="center"/>
              <w:rPr>
                <w:rFonts w:ascii="Tahoma" w:hAnsi="Tahoma" w:cs="Tahoma"/>
              </w:rPr>
            </w:pPr>
            <w:r w:rsidRPr="00B8418A">
              <w:rPr>
                <w:rFonts w:ascii="Tahoma" w:hAnsi="Tahoma" w:cs="Tahoma"/>
              </w:rPr>
              <w:t xml:space="preserve">20 </w:t>
            </w:r>
          </w:p>
        </w:tc>
      </w:tr>
    </w:tbl>
    <w:p w14:paraId="55907426" w14:textId="77777777" w:rsidR="00D137DC" w:rsidRPr="00B8418A" w:rsidRDefault="00D137DC" w:rsidP="00D137DC">
      <w:pPr>
        <w:autoSpaceDE w:val="0"/>
        <w:autoSpaceDN w:val="0"/>
        <w:adjustRightInd w:val="0"/>
        <w:rPr>
          <w:rFonts w:ascii="Tahoma" w:hAnsi="Tahoma" w:cs="Tahoma"/>
        </w:rPr>
      </w:pPr>
    </w:p>
    <w:p w14:paraId="21C4B44B" w14:textId="77777777" w:rsidR="00D137DC" w:rsidRPr="00B8418A" w:rsidRDefault="00D137DC" w:rsidP="00D137DC">
      <w:pPr>
        <w:autoSpaceDE w:val="0"/>
        <w:autoSpaceDN w:val="0"/>
        <w:adjustRightInd w:val="0"/>
        <w:jc w:val="center"/>
        <w:rPr>
          <w:rFonts w:ascii="Tahoma" w:hAnsi="Tahoma" w:cs="Tahoma"/>
        </w:rPr>
      </w:pPr>
      <w:r w:rsidRPr="00B8418A">
        <w:rPr>
          <w:rFonts w:ascii="Tahoma" w:hAnsi="Tahoma" w:cs="Tahoma"/>
        </w:rPr>
        <w:t xml:space="preserve">Median Days to Final Payment = (5 + 6)/2 = 5.5 </w:t>
      </w:r>
    </w:p>
    <w:p w14:paraId="12455699" w14:textId="77777777" w:rsidR="00D137DC" w:rsidRPr="00B8418A" w:rsidRDefault="00D137DC" w:rsidP="00D137DC">
      <w:pPr>
        <w:autoSpaceDE w:val="0"/>
        <w:autoSpaceDN w:val="0"/>
        <w:adjustRightInd w:val="0"/>
        <w:jc w:val="center"/>
        <w:rPr>
          <w:rFonts w:ascii="Tahoma" w:hAnsi="Tahoma" w:cs="Tahoma"/>
        </w:rPr>
      </w:pPr>
    </w:p>
    <w:p w14:paraId="0917EBA6" w14:textId="77777777" w:rsidR="00D137DC" w:rsidRPr="00B8418A" w:rsidRDefault="00D137DC" w:rsidP="00D137DC">
      <w:pPr>
        <w:autoSpaceDE w:val="0"/>
        <w:autoSpaceDN w:val="0"/>
        <w:adjustRightInd w:val="0"/>
        <w:jc w:val="both"/>
        <w:rPr>
          <w:rFonts w:ascii="Tahoma" w:hAnsi="Tahoma" w:cs="Tahoma"/>
          <w:bCs/>
        </w:rPr>
      </w:pPr>
      <w:r w:rsidRPr="00B8418A">
        <w:rPr>
          <w:rFonts w:ascii="Tahoma" w:hAnsi="Tahoma" w:cs="Tahoma"/>
          <w:b/>
          <w:bCs/>
        </w:rPr>
        <w:t xml:space="preserve">The median should be consistent with the paid claim counts reported in the closing time intervals.  </w:t>
      </w:r>
      <w:r w:rsidRPr="00B8418A">
        <w:rPr>
          <w:rFonts w:ascii="Tahoma" w:hAnsi="Tahoma" w:cs="Tahoma"/>
          <w:bCs/>
        </w:rPr>
        <w:t xml:space="preserve">  </w:t>
      </w:r>
    </w:p>
    <w:p w14:paraId="75B7FE64" w14:textId="77777777" w:rsidR="00D137DC" w:rsidRPr="00B8418A" w:rsidRDefault="00D137DC" w:rsidP="00D137DC">
      <w:pPr>
        <w:autoSpaceDE w:val="0"/>
        <w:autoSpaceDN w:val="0"/>
        <w:adjustRightInd w:val="0"/>
        <w:jc w:val="both"/>
        <w:rPr>
          <w:rFonts w:ascii="Tahoma" w:hAnsi="Tahoma" w:cs="Tahoma"/>
          <w:bCs/>
        </w:rPr>
      </w:pPr>
    </w:p>
    <w:p w14:paraId="2EA74049" w14:textId="77777777" w:rsidR="00D137DC" w:rsidRPr="00B8418A" w:rsidRDefault="00D137DC" w:rsidP="49D0E3EA">
      <w:pPr>
        <w:autoSpaceDE w:val="0"/>
        <w:autoSpaceDN w:val="0"/>
        <w:adjustRightInd w:val="0"/>
        <w:jc w:val="both"/>
        <w:rPr>
          <w:rFonts w:ascii="Tahoma" w:hAnsi="Tahoma" w:cs="Tahoma"/>
        </w:rPr>
      </w:pPr>
      <w:r w:rsidRPr="49D0E3EA">
        <w:rPr>
          <w:rFonts w:ascii="Tahoma" w:hAnsi="Tahoma" w:cs="Tahoma"/>
        </w:rPr>
        <w:t>Example</w:t>
      </w:r>
      <w:bookmarkStart w:id="4" w:name="_Int_QSOSR7zl"/>
      <w:r w:rsidRPr="49D0E3EA">
        <w:rPr>
          <w:rFonts w:ascii="Tahoma" w:hAnsi="Tahoma" w:cs="Tahoma"/>
        </w:rPr>
        <w:t>:  A</w:t>
      </w:r>
      <w:bookmarkEnd w:id="4"/>
      <w:r w:rsidRPr="49D0E3EA">
        <w:rPr>
          <w:rFonts w:ascii="Tahoma" w:hAnsi="Tahoma" w:cs="Tahoma"/>
        </w:rPr>
        <w:t xml:space="preserve"> carrier reports the following closing times for paid claims.</w:t>
      </w:r>
    </w:p>
    <w:p w14:paraId="5280A8CE" w14:textId="0E485756" w:rsidR="00D137DC" w:rsidRPr="00B8418A" w:rsidRDefault="00D137DC" w:rsidP="5518E69A">
      <w:pPr>
        <w:autoSpaceDE w:val="0"/>
        <w:autoSpaceDN w:val="0"/>
        <w:adjustRightInd w:val="0"/>
        <w:jc w:val="both"/>
        <w:rPr>
          <w:rFonts w:ascii="Tahoma" w:hAnsi="Tahoma" w:cs="Tahoma"/>
          <w:b/>
          <w:bCs/>
        </w:rPr>
      </w:pPr>
      <w:r w:rsidRPr="5518E69A">
        <w:rPr>
          <w:rFonts w:ascii="Tahoma" w:hAnsi="Tahoma" w:cs="Tahoma"/>
          <w:b/>
          <w:bCs/>
        </w:rPr>
        <w:t>Closing Time</w:t>
      </w:r>
      <w:r>
        <w:tab/>
      </w:r>
      <w:r w:rsidRPr="5518E69A">
        <w:rPr>
          <w:rFonts w:ascii="Tahoma" w:hAnsi="Tahoma" w:cs="Tahoma"/>
          <w:b/>
          <w:bCs/>
        </w:rPr>
        <w:t># of Claims</w:t>
      </w:r>
    </w:p>
    <w:p w14:paraId="00BA8943" w14:textId="77777777" w:rsidR="000077A6" w:rsidRPr="00B8418A" w:rsidRDefault="000077A6" w:rsidP="00D137DC">
      <w:pPr>
        <w:autoSpaceDE w:val="0"/>
        <w:autoSpaceDN w:val="0"/>
        <w:adjustRightInd w:val="0"/>
        <w:jc w:val="both"/>
        <w:rPr>
          <w:rFonts w:ascii="Tahoma" w:hAnsi="Tahoma" w:cs="Tahoma"/>
          <w:bCs/>
          <w:u w:val="single"/>
        </w:rPr>
      </w:pPr>
    </w:p>
    <w:p w14:paraId="14196ADD" w14:textId="74D73FE1" w:rsidR="00D137DC" w:rsidRPr="00B8418A" w:rsidRDefault="00D137DC" w:rsidP="00D137DC">
      <w:pPr>
        <w:autoSpaceDE w:val="0"/>
        <w:autoSpaceDN w:val="0"/>
        <w:adjustRightInd w:val="0"/>
        <w:jc w:val="both"/>
        <w:rPr>
          <w:rFonts w:ascii="Tahoma" w:hAnsi="Tahoma" w:cs="Tahoma"/>
          <w:bCs/>
          <w:u w:val="single"/>
        </w:rPr>
      </w:pPr>
      <w:r w:rsidRPr="00B8418A">
        <w:rPr>
          <w:rFonts w:ascii="Tahoma" w:hAnsi="Tahoma" w:cs="Tahoma"/>
          <w:bCs/>
          <w:u w:val="single"/>
        </w:rPr>
        <w:t>&lt; 30</w:t>
      </w:r>
      <w:r w:rsidRPr="00B8418A">
        <w:rPr>
          <w:rFonts w:ascii="Tahoma" w:hAnsi="Tahoma" w:cs="Tahoma"/>
          <w:bCs/>
          <w:u w:val="single"/>
        </w:rPr>
        <w:tab/>
      </w:r>
      <w:r w:rsidRPr="00B8418A">
        <w:rPr>
          <w:rFonts w:ascii="Tahoma" w:hAnsi="Tahoma" w:cs="Tahoma"/>
          <w:bCs/>
          <w:u w:val="single"/>
        </w:rPr>
        <w:tab/>
      </w:r>
      <w:r w:rsidRPr="00B8418A">
        <w:rPr>
          <w:rFonts w:ascii="Tahoma" w:hAnsi="Tahoma" w:cs="Tahoma"/>
          <w:bCs/>
          <w:u w:val="single"/>
        </w:rPr>
        <w:tab/>
      </w:r>
      <w:r w:rsidRPr="00B8418A">
        <w:rPr>
          <w:rFonts w:ascii="Tahoma" w:hAnsi="Tahoma" w:cs="Tahoma"/>
          <w:bCs/>
          <w:u w:val="single"/>
        </w:rPr>
        <w:tab/>
        <w:t>22</w:t>
      </w:r>
    </w:p>
    <w:p w14:paraId="2E256D17" w14:textId="77777777" w:rsidR="00D137DC" w:rsidRPr="00B8418A" w:rsidRDefault="00D137DC" w:rsidP="00D137DC">
      <w:pPr>
        <w:autoSpaceDE w:val="0"/>
        <w:autoSpaceDN w:val="0"/>
        <w:adjustRightInd w:val="0"/>
        <w:jc w:val="both"/>
        <w:rPr>
          <w:rFonts w:ascii="Tahoma" w:hAnsi="Tahoma" w:cs="Tahoma"/>
          <w:bCs/>
          <w:u w:val="single"/>
        </w:rPr>
      </w:pPr>
      <w:r w:rsidRPr="00B8418A">
        <w:rPr>
          <w:rFonts w:ascii="Tahoma" w:hAnsi="Tahoma" w:cs="Tahoma"/>
          <w:bCs/>
          <w:u w:val="single"/>
        </w:rPr>
        <w:t>31-60</w:t>
      </w:r>
      <w:r w:rsidRPr="00B8418A">
        <w:rPr>
          <w:rFonts w:ascii="Tahoma" w:hAnsi="Tahoma" w:cs="Tahoma"/>
          <w:bCs/>
          <w:u w:val="single"/>
        </w:rPr>
        <w:tab/>
      </w:r>
      <w:r w:rsidRPr="00B8418A">
        <w:rPr>
          <w:rFonts w:ascii="Tahoma" w:hAnsi="Tahoma" w:cs="Tahoma"/>
          <w:bCs/>
          <w:u w:val="single"/>
        </w:rPr>
        <w:tab/>
      </w:r>
      <w:r w:rsidRPr="00B8418A">
        <w:rPr>
          <w:rFonts w:ascii="Tahoma" w:hAnsi="Tahoma" w:cs="Tahoma"/>
          <w:bCs/>
          <w:u w:val="single"/>
        </w:rPr>
        <w:tab/>
      </w:r>
      <w:r w:rsidRPr="00B8418A">
        <w:rPr>
          <w:rFonts w:ascii="Tahoma" w:hAnsi="Tahoma" w:cs="Tahoma"/>
          <w:bCs/>
          <w:u w:val="single"/>
        </w:rPr>
        <w:tab/>
        <w:t>13</w:t>
      </w:r>
    </w:p>
    <w:p w14:paraId="6CD6C5CC" w14:textId="77777777" w:rsidR="00D137DC" w:rsidRPr="00B8418A" w:rsidRDefault="00D137DC" w:rsidP="00D137DC">
      <w:pPr>
        <w:autoSpaceDE w:val="0"/>
        <w:autoSpaceDN w:val="0"/>
        <w:adjustRightInd w:val="0"/>
        <w:jc w:val="both"/>
        <w:rPr>
          <w:rFonts w:ascii="Tahoma" w:hAnsi="Tahoma" w:cs="Tahoma"/>
          <w:bCs/>
          <w:u w:val="single"/>
        </w:rPr>
      </w:pPr>
      <w:r w:rsidRPr="00B8418A">
        <w:rPr>
          <w:rFonts w:ascii="Tahoma" w:hAnsi="Tahoma" w:cs="Tahoma"/>
          <w:bCs/>
          <w:u w:val="single"/>
        </w:rPr>
        <w:t>61-90</w:t>
      </w:r>
      <w:r w:rsidRPr="00B8418A">
        <w:rPr>
          <w:rFonts w:ascii="Tahoma" w:hAnsi="Tahoma" w:cs="Tahoma"/>
          <w:bCs/>
          <w:u w:val="single"/>
        </w:rPr>
        <w:tab/>
      </w:r>
      <w:r w:rsidRPr="00B8418A">
        <w:rPr>
          <w:rFonts w:ascii="Tahoma" w:hAnsi="Tahoma" w:cs="Tahoma"/>
          <w:bCs/>
          <w:u w:val="single"/>
        </w:rPr>
        <w:tab/>
      </w:r>
      <w:r w:rsidRPr="00B8418A">
        <w:rPr>
          <w:rFonts w:ascii="Tahoma" w:hAnsi="Tahoma" w:cs="Tahoma"/>
          <w:bCs/>
          <w:u w:val="single"/>
        </w:rPr>
        <w:tab/>
      </w:r>
      <w:r w:rsidRPr="00B8418A">
        <w:rPr>
          <w:rFonts w:ascii="Tahoma" w:hAnsi="Tahoma" w:cs="Tahoma"/>
          <w:bCs/>
          <w:u w:val="single"/>
        </w:rPr>
        <w:tab/>
        <w:t>18</w:t>
      </w:r>
    </w:p>
    <w:p w14:paraId="066F1707" w14:textId="77777777" w:rsidR="00D137DC" w:rsidRPr="00B8418A" w:rsidRDefault="00D137DC" w:rsidP="49D0E3EA">
      <w:pPr>
        <w:autoSpaceDE w:val="0"/>
        <w:autoSpaceDN w:val="0"/>
        <w:adjustRightInd w:val="0"/>
        <w:jc w:val="both"/>
        <w:rPr>
          <w:rFonts w:ascii="Tahoma" w:hAnsi="Tahoma" w:cs="Tahoma"/>
          <w:u w:val="single"/>
        </w:rPr>
      </w:pPr>
      <w:r w:rsidRPr="49D0E3EA">
        <w:rPr>
          <w:rFonts w:ascii="Tahoma" w:hAnsi="Tahoma" w:cs="Tahoma"/>
          <w:u w:val="single"/>
        </w:rPr>
        <w:t>91-180</w:t>
      </w:r>
      <w:r>
        <w:tab/>
      </w:r>
      <w:proofErr w:type="gramStart"/>
      <w:r>
        <w:tab/>
      </w:r>
      <w:r w:rsidRPr="49D0E3EA">
        <w:rPr>
          <w:rFonts w:ascii="Tahoma" w:hAnsi="Tahoma" w:cs="Tahoma"/>
          <w:u w:val="single"/>
        </w:rPr>
        <w:t xml:space="preserve">  _</w:t>
      </w:r>
      <w:proofErr w:type="gramEnd"/>
      <w:r>
        <w:tab/>
      </w:r>
      <w:r w:rsidRPr="49D0E3EA">
        <w:rPr>
          <w:rFonts w:ascii="Tahoma" w:hAnsi="Tahoma" w:cs="Tahoma"/>
          <w:u w:val="single"/>
        </w:rPr>
        <w:t>__</w:t>
      </w:r>
      <w:r>
        <w:tab/>
      </w:r>
      <w:r w:rsidRPr="49D0E3EA">
        <w:rPr>
          <w:rFonts w:ascii="Tahoma" w:hAnsi="Tahoma" w:cs="Tahoma"/>
          <w:u w:val="single"/>
        </w:rPr>
        <w:t>11</w:t>
      </w:r>
    </w:p>
    <w:p w14:paraId="6ED31B04" w14:textId="77777777" w:rsidR="00D137DC" w:rsidRPr="00B8418A" w:rsidRDefault="00D137DC" w:rsidP="00D137DC">
      <w:pPr>
        <w:autoSpaceDE w:val="0"/>
        <w:autoSpaceDN w:val="0"/>
        <w:adjustRightInd w:val="0"/>
        <w:jc w:val="both"/>
        <w:rPr>
          <w:rFonts w:ascii="Tahoma" w:hAnsi="Tahoma" w:cs="Tahoma"/>
          <w:bCs/>
          <w:u w:val="single"/>
        </w:rPr>
      </w:pPr>
      <w:r w:rsidRPr="00B8418A">
        <w:rPr>
          <w:rFonts w:ascii="Tahoma" w:hAnsi="Tahoma" w:cs="Tahoma"/>
          <w:bCs/>
          <w:u w:val="single"/>
        </w:rPr>
        <w:t>181-365</w:t>
      </w:r>
      <w:r w:rsidRPr="00B8418A">
        <w:rPr>
          <w:rFonts w:ascii="Tahoma" w:hAnsi="Tahoma" w:cs="Tahoma"/>
          <w:bCs/>
          <w:u w:val="single"/>
        </w:rPr>
        <w:tab/>
      </w:r>
      <w:r w:rsidRPr="00B8418A">
        <w:rPr>
          <w:rFonts w:ascii="Tahoma" w:hAnsi="Tahoma" w:cs="Tahoma"/>
          <w:bCs/>
          <w:u w:val="single"/>
        </w:rPr>
        <w:tab/>
      </w:r>
      <w:r w:rsidRPr="00B8418A">
        <w:rPr>
          <w:rFonts w:ascii="Tahoma" w:hAnsi="Tahoma" w:cs="Tahoma"/>
          <w:bCs/>
          <w:u w:val="single"/>
        </w:rPr>
        <w:tab/>
        <w:t>12</w:t>
      </w:r>
    </w:p>
    <w:p w14:paraId="33C0607D" w14:textId="77777777" w:rsidR="00D137DC" w:rsidRPr="00B8418A" w:rsidRDefault="00D137DC" w:rsidP="00D137DC">
      <w:pPr>
        <w:autoSpaceDE w:val="0"/>
        <w:autoSpaceDN w:val="0"/>
        <w:adjustRightInd w:val="0"/>
        <w:jc w:val="both"/>
        <w:rPr>
          <w:rFonts w:ascii="Tahoma" w:hAnsi="Tahoma" w:cs="Tahoma"/>
          <w:bCs/>
          <w:u w:val="single"/>
        </w:rPr>
      </w:pPr>
      <w:r w:rsidRPr="00B8418A">
        <w:rPr>
          <w:rFonts w:ascii="Tahoma" w:hAnsi="Tahoma" w:cs="Tahoma"/>
          <w:bCs/>
          <w:u w:val="single"/>
        </w:rPr>
        <w:t>&gt;365</w:t>
      </w:r>
      <w:r w:rsidRPr="00B8418A">
        <w:rPr>
          <w:rFonts w:ascii="Tahoma" w:hAnsi="Tahoma" w:cs="Tahoma"/>
          <w:bCs/>
          <w:u w:val="single"/>
        </w:rPr>
        <w:tab/>
      </w:r>
      <w:r w:rsidRPr="00B8418A">
        <w:rPr>
          <w:rFonts w:ascii="Tahoma" w:hAnsi="Tahoma" w:cs="Tahoma"/>
          <w:bCs/>
          <w:u w:val="single"/>
        </w:rPr>
        <w:tab/>
      </w:r>
      <w:r w:rsidRPr="00B8418A">
        <w:rPr>
          <w:rFonts w:ascii="Tahoma" w:hAnsi="Tahoma" w:cs="Tahoma"/>
          <w:bCs/>
          <w:u w:val="single"/>
        </w:rPr>
        <w:tab/>
      </w:r>
      <w:r w:rsidRPr="00B8418A">
        <w:rPr>
          <w:rFonts w:ascii="Tahoma" w:hAnsi="Tahoma" w:cs="Tahoma"/>
          <w:bCs/>
          <w:u w:val="single"/>
        </w:rPr>
        <w:tab/>
        <w:t>15</w:t>
      </w:r>
    </w:p>
    <w:p w14:paraId="764274F2" w14:textId="763DE41F" w:rsidR="00D137DC" w:rsidRPr="00B8418A" w:rsidRDefault="00D137DC" w:rsidP="00D137DC">
      <w:pPr>
        <w:autoSpaceDE w:val="0"/>
        <w:autoSpaceDN w:val="0"/>
        <w:adjustRightInd w:val="0"/>
        <w:jc w:val="both"/>
        <w:rPr>
          <w:rFonts w:ascii="Tahoma" w:hAnsi="Tahoma" w:cs="Tahoma"/>
          <w:b/>
          <w:bCs/>
        </w:rPr>
      </w:pPr>
    </w:p>
    <w:p w14:paraId="6E8D6A70" w14:textId="23836D44" w:rsidR="00D137DC" w:rsidRPr="00B8418A" w:rsidRDefault="00D137DC" w:rsidP="5518E69A">
      <w:pPr>
        <w:autoSpaceDE w:val="0"/>
        <w:autoSpaceDN w:val="0"/>
        <w:adjustRightInd w:val="0"/>
        <w:jc w:val="both"/>
        <w:rPr>
          <w:rFonts w:ascii="Tahoma" w:hAnsi="Tahoma" w:cs="Tahoma"/>
        </w:rPr>
      </w:pPr>
      <w:r w:rsidRPr="49D0E3EA">
        <w:rPr>
          <w:rFonts w:ascii="Tahoma" w:hAnsi="Tahoma" w:cs="Tahoma"/>
        </w:rPr>
        <w:t>The sum of the claims reported across each closing time interval is 91, so that the median is the 46</w:t>
      </w:r>
      <w:r w:rsidRPr="49D0E3EA">
        <w:rPr>
          <w:rFonts w:ascii="Tahoma" w:hAnsi="Tahoma" w:cs="Tahoma"/>
          <w:vertAlign w:val="superscript"/>
        </w:rPr>
        <w:t>th</w:t>
      </w:r>
      <w:r w:rsidRPr="49D0E3EA">
        <w:rPr>
          <w:rFonts w:ascii="Tahoma" w:hAnsi="Tahoma" w:cs="Tahoma"/>
        </w:rPr>
        <w:t xml:space="preserve"> claim. This claim falls into the closing time interval “61-90 days.” Any reported median that falls outside of this range (</w:t>
      </w:r>
      <w:r w:rsidR="4B7FF5D3" w:rsidRPr="49D0E3EA">
        <w:rPr>
          <w:rFonts w:ascii="Tahoma" w:hAnsi="Tahoma" w:cs="Tahoma"/>
        </w:rPr>
        <w:t>i.e.,</w:t>
      </w:r>
      <w:r w:rsidRPr="49D0E3EA">
        <w:rPr>
          <w:rFonts w:ascii="Tahoma" w:hAnsi="Tahoma" w:cs="Tahoma"/>
        </w:rPr>
        <w:t xml:space="preserve"> less than 61 or greater than 90) will indicate a data error.</w:t>
      </w:r>
    </w:p>
    <w:p w14:paraId="423934B6" w14:textId="77777777" w:rsidR="00D137DC" w:rsidRPr="00B8418A" w:rsidRDefault="00D137DC" w:rsidP="00D137DC">
      <w:pPr>
        <w:autoSpaceDE w:val="0"/>
        <w:autoSpaceDN w:val="0"/>
        <w:adjustRightInd w:val="0"/>
        <w:jc w:val="both"/>
        <w:rPr>
          <w:rFonts w:ascii="Tahoma" w:hAnsi="Tahoma" w:cs="Tahoma"/>
          <w:b/>
          <w:bCs/>
        </w:rPr>
      </w:pPr>
    </w:p>
    <w:p w14:paraId="59F8079D" w14:textId="77777777" w:rsidR="00066DB4" w:rsidRDefault="00066DB4" w:rsidP="49D0E3EA">
      <w:pPr>
        <w:spacing w:before="11"/>
        <w:jc w:val="both"/>
        <w:rPr>
          <w:rFonts w:ascii="Tahoma" w:eastAsia="Tahoma" w:hAnsi="Tahoma" w:cs="Tahoma"/>
          <w:b/>
          <w:bCs/>
        </w:rPr>
      </w:pPr>
    </w:p>
    <w:p w14:paraId="58039CBE" w14:textId="77777777" w:rsidR="00066DB4" w:rsidRDefault="00066DB4" w:rsidP="49D0E3EA">
      <w:pPr>
        <w:spacing w:before="11"/>
        <w:jc w:val="both"/>
        <w:rPr>
          <w:rFonts w:ascii="Tahoma" w:eastAsia="Tahoma" w:hAnsi="Tahoma" w:cs="Tahoma"/>
          <w:b/>
          <w:bCs/>
        </w:rPr>
      </w:pPr>
    </w:p>
    <w:p w14:paraId="09D0DEB8" w14:textId="1B48EEF3" w:rsidR="00155E17" w:rsidRDefault="00155E17" w:rsidP="49D0E3EA">
      <w:pPr>
        <w:spacing w:before="11"/>
        <w:jc w:val="both"/>
        <w:rPr>
          <w:rFonts w:ascii="Tahoma" w:eastAsia="Tahoma" w:hAnsi="Tahoma" w:cs="Tahoma"/>
        </w:rPr>
      </w:pPr>
      <w:r w:rsidRPr="19EF63FC">
        <w:rPr>
          <w:rFonts w:ascii="Tahoma" w:eastAsia="Tahoma" w:hAnsi="Tahoma" w:cs="Tahoma"/>
          <w:b/>
          <w:bCs/>
        </w:rPr>
        <w:t xml:space="preserve">National Producer Number (NPN) </w:t>
      </w:r>
      <w:r w:rsidR="0088160E" w:rsidRPr="19EF63FC">
        <w:rPr>
          <w:rFonts w:cs="Tahoma"/>
        </w:rPr>
        <w:t>–</w:t>
      </w:r>
      <w:r w:rsidRPr="19EF63FC">
        <w:rPr>
          <w:rFonts w:ascii="Tahoma" w:eastAsia="Tahoma" w:hAnsi="Tahoma" w:cs="Tahoma"/>
          <w:b/>
          <w:bCs/>
        </w:rPr>
        <w:t xml:space="preserve"> </w:t>
      </w:r>
      <w:r w:rsidR="00F06B27" w:rsidRPr="19EF63FC">
        <w:rPr>
          <w:rFonts w:ascii="Tahoma" w:eastAsia="Tahoma" w:hAnsi="Tahoma" w:cs="Tahoma"/>
        </w:rPr>
        <w:t xml:space="preserve">A specific number provided by </w:t>
      </w:r>
      <w:bookmarkStart w:id="5" w:name="_Int_rmP1PDDp"/>
      <w:proofErr w:type="gramStart"/>
      <w:r w:rsidR="00F06B27" w:rsidRPr="19EF63FC">
        <w:rPr>
          <w:rFonts w:ascii="Tahoma" w:eastAsia="Tahoma" w:hAnsi="Tahoma" w:cs="Tahoma"/>
        </w:rPr>
        <w:t>National</w:t>
      </w:r>
      <w:bookmarkEnd w:id="5"/>
      <w:proofErr w:type="gramEnd"/>
      <w:r w:rsidR="00F06B27" w:rsidRPr="19EF63FC">
        <w:rPr>
          <w:rFonts w:ascii="Tahoma" w:eastAsia="Tahoma" w:hAnsi="Tahoma" w:cs="Tahoma"/>
        </w:rPr>
        <w:t xml:space="preserve"> Insurance Producers Registry (NIPR) to individuals and most business entities that are listed in the NIPR's Producer Database (PDB).</w:t>
      </w:r>
    </w:p>
    <w:p w14:paraId="452ED874" w14:textId="54D6EBE8" w:rsidR="2170BAD4" w:rsidRDefault="2170BAD4" w:rsidP="2170BAD4">
      <w:pPr>
        <w:jc w:val="both"/>
        <w:rPr>
          <w:rFonts w:ascii="Tahoma" w:eastAsia="Tahoma" w:hAnsi="Tahoma" w:cs="Tahoma"/>
          <w:b/>
          <w:bCs/>
        </w:rPr>
      </w:pPr>
    </w:p>
    <w:p w14:paraId="71C805CB" w14:textId="7F396DB3" w:rsidR="3AB49871" w:rsidRDefault="3AB49871" w:rsidP="527DE7B2">
      <w:pPr>
        <w:jc w:val="both"/>
        <w:rPr>
          <w:rFonts w:ascii="Tahoma" w:eastAsia="Times New Roman" w:hAnsi="Tahoma" w:cs="Tahoma"/>
          <w:color w:val="000000" w:themeColor="text1"/>
        </w:rPr>
      </w:pPr>
      <w:r w:rsidRPr="527DE7B2">
        <w:rPr>
          <w:rFonts w:ascii="Tahoma" w:eastAsia="Tahoma" w:hAnsi="Tahoma" w:cs="Tahoma"/>
          <w:b/>
          <w:bCs/>
        </w:rPr>
        <w:t xml:space="preserve">Non-Insurance Wellness Program </w:t>
      </w:r>
      <w:r w:rsidRPr="527DE7B2">
        <w:rPr>
          <w:rFonts w:cs="Tahoma"/>
        </w:rPr>
        <w:t>–</w:t>
      </w:r>
      <w:r w:rsidRPr="527DE7B2">
        <w:rPr>
          <w:rFonts w:ascii="Tahoma" w:eastAsia="Tahoma" w:hAnsi="Tahoma" w:cs="Tahoma"/>
          <w:b/>
          <w:bCs/>
        </w:rPr>
        <w:t xml:space="preserve"> </w:t>
      </w:r>
      <w:r w:rsidRPr="527DE7B2">
        <w:rPr>
          <w:rFonts w:ascii="Tahoma" w:eastAsia="Times New Roman" w:hAnsi="Tahoma" w:cs="Tahoma"/>
          <w:color w:val="000000" w:themeColor="text1"/>
        </w:rPr>
        <w:t>a subscription or reimbursement-based program that is separate from an insurance policy that provides goods and services to promote the general health, safety, or wellbeing of the pet. This definition is not intended to classify a contract directly between a service provider and a pet owner that only involves the two parties as being “the business of insurance,” unless other indications of insurance also exist.</w:t>
      </w:r>
    </w:p>
    <w:p w14:paraId="04D96F94" w14:textId="77777777" w:rsidR="00F06B27" w:rsidRDefault="00F06B27" w:rsidP="004F5534">
      <w:pPr>
        <w:spacing w:before="11"/>
        <w:jc w:val="both"/>
        <w:rPr>
          <w:rFonts w:ascii="Tahoma" w:eastAsia="Tahoma" w:hAnsi="Tahoma" w:cs="Tahoma"/>
          <w:bCs/>
        </w:rPr>
      </w:pPr>
    </w:p>
    <w:p w14:paraId="4A93C30A" w14:textId="7EBBEBBB" w:rsidR="00F06B27" w:rsidRDefault="00F06B27" w:rsidP="004F5534">
      <w:pPr>
        <w:spacing w:before="11"/>
        <w:jc w:val="both"/>
        <w:rPr>
          <w:rFonts w:ascii="Tahoma" w:eastAsia="Tahoma" w:hAnsi="Tahoma" w:cs="Tahoma"/>
          <w:bCs/>
        </w:rPr>
      </w:pPr>
      <w:r>
        <w:rPr>
          <w:rFonts w:ascii="Tahoma" w:eastAsia="Tahoma" w:hAnsi="Tahoma" w:cs="Tahoma"/>
          <w:b/>
        </w:rPr>
        <w:t xml:space="preserve">Number of </w:t>
      </w:r>
      <w:r w:rsidR="633ED9BD" w:rsidRPr="51A74830">
        <w:rPr>
          <w:rFonts w:ascii="Tahoma" w:eastAsia="Tahoma" w:hAnsi="Tahoma" w:cs="Tahoma"/>
          <w:b/>
          <w:bCs/>
        </w:rPr>
        <w:t>P</w:t>
      </w:r>
      <w:r w:rsidR="00C71409" w:rsidRPr="51A74830">
        <w:rPr>
          <w:rFonts w:ascii="Tahoma" w:eastAsia="Tahoma" w:hAnsi="Tahoma" w:cs="Tahoma"/>
          <w:b/>
          <w:bCs/>
        </w:rPr>
        <w:t xml:space="preserve">olicies </w:t>
      </w:r>
      <w:r w:rsidR="26F79EC7" w:rsidRPr="51A74830">
        <w:rPr>
          <w:rFonts w:ascii="Tahoma" w:eastAsia="Tahoma" w:hAnsi="Tahoma" w:cs="Tahoma"/>
          <w:b/>
          <w:bCs/>
        </w:rPr>
        <w:t>R</w:t>
      </w:r>
      <w:r w:rsidR="00C71409" w:rsidRPr="51A74830">
        <w:rPr>
          <w:rFonts w:ascii="Tahoma" w:eastAsia="Tahoma" w:hAnsi="Tahoma" w:cs="Tahoma"/>
          <w:b/>
          <w:bCs/>
        </w:rPr>
        <w:t>enewed</w:t>
      </w:r>
      <w:r w:rsidR="00C71409">
        <w:rPr>
          <w:rFonts w:ascii="Tahoma" w:eastAsia="Tahoma" w:hAnsi="Tahoma" w:cs="Tahoma"/>
          <w:b/>
        </w:rPr>
        <w:t xml:space="preserve"> </w:t>
      </w:r>
      <w:r w:rsidR="0088160E" w:rsidRPr="00B8418A">
        <w:rPr>
          <w:rFonts w:cs="Tahoma"/>
        </w:rPr>
        <w:t>–</w:t>
      </w:r>
      <w:r w:rsidR="00C71409">
        <w:rPr>
          <w:rFonts w:ascii="Tahoma" w:eastAsia="Tahoma" w:hAnsi="Tahoma" w:cs="Tahoma"/>
          <w:b/>
        </w:rPr>
        <w:t xml:space="preserve"> </w:t>
      </w:r>
      <w:r w:rsidR="00C71409" w:rsidRPr="000813C3">
        <w:rPr>
          <w:rFonts w:ascii="Tahoma" w:eastAsia="Tahoma" w:hAnsi="Tahoma" w:cs="Tahoma"/>
          <w:bCs/>
        </w:rPr>
        <w:t>Number of pet insurance policies renewed during the specified period. If the policyholder number remains the same, count the policy as renewed.</w:t>
      </w:r>
    </w:p>
    <w:p w14:paraId="025F7591" w14:textId="77777777" w:rsidR="000813C3" w:rsidRDefault="000813C3" w:rsidP="004F5534">
      <w:pPr>
        <w:spacing w:before="11"/>
        <w:jc w:val="both"/>
        <w:rPr>
          <w:rFonts w:ascii="Tahoma" w:eastAsia="Tahoma" w:hAnsi="Tahoma" w:cs="Tahoma"/>
          <w:bCs/>
        </w:rPr>
      </w:pPr>
    </w:p>
    <w:p w14:paraId="31F7D6F8" w14:textId="62DB1A70" w:rsidR="000813C3" w:rsidRDefault="000813C3" w:rsidP="004F5534">
      <w:pPr>
        <w:spacing w:before="11"/>
        <w:jc w:val="both"/>
        <w:rPr>
          <w:rFonts w:ascii="Tahoma" w:eastAsia="Tahoma" w:hAnsi="Tahoma" w:cs="Tahoma"/>
          <w:bCs/>
        </w:rPr>
      </w:pPr>
      <w:r>
        <w:rPr>
          <w:rFonts w:ascii="Tahoma" w:eastAsia="Tahoma" w:hAnsi="Tahoma" w:cs="Tahoma"/>
          <w:bCs/>
        </w:rPr>
        <w:t>Group Policy Clarifications:</w:t>
      </w:r>
    </w:p>
    <w:p w14:paraId="539801BA" w14:textId="77777777" w:rsidR="00E700C8" w:rsidRDefault="000813C3" w:rsidP="004F5534">
      <w:pPr>
        <w:pStyle w:val="ListParagraph"/>
        <w:numPr>
          <w:ilvl w:val="0"/>
          <w:numId w:val="21"/>
        </w:numPr>
        <w:spacing w:before="11"/>
        <w:jc w:val="both"/>
        <w:rPr>
          <w:rFonts w:ascii="Tahoma" w:eastAsia="Tahoma" w:hAnsi="Tahoma" w:cs="Tahoma"/>
          <w:bCs/>
        </w:rPr>
      </w:pPr>
      <w:r w:rsidRPr="000813C3">
        <w:rPr>
          <w:rFonts w:ascii="Tahoma" w:eastAsia="Tahoma" w:hAnsi="Tahoma" w:cs="Tahoma"/>
          <w:bCs/>
        </w:rPr>
        <w:t>One group policy should be reported regardless of the number of products made available to the group.</w:t>
      </w:r>
    </w:p>
    <w:p w14:paraId="231B9A58" w14:textId="3D32B3DC" w:rsidR="000813C3" w:rsidRDefault="000813C3" w:rsidP="4895196F">
      <w:pPr>
        <w:pStyle w:val="ListParagraph"/>
        <w:numPr>
          <w:ilvl w:val="0"/>
          <w:numId w:val="21"/>
        </w:numPr>
        <w:spacing w:before="11"/>
        <w:jc w:val="both"/>
        <w:rPr>
          <w:rFonts w:ascii="Tahoma" w:eastAsia="Tahoma" w:hAnsi="Tahoma" w:cs="Tahoma"/>
        </w:rPr>
      </w:pPr>
      <w:r w:rsidRPr="4895196F">
        <w:rPr>
          <w:rFonts w:ascii="Tahoma" w:eastAsia="Tahoma" w:hAnsi="Tahoma" w:cs="Tahoma"/>
        </w:rPr>
        <w:t>An insured group that changes products to another product offered by the same carrier should not be reported as a termination renewal, if a group changes to a new product with the same carrier this should be reported as a policy renewal (not as a policy issued).</w:t>
      </w:r>
    </w:p>
    <w:p w14:paraId="20A9D257" w14:textId="77777777" w:rsidR="00E700C8" w:rsidRDefault="00E700C8" w:rsidP="00E700C8">
      <w:pPr>
        <w:spacing w:before="11"/>
        <w:jc w:val="both"/>
        <w:rPr>
          <w:rFonts w:ascii="Tahoma" w:eastAsia="Tahoma" w:hAnsi="Tahoma" w:cs="Tahoma"/>
          <w:bCs/>
        </w:rPr>
      </w:pPr>
    </w:p>
    <w:p w14:paraId="27EC0A60" w14:textId="03423406" w:rsidR="00E700C8" w:rsidRDefault="00E700C8" w:rsidP="00E700C8">
      <w:pPr>
        <w:spacing w:before="11"/>
        <w:jc w:val="both"/>
        <w:rPr>
          <w:rFonts w:ascii="Tahoma" w:eastAsia="Tahoma" w:hAnsi="Tahoma" w:cs="Tahoma"/>
          <w:bCs/>
        </w:rPr>
      </w:pPr>
      <w:r>
        <w:rPr>
          <w:rFonts w:ascii="Tahoma" w:eastAsia="Tahoma" w:hAnsi="Tahoma" w:cs="Tahoma"/>
          <w:bCs/>
        </w:rPr>
        <w:t>Individual Policy Clarifications:</w:t>
      </w:r>
    </w:p>
    <w:p w14:paraId="22369726" w14:textId="77777777" w:rsidR="00E700C8" w:rsidRDefault="00E700C8" w:rsidP="004F5534">
      <w:pPr>
        <w:pStyle w:val="ListParagraph"/>
        <w:numPr>
          <w:ilvl w:val="0"/>
          <w:numId w:val="22"/>
        </w:numPr>
        <w:spacing w:before="11"/>
        <w:jc w:val="both"/>
        <w:rPr>
          <w:rFonts w:ascii="Tahoma" w:eastAsia="Tahoma" w:hAnsi="Tahoma" w:cs="Tahoma"/>
          <w:bCs/>
        </w:rPr>
      </w:pPr>
      <w:r w:rsidRPr="00E700C8">
        <w:rPr>
          <w:rFonts w:ascii="Tahoma" w:eastAsia="Tahoma" w:hAnsi="Tahoma" w:cs="Tahoma"/>
          <w:bCs/>
        </w:rPr>
        <w:t>An individual that changes policies to another policy offered by the same carrier should be reported as a termination.</w:t>
      </w:r>
    </w:p>
    <w:p w14:paraId="2FFA5E65" w14:textId="049D50EF" w:rsidR="00E700C8" w:rsidRDefault="00E700C8" w:rsidP="004F5534">
      <w:pPr>
        <w:pStyle w:val="ListParagraph"/>
        <w:numPr>
          <w:ilvl w:val="0"/>
          <w:numId w:val="22"/>
        </w:numPr>
        <w:spacing w:before="11"/>
        <w:jc w:val="both"/>
        <w:rPr>
          <w:rFonts w:ascii="Tahoma" w:eastAsia="Tahoma" w:hAnsi="Tahoma" w:cs="Tahoma"/>
          <w:bCs/>
        </w:rPr>
      </w:pPr>
      <w:r w:rsidRPr="00E700C8">
        <w:rPr>
          <w:rFonts w:ascii="Tahoma" w:eastAsia="Tahoma" w:hAnsi="Tahoma" w:cs="Tahoma"/>
          <w:bCs/>
        </w:rPr>
        <w:t>At renewal, if an individual changes to a new product with the same carrier this should be reported as a policy issued (not as a policy renewal).</w:t>
      </w:r>
    </w:p>
    <w:p w14:paraId="0BF90D2E" w14:textId="77777777" w:rsidR="007C774B" w:rsidRDefault="007C774B" w:rsidP="007C774B">
      <w:pPr>
        <w:spacing w:before="11"/>
        <w:jc w:val="both"/>
        <w:rPr>
          <w:rFonts w:ascii="Tahoma" w:eastAsia="Tahoma" w:hAnsi="Tahoma" w:cs="Tahoma"/>
          <w:bCs/>
        </w:rPr>
      </w:pPr>
    </w:p>
    <w:p w14:paraId="64F0F960" w14:textId="2B6ED03D" w:rsidR="007C774B" w:rsidRDefault="007C774B" w:rsidP="007C774B">
      <w:pPr>
        <w:spacing w:before="11"/>
        <w:jc w:val="both"/>
        <w:rPr>
          <w:rFonts w:ascii="Tahoma" w:eastAsia="Tahoma" w:hAnsi="Tahoma" w:cs="Tahoma"/>
          <w:bCs/>
        </w:rPr>
      </w:pPr>
      <w:r>
        <w:rPr>
          <w:rFonts w:ascii="Tahoma" w:eastAsia="Tahoma" w:hAnsi="Tahoma" w:cs="Tahoma"/>
          <w:b/>
        </w:rPr>
        <w:t>Other</w:t>
      </w:r>
      <w:r w:rsidR="001D4F31">
        <w:rPr>
          <w:rFonts w:ascii="Tahoma" w:eastAsia="Tahoma" w:hAnsi="Tahoma" w:cs="Tahoma"/>
          <w:b/>
        </w:rPr>
        <w:t xml:space="preserve"> Policy Type</w:t>
      </w:r>
      <w:r>
        <w:rPr>
          <w:rFonts w:ascii="Tahoma" w:eastAsia="Tahoma" w:hAnsi="Tahoma" w:cs="Tahoma"/>
          <w:bCs/>
        </w:rPr>
        <w:t xml:space="preserve"> </w:t>
      </w:r>
      <w:r w:rsidR="0088160E" w:rsidRPr="00B8418A">
        <w:rPr>
          <w:rFonts w:cs="Tahoma"/>
        </w:rPr>
        <w:t>–</w:t>
      </w:r>
      <w:r>
        <w:rPr>
          <w:rFonts w:ascii="Tahoma" w:eastAsia="Tahoma" w:hAnsi="Tahoma" w:cs="Tahoma"/>
          <w:bCs/>
        </w:rPr>
        <w:t xml:space="preserve"> </w:t>
      </w:r>
      <w:r w:rsidR="00D5775E" w:rsidRPr="00D5775E">
        <w:rPr>
          <w:rFonts w:ascii="Tahoma" w:eastAsia="Tahoma" w:hAnsi="Tahoma" w:cs="Tahoma"/>
          <w:bCs/>
        </w:rPr>
        <w:t xml:space="preserve">Any </w:t>
      </w:r>
      <w:r w:rsidR="001D4F31">
        <w:rPr>
          <w:rFonts w:ascii="Tahoma" w:eastAsia="Tahoma" w:hAnsi="Tahoma" w:cs="Tahoma"/>
          <w:bCs/>
        </w:rPr>
        <w:t xml:space="preserve">policy type </w:t>
      </w:r>
      <w:r w:rsidR="00D5775E" w:rsidRPr="00D5775E">
        <w:rPr>
          <w:rFonts w:ascii="Tahoma" w:eastAsia="Tahoma" w:hAnsi="Tahoma" w:cs="Tahoma"/>
          <w:bCs/>
        </w:rPr>
        <w:t>other than a Wellness Policy and/or an Accident/Illness Policy</w:t>
      </w:r>
      <w:r w:rsidR="00D5775E">
        <w:rPr>
          <w:rFonts w:ascii="Tahoma" w:eastAsia="Tahoma" w:hAnsi="Tahoma" w:cs="Tahoma"/>
          <w:bCs/>
        </w:rPr>
        <w:t>.</w:t>
      </w:r>
    </w:p>
    <w:p w14:paraId="63D42D13" w14:textId="7A0BFC06" w:rsidR="061A4243" w:rsidRDefault="061A4243" w:rsidP="061A4243">
      <w:pPr>
        <w:spacing w:before="11"/>
        <w:jc w:val="both"/>
        <w:rPr>
          <w:rFonts w:ascii="Tahoma" w:eastAsia="Tahoma" w:hAnsi="Tahoma" w:cs="Tahoma"/>
        </w:rPr>
      </w:pPr>
    </w:p>
    <w:p w14:paraId="0A66C7E9" w14:textId="03C20603" w:rsidR="0F235838" w:rsidRDefault="0F235838" w:rsidP="061A4243">
      <w:pPr>
        <w:pStyle w:val="BodyText"/>
        <w:ind w:left="0" w:firstLine="0"/>
        <w:jc w:val="both"/>
        <w:rPr>
          <w:rFonts w:eastAsiaTheme="minorEastAsia" w:cs="Tahoma"/>
          <w:sz w:val="22"/>
          <w:szCs w:val="22"/>
        </w:rPr>
      </w:pPr>
      <w:r w:rsidRPr="061A4243">
        <w:rPr>
          <w:rFonts w:eastAsiaTheme="minorEastAsia" w:cs="Tahoma"/>
          <w:b/>
          <w:bCs/>
          <w:sz w:val="22"/>
          <w:szCs w:val="22"/>
        </w:rPr>
        <w:t>Pet Insurance</w:t>
      </w:r>
      <w:r w:rsidRPr="061A4243">
        <w:rPr>
          <w:rFonts w:eastAsiaTheme="minorEastAsia" w:cs="Tahoma"/>
          <w:sz w:val="22"/>
          <w:szCs w:val="22"/>
        </w:rPr>
        <w:t xml:space="preserve"> means a property insurance policy that provides coverage for one or more of the following:  accidents, </w:t>
      </w:r>
      <w:proofErr w:type="gramStart"/>
      <w:r w:rsidRPr="061A4243">
        <w:rPr>
          <w:rFonts w:eastAsiaTheme="minorEastAsia" w:cs="Tahoma"/>
          <w:sz w:val="22"/>
          <w:szCs w:val="22"/>
        </w:rPr>
        <w:t>illnesses</w:t>
      </w:r>
      <w:proofErr w:type="gramEnd"/>
      <w:r w:rsidRPr="061A4243">
        <w:rPr>
          <w:rFonts w:eastAsiaTheme="minorEastAsia" w:cs="Tahoma"/>
          <w:sz w:val="22"/>
          <w:szCs w:val="22"/>
        </w:rPr>
        <w:t xml:space="preserve"> or </w:t>
      </w:r>
      <w:proofErr w:type="gramStart"/>
      <w:r w:rsidRPr="061A4243">
        <w:rPr>
          <w:rFonts w:eastAsiaTheme="minorEastAsia" w:cs="Tahoma"/>
          <w:sz w:val="22"/>
          <w:szCs w:val="22"/>
        </w:rPr>
        <w:t>wellness</w:t>
      </w:r>
      <w:proofErr w:type="gramEnd"/>
      <w:r w:rsidRPr="061A4243">
        <w:rPr>
          <w:rFonts w:eastAsiaTheme="minorEastAsia" w:cs="Tahoma"/>
          <w:sz w:val="22"/>
          <w:szCs w:val="22"/>
        </w:rPr>
        <w:t xml:space="preserve"> of pets. Pet insurance does not include non-insurance wellness programs for pets.</w:t>
      </w:r>
    </w:p>
    <w:p w14:paraId="21CC83BB" w14:textId="77777777" w:rsidR="00D5775E" w:rsidRDefault="00D5775E" w:rsidP="007C774B">
      <w:pPr>
        <w:spacing w:before="11"/>
        <w:jc w:val="both"/>
        <w:rPr>
          <w:rFonts w:ascii="Tahoma" w:eastAsia="Tahoma" w:hAnsi="Tahoma" w:cs="Tahoma"/>
          <w:bCs/>
        </w:rPr>
      </w:pPr>
    </w:p>
    <w:p w14:paraId="47A4BDF2" w14:textId="4CD70420" w:rsidR="00D5775E" w:rsidRDefault="00D5775E" w:rsidP="4895196F">
      <w:pPr>
        <w:spacing w:before="11"/>
        <w:jc w:val="both"/>
        <w:rPr>
          <w:rFonts w:ascii="Tahoma" w:eastAsia="Tahoma" w:hAnsi="Tahoma" w:cs="Tahoma"/>
        </w:rPr>
      </w:pPr>
      <w:r w:rsidRPr="4895196F">
        <w:rPr>
          <w:rFonts w:ascii="Tahoma" w:eastAsia="Tahoma" w:hAnsi="Tahoma" w:cs="Tahoma"/>
          <w:b/>
          <w:bCs/>
        </w:rPr>
        <w:t xml:space="preserve">Pet </w:t>
      </w:r>
      <w:r w:rsidR="001B72FB" w:rsidRPr="4895196F">
        <w:rPr>
          <w:rFonts w:ascii="Tahoma" w:eastAsia="Tahoma" w:hAnsi="Tahoma" w:cs="Tahoma"/>
          <w:b/>
          <w:bCs/>
        </w:rPr>
        <w:t xml:space="preserve">Program </w:t>
      </w:r>
      <w:r w:rsidRPr="4895196F">
        <w:rPr>
          <w:rFonts w:ascii="Tahoma" w:eastAsia="Tahoma" w:hAnsi="Tahoma" w:cs="Tahoma"/>
          <w:b/>
          <w:bCs/>
        </w:rPr>
        <w:t>Administrator</w:t>
      </w:r>
      <w:r w:rsidRPr="4895196F">
        <w:rPr>
          <w:rFonts w:ascii="Tahoma" w:eastAsia="Tahoma" w:hAnsi="Tahoma" w:cs="Tahoma"/>
        </w:rPr>
        <w:t xml:space="preserve"> </w:t>
      </w:r>
      <w:r w:rsidR="0088160E" w:rsidRPr="00B8418A">
        <w:rPr>
          <w:rFonts w:cs="Tahoma"/>
        </w:rPr>
        <w:t>–</w:t>
      </w:r>
      <w:r w:rsidRPr="4895196F">
        <w:rPr>
          <w:rFonts w:ascii="Tahoma" w:eastAsia="Tahoma" w:hAnsi="Tahoma" w:cs="Tahoma"/>
        </w:rPr>
        <w:t xml:space="preserve"> </w:t>
      </w:r>
      <w:r w:rsidR="006F1778" w:rsidRPr="4895196F">
        <w:rPr>
          <w:rFonts w:ascii="Tahoma" w:eastAsia="Tahoma" w:hAnsi="Tahoma" w:cs="Tahoma"/>
        </w:rPr>
        <w:t xml:space="preserve">An individual or entity that directly or indirectly underwrites, collects charges or premium from, or adjusts or settles claims on residents of a state, in connection with pet coverage offered or provided by an insurer, unless </w:t>
      </w:r>
      <w:r w:rsidR="6411C5AA" w:rsidRPr="4895196F">
        <w:rPr>
          <w:rFonts w:ascii="Tahoma" w:eastAsia="Tahoma" w:hAnsi="Tahoma" w:cs="Tahoma"/>
        </w:rPr>
        <w:t>excepted</w:t>
      </w:r>
      <w:r w:rsidR="006F1778" w:rsidRPr="4895196F">
        <w:rPr>
          <w:rFonts w:ascii="Tahoma" w:eastAsia="Tahoma" w:hAnsi="Tahoma" w:cs="Tahoma"/>
        </w:rPr>
        <w:t xml:space="preserve"> by statute.</w:t>
      </w:r>
    </w:p>
    <w:p w14:paraId="58388C14" w14:textId="77777777" w:rsidR="006F1778" w:rsidRDefault="006F1778" w:rsidP="007C774B">
      <w:pPr>
        <w:spacing w:before="11"/>
        <w:jc w:val="both"/>
        <w:rPr>
          <w:rFonts w:ascii="Tahoma" w:eastAsia="Tahoma" w:hAnsi="Tahoma" w:cs="Tahoma"/>
          <w:bCs/>
        </w:rPr>
      </w:pPr>
    </w:p>
    <w:p w14:paraId="459912A4" w14:textId="5A30EB96" w:rsidR="006F1778" w:rsidRDefault="006F1778" w:rsidP="007C774B">
      <w:pPr>
        <w:spacing w:before="11"/>
        <w:jc w:val="both"/>
        <w:rPr>
          <w:rFonts w:ascii="Tahoma" w:eastAsia="Tahoma" w:hAnsi="Tahoma" w:cs="Tahoma"/>
          <w:bCs/>
        </w:rPr>
      </w:pPr>
      <w:r>
        <w:rPr>
          <w:rFonts w:ascii="Tahoma" w:eastAsia="Tahoma" w:hAnsi="Tahoma" w:cs="Tahoma"/>
          <w:b/>
        </w:rPr>
        <w:t>Policies/Certificates</w:t>
      </w:r>
      <w:r w:rsidR="005F3D72">
        <w:rPr>
          <w:rFonts w:ascii="Tahoma" w:eastAsia="Tahoma" w:hAnsi="Tahoma" w:cs="Tahoma"/>
          <w:bCs/>
        </w:rPr>
        <w:t xml:space="preserve"> </w:t>
      </w:r>
      <w:r w:rsidR="0088160E" w:rsidRPr="00B8418A">
        <w:rPr>
          <w:rFonts w:cs="Tahoma"/>
        </w:rPr>
        <w:t>–</w:t>
      </w:r>
      <w:r w:rsidR="005F3D72">
        <w:rPr>
          <w:rFonts w:ascii="Tahoma" w:eastAsia="Tahoma" w:hAnsi="Tahoma" w:cs="Tahoma"/>
          <w:bCs/>
        </w:rPr>
        <w:t xml:space="preserve"> </w:t>
      </w:r>
      <w:r w:rsidR="005F3D72" w:rsidRPr="005F3D72">
        <w:rPr>
          <w:rFonts w:ascii="Tahoma" w:eastAsia="Tahoma" w:hAnsi="Tahoma" w:cs="Tahoma"/>
          <w:bCs/>
        </w:rPr>
        <w:t>Refers to the coverage documents provided to individuals or families (i.e., state residents) who are enrolled in coverage</w:t>
      </w:r>
      <w:r w:rsidR="005F3D72">
        <w:rPr>
          <w:rFonts w:ascii="Tahoma" w:eastAsia="Tahoma" w:hAnsi="Tahoma" w:cs="Tahoma"/>
          <w:bCs/>
        </w:rPr>
        <w:t>.</w:t>
      </w:r>
    </w:p>
    <w:p w14:paraId="5335D8AE" w14:textId="77777777" w:rsidR="005F3D72" w:rsidRDefault="005F3D72" w:rsidP="007C774B">
      <w:pPr>
        <w:spacing w:before="11"/>
        <w:jc w:val="both"/>
        <w:rPr>
          <w:rFonts w:ascii="Tahoma" w:eastAsia="Tahoma" w:hAnsi="Tahoma" w:cs="Tahoma"/>
          <w:bCs/>
        </w:rPr>
      </w:pPr>
    </w:p>
    <w:p w14:paraId="7D86F0BC" w14:textId="3787359E" w:rsidR="005F3D72" w:rsidRDefault="005F3D72" w:rsidP="5518E69A">
      <w:pPr>
        <w:spacing w:before="11"/>
        <w:jc w:val="both"/>
        <w:rPr>
          <w:rFonts w:ascii="Tahoma" w:eastAsia="Tahoma" w:hAnsi="Tahoma" w:cs="Tahoma"/>
        </w:rPr>
      </w:pPr>
      <w:r w:rsidRPr="49D0E3EA">
        <w:rPr>
          <w:rFonts w:ascii="Tahoma" w:eastAsia="Tahoma" w:hAnsi="Tahoma" w:cs="Tahoma"/>
          <w:b/>
          <w:bCs/>
        </w:rPr>
        <w:t>Policyholder/Certificate</w:t>
      </w:r>
      <w:r w:rsidR="72AFE358" w:rsidRPr="49D0E3EA">
        <w:rPr>
          <w:rFonts w:ascii="Tahoma" w:eastAsia="Tahoma" w:hAnsi="Tahoma" w:cs="Tahoma"/>
          <w:b/>
          <w:bCs/>
        </w:rPr>
        <w:t xml:space="preserve"> </w:t>
      </w:r>
      <w:r w:rsidR="00BE74D7">
        <w:rPr>
          <w:rFonts w:ascii="Tahoma" w:eastAsia="Tahoma" w:hAnsi="Tahoma" w:cs="Tahoma"/>
          <w:b/>
          <w:bCs/>
        </w:rPr>
        <w:t>H</w:t>
      </w:r>
      <w:r w:rsidRPr="49D0E3EA">
        <w:rPr>
          <w:rFonts w:ascii="Tahoma" w:eastAsia="Tahoma" w:hAnsi="Tahoma" w:cs="Tahoma"/>
          <w:b/>
          <w:bCs/>
        </w:rPr>
        <w:t xml:space="preserve">older </w:t>
      </w:r>
      <w:r w:rsidR="0088160E" w:rsidRPr="00B8418A">
        <w:rPr>
          <w:rFonts w:cs="Tahoma"/>
        </w:rPr>
        <w:t>–</w:t>
      </w:r>
      <w:r w:rsidRPr="49D0E3EA">
        <w:rPr>
          <w:rFonts w:ascii="Tahoma" w:eastAsia="Tahoma" w:hAnsi="Tahoma" w:cs="Tahoma"/>
        </w:rPr>
        <w:t xml:space="preserve"> </w:t>
      </w:r>
      <w:r w:rsidR="00EF25A3" w:rsidRPr="49D0E3EA">
        <w:rPr>
          <w:rFonts w:ascii="Tahoma" w:eastAsia="Tahoma" w:hAnsi="Tahoma" w:cs="Tahoma"/>
        </w:rPr>
        <w:t xml:space="preserve">Refers to the individual who is afforded benefits of the coverage according to the laws of the state in which they reside. </w:t>
      </w:r>
      <w:bookmarkStart w:id="6" w:name="_Int_7ycIGmBP"/>
      <w:proofErr w:type="gramStart"/>
      <w:r w:rsidR="00EF25A3" w:rsidRPr="49D0E3EA">
        <w:rPr>
          <w:rFonts w:ascii="Tahoma" w:eastAsia="Tahoma" w:hAnsi="Tahoma" w:cs="Tahoma"/>
        </w:rPr>
        <w:t>Policyholder</w:t>
      </w:r>
      <w:bookmarkEnd w:id="6"/>
      <w:proofErr w:type="gramEnd"/>
      <w:r w:rsidR="00EF25A3" w:rsidRPr="49D0E3EA">
        <w:rPr>
          <w:rFonts w:ascii="Tahoma" w:eastAsia="Tahoma" w:hAnsi="Tahoma" w:cs="Tahoma"/>
        </w:rPr>
        <w:t xml:space="preserve"> is the individual when purchased in the individual market. Certificate</w:t>
      </w:r>
      <w:r w:rsidR="1C5CA897" w:rsidRPr="49D0E3EA">
        <w:rPr>
          <w:rFonts w:ascii="Tahoma" w:eastAsia="Tahoma" w:hAnsi="Tahoma" w:cs="Tahoma"/>
        </w:rPr>
        <w:t xml:space="preserve"> </w:t>
      </w:r>
      <w:r w:rsidR="00EF25A3" w:rsidRPr="49D0E3EA">
        <w:rPr>
          <w:rFonts w:ascii="Tahoma" w:eastAsia="Tahoma" w:hAnsi="Tahoma" w:cs="Tahoma"/>
        </w:rPr>
        <w:t>holder is the individual when purchased through a group, which is the policyholder.</w:t>
      </w:r>
    </w:p>
    <w:p w14:paraId="640A8C8A" w14:textId="77777777" w:rsidR="000A066B" w:rsidRDefault="000A066B" w:rsidP="007C774B">
      <w:pPr>
        <w:spacing w:before="11"/>
        <w:jc w:val="both"/>
        <w:rPr>
          <w:rFonts w:ascii="Tahoma" w:eastAsia="Tahoma" w:hAnsi="Tahoma" w:cs="Tahoma"/>
          <w:bCs/>
        </w:rPr>
      </w:pPr>
    </w:p>
    <w:p w14:paraId="3B9AC748" w14:textId="6B6A3B89" w:rsidR="000A066B" w:rsidRPr="00ED6ACD" w:rsidRDefault="000A066B" w:rsidP="007C774B">
      <w:pPr>
        <w:spacing w:before="11"/>
        <w:jc w:val="both"/>
        <w:rPr>
          <w:rFonts w:ascii="Tahoma" w:eastAsia="Tahoma" w:hAnsi="Tahoma" w:cs="Tahoma"/>
          <w:bCs/>
        </w:rPr>
      </w:pPr>
      <w:r>
        <w:rPr>
          <w:rFonts w:ascii="Tahoma" w:eastAsia="Tahoma" w:hAnsi="Tahoma" w:cs="Tahoma"/>
          <w:b/>
        </w:rPr>
        <w:t xml:space="preserve">Policyholder </w:t>
      </w:r>
      <w:r w:rsidR="00BE74D7">
        <w:rPr>
          <w:rFonts w:ascii="Tahoma" w:eastAsia="Tahoma" w:hAnsi="Tahoma" w:cs="Tahoma"/>
          <w:b/>
        </w:rPr>
        <w:t>C</w:t>
      </w:r>
      <w:r>
        <w:rPr>
          <w:rFonts w:ascii="Tahoma" w:eastAsia="Tahoma" w:hAnsi="Tahoma" w:cs="Tahoma"/>
          <w:b/>
        </w:rPr>
        <w:t xml:space="preserve">ancellations </w:t>
      </w:r>
      <w:r w:rsidR="0088160E" w:rsidRPr="00B8418A">
        <w:rPr>
          <w:rFonts w:cs="Tahoma"/>
        </w:rPr>
        <w:t>–</w:t>
      </w:r>
      <w:r>
        <w:rPr>
          <w:rFonts w:ascii="Tahoma" w:eastAsia="Tahoma" w:hAnsi="Tahoma" w:cs="Tahoma"/>
          <w:b/>
        </w:rPr>
        <w:t xml:space="preserve"> </w:t>
      </w:r>
      <w:r w:rsidR="00ED6ACD" w:rsidRPr="00ED6ACD">
        <w:rPr>
          <w:rFonts w:ascii="Tahoma" w:eastAsia="Tahoma" w:hAnsi="Tahoma" w:cs="Tahoma"/>
          <w:bCs/>
        </w:rPr>
        <w:t>Policies cancelled at any point during the reporting period at the request of or in response to the policyholder. Exclude policies terminated for nonpayment of premium.</w:t>
      </w:r>
    </w:p>
    <w:p w14:paraId="498075B8" w14:textId="191E385C" w:rsidR="00295C2B" w:rsidRDefault="00295C2B" w:rsidP="5518E69A">
      <w:pPr>
        <w:spacing w:before="11"/>
        <w:jc w:val="both"/>
        <w:rPr>
          <w:rFonts w:ascii="Tahoma" w:eastAsia="Tahoma" w:hAnsi="Tahoma" w:cs="Tahoma"/>
        </w:rPr>
      </w:pPr>
    </w:p>
    <w:p w14:paraId="7B813AC5" w14:textId="66926C4D" w:rsidR="00EF25A3" w:rsidRDefault="00EF25A3" w:rsidP="007C774B">
      <w:pPr>
        <w:spacing w:before="11"/>
        <w:jc w:val="both"/>
        <w:rPr>
          <w:rFonts w:ascii="Tahoma" w:eastAsia="Tahoma" w:hAnsi="Tahoma" w:cs="Tahoma"/>
          <w:bCs/>
        </w:rPr>
      </w:pPr>
      <w:r>
        <w:rPr>
          <w:rFonts w:ascii="Tahoma" w:eastAsia="Tahoma" w:hAnsi="Tahoma" w:cs="Tahoma"/>
          <w:b/>
        </w:rPr>
        <w:t xml:space="preserve">Preexisting </w:t>
      </w:r>
      <w:r w:rsidR="00BE74D7">
        <w:rPr>
          <w:rFonts w:ascii="Tahoma" w:eastAsia="Tahoma" w:hAnsi="Tahoma" w:cs="Tahoma"/>
          <w:b/>
        </w:rPr>
        <w:t>C</w:t>
      </w:r>
      <w:r>
        <w:rPr>
          <w:rFonts w:ascii="Tahoma" w:eastAsia="Tahoma" w:hAnsi="Tahoma" w:cs="Tahoma"/>
          <w:b/>
        </w:rPr>
        <w:t>ondition</w:t>
      </w:r>
      <w:r w:rsidR="00ED6ACD">
        <w:rPr>
          <w:rFonts w:ascii="Tahoma" w:eastAsia="Tahoma" w:hAnsi="Tahoma" w:cs="Tahoma"/>
          <w:b/>
        </w:rPr>
        <w:t xml:space="preserve"> </w:t>
      </w:r>
      <w:r w:rsidR="0088160E" w:rsidRPr="00B8418A">
        <w:rPr>
          <w:rFonts w:cs="Tahoma"/>
        </w:rPr>
        <w:t>–</w:t>
      </w:r>
      <w:r w:rsidR="008F43E4">
        <w:rPr>
          <w:rFonts w:ascii="Tahoma" w:eastAsia="Tahoma" w:hAnsi="Tahoma" w:cs="Tahoma"/>
          <w:bCs/>
        </w:rPr>
        <w:t xml:space="preserve"> A</w:t>
      </w:r>
      <w:r w:rsidR="008F43E4" w:rsidRPr="008F43E4">
        <w:rPr>
          <w:rFonts w:ascii="Tahoma" w:eastAsia="Tahoma" w:hAnsi="Tahoma" w:cs="Tahoma"/>
          <w:bCs/>
        </w:rPr>
        <w:t>ny condition for which any of the following are true prior to the effective date of a pet insurance policy or during any waiting period:</w:t>
      </w:r>
    </w:p>
    <w:p w14:paraId="5A620206" w14:textId="5F87B437" w:rsidR="008F43E4" w:rsidRDefault="002D6EBC" w:rsidP="002D6EBC">
      <w:pPr>
        <w:pStyle w:val="ListParagraph"/>
        <w:numPr>
          <w:ilvl w:val="0"/>
          <w:numId w:val="26"/>
        </w:numPr>
        <w:spacing w:before="11"/>
        <w:jc w:val="both"/>
        <w:rPr>
          <w:rFonts w:ascii="Tahoma" w:eastAsia="Tahoma" w:hAnsi="Tahoma" w:cs="Tahoma"/>
          <w:bCs/>
        </w:rPr>
      </w:pPr>
      <w:r w:rsidRPr="002D6EBC">
        <w:rPr>
          <w:rFonts w:ascii="Tahoma" w:eastAsia="Tahoma" w:hAnsi="Tahoma" w:cs="Tahoma"/>
          <w:bCs/>
        </w:rPr>
        <w:t xml:space="preserve">A veterinarian provided medical </w:t>
      </w:r>
      <w:proofErr w:type="gramStart"/>
      <w:r w:rsidRPr="002D6EBC">
        <w:rPr>
          <w:rFonts w:ascii="Tahoma" w:eastAsia="Tahoma" w:hAnsi="Tahoma" w:cs="Tahoma"/>
          <w:bCs/>
        </w:rPr>
        <w:t>advice;</w:t>
      </w:r>
      <w:proofErr w:type="gramEnd"/>
    </w:p>
    <w:p w14:paraId="1059CB3B" w14:textId="7CC9007E" w:rsidR="002D6EBC" w:rsidRDefault="00251C40" w:rsidP="002D6EBC">
      <w:pPr>
        <w:pStyle w:val="ListParagraph"/>
        <w:numPr>
          <w:ilvl w:val="0"/>
          <w:numId w:val="26"/>
        </w:numPr>
        <w:spacing w:before="11"/>
        <w:jc w:val="both"/>
        <w:rPr>
          <w:rFonts w:ascii="Tahoma" w:eastAsia="Tahoma" w:hAnsi="Tahoma" w:cs="Tahoma"/>
          <w:bCs/>
        </w:rPr>
      </w:pPr>
      <w:r w:rsidRPr="00251C40">
        <w:rPr>
          <w:rFonts w:ascii="Tahoma" w:eastAsia="Tahoma" w:hAnsi="Tahoma" w:cs="Tahoma"/>
          <w:bCs/>
        </w:rPr>
        <w:t>The pet received previous treatment; or</w:t>
      </w:r>
    </w:p>
    <w:p w14:paraId="0D7A228A" w14:textId="1E2C3F59" w:rsidR="00251C40" w:rsidRDefault="00251C40" w:rsidP="002D6EBC">
      <w:pPr>
        <w:pStyle w:val="ListParagraph"/>
        <w:numPr>
          <w:ilvl w:val="0"/>
          <w:numId w:val="26"/>
        </w:numPr>
        <w:spacing w:before="11"/>
        <w:jc w:val="both"/>
        <w:rPr>
          <w:rFonts w:ascii="Tahoma" w:eastAsia="Tahoma" w:hAnsi="Tahoma" w:cs="Tahoma"/>
          <w:bCs/>
        </w:rPr>
      </w:pPr>
      <w:r w:rsidRPr="00251C40">
        <w:rPr>
          <w:rFonts w:ascii="Tahoma" w:eastAsia="Tahoma" w:hAnsi="Tahoma" w:cs="Tahoma"/>
          <w:bCs/>
        </w:rPr>
        <w:t>Based on information from verifiable sources, the pet had signs or symptoms directly related to the condition for which a claim is being made.</w:t>
      </w:r>
    </w:p>
    <w:p w14:paraId="32643F3B" w14:textId="77777777" w:rsidR="009556DB" w:rsidRDefault="009556DB" w:rsidP="009556DB">
      <w:pPr>
        <w:spacing w:before="11"/>
        <w:jc w:val="both"/>
        <w:rPr>
          <w:rFonts w:ascii="Tahoma" w:eastAsia="Tahoma" w:hAnsi="Tahoma" w:cs="Tahoma"/>
          <w:bCs/>
        </w:rPr>
      </w:pPr>
    </w:p>
    <w:p w14:paraId="64026314" w14:textId="2C644ADB" w:rsidR="009556DB" w:rsidRDefault="009556DB" w:rsidP="009556DB">
      <w:pPr>
        <w:spacing w:before="11"/>
        <w:jc w:val="both"/>
        <w:rPr>
          <w:rFonts w:ascii="Tahoma" w:eastAsia="Tahoma" w:hAnsi="Tahoma" w:cs="Tahoma"/>
          <w:bCs/>
        </w:rPr>
      </w:pPr>
      <w:r w:rsidRPr="009556DB">
        <w:rPr>
          <w:rFonts w:ascii="Tahoma" w:eastAsia="Tahoma" w:hAnsi="Tahoma" w:cs="Tahoma"/>
          <w:bCs/>
        </w:rPr>
        <w:t>A condition for which coverage is afforded on a policy cannot be considered a preexisting condition on any renewal of the policy.</w:t>
      </w:r>
    </w:p>
    <w:p w14:paraId="5D80D335" w14:textId="77777777" w:rsidR="009556DB" w:rsidRDefault="009556DB" w:rsidP="009556DB">
      <w:pPr>
        <w:spacing w:before="11"/>
        <w:jc w:val="both"/>
        <w:rPr>
          <w:rFonts w:ascii="Tahoma" w:eastAsia="Tahoma" w:hAnsi="Tahoma" w:cs="Tahoma"/>
          <w:bCs/>
        </w:rPr>
      </w:pPr>
    </w:p>
    <w:p w14:paraId="7DE2EF66" w14:textId="5309E171" w:rsidR="009556DB" w:rsidRDefault="009556DB" w:rsidP="009556DB">
      <w:pPr>
        <w:spacing w:before="11"/>
        <w:jc w:val="both"/>
        <w:rPr>
          <w:rFonts w:ascii="Tahoma" w:eastAsia="Tahoma" w:hAnsi="Tahoma" w:cs="Tahoma"/>
          <w:bCs/>
        </w:rPr>
      </w:pPr>
      <w:r>
        <w:rPr>
          <w:rFonts w:ascii="Tahoma" w:eastAsia="Tahoma" w:hAnsi="Tahoma" w:cs="Tahoma"/>
          <w:b/>
        </w:rPr>
        <w:t>Renewal</w:t>
      </w:r>
      <w:r w:rsidR="00B077F3">
        <w:rPr>
          <w:rFonts w:ascii="Tahoma" w:eastAsia="Tahoma" w:hAnsi="Tahoma" w:cs="Tahoma"/>
          <w:bCs/>
        </w:rPr>
        <w:t xml:space="preserve"> </w:t>
      </w:r>
      <w:r w:rsidR="0088160E" w:rsidRPr="00B8418A">
        <w:rPr>
          <w:rFonts w:cs="Tahoma"/>
        </w:rPr>
        <w:t>–</w:t>
      </w:r>
      <w:r w:rsidR="00B077F3">
        <w:rPr>
          <w:rFonts w:ascii="Tahoma" w:eastAsia="Tahoma" w:hAnsi="Tahoma" w:cs="Tahoma"/>
          <w:bCs/>
        </w:rPr>
        <w:t xml:space="preserve"> T</w:t>
      </w:r>
      <w:r w:rsidR="00B077F3" w:rsidRPr="00B077F3">
        <w:rPr>
          <w:rFonts w:ascii="Tahoma" w:eastAsia="Tahoma" w:hAnsi="Tahoma" w:cs="Tahoma"/>
          <w:bCs/>
        </w:rPr>
        <w:t xml:space="preserve">o issue and deliver at the end of an insurance policy period a policy which supersedes a policy previously issued and delivered by the same pet insurer or affiliated pet insurer and which provides types and limits of coverage substantially </w:t>
      </w:r>
      <w:proofErr w:type="gramStart"/>
      <w:r w:rsidR="00B077F3" w:rsidRPr="00B077F3">
        <w:rPr>
          <w:rFonts w:ascii="Tahoma" w:eastAsia="Tahoma" w:hAnsi="Tahoma" w:cs="Tahoma"/>
          <w:bCs/>
        </w:rPr>
        <w:t>similar to</w:t>
      </w:r>
      <w:proofErr w:type="gramEnd"/>
      <w:r w:rsidR="00B077F3" w:rsidRPr="00B077F3">
        <w:rPr>
          <w:rFonts w:ascii="Tahoma" w:eastAsia="Tahoma" w:hAnsi="Tahoma" w:cs="Tahoma"/>
          <w:bCs/>
        </w:rPr>
        <w:t xml:space="preserve"> those contained in the policy being superseded.</w:t>
      </w:r>
    </w:p>
    <w:p w14:paraId="4A300226" w14:textId="77777777" w:rsidR="00696EC6" w:rsidRDefault="00696EC6" w:rsidP="009556DB">
      <w:pPr>
        <w:spacing w:before="11"/>
        <w:jc w:val="both"/>
        <w:rPr>
          <w:rFonts w:ascii="Tahoma" w:eastAsia="Tahoma" w:hAnsi="Tahoma" w:cs="Tahoma"/>
          <w:bCs/>
        </w:rPr>
      </w:pPr>
    </w:p>
    <w:p w14:paraId="63759CAB" w14:textId="016F6EDE" w:rsidR="00696EC6" w:rsidRDefault="00696EC6" w:rsidP="3FFBE942">
      <w:pPr>
        <w:spacing w:before="11"/>
        <w:jc w:val="both"/>
        <w:rPr>
          <w:rFonts w:ascii="Tahoma" w:eastAsia="Tahoma" w:hAnsi="Tahoma" w:cs="Tahoma"/>
        </w:rPr>
      </w:pPr>
      <w:r w:rsidRPr="3418C47F">
        <w:rPr>
          <w:rFonts w:ascii="Tahoma" w:eastAsia="Tahoma" w:hAnsi="Tahoma" w:cs="Tahoma"/>
          <w:b/>
          <w:bCs/>
        </w:rPr>
        <w:t xml:space="preserve">Right to Examine and Return the Policy (Free Look) </w:t>
      </w:r>
      <w:r w:rsidR="0088160E" w:rsidRPr="3418C47F">
        <w:rPr>
          <w:rFonts w:cs="Tahoma"/>
        </w:rPr>
        <w:t>–</w:t>
      </w:r>
      <w:r w:rsidR="00B55FE5" w:rsidRPr="3418C47F">
        <w:rPr>
          <w:rFonts w:ascii="Tahoma" w:eastAsia="Tahoma" w:hAnsi="Tahoma" w:cs="Tahoma"/>
        </w:rPr>
        <w:t xml:space="preserve"> Report the number of </w:t>
      </w:r>
      <w:r w:rsidR="3FF0F697" w:rsidRPr="3418C47F">
        <w:rPr>
          <w:rFonts w:ascii="Tahoma" w:eastAsia="Tahoma" w:hAnsi="Tahoma" w:cs="Tahoma"/>
        </w:rPr>
        <w:t xml:space="preserve">policies/certificates </w:t>
      </w:r>
      <w:r w:rsidR="00B55FE5" w:rsidRPr="3418C47F">
        <w:rPr>
          <w:rFonts w:ascii="Tahoma" w:eastAsia="Tahoma" w:hAnsi="Tahoma" w:cs="Tahoma"/>
        </w:rPr>
        <w:t>that were returned by the owner under the free look provision during the period, regardless of the original issuance date. Count any policy returned under the Free Look provision even if an alternative policy was ultimately purchased by the insured.</w:t>
      </w:r>
    </w:p>
    <w:p w14:paraId="283041AE" w14:textId="77777777" w:rsidR="00B55FE5" w:rsidRDefault="00B55FE5" w:rsidP="009556DB">
      <w:pPr>
        <w:spacing w:before="11"/>
        <w:jc w:val="both"/>
        <w:rPr>
          <w:rFonts w:ascii="Tahoma" w:eastAsia="Tahoma" w:hAnsi="Tahoma" w:cs="Tahoma"/>
          <w:bCs/>
        </w:rPr>
      </w:pPr>
    </w:p>
    <w:p w14:paraId="6B7A8F51" w14:textId="4D18A0C7" w:rsidR="00B55FE5" w:rsidRPr="00B55FE5" w:rsidRDefault="00B55FE5" w:rsidP="009556DB">
      <w:pPr>
        <w:spacing w:before="11"/>
        <w:jc w:val="both"/>
        <w:rPr>
          <w:rFonts w:ascii="Tahoma" w:eastAsia="Tahoma" w:hAnsi="Tahoma" w:cs="Tahoma"/>
          <w:bCs/>
        </w:rPr>
      </w:pPr>
      <w:r>
        <w:rPr>
          <w:rFonts w:ascii="Tahoma" w:eastAsia="Tahoma" w:hAnsi="Tahoma" w:cs="Tahoma"/>
          <w:b/>
        </w:rPr>
        <w:t xml:space="preserve">Veterinarian </w:t>
      </w:r>
      <w:r w:rsidR="0088160E" w:rsidRPr="00B8418A">
        <w:rPr>
          <w:rFonts w:cs="Tahoma"/>
        </w:rPr>
        <w:t>–</w:t>
      </w:r>
      <w:r>
        <w:rPr>
          <w:rFonts w:ascii="Tahoma" w:eastAsia="Tahoma" w:hAnsi="Tahoma" w:cs="Tahoma"/>
          <w:bCs/>
        </w:rPr>
        <w:t xml:space="preserve"> </w:t>
      </w:r>
      <w:r w:rsidR="00DB00F2">
        <w:rPr>
          <w:rFonts w:ascii="Tahoma" w:eastAsia="Tahoma" w:hAnsi="Tahoma" w:cs="Tahoma"/>
          <w:bCs/>
        </w:rPr>
        <w:t>A</w:t>
      </w:r>
      <w:r w:rsidR="00DB00F2" w:rsidRPr="00DB00F2">
        <w:rPr>
          <w:rFonts w:ascii="Tahoma" w:eastAsia="Tahoma" w:hAnsi="Tahoma" w:cs="Tahoma"/>
          <w:bCs/>
        </w:rPr>
        <w:t>n individual who holds a valid license to practice veterinary medicine from the appropriate licensing entity in the jurisdiction in which he or she practices.</w:t>
      </w:r>
    </w:p>
    <w:p w14:paraId="2469651A" w14:textId="77777777" w:rsidR="00B55FE5" w:rsidRDefault="00B55FE5" w:rsidP="009556DB">
      <w:pPr>
        <w:spacing w:before="11"/>
        <w:jc w:val="both"/>
        <w:rPr>
          <w:rFonts w:ascii="Tahoma" w:eastAsia="Tahoma" w:hAnsi="Tahoma" w:cs="Tahoma"/>
          <w:b/>
        </w:rPr>
      </w:pPr>
    </w:p>
    <w:p w14:paraId="7FF42115" w14:textId="6D173305" w:rsidR="00155E17" w:rsidRPr="00863EA2" w:rsidRDefault="00B55FE5" w:rsidP="004F5534">
      <w:pPr>
        <w:spacing w:before="11"/>
        <w:jc w:val="both"/>
        <w:rPr>
          <w:rFonts w:ascii="Tahoma" w:eastAsia="Tahoma" w:hAnsi="Tahoma" w:cs="Tahoma"/>
          <w:bCs/>
        </w:rPr>
      </w:pPr>
      <w:r>
        <w:rPr>
          <w:rFonts w:ascii="Tahoma" w:eastAsia="Tahoma" w:hAnsi="Tahoma" w:cs="Tahoma"/>
          <w:b/>
        </w:rPr>
        <w:t>Waiting Period</w:t>
      </w:r>
      <w:r w:rsidR="009416ED">
        <w:rPr>
          <w:rFonts w:ascii="Tahoma" w:eastAsia="Tahoma" w:hAnsi="Tahoma" w:cs="Tahoma"/>
          <w:b/>
        </w:rPr>
        <w:t xml:space="preserve"> </w:t>
      </w:r>
      <w:r w:rsidR="0088160E" w:rsidRPr="00B8418A">
        <w:rPr>
          <w:rFonts w:cs="Tahoma"/>
        </w:rPr>
        <w:t>–</w:t>
      </w:r>
      <w:r w:rsidR="009416ED">
        <w:rPr>
          <w:rFonts w:ascii="Tahoma" w:eastAsia="Tahoma" w:hAnsi="Tahoma" w:cs="Tahoma"/>
          <w:bCs/>
        </w:rPr>
        <w:t xml:space="preserve"> T</w:t>
      </w:r>
      <w:r w:rsidR="009416ED" w:rsidRPr="009416ED">
        <w:rPr>
          <w:rFonts w:ascii="Tahoma" w:eastAsia="Tahoma" w:hAnsi="Tahoma" w:cs="Tahoma"/>
          <w:bCs/>
        </w:rPr>
        <w:t xml:space="preserve">he </w:t>
      </w:r>
      <w:proofErr w:type="gramStart"/>
      <w:r w:rsidR="009416ED" w:rsidRPr="009416ED">
        <w:rPr>
          <w:rFonts w:ascii="Tahoma" w:eastAsia="Tahoma" w:hAnsi="Tahoma" w:cs="Tahoma"/>
          <w:bCs/>
        </w:rPr>
        <w:t>period of time</w:t>
      </w:r>
      <w:proofErr w:type="gramEnd"/>
      <w:r w:rsidR="009416ED" w:rsidRPr="009416ED">
        <w:rPr>
          <w:rFonts w:ascii="Tahoma" w:eastAsia="Tahoma" w:hAnsi="Tahoma" w:cs="Tahoma"/>
          <w:bCs/>
        </w:rPr>
        <w:t xml:space="preserve"> specified in a pet insurance policy that is required to transpire before some or all of the coverage in the policy can begin. Waiting periods may not be applied to renewals of existing coverage.</w:t>
      </w:r>
    </w:p>
    <w:sectPr w:rsidR="00155E17" w:rsidRPr="00863EA2" w:rsidSect="008D5044">
      <w:headerReference w:type="default" r:id="rId10"/>
      <w:footerReference w:type="default" r:id="rId11"/>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DA81" w14:textId="77777777" w:rsidR="004C1FDB" w:rsidRDefault="004C1FDB">
      <w:r>
        <w:separator/>
      </w:r>
    </w:p>
  </w:endnote>
  <w:endnote w:type="continuationSeparator" w:id="0">
    <w:p w14:paraId="3262417F" w14:textId="77777777" w:rsidR="004C1FDB" w:rsidRDefault="004C1FDB">
      <w:r>
        <w:continuationSeparator/>
      </w:r>
    </w:p>
  </w:endnote>
  <w:endnote w:type="continuationNotice" w:id="1">
    <w:p w14:paraId="46E50A4C" w14:textId="77777777" w:rsidR="004C1FDB" w:rsidRDefault="004C1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4E4D" w14:textId="77777777" w:rsidR="004F5534" w:rsidRDefault="004F5534" w:rsidP="004F5534">
    <w:pPr>
      <w:pStyle w:val="Footer"/>
      <w:rPr>
        <w:rFonts w:ascii="Tahoma" w:hAnsi="Tahoma" w:cs="Tahoma"/>
        <w:sz w:val="20"/>
      </w:rPr>
    </w:pPr>
  </w:p>
  <w:p w14:paraId="78E8D1D8" w14:textId="1F7CC17B" w:rsidR="004F5534" w:rsidRPr="00B012D1" w:rsidRDefault="00A633A1" w:rsidP="004F5534">
    <w:pPr>
      <w:pStyle w:val="Footer"/>
      <w:rPr>
        <w:rFonts w:ascii="Tahoma" w:hAnsi="Tahoma" w:cs="Tahoma"/>
        <w:b/>
        <w:bCs/>
        <w:sz w:val="20"/>
      </w:rPr>
    </w:pPr>
    <w:r w:rsidRPr="00F96F39">
      <w:rPr>
        <w:rFonts w:ascii="Tahoma" w:hAnsi="Tahoma" w:cs="Tahoma"/>
        <w:sz w:val="20"/>
      </w:rPr>
      <w:t>© 20</w:t>
    </w:r>
    <w:r>
      <w:rPr>
        <w:rFonts w:ascii="Tahoma" w:hAnsi="Tahoma" w:cs="Tahoma"/>
        <w:sz w:val="20"/>
      </w:rPr>
      <w:t>2</w:t>
    </w:r>
    <w:r w:rsidR="003F6F53">
      <w:rPr>
        <w:rFonts w:ascii="Tahoma" w:hAnsi="Tahoma" w:cs="Tahoma"/>
        <w:sz w:val="20"/>
      </w:rPr>
      <w:t>3</w:t>
    </w:r>
    <w:r w:rsidRPr="00F96F39">
      <w:rPr>
        <w:rFonts w:ascii="Tahoma" w:hAnsi="Tahoma" w:cs="Tahoma"/>
        <w:sz w:val="20"/>
      </w:rPr>
      <w:t xml:space="preserve"> National Association of Insurance Commissioners</w:t>
    </w:r>
    <w:r w:rsidRPr="00F96F39">
      <w:rPr>
        <w:rFonts w:ascii="Tahoma" w:hAnsi="Tahoma" w:cs="Tahoma"/>
        <w:sz w:val="20"/>
      </w:rPr>
      <w:tab/>
      <w:t xml:space="preserve">Page </w:t>
    </w:r>
    <w:r w:rsidRPr="00F96F39">
      <w:rPr>
        <w:rFonts w:ascii="Tahoma" w:hAnsi="Tahoma" w:cs="Tahoma"/>
        <w:b/>
        <w:bCs/>
        <w:sz w:val="20"/>
      </w:rPr>
      <w:fldChar w:fldCharType="begin"/>
    </w:r>
    <w:r w:rsidRPr="00F96F39">
      <w:rPr>
        <w:rFonts w:ascii="Tahoma" w:hAnsi="Tahoma" w:cs="Tahoma"/>
        <w:b/>
        <w:bCs/>
        <w:sz w:val="20"/>
      </w:rPr>
      <w:instrText xml:space="preserve"> PAGE </w:instrText>
    </w:r>
    <w:r w:rsidRPr="00F96F39">
      <w:rPr>
        <w:rFonts w:ascii="Tahoma" w:hAnsi="Tahoma" w:cs="Tahoma"/>
        <w:b/>
        <w:bCs/>
        <w:sz w:val="20"/>
      </w:rPr>
      <w:fldChar w:fldCharType="separate"/>
    </w:r>
    <w:r>
      <w:rPr>
        <w:rFonts w:ascii="Tahoma" w:hAnsi="Tahoma" w:cs="Tahoma"/>
        <w:b/>
        <w:bCs/>
        <w:noProof/>
        <w:sz w:val="20"/>
      </w:rPr>
      <w:t>1</w:t>
    </w:r>
    <w:r w:rsidRPr="00F96F39">
      <w:rPr>
        <w:rFonts w:ascii="Tahoma" w:hAnsi="Tahoma" w:cs="Tahoma"/>
        <w:b/>
        <w:bCs/>
        <w:sz w:val="20"/>
      </w:rPr>
      <w:fldChar w:fldCharType="end"/>
    </w:r>
    <w:r w:rsidRPr="00F96F39">
      <w:rPr>
        <w:rFonts w:ascii="Tahoma" w:hAnsi="Tahoma" w:cs="Tahoma"/>
        <w:sz w:val="20"/>
      </w:rPr>
      <w:t xml:space="preserve"> of </w:t>
    </w:r>
    <w:r w:rsidRPr="00F96F39">
      <w:rPr>
        <w:rFonts w:ascii="Tahoma" w:hAnsi="Tahoma" w:cs="Tahoma"/>
        <w:b/>
        <w:bCs/>
        <w:sz w:val="20"/>
      </w:rPr>
      <w:fldChar w:fldCharType="begin"/>
    </w:r>
    <w:r w:rsidRPr="00F96F39">
      <w:rPr>
        <w:rFonts w:ascii="Tahoma" w:hAnsi="Tahoma" w:cs="Tahoma"/>
        <w:b/>
        <w:bCs/>
        <w:sz w:val="20"/>
      </w:rPr>
      <w:instrText xml:space="preserve"> NUMPAGES  </w:instrText>
    </w:r>
    <w:r w:rsidRPr="00F96F39">
      <w:rPr>
        <w:rFonts w:ascii="Tahoma" w:hAnsi="Tahoma" w:cs="Tahoma"/>
        <w:b/>
        <w:bCs/>
        <w:sz w:val="20"/>
      </w:rPr>
      <w:fldChar w:fldCharType="separate"/>
    </w:r>
    <w:r>
      <w:rPr>
        <w:rFonts w:ascii="Tahoma" w:hAnsi="Tahoma" w:cs="Tahoma"/>
        <w:b/>
        <w:bCs/>
        <w:noProof/>
        <w:sz w:val="20"/>
      </w:rPr>
      <w:t>8</w:t>
    </w:r>
    <w:r w:rsidRPr="00F96F39">
      <w:rPr>
        <w:rFonts w:ascii="Tahoma" w:hAnsi="Tahoma" w:cs="Tahoma"/>
        <w:b/>
        <w:bCs/>
        <w:sz w:val="20"/>
      </w:rPr>
      <w:fldChar w:fldCharType="end"/>
    </w:r>
  </w:p>
  <w:p w14:paraId="16C73EDC" w14:textId="39CF3650" w:rsidR="004F5534" w:rsidRDefault="5518E69A">
    <w:r>
      <w:t>Version 2023.</w:t>
    </w:r>
    <w:r w:rsidR="009C15AD">
      <w:t>0</w:t>
    </w:r>
    <w:r>
      <w:t>.</w:t>
    </w:r>
    <w:r w:rsidR="009C15AD">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6ED6" w14:textId="77777777" w:rsidR="004C1FDB" w:rsidRDefault="004C1FDB">
      <w:r>
        <w:separator/>
      </w:r>
    </w:p>
  </w:footnote>
  <w:footnote w:type="continuationSeparator" w:id="0">
    <w:p w14:paraId="1D199E68" w14:textId="77777777" w:rsidR="004C1FDB" w:rsidRDefault="004C1FDB">
      <w:r>
        <w:continuationSeparator/>
      </w:r>
    </w:p>
  </w:footnote>
  <w:footnote w:type="continuationNotice" w:id="1">
    <w:p w14:paraId="4DE4B267" w14:textId="77777777" w:rsidR="004C1FDB" w:rsidRDefault="004C1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E2F4" w14:textId="77777777" w:rsidR="0037152A" w:rsidRDefault="0037152A" w:rsidP="5518E69A">
    <w:pPr>
      <w:autoSpaceDE w:val="0"/>
      <w:autoSpaceDN w:val="0"/>
      <w:adjustRightInd w:val="0"/>
      <w:spacing w:after="120"/>
      <w:jc w:val="center"/>
      <w:rPr>
        <w:rFonts w:ascii="Tahoma" w:hAnsi="Tahoma" w:cs="Tahoma"/>
        <w:b/>
        <w:bCs/>
      </w:rPr>
    </w:pPr>
  </w:p>
  <w:p w14:paraId="595000CB" w14:textId="424713E5" w:rsidR="004F5534" w:rsidRPr="002348E6" w:rsidRDefault="5518E69A" w:rsidP="5518E69A">
    <w:pPr>
      <w:autoSpaceDE w:val="0"/>
      <w:autoSpaceDN w:val="0"/>
      <w:adjustRightInd w:val="0"/>
      <w:spacing w:after="120"/>
      <w:jc w:val="center"/>
      <w:rPr>
        <w:rFonts w:ascii="Tahoma" w:hAnsi="Tahoma" w:cs="Tahoma"/>
        <w:b/>
        <w:bCs/>
      </w:rPr>
    </w:pPr>
    <w:r w:rsidRPr="5518E69A">
      <w:rPr>
        <w:rFonts w:ascii="Tahoma" w:hAnsi="Tahoma" w:cs="Tahoma"/>
        <w:b/>
        <w:bCs/>
      </w:rPr>
      <w:t>DRAFT - Property &amp; Casualty Market Conduct Annual Statement</w:t>
    </w:r>
  </w:p>
  <w:p w14:paraId="6D3B468F" w14:textId="0D64327C" w:rsidR="004F5534" w:rsidRDefault="31B909EA" w:rsidP="004F5534">
    <w:pPr>
      <w:autoSpaceDE w:val="0"/>
      <w:autoSpaceDN w:val="0"/>
      <w:adjustRightInd w:val="0"/>
      <w:spacing w:after="120"/>
      <w:jc w:val="center"/>
      <w:rPr>
        <w:rFonts w:ascii="Tahoma" w:hAnsi="Tahoma" w:cs="Tahoma"/>
        <w:b/>
        <w:bCs/>
      </w:rPr>
    </w:pPr>
    <w:r w:rsidRPr="31B909EA">
      <w:rPr>
        <w:rFonts w:ascii="Tahoma" w:hAnsi="Tahoma" w:cs="Tahoma"/>
        <w:b/>
        <w:bCs/>
      </w:rPr>
      <w:t>Pet Insurance Data Call &amp; Definitions</w:t>
    </w:r>
  </w:p>
  <w:p w14:paraId="4B7E840F" w14:textId="13A77CCF" w:rsidR="31B909EA" w:rsidRDefault="31B909EA" w:rsidP="31B909EA">
    <w:pPr>
      <w:spacing w:after="120"/>
      <w:jc w:val="center"/>
      <w:rPr>
        <w:rFonts w:ascii="Tahoma" w:eastAsia="Tahoma" w:hAnsi="Tahoma" w:cs="Tahoma"/>
        <w:i/>
        <w:iCs/>
        <w:sz w:val="18"/>
        <w:szCs w:val="18"/>
      </w:rPr>
    </w:pPr>
    <w:r w:rsidRPr="31B909EA">
      <w:rPr>
        <w:rFonts w:ascii="Tahoma" w:eastAsia="Tahoma" w:hAnsi="Tahoma" w:cs="Tahoma"/>
        <w:i/>
        <w:iCs/>
        <w:color w:val="1D1C1D"/>
        <w:sz w:val="18"/>
        <w:szCs w:val="18"/>
      </w:rPr>
      <w:t>Adopted by the Market Conduct Annual Statement Blanks (D) Working Group May 30, 2023</w:t>
    </w:r>
  </w:p>
</w:hdr>
</file>

<file path=word/intelligence2.xml><?xml version="1.0" encoding="utf-8"?>
<int2:intelligence xmlns:int2="http://schemas.microsoft.com/office/intelligence/2020/intelligence" xmlns:oel="http://schemas.microsoft.com/office/2019/extlst">
  <int2:observations>
    <int2:textHash int2:hashCode="CzlTdmkwu1/nJF" int2:id="JuJe5vkU">
      <int2:state int2:value="Rejected" int2:type="AugLoop_Text_Critique"/>
    </int2:textHash>
    <int2:textHash int2:hashCode="oZZCcK89sZJn+A" int2:id="brYccUeX">
      <int2:state int2:value="Rejected" int2:type="AugLoop_Text_Critique"/>
    </int2:textHash>
    <int2:bookmark int2:bookmarkName="_Int_jGKYodzs" int2:invalidationBookmarkName="" int2:hashCode="uxLm75LzKYm6Zx" int2:id="CTwFqQYu">
      <int2:state int2:value="Rejected" int2:type="AugLoop_Text_Critique"/>
    </int2:bookmark>
    <int2:bookmark int2:bookmarkName="_Int_rmP1PDDp" int2:invalidationBookmarkName="" int2:hashCode="cQyF78c1hLc3VS" int2:id="KzFk6AHA">
      <int2:state int2:value="Rejected" int2:type="AugLoop_Text_Critique"/>
    </int2:bookmark>
    <int2:bookmark int2:bookmarkName="_Int_QSOSR7zl" int2:invalidationBookmarkName="" int2:hashCode="rhxfeYKR2HkVZK" int2:id="UJ6yW77r">
      <int2:state int2:value="Rejected" int2:type="AugLoop_Text_Critique"/>
    </int2:bookmark>
    <int2:bookmark int2:bookmarkName="_Int_Cs9tUr4C" int2:invalidationBookmarkName="" int2:hashCode="bmpvIIa7X+Xb/R" int2:id="nPxf7Ap9">
      <int2:state int2:value="Rejected" int2:type="AugLoop_Text_Critique"/>
    </int2:bookmark>
    <int2:bookmark int2:bookmarkName="_Int_7ycIGmBP" int2:invalidationBookmarkName="" int2:hashCode="5N/RUCgyqMQCw3" int2:id="pvSsrtmE">
      <int2:state int2:value="Rejected" int2:type="AugLoop_Text_Critique"/>
    </int2:bookmark>
    <int2:bookmark int2:bookmarkName="_Int_8KB9Wn9Z" int2:invalidationBookmarkName="" int2:hashCode="fnmjryY03mY15Z" int2:id="ua8bXuA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764"/>
    <w:multiLevelType w:val="hybridMultilevel"/>
    <w:tmpl w:val="20B298AC"/>
    <w:lvl w:ilvl="0" w:tplc="B64ABC94">
      <w:start w:val="1"/>
      <w:numFmt w:val="bullet"/>
      <w:lvlText w:val=""/>
      <w:lvlJc w:val="left"/>
      <w:pPr>
        <w:ind w:left="920" w:hanging="360"/>
      </w:pPr>
      <w:rPr>
        <w:rFonts w:ascii="Symbol" w:eastAsia="Symbol" w:hAnsi="Symbol" w:hint="default"/>
        <w:sz w:val="24"/>
        <w:szCs w:val="24"/>
      </w:rPr>
    </w:lvl>
    <w:lvl w:ilvl="1" w:tplc="160C19EA">
      <w:start w:val="1"/>
      <w:numFmt w:val="bullet"/>
      <w:lvlText w:val="•"/>
      <w:lvlJc w:val="left"/>
      <w:pPr>
        <w:ind w:left="1640" w:hanging="360"/>
      </w:pPr>
      <w:rPr>
        <w:rFonts w:hint="default"/>
      </w:rPr>
    </w:lvl>
    <w:lvl w:ilvl="2" w:tplc="9F0ACA64">
      <w:start w:val="1"/>
      <w:numFmt w:val="bullet"/>
      <w:lvlText w:val="•"/>
      <w:lvlJc w:val="left"/>
      <w:pPr>
        <w:ind w:left="2555" w:hanging="360"/>
      </w:pPr>
      <w:rPr>
        <w:rFonts w:hint="default"/>
      </w:rPr>
    </w:lvl>
    <w:lvl w:ilvl="3" w:tplc="E4E6040A">
      <w:start w:val="1"/>
      <w:numFmt w:val="bullet"/>
      <w:lvlText w:val="•"/>
      <w:lvlJc w:val="left"/>
      <w:pPr>
        <w:ind w:left="3471" w:hanging="360"/>
      </w:pPr>
      <w:rPr>
        <w:rFonts w:hint="default"/>
      </w:rPr>
    </w:lvl>
    <w:lvl w:ilvl="4" w:tplc="54281A4A">
      <w:start w:val="1"/>
      <w:numFmt w:val="bullet"/>
      <w:lvlText w:val="•"/>
      <w:lvlJc w:val="left"/>
      <w:pPr>
        <w:ind w:left="4386" w:hanging="360"/>
      </w:pPr>
      <w:rPr>
        <w:rFonts w:hint="default"/>
      </w:rPr>
    </w:lvl>
    <w:lvl w:ilvl="5" w:tplc="E6366242">
      <w:start w:val="1"/>
      <w:numFmt w:val="bullet"/>
      <w:lvlText w:val="•"/>
      <w:lvlJc w:val="left"/>
      <w:pPr>
        <w:ind w:left="5302" w:hanging="360"/>
      </w:pPr>
      <w:rPr>
        <w:rFonts w:hint="default"/>
      </w:rPr>
    </w:lvl>
    <w:lvl w:ilvl="6" w:tplc="FFEEE6A2">
      <w:start w:val="1"/>
      <w:numFmt w:val="bullet"/>
      <w:lvlText w:val="•"/>
      <w:lvlJc w:val="left"/>
      <w:pPr>
        <w:ind w:left="6217" w:hanging="360"/>
      </w:pPr>
      <w:rPr>
        <w:rFonts w:hint="default"/>
      </w:rPr>
    </w:lvl>
    <w:lvl w:ilvl="7" w:tplc="5380B2AA">
      <w:start w:val="1"/>
      <w:numFmt w:val="bullet"/>
      <w:lvlText w:val="•"/>
      <w:lvlJc w:val="left"/>
      <w:pPr>
        <w:ind w:left="7133" w:hanging="360"/>
      </w:pPr>
      <w:rPr>
        <w:rFonts w:hint="default"/>
      </w:rPr>
    </w:lvl>
    <w:lvl w:ilvl="8" w:tplc="B1743EAC">
      <w:start w:val="1"/>
      <w:numFmt w:val="bullet"/>
      <w:lvlText w:val="•"/>
      <w:lvlJc w:val="left"/>
      <w:pPr>
        <w:ind w:left="8048" w:hanging="360"/>
      </w:pPr>
      <w:rPr>
        <w:rFonts w:hint="default"/>
      </w:rPr>
    </w:lvl>
  </w:abstractNum>
  <w:abstractNum w:abstractNumId="1" w15:restartNumberingAfterBreak="0">
    <w:nsid w:val="0B6F5CCE"/>
    <w:multiLevelType w:val="hybridMultilevel"/>
    <w:tmpl w:val="29947ED2"/>
    <w:lvl w:ilvl="0" w:tplc="43209344">
      <w:start w:val="1"/>
      <w:numFmt w:val="decimal"/>
      <w:lvlText w:val="(%1)"/>
      <w:lvlJc w:val="left"/>
      <w:pPr>
        <w:ind w:left="720" w:hanging="360"/>
      </w:pPr>
      <w:rPr>
        <w:rFonts w:hint="default"/>
      </w:rPr>
    </w:lvl>
    <w:lvl w:ilvl="1" w:tplc="FF9CA210" w:tentative="1">
      <w:start w:val="1"/>
      <w:numFmt w:val="lowerLetter"/>
      <w:lvlText w:val="%2."/>
      <w:lvlJc w:val="left"/>
      <w:pPr>
        <w:ind w:left="1440" w:hanging="360"/>
      </w:pPr>
    </w:lvl>
    <w:lvl w:ilvl="2" w:tplc="E2F8E1A2" w:tentative="1">
      <w:start w:val="1"/>
      <w:numFmt w:val="lowerRoman"/>
      <w:lvlText w:val="%3."/>
      <w:lvlJc w:val="right"/>
      <w:pPr>
        <w:ind w:left="2160" w:hanging="180"/>
      </w:pPr>
    </w:lvl>
    <w:lvl w:ilvl="3" w:tplc="8FAAF9B8" w:tentative="1">
      <w:start w:val="1"/>
      <w:numFmt w:val="decimal"/>
      <w:lvlText w:val="%4."/>
      <w:lvlJc w:val="left"/>
      <w:pPr>
        <w:ind w:left="2880" w:hanging="360"/>
      </w:pPr>
    </w:lvl>
    <w:lvl w:ilvl="4" w:tplc="9EF46B3C" w:tentative="1">
      <w:start w:val="1"/>
      <w:numFmt w:val="lowerLetter"/>
      <w:lvlText w:val="%5."/>
      <w:lvlJc w:val="left"/>
      <w:pPr>
        <w:ind w:left="3600" w:hanging="360"/>
      </w:pPr>
    </w:lvl>
    <w:lvl w:ilvl="5" w:tplc="6B063FDA" w:tentative="1">
      <w:start w:val="1"/>
      <w:numFmt w:val="lowerRoman"/>
      <w:lvlText w:val="%6."/>
      <w:lvlJc w:val="right"/>
      <w:pPr>
        <w:ind w:left="4320" w:hanging="180"/>
      </w:pPr>
    </w:lvl>
    <w:lvl w:ilvl="6" w:tplc="0E923734" w:tentative="1">
      <w:start w:val="1"/>
      <w:numFmt w:val="decimal"/>
      <w:lvlText w:val="%7."/>
      <w:lvlJc w:val="left"/>
      <w:pPr>
        <w:ind w:left="5040" w:hanging="360"/>
      </w:pPr>
    </w:lvl>
    <w:lvl w:ilvl="7" w:tplc="0D2EDEDE" w:tentative="1">
      <w:start w:val="1"/>
      <w:numFmt w:val="lowerLetter"/>
      <w:lvlText w:val="%8."/>
      <w:lvlJc w:val="left"/>
      <w:pPr>
        <w:ind w:left="5760" w:hanging="360"/>
      </w:pPr>
    </w:lvl>
    <w:lvl w:ilvl="8" w:tplc="AACA8838" w:tentative="1">
      <w:start w:val="1"/>
      <w:numFmt w:val="lowerRoman"/>
      <w:lvlText w:val="%9."/>
      <w:lvlJc w:val="right"/>
      <w:pPr>
        <w:ind w:left="6480" w:hanging="180"/>
      </w:pPr>
    </w:lvl>
  </w:abstractNum>
  <w:abstractNum w:abstractNumId="2" w15:restartNumberingAfterBreak="0">
    <w:nsid w:val="15FC2037"/>
    <w:multiLevelType w:val="hybridMultilevel"/>
    <w:tmpl w:val="643CF252"/>
    <w:lvl w:ilvl="0" w:tplc="6132384A">
      <w:start w:val="1"/>
      <w:numFmt w:val="decimal"/>
      <w:lvlText w:val="%1)"/>
      <w:lvlJc w:val="left"/>
      <w:pPr>
        <w:ind w:left="580" w:hanging="360"/>
      </w:pPr>
      <w:rPr>
        <w:rFonts w:hint="default"/>
      </w:rPr>
    </w:lvl>
    <w:lvl w:ilvl="1" w:tplc="C2D26ED4" w:tentative="1">
      <w:start w:val="1"/>
      <w:numFmt w:val="lowerLetter"/>
      <w:lvlText w:val="%2."/>
      <w:lvlJc w:val="left"/>
      <w:pPr>
        <w:ind w:left="1300" w:hanging="360"/>
      </w:pPr>
    </w:lvl>
    <w:lvl w:ilvl="2" w:tplc="43C09A34" w:tentative="1">
      <w:start w:val="1"/>
      <w:numFmt w:val="lowerRoman"/>
      <w:lvlText w:val="%3."/>
      <w:lvlJc w:val="right"/>
      <w:pPr>
        <w:ind w:left="2020" w:hanging="180"/>
      </w:pPr>
    </w:lvl>
    <w:lvl w:ilvl="3" w:tplc="6862F71A" w:tentative="1">
      <w:start w:val="1"/>
      <w:numFmt w:val="decimal"/>
      <w:lvlText w:val="%4."/>
      <w:lvlJc w:val="left"/>
      <w:pPr>
        <w:ind w:left="2740" w:hanging="360"/>
      </w:pPr>
    </w:lvl>
    <w:lvl w:ilvl="4" w:tplc="38D24D70" w:tentative="1">
      <w:start w:val="1"/>
      <w:numFmt w:val="lowerLetter"/>
      <w:lvlText w:val="%5."/>
      <w:lvlJc w:val="left"/>
      <w:pPr>
        <w:ind w:left="3460" w:hanging="360"/>
      </w:pPr>
    </w:lvl>
    <w:lvl w:ilvl="5" w:tplc="25660DBA" w:tentative="1">
      <w:start w:val="1"/>
      <w:numFmt w:val="lowerRoman"/>
      <w:lvlText w:val="%6."/>
      <w:lvlJc w:val="right"/>
      <w:pPr>
        <w:ind w:left="4180" w:hanging="180"/>
      </w:pPr>
    </w:lvl>
    <w:lvl w:ilvl="6" w:tplc="DEEEDB50" w:tentative="1">
      <w:start w:val="1"/>
      <w:numFmt w:val="decimal"/>
      <w:lvlText w:val="%7."/>
      <w:lvlJc w:val="left"/>
      <w:pPr>
        <w:ind w:left="4900" w:hanging="360"/>
      </w:pPr>
    </w:lvl>
    <w:lvl w:ilvl="7" w:tplc="24C026BA" w:tentative="1">
      <w:start w:val="1"/>
      <w:numFmt w:val="lowerLetter"/>
      <w:lvlText w:val="%8."/>
      <w:lvlJc w:val="left"/>
      <w:pPr>
        <w:ind w:left="5620" w:hanging="360"/>
      </w:pPr>
    </w:lvl>
    <w:lvl w:ilvl="8" w:tplc="1E400644" w:tentative="1">
      <w:start w:val="1"/>
      <w:numFmt w:val="lowerRoman"/>
      <w:lvlText w:val="%9."/>
      <w:lvlJc w:val="right"/>
      <w:pPr>
        <w:ind w:left="6340" w:hanging="180"/>
      </w:pPr>
    </w:lvl>
  </w:abstractNum>
  <w:abstractNum w:abstractNumId="3" w15:restartNumberingAfterBreak="0">
    <w:nsid w:val="15FE5FBA"/>
    <w:multiLevelType w:val="hybridMultilevel"/>
    <w:tmpl w:val="36D28BF8"/>
    <w:lvl w:ilvl="0" w:tplc="A1664D8C">
      <w:start w:val="1"/>
      <w:numFmt w:val="bullet"/>
      <w:lvlText w:val=""/>
      <w:lvlJc w:val="left"/>
      <w:pPr>
        <w:ind w:left="1080" w:hanging="360"/>
      </w:pPr>
      <w:rPr>
        <w:rFonts w:ascii="Symbol" w:hAnsi="Symbol" w:hint="default"/>
        <w:w w:val="100"/>
      </w:rPr>
    </w:lvl>
    <w:lvl w:ilvl="1" w:tplc="7FF2F408">
      <w:numFmt w:val="bullet"/>
      <w:lvlText w:val="o"/>
      <w:lvlJc w:val="left"/>
      <w:pPr>
        <w:ind w:left="1800" w:hanging="360"/>
      </w:pPr>
      <w:rPr>
        <w:rFonts w:ascii="Courier New" w:eastAsia="Courier New" w:hAnsi="Courier New" w:cs="Courier New" w:hint="default"/>
        <w:w w:val="100"/>
        <w:sz w:val="22"/>
        <w:szCs w:val="22"/>
      </w:rPr>
    </w:lvl>
    <w:lvl w:ilvl="2" w:tplc="74A428CE">
      <w:numFmt w:val="bullet"/>
      <w:lvlText w:val="•"/>
      <w:lvlJc w:val="left"/>
      <w:pPr>
        <w:ind w:left="2693" w:hanging="360"/>
      </w:pPr>
    </w:lvl>
    <w:lvl w:ilvl="3" w:tplc="D30874C2">
      <w:numFmt w:val="bullet"/>
      <w:lvlText w:val="•"/>
      <w:lvlJc w:val="left"/>
      <w:pPr>
        <w:ind w:left="3586" w:hanging="360"/>
      </w:pPr>
    </w:lvl>
    <w:lvl w:ilvl="4" w:tplc="DA42CF40">
      <w:numFmt w:val="bullet"/>
      <w:lvlText w:val="•"/>
      <w:lvlJc w:val="left"/>
      <w:pPr>
        <w:ind w:left="4480" w:hanging="360"/>
      </w:pPr>
    </w:lvl>
    <w:lvl w:ilvl="5" w:tplc="500A1AD2">
      <w:numFmt w:val="bullet"/>
      <w:lvlText w:val="•"/>
      <w:lvlJc w:val="left"/>
      <w:pPr>
        <w:ind w:left="5373" w:hanging="360"/>
      </w:pPr>
    </w:lvl>
    <w:lvl w:ilvl="6" w:tplc="5D7E447A">
      <w:numFmt w:val="bullet"/>
      <w:lvlText w:val="•"/>
      <w:lvlJc w:val="left"/>
      <w:pPr>
        <w:ind w:left="6266" w:hanging="360"/>
      </w:pPr>
    </w:lvl>
    <w:lvl w:ilvl="7" w:tplc="4E42B4EA">
      <w:numFmt w:val="bullet"/>
      <w:lvlText w:val="•"/>
      <w:lvlJc w:val="left"/>
      <w:pPr>
        <w:ind w:left="7160" w:hanging="360"/>
      </w:pPr>
    </w:lvl>
    <w:lvl w:ilvl="8" w:tplc="FEF474D6">
      <w:numFmt w:val="bullet"/>
      <w:lvlText w:val="•"/>
      <w:lvlJc w:val="left"/>
      <w:pPr>
        <w:ind w:left="8053" w:hanging="360"/>
      </w:pPr>
    </w:lvl>
  </w:abstractNum>
  <w:abstractNum w:abstractNumId="4" w15:restartNumberingAfterBreak="0">
    <w:nsid w:val="1C2572DB"/>
    <w:multiLevelType w:val="hybridMultilevel"/>
    <w:tmpl w:val="25D4817A"/>
    <w:lvl w:ilvl="0" w:tplc="9F423C6C">
      <w:start w:val="1"/>
      <w:numFmt w:val="bullet"/>
      <w:lvlText w:val=""/>
      <w:lvlJc w:val="left"/>
      <w:pPr>
        <w:ind w:left="720" w:hanging="360"/>
      </w:pPr>
      <w:rPr>
        <w:rFonts w:ascii="Symbol" w:hAnsi="Symbol" w:hint="default"/>
      </w:rPr>
    </w:lvl>
    <w:lvl w:ilvl="1" w:tplc="646CE2E4">
      <w:start w:val="1"/>
      <w:numFmt w:val="bullet"/>
      <w:lvlText w:val="o"/>
      <w:lvlJc w:val="left"/>
      <w:pPr>
        <w:ind w:left="1440" w:hanging="360"/>
      </w:pPr>
      <w:rPr>
        <w:rFonts w:ascii="Courier New" w:hAnsi="Courier New" w:cs="Courier New" w:hint="default"/>
      </w:rPr>
    </w:lvl>
    <w:lvl w:ilvl="2" w:tplc="F91896B8" w:tentative="1">
      <w:start w:val="1"/>
      <w:numFmt w:val="bullet"/>
      <w:lvlText w:val=""/>
      <w:lvlJc w:val="left"/>
      <w:pPr>
        <w:ind w:left="2160" w:hanging="360"/>
      </w:pPr>
      <w:rPr>
        <w:rFonts w:ascii="Wingdings" w:hAnsi="Wingdings" w:hint="default"/>
      </w:rPr>
    </w:lvl>
    <w:lvl w:ilvl="3" w:tplc="78CCCFDA" w:tentative="1">
      <w:start w:val="1"/>
      <w:numFmt w:val="bullet"/>
      <w:lvlText w:val=""/>
      <w:lvlJc w:val="left"/>
      <w:pPr>
        <w:ind w:left="2880" w:hanging="360"/>
      </w:pPr>
      <w:rPr>
        <w:rFonts w:ascii="Symbol" w:hAnsi="Symbol" w:hint="default"/>
      </w:rPr>
    </w:lvl>
    <w:lvl w:ilvl="4" w:tplc="894E0254" w:tentative="1">
      <w:start w:val="1"/>
      <w:numFmt w:val="bullet"/>
      <w:lvlText w:val="o"/>
      <w:lvlJc w:val="left"/>
      <w:pPr>
        <w:ind w:left="3600" w:hanging="360"/>
      </w:pPr>
      <w:rPr>
        <w:rFonts w:ascii="Courier New" w:hAnsi="Courier New" w:cs="Courier New" w:hint="default"/>
      </w:rPr>
    </w:lvl>
    <w:lvl w:ilvl="5" w:tplc="9424B872" w:tentative="1">
      <w:start w:val="1"/>
      <w:numFmt w:val="bullet"/>
      <w:lvlText w:val=""/>
      <w:lvlJc w:val="left"/>
      <w:pPr>
        <w:ind w:left="4320" w:hanging="360"/>
      </w:pPr>
      <w:rPr>
        <w:rFonts w:ascii="Wingdings" w:hAnsi="Wingdings" w:hint="default"/>
      </w:rPr>
    </w:lvl>
    <w:lvl w:ilvl="6" w:tplc="8F7048A8" w:tentative="1">
      <w:start w:val="1"/>
      <w:numFmt w:val="bullet"/>
      <w:lvlText w:val=""/>
      <w:lvlJc w:val="left"/>
      <w:pPr>
        <w:ind w:left="5040" w:hanging="360"/>
      </w:pPr>
      <w:rPr>
        <w:rFonts w:ascii="Symbol" w:hAnsi="Symbol" w:hint="default"/>
      </w:rPr>
    </w:lvl>
    <w:lvl w:ilvl="7" w:tplc="CEFACF3A" w:tentative="1">
      <w:start w:val="1"/>
      <w:numFmt w:val="bullet"/>
      <w:lvlText w:val="o"/>
      <w:lvlJc w:val="left"/>
      <w:pPr>
        <w:ind w:left="5760" w:hanging="360"/>
      </w:pPr>
      <w:rPr>
        <w:rFonts w:ascii="Courier New" w:hAnsi="Courier New" w:cs="Courier New" w:hint="default"/>
      </w:rPr>
    </w:lvl>
    <w:lvl w:ilvl="8" w:tplc="7860667A" w:tentative="1">
      <w:start w:val="1"/>
      <w:numFmt w:val="bullet"/>
      <w:lvlText w:val=""/>
      <w:lvlJc w:val="left"/>
      <w:pPr>
        <w:ind w:left="6480" w:hanging="360"/>
      </w:pPr>
      <w:rPr>
        <w:rFonts w:ascii="Wingdings" w:hAnsi="Wingdings" w:hint="default"/>
      </w:rPr>
    </w:lvl>
  </w:abstractNum>
  <w:abstractNum w:abstractNumId="5" w15:restartNumberingAfterBreak="0">
    <w:nsid w:val="1CAB0EBC"/>
    <w:multiLevelType w:val="hybridMultilevel"/>
    <w:tmpl w:val="D012EBD0"/>
    <w:lvl w:ilvl="0" w:tplc="DE7A876A">
      <w:start w:val="1"/>
      <w:numFmt w:val="bullet"/>
      <w:lvlText w:val=""/>
      <w:lvlJc w:val="left"/>
      <w:pPr>
        <w:ind w:left="720" w:hanging="360"/>
      </w:pPr>
      <w:rPr>
        <w:rFonts w:ascii="Symbol" w:hAnsi="Symbol" w:hint="default"/>
      </w:rPr>
    </w:lvl>
    <w:lvl w:ilvl="1" w:tplc="8E4A1CAC" w:tentative="1">
      <w:start w:val="1"/>
      <w:numFmt w:val="bullet"/>
      <w:lvlText w:val="o"/>
      <w:lvlJc w:val="left"/>
      <w:pPr>
        <w:ind w:left="1440" w:hanging="360"/>
      </w:pPr>
      <w:rPr>
        <w:rFonts w:ascii="Courier New" w:hAnsi="Courier New" w:cs="Courier New" w:hint="default"/>
      </w:rPr>
    </w:lvl>
    <w:lvl w:ilvl="2" w:tplc="435EC0DA" w:tentative="1">
      <w:start w:val="1"/>
      <w:numFmt w:val="bullet"/>
      <w:lvlText w:val=""/>
      <w:lvlJc w:val="left"/>
      <w:pPr>
        <w:ind w:left="2160" w:hanging="360"/>
      </w:pPr>
      <w:rPr>
        <w:rFonts w:ascii="Wingdings" w:hAnsi="Wingdings" w:hint="default"/>
      </w:rPr>
    </w:lvl>
    <w:lvl w:ilvl="3" w:tplc="13388B54" w:tentative="1">
      <w:start w:val="1"/>
      <w:numFmt w:val="bullet"/>
      <w:lvlText w:val=""/>
      <w:lvlJc w:val="left"/>
      <w:pPr>
        <w:ind w:left="2880" w:hanging="360"/>
      </w:pPr>
      <w:rPr>
        <w:rFonts w:ascii="Symbol" w:hAnsi="Symbol" w:hint="default"/>
      </w:rPr>
    </w:lvl>
    <w:lvl w:ilvl="4" w:tplc="92B6E672" w:tentative="1">
      <w:start w:val="1"/>
      <w:numFmt w:val="bullet"/>
      <w:lvlText w:val="o"/>
      <w:lvlJc w:val="left"/>
      <w:pPr>
        <w:ind w:left="3600" w:hanging="360"/>
      </w:pPr>
      <w:rPr>
        <w:rFonts w:ascii="Courier New" w:hAnsi="Courier New" w:cs="Courier New" w:hint="default"/>
      </w:rPr>
    </w:lvl>
    <w:lvl w:ilvl="5" w:tplc="5762D2F0" w:tentative="1">
      <w:start w:val="1"/>
      <w:numFmt w:val="bullet"/>
      <w:lvlText w:val=""/>
      <w:lvlJc w:val="left"/>
      <w:pPr>
        <w:ind w:left="4320" w:hanging="360"/>
      </w:pPr>
      <w:rPr>
        <w:rFonts w:ascii="Wingdings" w:hAnsi="Wingdings" w:hint="default"/>
      </w:rPr>
    </w:lvl>
    <w:lvl w:ilvl="6" w:tplc="FDBCD28A" w:tentative="1">
      <w:start w:val="1"/>
      <w:numFmt w:val="bullet"/>
      <w:lvlText w:val=""/>
      <w:lvlJc w:val="left"/>
      <w:pPr>
        <w:ind w:left="5040" w:hanging="360"/>
      </w:pPr>
      <w:rPr>
        <w:rFonts w:ascii="Symbol" w:hAnsi="Symbol" w:hint="default"/>
      </w:rPr>
    </w:lvl>
    <w:lvl w:ilvl="7" w:tplc="A4B43148" w:tentative="1">
      <w:start w:val="1"/>
      <w:numFmt w:val="bullet"/>
      <w:lvlText w:val="o"/>
      <w:lvlJc w:val="left"/>
      <w:pPr>
        <w:ind w:left="5760" w:hanging="360"/>
      </w:pPr>
      <w:rPr>
        <w:rFonts w:ascii="Courier New" w:hAnsi="Courier New" w:cs="Courier New" w:hint="default"/>
      </w:rPr>
    </w:lvl>
    <w:lvl w:ilvl="8" w:tplc="EBF2434A" w:tentative="1">
      <w:start w:val="1"/>
      <w:numFmt w:val="bullet"/>
      <w:lvlText w:val=""/>
      <w:lvlJc w:val="left"/>
      <w:pPr>
        <w:ind w:left="6480" w:hanging="360"/>
      </w:pPr>
      <w:rPr>
        <w:rFonts w:ascii="Wingdings" w:hAnsi="Wingdings" w:hint="default"/>
      </w:rPr>
    </w:lvl>
  </w:abstractNum>
  <w:abstractNum w:abstractNumId="6" w15:restartNumberingAfterBreak="0">
    <w:nsid w:val="27232544"/>
    <w:multiLevelType w:val="multilevel"/>
    <w:tmpl w:val="D22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E4ED3"/>
    <w:multiLevelType w:val="hybridMultilevel"/>
    <w:tmpl w:val="B13C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D07BB"/>
    <w:multiLevelType w:val="hybridMultilevel"/>
    <w:tmpl w:val="1F7644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BA4017"/>
    <w:multiLevelType w:val="hybridMultilevel"/>
    <w:tmpl w:val="08B2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657A7"/>
    <w:multiLevelType w:val="hybridMultilevel"/>
    <w:tmpl w:val="CBE47C02"/>
    <w:lvl w:ilvl="0" w:tplc="750CB3FC">
      <w:start w:val="1"/>
      <w:numFmt w:val="bullet"/>
      <w:lvlText w:val=""/>
      <w:lvlJc w:val="left"/>
      <w:pPr>
        <w:ind w:left="795" w:hanging="360"/>
      </w:pPr>
      <w:rPr>
        <w:rFonts w:ascii="Symbol" w:hAnsi="Symbol" w:hint="default"/>
      </w:rPr>
    </w:lvl>
    <w:lvl w:ilvl="1" w:tplc="67ACABBC" w:tentative="1">
      <w:start w:val="1"/>
      <w:numFmt w:val="bullet"/>
      <w:lvlText w:val="o"/>
      <w:lvlJc w:val="left"/>
      <w:pPr>
        <w:ind w:left="1515" w:hanging="360"/>
      </w:pPr>
      <w:rPr>
        <w:rFonts w:ascii="Courier New" w:hAnsi="Courier New" w:cs="Courier New" w:hint="default"/>
      </w:rPr>
    </w:lvl>
    <w:lvl w:ilvl="2" w:tplc="BB483868" w:tentative="1">
      <w:start w:val="1"/>
      <w:numFmt w:val="bullet"/>
      <w:lvlText w:val=""/>
      <w:lvlJc w:val="left"/>
      <w:pPr>
        <w:ind w:left="2235" w:hanging="360"/>
      </w:pPr>
      <w:rPr>
        <w:rFonts w:ascii="Wingdings" w:hAnsi="Wingdings" w:hint="default"/>
      </w:rPr>
    </w:lvl>
    <w:lvl w:ilvl="3" w:tplc="7F6606A6" w:tentative="1">
      <w:start w:val="1"/>
      <w:numFmt w:val="bullet"/>
      <w:lvlText w:val=""/>
      <w:lvlJc w:val="left"/>
      <w:pPr>
        <w:ind w:left="2955" w:hanging="360"/>
      </w:pPr>
      <w:rPr>
        <w:rFonts w:ascii="Symbol" w:hAnsi="Symbol" w:hint="default"/>
      </w:rPr>
    </w:lvl>
    <w:lvl w:ilvl="4" w:tplc="8AD69416" w:tentative="1">
      <w:start w:val="1"/>
      <w:numFmt w:val="bullet"/>
      <w:lvlText w:val="o"/>
      <w:lvlJc w:val="left"/>
      <w:pPr>
        <w:ind w:left="3675" w:hanging="360"/>
      </w:pPr>
      <w:rPr>
        <w:rFonts w:ascii="Courier New" w:hAnsi="Courier New" w:cs="Courier New" w:hint="default"/>
      </w:rPr>
    </w:lvl>
    <w:lvl w:ilvl="5" w:tplc="B48ABC2E" w:tentative="1">
      <w:start w:val="1"/>
      <w:numFmt w:val="bullet"/>
      <w:lvlText w:val=""/>
      <w:lvlJc w:val="left"/>
      <w:pPr>
        <w:ind w:left="4395" w:hanging="360"/>
      </w:pPr>
      <w:rPr>
        <w:rFonts w:ascii="Wingdings" w:hAnsi="Wingdings" w:hint="default"/>
      </w:rPr>
    </w:lvl>
    <w:lvl w:ilvl="6" w:tplc="E23A4B34" w:tentative="1">
      <w:start w:val="1"/>
      <w:numFmt w:val="bullet"/>
      <w:lvlText w:val=""/>
      <w:lvlJc w:val="left"/>
      <w:pPr>
        <w:ind w:left="5115" w:hanging="360"/>
      </w:pPr>
      <w:rPr>
        <w:rFonts w:ascii="Symbol" w:hAnsi="Symbol" w:hint="default"/>
      </w:rPr>
    </w:lvl>
    <w:lvl w:ilvl="7" w:tplc="982A2A56" w:tentative="1">
      <w:start w:val="1"/>
      <w:numFmt w:val="bullet"/>
      <w:lvlText w:val="o"/>
      <w:lvlJc w:val="left"/>
      <w:pPr>
        <w:ind w:left="5835" w:hanging="360"/>
      </w:pPr>
      <w:rPr>
        <w:rFonts w:ascii="Courier New" w:hAnsi="Courier New" w:cs="Courier New" w:hint="default"/>
      </w:rPr>
    </w:lvl>
    <w:lvl w:ilvl="8" w:tplc="A726FF66" w:tentative="1">
      <w:start w:val="1"/>
      <w:numFmt w:val="bullet"/>
      <w:lvlText w:val=""/>
      <w:lvlJc w:val="left"/>
      <w:pPr>
        <w:ind w:left="6555" w:hanging="360"/>
      </w:pPr>
      <w:rPr>
        <w:rFonts w:ascii="Wingdings" w:hAnsi="Wingdings" w:hint="default"/>
      </w:rPr>
    </w:lvl>
  </w:abstractNum>
  <w:abstractNum w:abstractNumId="11" w15:restartNumberingAfterBreak="0">
    <w:nsid w:val="45EC3166"/>
    <w:multiLevelType w:val="hybridMultilevel"/>
    <w:tmpl w:val="A05457C8"/>
    <w:lvl w:ilvl="0" w:tplc="CBFE5E60">
      <w:start w:val="1"/>
      <w:numFmt w:val="bullet"/>
      <w:lvlText w:val=""/>
      <w:lvlJc w:val="left"/>
      <w:pPr>
        <w:ind w:left="720" w:hanging="360"/>
      </w:pPr>
      <w:rPr>
        <w:rFonts w:ascii="Symbol" w:hAnsi="Symbol" w:hint="default"/>
      </w:rPr>
    </w:lvl>
    <w:lvl w:ilvl="1" w:tplc="0374EB5C" w:tentative="1">
      <w:start w:val="1"/>
      <w:numFmt w:val="bullet"/>
      <w:lvlText w:val="o"/>
      <w:lvlJc w:val="left"/>
      <w:pPr>
        <w:ind w:left="1440" w:hanging="360"/>
      </w:pPr>
      <w:rPr>
        <w:rFonts w:ascii="Courier New" w:hAnsi="Courier New" w:cs="Courier New" w:hint="default"/>
      </w:rPr>
    </w:lvl>
    <w:lvl w:ilvl="2" w:tplc="E7924E8A" w:tentative="1">
      <w:start w:val="1"/>
      <w:numFmt w:val="bullet"/>
      <w:lvlText w:val=""/>
      <w:lvlJc w:val="left"/>
      <w:pPr>
        <w:ind w:left="2160" w:hanging="360"/>
      </w:pPr>
      <w:rPr>
        <w:rFonts w:ascii="Wingdings" w:hAnsi="Wingdings" w:hint="default"/>
      </w:rPr>
    </w:lvl>
    <w:lvl w:ilvl="3" w:tplc="9640ADEC" w:tentative="1">
      <w:start w:val="1"/>
      <w:numFmt w:val="bullet"/>
      <w:lvlText w:val=""/>
      <w:lvlJc w:val="left"/>
      <w:pPr>
        <w:ind w:left="2880" w:hanging="360"/>
      </w:pPr>
      <w:rPr>
        <w:rFonts w:ascii="Symbol" w:hAnsi="Symbol" w:hint="default"/>
      </w:rPr>
    </w:lvl>
    <w:lvl w:ilvl="4" w:tplc="D62044EE" w:tentative="1">
      <w:start w:val="1"/>
      <w:numFmt w:val="bullet"/>
      <w:lvlText w:val="o"/>
      <w:lvlJc w:val="left"/>
      <w:pPr>
        <w:ind w:left="3600" w:hanging="360"/>
      </w:pPr>
      <w:rPr>
        <w:rFonts w:ascii="Courier New" w:hAnsi="Courier New" w:cs="Courier New" w:hint="default"/>
      </w:rPr>
    </w:lvl>
    <w:lvl w:ilvl="5" w:tplc="D7E02F80" w:tentative="1">
      <w:start w:val="1"/>
      <w:numFmt w:val="bullet"/>
      <w:lvlText w:val=""/>
      <w:lvlJc w:val="left"/>
      <w:pPr>
        <w:ind w:left="4320" w:hanging="360"/>
      </w:pPr>
      <w:rPr>
        <w:rFonts w:ascii="Wingdings" w:hAnsi="Wingdings" w:hint="default"/>
      </w:rPr>
    </w:lvl>
    <w:lvl w:ilvl="6" w:tplc="ADA410C2" w:tentative="1">
      <w:start w:val="1"/>
      <w:numFmt w:val="bullet"/>
      <w:lvlText w:val=""/>
      <w:lvlJc w:val="left"/>
      <w:pPr>
        <w:ind w:left="5040" w:hanging="360"/>
      </w:pPr>
      <w:rPr>
        <w:rFonts w:ascii="Symbol" w:hAnsi="Symbol" w:hint="default"/>
      </w:rPr>
    </w:lvl>
    <w:lvl w:ilvl="7" w:tplc="5FB05B56" w:tentative="1">
      <w:start w:val="1"/>
      <w:numFmt w:val="bullet"/>
      <w:lvlText w:val="o"/>
      <w:lvlJc w:val="left"/>
      <w:pPr>
        <w:ind w:left="5760" w:hanging="360"/>
      </w:pPr>
      <w:rPr>
        <w:rFonts w:ascii="Courier New" w:hAnsi="Courier New" w:cs="Courier New" w:hint="default"/>
      </w:rPr>
    </w:lvl>
    <w:lvl w:ilvl="8" w:tplc="441EBAD6" w:tentative="1">
      <w:start w:val="1"/>
      <w:numFmt w:val="bullet"/>
      <w:lvlText w:val=""/>
      <w:lvlJc w:val="left"/>
      <w:pPr>
        <w:ind w:left="6480" w:hanging="360"/>
      </w:pPr>
      <w:rPr>
        <w:rFonts w:ascii="Wingdings" w:hAnsi="Wingdings" w:hint="default"/>
      </w:rPr>
    </w:lvl>
  </w:abstractNum>
  <w:abstractNum w:abstractNumId="12" w15:restartNumberingAfterBreak="0">
    <w:nsid w:val="4C3A2144"/>
    <w:multiLevelType w:val="hybridMultilevel"/>
    <w:tmpl w:val="D5CC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55709"/>
    <w:multiLevelType w:val="hybridMultilevel"/>
    <w:tmpl w:val="4372F738"/>
    <w:lvl w:ilvl="0" w:tplc="25C427BC">
      <w:start w:val="1"/>
      <w:numFmt w:val="bullet"/>
      <w:lvlText w:val=""/>
      <w:lvlJc w:val="left"/>
      <w:pPr>
        <w:ind w:left="720" w:hanging="360"/>
      </w:pPr>
      <w:rPr>
        <w:rFonts w:ascii="Symbol" w:hAnsi="Symbol" w:hint="default"/>
      </w:rPr>
    </w:lvl>
    <w:lvl w:ilvl="1" w:tplc="CD003720" w:tentative="1">
      <w:start w:val="1"/>
      <w:numFmt w:val="bullet"/>
      <w:lvlText w:val="o"/>
      <w:lvlJc w:val="left"/>
      <w:pPr>
        <w:ind w:left="1440" w:hanging="360"/>
      </w:pPr>
      <w:rPr>
        <w:rFonts w:ascii="Courier New" w:hAnsi="Courier New" w:cs="Courier New" w:hint="default"/>
      </w:rPr>
    </w:lvl>
    <w:lvl w:ilvl="2" w:tplc="212CE6F8" w:tentative="1">
      <w:start w:val="1"/>
      <w:numFmt w:val="bullet"/>
      <w:lvlText w:val=""/>
      <w:lvlJc w:val="left"/>
      <w:pPr>
        <w:ind w:left="2160" w:hanging="360"/>
      </w:pPr>
      <w:rPr>
        <w:rFonts w:ascii="Wingdings" w:hAnsi="Wingdings" w:hint="default"/>
      </w:rPr>
    </w:lvl>
    <w:lvl w:ilvl="3" w:tplc="4B9640E2" w:tentative="1">
      <w:start w:val="1"/>
      <w:numFmt w:val="bullet"/>
      <w:lvlText w:val=""/>
      <w:lvlJc w:val="left"/>
      <w:pPr>
        <w:ind w:left="2880" w:hanging="360"/>
      </w:pPr>
      <w:rPr>
        <w:rFonts w:ascii="Symbol" w:hAnsi="Symbol" w:hint="default"/>
      </w:rPr>
    </w:lvl>
    <w:lvl w:ilvl="4" w:tplc="9FE0E4F0" w:tentative="1">
      <w:start w:val="1"/>
      <w:numFmt w:val="bullet"/>
      <w:lvlText w:val="o"/>
      <w:lvlJc w:val="left"/>
      <w:pPr>
        <w:ind w:left="3600" w:hanging="360"/>
      </w:pPr>
      <w:rPr>
        <w:rFonts w:ascii="Courier New" w:hAnsi="Courier New" w:cs="Courier New" w:hint="default"/>
      </w:rPr>
    </w:lvl>
    <w:lvl w:ilvl="5" w:tplc="71762E8C" w:tentative="1">
      <w:start w:val="1"/>
      <w:numFmt w:val="bullet"/>
      <w:lvlText w:val=""/>
      <w:lvlJc w:val="left"/>
      <w:pPr>
        <w:ind w:left="4320" w:hanging="360"/>
      </w:pPr>
      <w:rPr>
        <w:rFonts w:ascii="Wingdings" w:hAnsi="Wingdings" w:hint="default"/>
      </w:rPr>
    </w:lvl>
    <w:lvl w:ilvl="6" w:tplc="365A9A60" w:tentative="1">
      <w:start w:val="1"/>
      <w:numFmt w:val="bullet"/>
      <w:lvlText w:val=""/>
      <w:lvlJc w:val="left"/>
      <w:pPr>
        <w:ind w:left="5040" w:hanging="360"/>
      </w:pPr>
      <w:rPr>
        <w:rFonts w:ascii="Symbol" w:hAnsi="Symbol" w:hint="default"/>
      </w:rPr>
    </w:lvl>
    <w:lvl w:ilvl="7" w:tplc="FF702D56" w:tentative="1">
      <w:start w:val="1"/>
      <w:numFmt w:val="bullet"/>
      <w:lvlText w:val="o"/>
      <w:lvlJc w:val="left"/>
      <w:pPr>
        <w:ind w:left="5760" w:hanging="360"/>
      </w:pPr>
      <w:rPr>
        <w:rFonts w:ascii="Courier New" w:hAnsi="Courier New" w:cs="Courier New" w:hint="default"/>
      </w:rPr>
    </w:lvl>
    <w:lvl w:ilvl="8" w:tplc="BA2E0E26" w:tentative="1">
      <w:start w:val="1"/>
      <w:numFmt w:val="bullet"/>
      <w:lvlText w:val=""/>
      <w:lvlJc w:val="left"/>
      <w:pPr>
        <w:ind w:left="6480" w:hanging="360"/>
      </w:pPr>
      <w:rPr>
        <w:rFonts w:ascii="Wingdings" w:hAnsi="Wingdings" w:hint="default"/>
      </w:rPr>
    </w:lvl>
  </w:abstractNum>
  <w:abstractNum w:abstractNumId="14" w15:restartNumberingAfterBreak="0">
    <w:nsid w:val="60FB4898"/>
    <w:multiLevelType w:val="hybridMultilevel"/>
    <w:tmpl w:val="7BFAA5DE"/>
    <w:lvl w:ilvl="0" w:tplc="B5B09D5C">
      <w:start w:val="1"/>
      <w:numFmt w:val="bullet"/>
      <w:lvlText w:val=""/>
      <w:lvlJc w:val="left"/>
      <w:pPr>
        <w:ind w:left="720" w:hanging="360"/>
      </w:pPr>
      <w:rPr>
        <w:rFonts w:ascii="Symbol" w:hAnsi="Symbol" w:hint="default"/>
      </w:rPr>
    </w:lvl>
    <w:lvl w:ilvl="1" w:tplc="64BA8E7A" w:tentative="1">
      <w:start w:val="1"/>
      <w:numFmt w:val="bullet"/>
      <w:lvlText w:val="o"/>
      <w:lvlJc w:val="left"/>
      <w:pPr>
        <w:ind w:left="1440" w:hanging="360"/>
      </w:pPr>
      <w:rPr>
        <w:rFonts w:ascii="Courier New" w:hAnsi="Courier New" w:cs="Courier New" w:hint="default"/>
      </w:rPr>
    </w:lvl>
    <w:lvl w:ilvl="2" w:tplc="7B140BD8" w:tentative="1">
      <w:start w:val="1"/>
      <w:numFmt w:val="bullet"/>
      <w:lvlText w:val=""/>
      <w:lvlJc w:val="left"/>
      <w:pPr>
        <w:ind w:left="2160" w:hanging="360"/>
      </w:pPr>
      <w:rPr>
        <w:rFonts w:ascii="Wingdings" w:hAnsi="Wingdings" w:hint="default"/>
      </w:rPr>
    </w:lvl>
    <w:lvl w:ilvl="3" w:tplc="C526D284" w:tentative="1">
      <w:start w:val="1"/>
      <w:numFmt w:val="bullet"/>
      <w:lvlText w:val=""/>
      <w:lvlJc w:val="left"/>
      <w:pPr>
        <w:ind w:left="2880" w:hanging="360"/>
      </w:pPr>
      <w:rPr>
        <w:rFonts w:ascii="Symbol" w:hAnsi="Symbol" w:hint="default"/>
      </w:rPr>
    </w:lvl>
    <w:lvl w:ilvl="4" w:tplc="C8FC0EAE" w:tentative="1">
      <w:start w:val="1"/>
      <w:numFmt w:val="bullet"/>
      <w:lvlText w:val="o"/>
      <w:lvlJc w:val="left"/>
      <w:pPr>
        <w:ind w:left="3600" w:hanging="360"/>
      </w:pPr>
      <w:rPr>
        <w:rFonts w:ascii="Courier New" w:hAnsi="Courier New" w:cs="Courier New" w:hint="default"/>
      </w:rPr>
    </w:lvl>
    <w:lvl w:ilvl="5" w:tplc="63DEC990" w:tentative="1">
      <w:start w:val="1"/>
      <w:numFmt w:val="bullet"/>
      <w:lvlText w:val=""/>
      <w:lvlJc w:val="left"/>
      <w:pPr>
        <w:ind w:left="4320" w:hanging="360"/>
      </w:pPr>
      <w:rPr>
        <w:rFonts w:ascii="Wingdings" w:hAnsi="Wingdings" w:hint="default"/>
      </w:rPr>
    </w:lvl>
    <w:lvl w:ilvl="6" w:tplc="264475C2" w:tentative="1">
      <w:start w:val="1"/>
      <w:numFmt w:val="bullet"/>
      <w:lvlText w:val=""/>
      <w:lvlJc w:val="left"/>
      <w:pPr>
        <w:ind w:left="5040" w:hanging="360"/>
      </w:pPr>
      <w:rPr>
        <w:rFonts w:ascii="Symbol" w:hAnsi="Symbol" w:hint="default"/>
      </w:rPr>
    </w:lvl>
    <w:lvl w:ilvl="7" w:tplc="040469C6" w:tentative="1">
      <w:start w:val="1"/>
      <w:numFmt w:val="bullet"/>
      <w:lvlText w:val="o"/>
      <w:lvlJc w:val="left"/>
      <w:pPr>
        <w:ind w:left="5760" w:hanging="360"/>
      </w:pPr>
      <w:rPr>
        <w:rFonts w:ascii="Courier New" w:hAnsi="Courier New" w:cs="Courier New" w:hint="default"/>
      </w:rPr>
    </w:lvl>
    <w:lvl w:ilvl="8" w:tplc="31D8AAE0" w:tentative="1">
      <w:start w:val="1"/>
      <w:numFmt w:val="bullet"/>
      <w:lvlText w:val=""/>
      <w:lvlJc w:val="left"/>
      <w:pPr>
        <w:ind w:left="6480" w:hanging="360"/>
      </w:pPr>
      <w:rPr>
        <w:rFonts w:ascii="Wingdings" w:hAnsi="Wingdings" w:hint="default"/>
      </w:rPr>
    </w:lvl>
  </w:abstractNum>
  <w:abstractNum w:abstractNumId="15" w15:restartNumberingAfterBreak="0">
    <w:nsid w:val="6102594E"/>
    <w:multiLevelType w:val="hybridMultilevel"/>
    <w:tmpl w:val="B9E40392"/>
    <w:lvl w:ilvl="0" w:tplc="B54A6FA4">
      <w:start w:val="1"/>
      <w:numFmt w:val="bullet"/>
      <w:lvlText w:val=""/>
      <w:lvlJc w:val="left"/>
      <w:pPr>
        <w:ind w:left="720" w:hanging="360"/>
      </w:pPr>
      <w:rPr>
        <w:rFonts w:ascii="Symbol" w:hAnsi="Symbol" w:hint="default"/>
      </w:rPr>
    </w:lvl>
    <w:lvl w:ilvl="1" w:tplc="63FC1296" w:tentative="1">
      <w:start w:val="1"/>
      <w:numFmt w:val="bullet"/>
      <w:lvlText w:val="o"/>
      <w:lvlJc w:val="left"/>
      <w:pPr>
        <w:ind w:left="1440" w:hanging="360"/>
      </w:pPr>
      <w:rPr>
        <w:rFonts w:ascii="Courier New" w:hAnsi="Courier New" w:cs="Courier New" w:hint="default"/>
      </w:rPr>
    </w:lvl>
    <w:lvl w:ilvl="2" w:tplc="492ED470" w:tentative="1">
      <w:start w:val="1"/>
      <w:numFmt w:val="bullet"/>
      <w:lvlText w:val=""/>
      <w:lvlJc w:val="left"/>
      <w:pPr>
        <w:ind w:left="2160" w:hanging="360"/>
      </w:pPr>
      <w:rPr>
        <w:rFonts w:ascii="Wingdings" w:hAnsi="Wingdings" w:hint="default"/>
      </w:rPr>
    </w:lvl>
    <w:lvl w:ilvl="3" w:tplc="625A9C16" w:tentative="1">
      <w:start w:val="1"/>
      <w:numFmt w:val="bullet"/>
      <w:lvlText w:val=""/>
      <w:lvlJc w:val="left"/>
      <w:pPr>
        <w:ind w:left="2880" w:hanging="360"/>
      </w:pPr>
      <w:rPr>
        <w:rFonts w:ascii="Symbol" w:hAnsi="Symbol" w:hint="default"/>
      </w:rPr>
    </w:lvl>
    <w:lvl w:ilvl="4" w:tplc="9DAA33B8" w:tentative="1">
      <w:start w:val="1"/>
      <w:numFmt w:val="bullet"/>
      <w:lvlText w:val="o"/>
      <w:lvlJc w:val="left"/>
      <w:pPr>
        <w:ind w:left="3600" w:hanging="360"/>
      </w:pPr>
      <w:rPr>
        <w:rFonts w:ascii="Courier New" w:hAnsi="Courier New" w:cs="Courier New" w:hint="default"/>
      </w:rPr>
    </w:lvl>
    <w:lvl w:ilvl="5" w:tplc="82929216" w:tentative="1">
      <w:start w:val="1"/>
      <w:numFmt w:val="bullet"/>
      <w:lvlText w:val=""/>
      <w:lvlJc w:val="left"/>
      <w:pPr>
        <w:ind w:left="4320" w:hanging="360"/>
      </w:pPr>
      <w:rPr>
        <w:rFonts w:ascii="Wingdings" w:hAnsi="Wingdings" w:hint="default"/>
      </w:rPr>
    </w:lvl>
    <w:lvl w:ilvl="6" w:tplc="E850EB7C" w:tentative="1">
      <w:start w:val="1"/>
      <w:numFmt w:val="bullet"/>
      <w:lvlText w:val=""/>
      <w:lvlJc w:val="left"/>
      <w:pPr>
        <w:ind w:left="5040" w:hanging="360"/>
      </w:pPr>
      <w:rPr>
        <w:rFonts w:ascii="Symbol" w:hAnsi="Symbol" w:hint="default"/>
      </w:rPr>
    </w:lvl>
    <w:lvl w:ilvl="7" w:tplc="AB986486" w:tentative="1">
      <w:start w:val="1"/>
      <w:numFmt w:val="bullet"/>
      <w:lvlText w:val="o"/>
      <w:lvlJc w:val="left"/>
      <w:pPr>
        <w:ind w:left="5760" w:hanging="360"/>
      </w:pPr>
      <w:rPr>
        <w:rFonts w:ascii="Courier New" w:hAnsi="Courier New" w:cs="Courier New" w:hint="default"/>
      </w:rPr>
    </w:lvl>
    <w:lvl w:ilvl="8" w:tplc="E960C6FE" w:tentative="1">
      <w:start w:val="1"/>
      <w:numFmt w:val="bullet"/>
      <w:lvlText w:val=""/>
      <w:lvlJc w:val="left"/>
      <w:pPr>
        <w:ind w:left="6480" w:hanging="360"/>
      </w:pPr>
      <w:rPr>
        <w:rFonts w:ascii="Wingdings" w:hAnsi="Wingdings" w:hint="default"/>
      </w:rPr>
    </w:lvl>
  </w:abstractNum>
  <w:abstractNum w:abstractNumId="16" w15:restartNumberingAfterBreak="0">
    <w:nsid w:val="61BC2398"/>
    <w:multiLevelType w:val="hybridMultilevel"/>
    <w:tmpl w:val="6A7818DC"/>
    <w:lvl w:ilvl="0" w:tplc="67EA10F6">
      <w:start w:val="1"/>
      <w:numFmt w:val="bullet"/>
      <w:lvlText w:val=""/>
      <w:lvlJc w:val="left"/>
      <w:pPr>
        <w:ind w:left="810" w:hanging="360"/>
      </w:pPr>
      <w:rPr>
        <w:rFonts w:ascii="Symbol" w:hAnsi="Symbol" w:hint="default"/>
      </w:rPr>
    </w:lvl>
    <w:lvl w:ilvl="1" w:tplc="E8B042A2">
      <w:start w:val="1"/>
      <w:numFmt w:val="bullet"/>
      <w:lvlText w:val="o"/>
      <w:lvlJc w:val="left"/>
      <w:pPr>
        <w:ind w:left="1800" w:hanging="360"/>
      </w:pPr>
      <w:rPr>
        <w:rFonts w:ascii="Courier New" w:hAnsi="Courier New" w:cs="Courier New" w:hint="default"/>
      </w:rPr>
    </w:lvl>
    <w:lvl w:ilvl="2" w:tplc="A7AACC1C" w:tentative="1">
      <w:start w:val="1"/>
      <w:numFmt w:val="bullet"/>
      <w:lvlText w:val=""/>
      <w:lvlJc w:val="left"/>
      <w:pPr>
        <w:ind w:left="2520" w:hanging="360"/>
      </w:pPr>
      <w:rPr>
        <w:rFonts w:ascii="Wingdings" w:hAnsi="Wingdings" w:hint="default"/>
      </w:rPr>
    </w:lvl>
    <w:lvl w:ilvl="3" w:tplc="F624779E" w:tentative="1">
      <w:start w:val="1"/>
      <w:numFmt w:val="bullet"/>
      <w:lvlText w:val=""/>
      <w:lvlJc w:val="left"/>
      <w:pPr>
        <w:ind w:left="3240" w:hanging="360"/>
      </w:pPr>
      <w:rPr>
        <w:rFonts w:ascii="Symbol" w:hAnsi="Symbol" w:hint="default"/>
      </w:rPr>
    </w:lvl>
    <w:lvl w:ilvl="4" w:tplc="75B624F0" w:tentative="1">
      <w:start w:val="1"/>
      <w:numFmt w:val="bullet"/>
      <w:lvlText w:val="o"/>
      <w:lvlJc w:val="left"/>
      <w:pPr>
        <w:ind w:left="3960" w:hanging="360"/>
      </w:pPr>
      <w:rPr>
        <w:rFonts w:ascii="Courier New" w:hAnsi="Courier New" w:cs="Courier New" w:hint="default"/>
      </w:rPr>
    </w:lvl>
    <w:lvl w:ilvl="5" w:tplc="88E8BBDE" w:tentative="1">
      <w:start w:val="1"/>
      <w:numFmt w:val="bullet"/>
      <w:lvlText w:val=""/>
      <w:lvlJc w:val="left"/>
      <w:pPr>
        <w:ind w:left="4680" w:hanging="360"/>
      </w:pPr>
      <w:rPr>
        <w:rFonts w:ascii="Wingdings" w:hAnsi="Wingdings" w:hint="default"/>
      </w:rPr>
    </w:lvl>
    <w:lvl w:ilvl="6" w:tplc="E862813A" w:tentative="1">
      <w:start w:val="1"/>
      <w:numFmt w:val="bullet"/>
      <w:lvlText w:val=""/>
      <w:lvlJc w:val="left"/>
      <w:pPr>
        <w:ind w:left="5400" w:hanging="360"/>
      </w:pPr>
      <w:rPr>
        <w:rFonts w:ascii="Symbol" w:hAnsi="Symbol" w:hint="default"/>
      </w:rPr>
    </w:lvl>
    <w:lvl w:ilvl="7" w:tplc="16B4683E" w:tentative="1">
      <w:start w:val="1"/>
      <w:numFmt w:val="bullet"/>
      <w:lvlText w:val="o"/>
      <w:lvlJc w:val="left"/>
      <w:pPr>
        <w:ind w:left="6120" w:hanging="360"/>
      </w:pPr>
      <w:rPr>
        <w:rFonts w:ascii="Courier New" w:hAnsi="Courier New" w:cs="Courier New" w:hint="default"/>
      </w:rPr>
    </w:lvl>
    <w:lvl w:ilvl="8" w:tplc="B23C2134" w:tentative="1">
      <w:start w:val="1"/>
      <w:numFmt w:val="bullet"/>
      <w:lvlText w:val=""/>
      <w:lvlJc w:val="left"/>
      <w:pPr>
        <w:ind w:left="6840" w:hanging="360"/>
      </w:pPr>
      <w:rPr>
        <w:rFonts w:ascii="Wingdings" w:hAnsi="Wingdings" w:hint="default"/>
      </w:rPr>
    </w:lvl>
  </w:abstractNum>
  <w:abstractNum w:abstractNumId="17" w15:restartNumberingAfterBreak="0">
    <w:nsid w:val="629F2CF1"/>
    <w:multiLevelType w:val="hybridMultilevel"/>
    <w:tmpl w:val="167281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1D6EB2"/>
    <w:multiLevelType w:val="hybridMultilevel"/>
    <w:tmpl w:val="7C2C49F6"/>
    <w:lvl w:ilvl="0" w:tplc="04090001">
      <w:start w:val="1"/>
      <w:numFmt w:val="bullet"/>
      <w:lvlText w:val=""/>
      <w:lvlJc w:val="left"/>
      <w:pPr>
        <w:ind w:left="820" w:hanging="360"/>
      </w:pPr>
      <w:rPr>
        <w:rFonts w:ascii="Symbol" w:hAnsi="Symbol" w:hint="default"/>
        <w:sz w:val="24"/>
        <w:szCs w:val="24"/>
      </w:rPr>
    </w:lvl>
    <w:lvl w:ilvl="1" w:tplc="FFFFFFFF">
      <w:start w:val="1"/>
      <w:numFmt w:val="bullet"/>
      <w:lvlText w:val="o"/>
      <w:lvlJc w:val="left"/>
      <w:pPr>
        <w:ind w:left="1540" w:hanging="360"/>
      </w:pPr>
      <w:rPr>
        <w:rFonts w:ascii="Courier New" w:eastAsia="Courier New" w:hAnsi="Courier New" w:hint="default"/>
        <w:sz w:val="24"/>
        <w:szCs w:val="24"/>
      </w:rPr>
    </w:lvl>
    <w:lvl w:ilvl="2" w:tplc="FFFFFFFF">
      <w:start w:val="1"/>
      <w:numFmt w:val="bullet"/>
      <w:lvlText w:val="•"/>
      <w:lvlJc w:val="left"/>
      <w:pPr>
        <w:ind w:left="2431" w:hanging="360"/>
      </w:pPr>
      <w:rPr>
        <w:rFonts w:hint="default"/>
      </w:rPr>
    </w:lvl>
    <w:lvl w:ilvl="3" w:tplc="FFFFFFFF">
      <w:start w:val="1"/>
      <w:numFmt w:val="bullet"/>
      <w:lvlText w:val="•"/>
      <w:lvlJc w:val="left"/>
      <w:pPr>
        <w:ind w:left="3322" w:hanging="360"/>
      </w:pPr>
      <w:rPr>
        <w:rFonts w:hint="default"/>
      </w:rPr>
    </w:lvl>
    <w:lvl w:ilvl="4" w:tplc="FFFFFFFF">
      <w:start w:val="1"/>
      <w:numFmt w:val="bullet"/>
      <w:lvlText w:val="•"/>
      <w:lvlJc w:val="left"/>
      <w:pPr>
        <w:ind w:left="4213" w:hanging="360"/>
      </w:pPr>
      <w:rPr>
        <w:rFonts w:hint="default"/>
      </w:rPr>
    </w:lvl>
    <w:lvl w:ilvl="5" w:tplc="FFFFFFFF">
      <w:start w:val="1"/>
      <w:numFmt w:val="bullet"/>
      <w:lvlText w:val="•"/>
      <w:lvlJc w:val="left"/>
      <w:pPr>
        <w:ind w:left="5104" w:hanging="360"/>
      </w:pPr>
      <w:rPr>
        <w:rFonts w:hint="default"/>
      </w:rPr>
    </w:lvl>
    <w:lvl w:ilvl="6" w:tplc="FFFFFFFF">
      <w:start w:val="1"/>
      <w:numFmt w:val="bullet"/>
      <w:lvlText w:val="•"/>
      <w:lvlJc w:val="left"/>
      <w:pPr>
        <w:ind w:left="5995" w:hanging="360"/>
      </w:pPr>
      <w:rPr>
        <w:rFonts w:hint="default"/>
      </w:rPr>
    </w:lvl>
    <w:lvl w:ilvl="7" w:tplc="FFFFFFFF">
      <w:start w:val="1"/>
      <w:numFmt w:val="bullet"/>
      <w:lvlText w:val="•"/>
      <w:lvlJc w:val="left"/>
      <w:pPr>
        <w:ind w:left="6886" w:hanging="360"/>
      </w:pPr>
      <w:rPr>
        <w:rFonts w:hint="default"/>
      </w:rPr>
    </w:lvl>
    <w:lvl w:ilvl="8" w:tplc="FFFFFFFF">
      <w:start w:val="1"/>
      <w:numFmt w:val="bullet"/>
      <w:lvlText w:val="•"/>
      <w:lvlJc w:val="left"/>
      <w:pPr>
        <w:ind w:left="7777" w:hanging="360"/>
      </w:pPr>
      <w:rPr>
        <w:rFonts w:hint="default"/>
      </w:rPr>
    </w:lvl>
  </w:abstractNum>
  <w:abstractNum w:abstractNumId="19" w15:restartNumberingAfterBreak="0">
    <w:nsid w:val="6EF16BE5"/>
    <w:multiLevelType w:val="hybridMultilevel"/>
    <w:tmpl w:val="EF82E598"/>
    <w:lvl w:ilvl="0" w:tplc="905A75C6">
      <w:start w:val="1"/>
      <w:numFmt w:val="bullet"/>
      <w:lvlText w:val=""/>
      <w:lvlJc w:val="left"/>
      <w:pPr>
        <w:ind w:left="820" w:hanging="360"/>
      </w:pPr>
      <w:rPr>
        <w:rFonts w:ascii="Symbol" w:eastAsia="Symbol" w:hAnsi="Symbol" w:hint="default"/>
        <w:sz w:val="24"/>
        <w:szCs w:val="24"/>
      </w:rPr>
    </w:lvl>
    <w:lvl w:ilvl="1" w:tplc="B81821A8">
      <w:start w:val="1"/>
      <w:numFmt w:val="bullet"/>
      <w:lvlText w:val="o"/>
      <w:lvlJc w:val="left"/>
      <w:pPr>
        <w:ind w:left="1540" w:hanging="360"/>
      </w:pPr>
      <w:rPr>
        <w:rFonts w:ascii="Courier New" w:eastAsia="Courier New" w:hAnsi="Courier New" w:hint="default"/>
        <w:sz w:val="24"/>
        <w:szCs w:val="24"/>
      </w:rPr>
    </w:lvl>
    <w:lvl w:ilvl="2" w:tplc="96CC7AAA">
      <w:start w:val="1"/>
      <w:numFmt w:val="bullet"/>
      <w:lvlText w:val="•"/>
      <w:lvlJc w:val="left"/>
      <w:pPr>
        <w:ind w:left="2431" w:hanging="360"/>
      </w:pPr>
      <w:rPr>
        <w:rFonts w:hint="default"/>
      </w:rPr>
    </w:lvl>
    <w:lvl w:ilvl="3" w:tplc="466AB5A4">
      <w:start w:val="1"/>
      <w:numFmt w:val="bullet"/>
      <w:lvlText w:val="•"/>
      <w:lvlJc w:val="left"/>
      <w:pPr>
        <w:ind w:left="3322" w:hanging="360"/>
      </w:pPr>
      <w:rPr>
        <w:rFonts w:hint="default"/>
      </w:rPr>
    </w:lvl>
    <w:lvl w:ilvl="4" w:tplc="D33E7D0E">
      <w:start w:val="1"/>
      <w:numFmt w:val="bullet"/>
      <w:lvlText w:val="•"/>
      <w:lvlJc w:val="left"/>
      <w:pPr>
        <w:ind w:left="4213" w:hanging="360"/>
      </w:pPr>
      <w:rPr>
        <w:rFonts w:hint="default"/>
      </w:rPr>
    </w:lvl>
    <w:lvl w:ilvl="5" w:tplc="235275B8">
      <w:start w:val="1"/>
      <w:numFmt w:val="bullet"/>
      <w:lvlText w:val="•"/>
      <w:lvlJc w:val="left"/>
      <w:pPr>
        <w:ind w:left="5104" w:hanging="360"/>
      </w:pPr>
      <w:rPr>
        <w:rFonts w:hint="default"/>
      </w:rPr>
    </w:lvl>
    <w:lvl w:ilvl="6" w:tplc="A04C2094">
      <w:start w:val="1"/>
      <w:numFmt w:val="bullet"/>
      <w:lvlText w:val="•"/>
      <w:lvlJc w:val="left"/>
      <w:pPr>
        <w:ind w:left="5995" w:hanging="360"/>
      </w:pPr>
      <w:rPr>
        <w:rFonts w:hint="default"/>
      </w:rPr>
    </w:lvl>
    <w:lvl w:ilvl="7" w:tplc="59FC6B0C">
      <w:start w:val="1"/>
      <w:numFmt w:val="bullet"/>
      <w:lvlText w:val="•"/>
      <w:lvlJc w:val="left"/>
      <w:pPr>
        <w:ind w:left="6886" w:hanging="360"/>
      </w:pPr>
      <w:rPr>
        <w:rFonts w:hint="default"/>
      </w:rPr>
    </w:lvl>
    <w:lvl w:ilvl="8" w:tplc="474EFA9A">
      <w:start w:val="1"/>
      <w:numFmt w:val="bullet"/>
      <w:lvlText w:val="•"/>
      <w:lvlJc w:val="left"/>
      <w:pPr>
        <w:ind w:left="7777" w:hanging="360"/>
      </w:pPr>
      <w:rPr>
        <w:rFonts w:hint="default"/>
      </w:rPr>
    </w:lvl>
  </w:abstractNum>
  <w:abstractNum w:abstractNumId="20" w15:restartNumberingAfterBreak="0">
    <w:nsid w:val="735545F6"/>
    <w:multiLevelType w:val="hybridMultilevel"/>
    <w:tmpl w:val="43125D02"/>
    <w:lvl w:ilvl="0" w:tplc="DC22BFF0">
      <w:start w:val="1"/>
      <w:numFmt w:val="bullet"/>
      <w:lvlText w:val=""/>
      <w:lvlJc w:val="left"/>
      <w:pPr>
        <w:ind w:left="838" w:hanging="361"/>
      </w:pPr>
      <w:rPr>
        <w:rFonts w:ascii="Symbol" w:eastAsia="Symbol" w:hAnsi="Symbol" w:hint="default"/>
        <w:sz w:val="22"/>
        <w:szCs w:val="22"/>
      </w:rPr>
    </w:lvl>
    <w:lvl w:ilvl="1" w:tplc="D4428F78">
      <w:start w:val="1"/>
      <w:numFmt w:val="bullet"/>
      <w:lvlText w:val="•"/>
      <w:lvlJc w:val="left"/>
      <w:pPr>
        <w:ind w:left="1714" w:hanging="361"/>
      </w:pPr>
      <w:rPr>
        <w:rFonts w:hint="default"/>
      </w:rPr>
    </w:lvl>
    <w:lvl w:ilvl="2" w:tplc="7D20D650">
      <w:start w:val="1"/>
      <w:numFmt w:val="bullet"/>
      <w:lvlText w:val="•"/>
      <w:lvlJc w:val="left"/>
      <w:pPr>
        <w:ind w:left="2590" w:hanging="361"/>
      </w:pPr>
      <w:rPr>
        <w:rFonts w:hint="default"/>
      </w:rPr>
    </w:lvl>
    <w:lvl w:ilvl="3" w:tplc="6FDE03EA">
      <w:start w:val="1"/>
      <w:numFmt w:val="bullet"/>
      <w:lvlText w:val="•"/>
      <w:lvlJc w:val="left"/>
      <w:pPr>
        <w:ind w:left="3467" w:hanging="361"/>
      </w:pPr>
      <w:rPr>
        <w:rFonts w:hint="default"/>
      </w:rPr>
    </w:lvl>
    <w:lvl w:ilvl="4" w:tplc="A7305712">
      <w:start w:val="1"/>
      <w:numFmt w:val="bullet"/>
      <w:lvlText w:val="•"/>
      <w:lvlJc w:val="left"/>
      <w:pPr>
        <w:ind w:left="4343" w:hanging="361"/>
      </w:pPr>
      <w:rPr>
        <w:rFonts w:hint="default"/>
      </w:rPr>
    </w:lvl>
    <w:lvl w:ilvl="5" w:tplc="CF465F00">
      <w:start w:val="1"/>
      <w:numFmt w:val="bullet"/>
      <w:lvlText w:val="•"/>
      <w:lvlJc w:val="left"/>
      <w:pPr>
        <w:ind w:left="5219" w:hanging="361"/>
      </w:pPr>
      <w:rPr>
        <w:rFonts w:hint="default"/>
      </w:rPr>
    </w:lvl>
    <w:lvl w:ilvl="6" w:tplc="F5DEDD68">
      <w:start w:val="1"/>
      <w:numFmt w:val="bullet"/>
      <w:lvlText w:val="•"/>
      <w:lvlJc w:val="left"/>
      <w:pPr>
        <w:ind w:left="6095" w:hanging="361"/>
      </w:pPr>
      <w:rPr>
        <w:rFonts w:hint="default"/>
      </w:rPr>
    </w:lvl>
    <w:lvl w:ilvl="7" w:tplc="917E3778">
      <w:start w:val="1"/>
      <w:numFmt w:val="bullet"/>
      <w:lvlText w:val="•"/>
      <w:lvlJc w:val="left"/>
      <w:pPr>
        <w:ind w:left="6971" w:hanging="361"/>
      </w:pPr>
      <w:rPr>
        <w:rFonts w:hint="default"/>
      </w:rPr>
    </w:lvl>
    <w:lvl w:ilvl="8" w:tplc="7280264E">
      <w:start w:val="1"/>
      <w:numFmt w:val="bullet"/>
      <w:lvlText w:val="•"/>
      <w:lvlJc w:val="left"/>
      <w:pPr>
        <w:ind w:left="7847" w:hanging="361"/>
      </w:pPr>
      <w:rPr>
        <w:rFonts w:hint="default"/>
      </w:rPr>
    </w:lvl>
  </w:abstractNum>
  <w:abstractNum w:abstractNumId="21" w15:restartNumberingAfterBreak="0">
    <w:nsid w:val="75785DB6"/>
    <w:multiLevelType w:val="hybridMultilevel"/>
    <w:tmpl w:val="9924876E"/>
    <w:lvl w:ilvl="0" w:tplc="BE9A9960">
      <w:start w:val="1"/>
      <w:numFmt w:val="bullet"/>
      <w:lvlText w:val=""/>
      <w:lvlJc w:val="left"/>
      <w:pPr>
        <w:ind w:left="887" w:hanging="293"/>
      </w:pPr>
      <w:rPr>
        <w:rFonts w:ascii="Symbol" w:eastAsia="Symbol" w:hAnsi="Symbol" w:hint="default"/>
        <w:sz w:val="24"/>
        <w:szCs w:val="24"/>
      </w:rPr>
    </w:lvl>
    <w:lvl w:ilvl="1" w:tplc="5FFA7692">
      <w:start w:val="1"/>
      <w:numFmt w:val="bullet"/>
      <w:lvlText w:val="•"/>
      <w:lvlJc w:val="left"/>
      <w:pPr>
        <w:ind w:left="1756" w:hanging="293"/>
      </w:pPr>
      <w:rPr>
        <w:rFonts w:hint="default"/>
      </w:rPr>
    </w:lvl>
    <w:lvl w:ilvl="2" w:tplc="60D05F96">
      <w:start w:val="1"/>
      <w:numFmt w:val="bullet"/>
      <w:lvlText w:val="•"/>
      <w:lvlJc w:val="left"/>
      <w:pPr>
        <w:ind w:left="2626" w:hanging="293"/>
      </w:pPr>
      <w:rPr>
        <w:rFonts w:hint="default"/>
      </w:rPr>
    </w:lvl>
    <w:lvl w:ilvl="3" w:tplc="6ED67E84">
      <w:start w:val="1"/>
      <w:numFmt w:val="bullet"/>
      <w:lvlText w:val="•"/>
      <w:lvlJc w:val="left"/>
      <w:pPr>
        <w:ind w:left="3495" w:hanging="293"/>
      </w:pPr>
      <w:rPr>
        <w:rFonts w:hint="default"/>
      </w:rPr>
    </w:lvl>
    <w:lvl w:ilvl="4" w:tplc="1F00AB2C">
      <w:start w:val="1"/>
      <w:numFmt w:val="bullet"/>
      <w:lvlText w:val="•"/>
      <w:lvlJc w:val="left"/>
      <w:pPr>
        <w:ind w:left="4364" w:hanging="293"/>
      </w:pPr>
      <w:rPr>
        <w:rFonts w:hint="default"/>
      </w:rPr>
    </w:lvl>
    <w:lvl w:ilvl="5" w:tplc="473AC9A6">
      <w:start w:val="1"/>
      <w:numFmt w:val="bullet"/>
      <w:lvlText w:val="•"/>
      <w:lvlJc w:val="left"/>
      <w:pPr>
        <w:ind w:left="5233" w:hanging="293"/>
      </w:pPr>
      <w:rPr>
        <w:rFonts w:hint="default"/>
      </w:rPr>
    </w:lvl>
    <w:lvl w:ilvl="6" w:tplc="7F30E102">
      <w:start w:val="1"/>
      <w:numFmt w:val="bullet"/>
      <w:lvlText w:val="•"/>
      <w:lvlJc w:val="left"/>
      <w:pPr>
        <w:ind w:left="6103" w:hanging="293"/>
      </w:pPr>
      <w:rPr>
        <w:rFonts w:hint="default"/>
      </w:rPr>
    </w:lvl>
    <w:lvl w:ilvl="7" w:tplc="C67E70B0">
      <w:start w:val="1"/>
      <w:numFmt w:val="bullet"/>
      <w:lvlText w:val="•"/>
      <w:lvlJc w:val="left"/>
      <w:pPr>
        <w:ind w:left="6972" w:hanging="293"/>
      </w:pPr>
      <w:rPr>
        <w:rFonts w:hint="default"/>
      </w:rPr>
    </w:lvl>
    <w:lvl w:ilvl="8" w:tplc="6ACA3558">
      <w:start w:val="1"/>
      <w:numFmt w:val="bullet"/>
      <w:lvlText w:val="•"/>
      <w:lvlJc w:val="left"/>
      <w:pPr>
        <w:ind w:left="7841" w:hanging="293"/>
      </w:pPr>
      <w:rPr>
        <w:rFonts w:hint="default"/>
      </w:rPr>
    </w:lvl>
  </w:abstractNum>
  <w:abstractNum w:abstractNumId="22" w15:restartNumberingAfterBreak="0">
    <w:nsid w:val="787C0993"/>
    <w:multiLevelType w:val="hybridMultilevel"/>
    <w:tmpl w:val="E4AC2FB6"/>
    <w:lvl w:ilvl="0" w:tplc="2E62B032">
      <w:start w:val="1"/>
      <w:numFmt w:val="bullet"/>
      <w:lvlText w:val=""/>
      <w:lvlJc w:val="left"/>
      <w:pPr>
        <w:ind w:left="720" w:hanging="360"/>
      </w:pPr>
      <w:rPr>
        <w:rFonts w:ascii="Symbol" w:hAnsi="Symbol" w:hint="default"/>
      </w:rPr>
    </w:lvl>
    <w:lvl w:ilvl="1" w:tplc="F96EB018" w:tentative="1">
      <w:start w:val="1"/>
      <w:numFmt w:val="bullet"/>
      <w:lvlText w:val="o"/>
      <w:lvlJc w:val="left"/>
      <w:pPr>
        <w:ind w:left="1440" w:hanging="360"/>
      </w:pPr>
      <w:rPr>
        <w:rFonts w:ascii="Courier New" w:hAnsi="Courier New" w:cs="Courier New" w:hint="default"/>
      </w:rPr>
    </w:lvl>
    <w:lvl w:ilvl="2" w:tplc="081C5A64" w:tentative="1">
      <w:start w:val="1"/>
      <w:numFmt w:val="bullet"/>
      <w:lvlText w:val=""/>
      <w:lvlJc w:val="left"/>
      <w:pPr>
        <w:ind w:left="2160" w:hanging="360"/>
      </w:pPr>
      <w:rPr>
        <w:rFonts w:ascii="Wingdings" w:hAnsi="Wingdings" w:hint="default"/>
      </w:rPr>
    </w:lvl>
    <w:lvl w:ilvl="3" w:tplc="23944CFC" w:tentative="1">
      <w:start w:val="1"/>
      <w:numFmt w:val="bullet"/>
      <w:lvlText w:val=""/>
      <w:lvlJc w:val="left"/>
      <w:pPr>
        <w:ind w:left="2880" w:hanging="360"/>
      </w:pPr>
      <w:rPr>
        <w:rFonts w:ascii="Symbol" w:hAnsi="Symbol" w:hint="default"/>
      </w:rPr>
    </w:lvl>
    <w:lvl w:ilvl="4" w:tplc="E388595E" w:tentative="1">
      <w:start w:val="1"/>
      <w:numFmt w:val="bullet"/>
      <w:lvlText w:val="o"/>
      <w:lvlJc w:val="left"/>
      <w:pPr>
        <w:ind w:left="3600" w:hanging="360"/>
      </w:pPr>
      <w:rPr>
        <w:rFonts w:ascii="Courier New" w:hAnsi="Courier New" w:cs="Courier New" w:hint="default"/>
      </w:rPr>
    </w:lvl>
    <w:lvl w:ilvl="5" w:tplc="EC8A17BA" w:tentative="1">
      <w:start w:val="1"/>
      <w:numFmt w:val="bullet"/>
      <w:lvlText w:val=""/>
      <w:lvlJc w:val="left"/>
      <w:pPr>
        <w:ind w:left="4320" w:hanging="360"/>
      </w:pPr>
      <w:rPr>
        <w:rFonts w:ascii="Wingdings" w:hAnsi="Wingdings" w:hint="default"/>
      </w:rPr>
    </w:lvl>
    <w:lvl w:ilvl="6" w:tplc="97A2B8E2" w:tentative="1">
      <w:start w:val="1"/>
      <w:numFmt w:val="bullet"/>
      <w:lvlText w:val=""/>
      <w:lvlJc w:val="left"/>
      <w:pPr>
        <w:ind w:left="5040" w:hanging="360"/>
      </w:pPr>
      <w:rPr>
        <w:rFonts w:ascii="Symbol" w:hAnsi="Symbol" w:hint="default"/>
      </w:rPr>
    </w:lvl>
    <w:lvl w:ilvl="7" w:tplc="571E95B8" w:tentative="1">
      <w:start w:val="1"/>
      <w:numFmt w:val="bullet"/>
      <w:lvlText w:val="o"/>
      <w:lvlJc w:val="left"/>
      <w:pPr>
        <w:ind w:left="5760" w:hanging="360"/>
      </w:pPr>
      <w:rPr>
        <w:rFonts w:ascii="Courier New" w:hAnsi="Courier New" w:cs="Courier New" w:hint="default"/>
      </w:rPr>
    </w:lvl>
    <w:lvl w:ilvl="8" w:tplc="3A623C72" w:tentative="1">
      <w:start w:val="1"/>
      <w:numFmt w:val="bullet"/>
      <w:lvlText w:val=""/>
      <w:lvlJc w:val="left"/>
      <w:pPr>
        <w:ind w:left="6480" w:hanging="360"/>
      </w:pPr>
      <w:rPr>
        <w:rFonts w:ascii="Wingdings" w:hAnsi="Wingdings" w:hint="default"/>
      </w:rPr>
    </w:lvl>
  </w:abstractNum>
  <w:num w:numId="1" w16cid:durableId="170268478">
    <w:abstractNumId w:val="21"/>
  </w:num>
  <w:num w:numId="2" w16cid:durableId="1241523368">
    <w:abstractNumId w:val="19"/>
  </w:num>
  <w:num w:numId="3" w16cid:durableId="1442382817">
    <w:abstractNumId w:val="0"/>
  </w:num>
  <w:num w:numId="4" w16cid:durableId="1076172146">
    <w:abstractNumId w:val="20"/>
  </w:num>
  <w:num w:numId="5" w16cid:durableId="565149240">
    <w:abstractNumId w:val="3"/>
  </w:num>
  <w:num w:numId="6" w16cid:durableId="1616522972">
    <w:abstractNumId w:val="10"/>
  </w:num>
  <w:num w:numId="7" w16cid:durableId="1352561840">
    <w:abstractNumId w:val="14"/>
  </w:num>
  <w:num w:numId="8" w16cid:durableId="342363697">
    <w:abstractNumId w:val="4"/>
  </w:num>
  <w:num w:numId="9" w16cid:durableId="900404316">
    <w:abstractNumId w:val="13"/>
  </w:num>
  <w:num w:numId="10" w16cid:durableId="364407869">
    <w:abstractNumId w:val="16"/>
  </w:num>
  <w:num w:numId="11" w16cid:durableId="1639383676">
    <w:abstractNumId w:val="22"/>
  </w:num>
  <w:num w:numId="12" w16cid:durableId="1507206340">
    <w:abstractNumId w:val="15"/>
  </w:num>
  <w:num w:numId="13" w16cid:durableId="2126390325">
    <w:abstractNumId w:val="2"/>
  </w:num>
  <w:num w:numId="14" w16cid:durableId="823396488">
    <w:abstractNumId w:val="11"/>
  </w:num>
  <w:num w:numId="15" w16cid:durableId="786050350">
    <w:abstractNumId w:val="1"/>
  </w:num>
  <w:num w:numId="16" w16cid:durableId="1320574626">
    <w:abstractNumId w:val="5"/>
  </w:num>
  <w:num w:numId="17" w16cid:durableId="1965576831">
    <w:abstractNumId w:val="13"/>
  </w:num>
  <w:num w:numId="18" w16cid:durableId="466824641">
    <w:abstractNumId w:val="4"/>
  </w:num>
  <w:num w:numId="19" w16cid:durableId="1033923010">
    <w:abstractNumId w:val="16"/>
  </w:num>
  <w:num w:numId="20" w16cid:durableId="131366687">
    <w:abstractNumId w:val="6"/>
  </w:num>
  <w:num w:numId="21" w16cid:durableId="357127214">
    <w:abstractNumId w:val="7"/>
  </w:num>
  <w:num w:numId="22" w16cid:durableId="131098762">
    <w:abstractNumId w:val="9"/>
  </w:num>
  <w:num w:numId="23" w16cid:durableId="1668942259">
    <w:abstractNumId w:val="18"/>
  </w:num>
  <w:num w:numId="24" w16cid:durableId="1513179377">
    <w:abstractNumId w:val="17"/>
  </w:num>
  <w:num w:numId="25" w16cid:durableId="1085345842">
    <w:abstractNumId w:val="8"/>
  </w:num>
  <w:num w:numId="26" w16cid:durableId="396172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D3"/>
    <w:rsid w:val="00001D73"/>
    <w:rsid w:val="000029C9"/>
    <w:rsid w:val="000058CD"/>
    <w:rsid w:val="000077A6"/>
    <w:rsid w:val="00011F99"/>
    <w:rsid w:val="00014613"/>
    <w:rsid w:val="000149C2"/>
    <w:rsid w:val="00016DA7"/>
    <w:rsid w:val="00022D41"/>
    <w:rsid w:val="00024A21"/>
    <w:rsid w:val="000310FC"/>
    <w:rsid w:val="00042E4D"/>
    <w:rsid w:val="00043D5F"/>
    <w:rsid w:val="000442CE"/>
    <w:rsid w:val="000645B2"/>
    <w:rsid w:val="00066DB4"/>
    <w:rsid w:val="000675B3"/>
    <w:rsid w:val="00071056"/>
    <w:rsid w:val="00071BBB"/>
    <w:rsid w:val="00074FC8"/>
    <w:rsid w:val="00076269"/>
    <w:rsid w:val="00076BB8"/>
    <w:rsid w:val="000813C3"/>
    <w:rsid w:val="000856A9"/>
    <w:rsid w:val="00085E3E"/>
    <w:rsid w:val="00094085"/>
    <w:rsid w:val="00096B26"/>
    <w:rsid w:val="000A066B"/>
    <w:rsid w:val="000A401A"/>
    <w:rsid w:val="000A470C"/>
    <w:rsid w:val="000B7B7B"/>
    <w:rsid w:val="000D5AE6"/>
    <w:rsid w:val="000E15F7"/>
    <w:rsid w:val="000F75A9"/>
    <w:rsid w:val="00120736"/>
    <w:rsid w:val="001236AC"/>
    <w:rsid w:val="00123E0A"/>
    <w:rsid w:val="00127833"/>
    <w:rsid w:val="00133079"/>
    <w:rsid w:val="00133F69"/>
    <w:rsid w:val="00142655"/>
    <w:rsid w:val="0015474C"/>
    <w:rsid w:val="00155E17"/>
    <w:rsid w:val="0015668C"/>
    <w:rsid w:val="0016111C"/>
    <w:rsid w:val="00164128"/>
    <w:rsid w:val="00193D05"/>
    <w:rsid w:val="001953E5"/>
    <w:rsid w:val="001A4DEA"/>
    <w:rsid w:val="001A5BD9"/>
    <w:rsid w:val="001B243C"/>
    <w:rsid w:val="001B45B8"/>
    <w:rsid w:val="001B72FB"/>
    <w:rsid w:val="001B76C2"/>
    <w:rsid w:val="001C13C6"/>
    <w:rsid w:val="001C49E1"/>
    <w:rsid w:val="001C4C50"/>
    <w:rsid w:val="001D4F31"/>
    <w:rsid w:val="001E12DC"/>
    <w:rsid w:val="001E3331"/>
    <w:rsid w:val="001F3A14"/>
    <w:rsid w:val="001F41A9"/>
    <w:rsid w:val="00213EEA"/>
    <w:rsid w:val="0021796F"/>
    <w:rsid w:val="00217BE1"/>
    <w:rsid w:val="00220041"/>
    <w:rsid w:val="00236572"/>
    <w:rsid w:val="00244C7E"/>
    <w:rsid w:val="00246304"/>
    <w:rsid w:val="00251C40"/>
    <w:rsid w:val="00251FC9"/>
    <w:rsid w:val="00255F63"/>
    <w:rsid w:val="00264E76"/>
    <w:rsid w:val="002651AC"/>
    <w:rsid w:val="00274A09"/>
    <w:rsid w:val="002917B2"/>
    <w:rsid w:val="00291A93"/>
    <w:rsid w:val="00295C2B"/>
    <w:rsid w:val="002A227D"/>
    <w:rsid w:val="002A703D"/>
    <w:rsid w:val="002C1DA0"/>
    <w:rsid w:val="002C47B7"/>
    <w:rsid w:val="002D11C0"/>
    <w:rsid w:val="002D6EBC"/>
    <w:rsid w:val="002E16C3"/>
    <w:rsid w:val="002E6B12"/>
    <w:rsid w:val="002E7D9C"/>
    <w:rsid w:val="002F3D7D"/>
    <w:rsid w:val="003001F6"/>
    <w:rsid w:val="0030267D"/>
    <w:rsid w:val="003133F6"/>
    <w:rsid w:val="00321BD1"/>
    <w:rsid w:val="003223CA"/>
    <w:rsid w:val="003302FA"/>
    <w:rsid w:val="00332572"/>
    <w:rsid w:val="003338DA"/>
    <w:rsid w:val="00335F3B"/>
    <w:rsid w:val="00353557"/>
    <w:rsid w:val="0035504E"/>
    <w:rsid w:val="0037152A"/>
    <w:rsid w:val="00371D45"/>
    <w:rsid w:val="003945B3"/>
    <w:rsid w:val="00397F48"/>
    <w:rsid w:val="003A56A7"/>
    <w:rsid w:val="003C03A6"/>
    <w:rsid w:val="003C06BD"/>
    <w:rsid w:val="003C2523"/>
    <w:rsid w:val="003C625B"/>
    <w:rsid w:val="003D5860"/>
    <w:rsid w:val="003D7A9D"/>
    <w:rsid w:val="003E0955"/>
    <w:rsid w:val="003F1FBB"/>
    <w:rsid w:val="003F4116"/>
    <w:rsid w:val="003F6F53"/>
    <w:rsid w:val="00413C82"/>
    <w:rsid w:val="004146A3"/>
    <w:rsid w:val="00417D7B"/>
    <w:rsid w:val="004277C9"/>
    <w:rsid w:val="00430814"/>
    <w:rsid w:val="004346BD"/>
    <w:rsid w:val="00444EBB"/>
    <w:rsid w:val="00450BF8"/>
    <w:rsid w:val="00450DC4"/>
    <w:rsid w:val="0046012B"/>
    <w:rsid w:val="004623E4"/>
    <w:rsid w:val="00462E4C"/>
    <w:rsid w:val="00465F2F"/>
    <w:rsid w:val="004702C4"/>
    <w:rsid w:val="00475503"/>
    <w:rsid w:val="0047601B"/>
    <w:rsid w:val="004869DB"/>
    <w:rsid w:val="00487BF9"/>
    <w:rsid w:val="00496422"/>
    <w:rsid w:val="004A1827"/>
    <w:rsid w:val="004B153E"/>
    <w:rsid w:val="004B17DD"/>
    <w:rsid w:val="004B7082"/>
    <w:rsid w:val="004C1FDB"/>
    <w:rsid w:val="004C7877"/>
    <w:rsid w:val="004D4619"/>
    <w:rsid w:val="004E4619"/>
    <w:rsid w:val="004E6ED5"/>
    <w:rsid w:val="004F5534"/>
    <w:rsid w:val="004F713F"/>
    <w:rsid w:val="00500C04"/>
    <w:rsid w:val="00501437"/>
    <w:rsid w:val="0050647E"/>
    <w:rsid w:val="00513488"/>
    <w:rsid w:val="005134B2"/>
    <w:rsid w:val="00520447"/>
    <w:rsid w:val="00531A6E"/>
    <w:rsid w:val="005506E1"/>
    <w:rsid w:val="00553B16"/>
    <w:rsid w:val="00554086"/>
    <w:rsid w:val="00567A78"/>
    <w:rsid w:val="00581D45"/>
    <w:rsid w:val="005917F2"/>
    <w:rsid w:val="00592F3F"/>
    <w:rsid w:val="005937B5"/>
    <w:rsid w:val="005939BB"/>
    <w:rsid w:val="0059741E"/>
    <w:rsid w:val="005A22B5"/>
    <w:rsid w:val="005B4B9A"/>
    <w:rsid w:val="005D0D0D"/>
    <w:rsid w:val="005D1BA5"/>
    <w:rsid w:val="005D64BC"/>
    <w:rsid w:val="005E440D"/>
    <w:rsid w:val="005E77E5"/>
    <w:rsid w:val="005F36E1"/>
    <w:rsid w:val="005F3D72"/>
    <w:rsid w:val="0061660E"/>
    <w:rsid w:val="00621F94"/>
    <w:rsid w:val="0062584C"/>
    <w:rsid w:val="00632CE5"/>
    <w:rsid w:val="00647018"/>
    <w:rsid w:val="00651294"/>
    <w:rsid w:val="0065161D"/>
    <w:rsid w:val="006621FB"/>
    <w:rsid w:val="006670B1"/>
    <w:rsid w:val="006704DD"/>
    <w:rsid w:val="006711EF"/>
    <w:rsid w:val="00677365"/>
    <w:rsid w:val="00680BA6"/>
    <w:rsid w:val="006810FC"/>
    <w:rsid w:val="0068150B"/>
    <w:rsid w:val="00682824"/>
    <w:rsid w:val="0069601C"/>
    <w:rsid w:val="00696EC6"/>
    <w:rsid w:val="006A4EC7"/>
    <w:rsid w:val="006A7211"/>
    <w:rsid w:val="006B3E83"/>
    <w:rsid w:val="006B690A"/>
    <w:rsid w:val="006B7930"/>
    <w:rsid w:val="006D5A37"/>
    <w:rsid w:val="006D71DE"/>
    <w:rsid w:val="006E03EA"/>
    <w:rsid w:val="006F1778"/>
    <w:rsid w:val="006F3AD4"/>
    <w:rsid w:val="00713FB0"/>
    <w:rsid w:val="00726D34"/>
    <w:rsid w:val="0073120A"/>
    <w:rsid w:val="00732993"/>
    <w:rsid w:val="00733F61"/>
    <w:rsid w:val="007343F4"/>
    <w:rsid w:val="007355AB"/>
    <w:rsid w:val="00747F05"/>
    <w:rsid w:val="00752829"/>
    <w:rsid w:val="00757842"/>
    <w:rsid w:val="00760958"/>
    <w:rsid w:val="00766D3E"/>
    <w:rsid w:val="0077248C"/>
    <w:rsid w:val="00777517"/>
    <w:rsid w:val="00797969"/>
    <w:rsid w:val="007A30B2"/>
    <w:rsid w:val="007B1722"/>
    <w:rsid w:val="007B7494"/>
    <w:rsid w:val="007C141E"/>
    <w:rsid w:val="007C7122"/>
    <w:rsid w:val="007C774B"/>
    <w:rsid w:val="007C7BF1"/>
    <w:rsid w:val="007D1147"/>
    <w:rsid w:val="007D2C09"/>
    <w:rsid w:val="007E0B69"/>
    <w:rsid w:val="008005D3"/>
    <w:rsid w:val="008006C7"/>
    <w:rsid w:val="008019E2"/>
    <w:rsid w:val="0080592D"/>
    <w:rsid w:val="00806E63"/>
    <w:rsid w:val="0081115F"/>
    <w:rsid w:val="00813875"/>
    <w:rsid w:val="00815E05"/>
    <w:rsid w:val="00817F12"/>
    <w:rsid w:val="00835F16"/>
    <w:rsid w:val="008422D3"/>
    <w:rsid w:val="0084454E"/>
    <w:rsid w:val="00847075"/>
    <w:rsid w:val="008520EE"/>
    <w:rsid w:val="008602F7"/>
    <w:rsid w:val="00863EA2"/>
    <w:rsid w:val="0086583C"/>
    <w:rsid w:val="00865960"/>
    <w:rsid w:val="00875F16"/>
    <w:rsid w:val="00876E56"/>
    <w:rsid w:val="0088160E"/>
    <w:rsid w:val="00885DB9"/>
    <w:rsid w:val="008943F2"/>
    <w:rsid w:val="0089587B"/>
    <w:rsid w:val="008A0CAF"/>
    <w:rsid w:val="008A4477"/>
    <w:rsid w:val="008A57B5"/>
    <w:rsid w:val="008C7600"/>
    <w:rsid w:val="008D0F46"/>
    <w:rsid w:val="008D40DD"/>
    <w:rsid w:val="008D5044"/>
    <w:rsid w:val="008E072C"/>
    <w:rsid w:val="008E4193"/>
    <w:rsid w:val="008E4431"/>
    <w:rsid w:val="008E7EDD"/>
    <w:rsid w:val="008F0BDB"/>
    <w:rsid w:val="008F15F2"/>
    <w:rsid w:val="008F27C3"/>
    <w:rsid w:val="008F2D61"/>
    <w:rsid w:val="008F43E4"/>
    <w:rsid w:val="008F6BEB"/>
    <w:rsid w:val="00901F65"/>
    <w:rsid w:val="00935279"/>
    <w:rsid w:val="00937912"/>
    <w:rsid w:val="00937DFC"/>
    <w:rsid w:val="009416ED"/>
    <w:rsid w:val="009556DB"/>
    <w:rsid w:val="00960FC6"/>
    <w:rsid w:val="009711C7"/>
    <w:rsid w:val="00976DA6"/>
    <w:rsid w:val="009824F3"/>
    <w:rsid w:val="00984AD6"/>
    <w:rsid w:val="009871CE"/>
    <w:rsid w:val="00993029"/>
    <w:rsid w:val="00995833"/>
    <w:rsid w:val="009A28AF"/>
    <w:rsid w:val="009A5B3D"/>
    <w:rsid w:val="009B27A9"/>
    <w:rsid w:val="009C15AD"/>
    <w:rsid w:val="009C76A5"/>
    <w:rsid w:val="009D69D8"/>
    <w:rsid w:val="009F20AD"/>
    <w:rsid w:val="009F4509"/>
    <w:rsid w:val="009F6420"/>
    <w:rsid w:val="00A076E6"/>
    <w:rsid w:val="00A11E8A"/>
    <w:rsid w:val="00A129EA"/>
    <w:rsid w:val="00A13F4C"/>
    <w:rsid w:val="00A146FA"/>
    <w:rsid w:val="00A36989"/>
    <w:rsid w:val="00A437FA"/>
    <w:rsid w:val="00A4425A"/>
    <w:rsid w:val="00A45004"/>
    <w:rsid w:val="00A52A1A"/>
    <w:rsid w:val="00A633A1"/>
    <w:rsid w:val="00A636AF"/>
    <w:rsid w:val="00A70BFD"/>
    <w:rsid w:val="00A71EE3"/>
    <w:rsid w:val="00A81930"/>
    <w:rsid w:val="00A82D2A"/>
    <w:rsid w:val="00A82E82"/>
    <w:rsid w:val="00A836BB"/>
    <w:rsid w:val="00A840E0"/>
    <w:rsid w:val="00A85071"/>
    <w:rsid w:val="00AA1EF9"/>
    <w:rsid w:val="00AA6391"/>
    <w:rsid w:val="00AB05A6"/>
    <w:rsid w:val="00AB220F"/>
    <w:rsid w:val="00AD12E6"/>
    <w:rsid w:val="00AD25AC"/>
    <w:rsid w:val="00AD7C3D"/>
    <w:rsid w:val="00AE1134"/>
    <w:rsid w:val="00AE69DC"/>
    <w:rsid w:val="00AF0A5F"/>
    <w:rsid w:val="00AF111D"/>
    <w:rsid w:val="00AF1884"/>
    <w:rsid w:val="00AF3742"/>
    <w:rsid w:val="00B012D1"/>
    <w:rsid w:val="00B04DF8"/>
    <w:rsid w:val="00B05D67"/>
    <w:rsid w:val="00B06B5F"/>
    <w:rsid w:val="00B077F3"/>
    <w:rsid w:val="00B1267A"/>
    <w:rsid w:val="00B300B1"/>
    <w:rsid w:val="00B322CC"/>
    <w:rsid w:val="00B44CDA"/>
    <w:rsid w:val="00B55FE5"/>
    <w:rsid w:val="00B66277"/>
    <w:rsid w:val="00B66B92"/>
    <w:rsid w:val="00B66E2D"/>
    <w:rsid w:val="00B75F91"/>
    <w:rsid w:val="00B76765"/>
    <w:rsid w:val="00B812CD"/>
    <w:rsid w:val="00B81B3B"/>
    <w:rsid w:val="00B8418A"/>
    <w:rsid w:val="00B9583E"/>
    <w:rsid w:val="00BA4E7C"/>
    <w:rsid w:val="00BA6458"/>
    <w:rsid w:val="00BB1CF3"/>
    <w:rsid w:val="00BD1DA3"/>
    <w:rsid w:val="00BD734A"/>
    <w:rsid w:val="00BE4A07"/>
    <w:rsid w:val="00BE74D7"/>
    <w:rsid w:val="00BF57C6"/>
    <w:rsid w:val="00C04082"/>
    <w:rsid w:val="00C0648C"/>
    <w:rsid w:val="00C07743"/>
    <w:rsid w:val="00C1256C"/>
    <w:rsid w:val="00C12AC3"/>
    <w:rsid w:val="00C23C0C"/>
    <w:rsid w:val="00C246F5"/>
    <w:rsid w:val="00C30FAC"/>
    <w:rsid w:val="00C3522C"/>
    <w:rsid w:val="00C47BD7"/>
    <w:rsid w:val="00C52C57"/>
    <w:rsid w:val="00C63516"/>
    <w:rsid w:val="00C65642"/>
    <w:rsid w:val="00C6710C"/>
    <w:rsid w:val="00C71409"/>
    <w:rsid w:val="00C828AF"/>
    <w:rsid w:val="00C902F7"/>
    <w:rsid w:val="00C92C4A"/>
    <w:rsid w:val="00C9786F"/>
    <w:rsid w:val="00CA70DB"/>
    <w:rsid w:val="00CA79CC"/>
    <w:rsid w:val="00CB6839"/>
    <w:rsid w:val="00CB6851"/>
    <w:rsid w:val="00CC0377"/>
    <w:rsid w:val="00CC7C64"/>
    <w:rsid w:val="00CD1150"/>
    <w:rsid w:val="00CD3299"/>
    <w:rsid w:val="00CD460E"/>
    <w:rsid w:val="00CD474A"/>
    <w:rsid w:val="00CE6886"/>
    <w:rsid w:val="00CF1532"/>
    <w:rsid w:val="00D01AC6"/>
    <w:rsid w:val="00D065C9"/>
    <w:rsid w:val="00D137DC"/>
    <w:rsid w:val="00D166A2"/>
    <w:rsid w:val="00D1690F"/>
    <w:rsid w:val="00D16D17"/>
    <w:rsid w:val="00D17339"/>
    <w:rsid w:val="00D301CC"/>
    <w:rsid w:val="00D325D7"/>
    <w:rsid w:val="00D372A3"/>
    <w:rsid w:val="00D5217F"/>
    <w:rsid w:val="00D54D9B"/>
    <w:rsid w:val="00D56D06"/>
    <w:rsid w:val="00D5775E"/>
    <w:rsid w:val="00D578C4"/>
    <w:rsid w:val="00D7400C"/>
    <w:rsid w:val="00D77D94"/>
    <w:rsid w:val="00D84715"/>
    <w:rsid w:val="00D87415"/>
    <w:rsid w:val="00D962A3"/>
    <w:rsid w:val="00DA365B"/>
    <w:rsid w:val="00DB00F2"/>
    <w:rsid w:val="00DB6160"/>
    <w:rsid w:val="00DD031A"/>
    <w:rsid w:val="00DD3291"/>
    <w:rsid w:val="00DD3FAB"/>
    <w:rsid w:val="00DD4AED"/>
    <w:rsid w:val="00DE09C2"/>
    <w:rsid w:val="00DE306A"/>
    <w:rsid w:val="00DE6A61"/>
    <w:rsid w:val="00DF6B71"/>
    <w:rsid w:val="00E10A95"/>
    <w:rsid w:val="00E13FEE"/>
    <w:rsid w:val="00E23B3C"/>
    <w:rsid w:val="00E252ED"/>
    <w:rsid w:val="00E32F8D"/>
    <w:rsid w:val="00E340F4"/>
    <w:rsid w:val="00E35C13"/>
    <w:rsid w:val="00E4024F"/>
    <w:rsid w:val="00E43A3E"/>
    <w:rsid w:val="00E52EAC"/>
    <w:rsid w:val="00E5559F"/>
    <w:rsid w:val="00E564E0"/>
    <w:rsid w:val="00E57D65"/>
    <w:rsid w:val="00E700C8"/>
    <w:rsid w:val="00E751A7"/>
    <w:rsid w:val="00E768DA"/>
    <w:rsid w:val="00E85963"/>
    <w:rsid w:val="00E9114D"/>
    <w:rsid w:val="00E9449C"/>
    <w:rsid w:val="00E9630C"/>
    <w:rsid w:val="00E9638B"/>
    <w:rsid w:val="00EA35C5"/>
    <w:rsid w:val="00EA4A5A"/>
    <w:rsid w:val="00EB1452"/>
    <w:rsid w:val="00EB2FBB"/>
    <w:rsid w:val="00EB4988"/>
    <w:rsid w:val="00EC02C2"/>
    <w:rsid w:val="00EC2577"/>
    <w:rsid w:val="00EC5B97"/>
    <w:rsid w:val="00EC62EB"/>
    <w:rsid w:val="00ED1CE0"/>
    <w:rsid w:val="00ED2260"/>
    <w:rsid w:val="00ED6ACD"/>
    <w:rsid w:val="00ED7182"/>
    <w:rsid w:val="00EE57A8"/>
    <w:rsid w:val="00EE7330"/>
    <w:rsid w:val="00EF25A3"/>
    <w:rsid w:val="00EF5500"/>
    <w:rsid w:val="00EF5C5C"/>
    <w:rsid w:val="00EF5C5E"/>
    <w:rsid w:val="00EF6A01"/>
    <w:rsid w:val="00F03D69"/>
    <w:rsid w:val="00F06B27"/>
    <w:rsid w:val="00F24CC8"/>
    <w:rsid w:val="00F26094"/>
    <w:rsid w:val="00F27366"/>
    <w:rsid w:val="00F34C3F"/>
    <w:rsid w:val="00F45EDE"/>
    <w:rsid w:val="00F522F9"/>
    <w:rsid w:val="00F52683"/>
    <w:rsid w:val="00F52D41"/>
    <w:rsid w:val="00F530EA"/>
    <w:rsid w:val="00F56C15"/>
    <w:rsid w:val="00F67231"/>
    <w:rsid w:val="00F74298"/>
    <w:rsid w:val="00F87991"/>
    <w:rsid w:val="00F91F22"/>
    <w:rsid w:val="00F940F1"/>
    <w:rsid w:val="00F96EB0"/>
    <w:rsid w:val="00FA0382"/>
    <w:rsid w:val="00FA4E2C"/>
    <w:rsid w:val="00FB08BC"/>
    <w:rsid w:val="00FB55EA"/>
    <w:rsid w:val="00FC0C09"/>
    <w:rsid w:val="00FC3819"/>
    <w:rsid w:val="00FE2179"/>
    <w:rsid w:val="00FE2364"/>
    <w:rsid w:val="00FE5363"/>
    <w:rsid w:val="00FE7305"/>
    <w:rsid w:val="00FE7352"/>
    <w:rsid w:val="00FE766C"/>
    <w:rsid w:val="00FF2325"/>
    <w:rsid w:val="00FF5A72"/>
    <w:rsid w:val="0171662A"/>
    <w:rsid w:val="02C42789"/>
    <w:rsid w:val="0367F21A"/>
    <w:rsid w:val="0545882C"/>
    <w:rsid w:val="05F915F7"/>
    <w:rsid w:val="061A4243"/>
    <w:rsid w:val="063789E0"/>
    <w:rsid w:val="071FC507"/>
    <w:rsid w:val="07BD4B48"/>
    <w:rsid w:val="084D1711"/>
    <w:rsid w:val="08BE8A97"/>
    <w:rsid w:val="08C6C637"/>
    <w:rsid w:val="092B20E3"/>
    <w:rsid w:val="09608E26"/>
    <w:rsid w:val="09A9041E"/>
    <w:rsid w:val="09B4D563"/>
    <w:rsid w:val="0A660DC0"/>
    <w:rsid w:val="0B88BE3F"/>
    <w:rsid w:val="0B9CA097"/>
    <w:rsid w:val="0BEEBCAB"/>
    <w:rsid w:val="0C0CF9DC"/>
    <w:rsid w:val="0F235838"/>
    <w:rsid w:val="10DA0E8D"/>
    <w:rsid w:val="115F65DF"/>
    <w:rsid w:val="120773BE"/>
    <w:rsid w:val="124A1FD2"/>
    <w:rsid w:val="128D5C9F"/>
    <w:rsid w:val="136202E8"/>
    <w:rsid w:val="1471D8D7"/>
    <w:rsid w:val="155D95C5"/>
    <w:rsid w:val="159B6417"/>
    <w:rsid w:val="15A4B1C7"/>
    <w:rsid w:val="15AF9701"/>
    <w:rsid w:val="15F45C1A"/>
    <w:rsid w:val="166DA820"/>
    <w:rsid w:val="16EB4C81"/>
    <w:rsid w:val="18550751"/>
    <w:rsid w:val="18698BBC"/>
    <w:rsid w:val="18700356"/>
    <w:rsid w:val="18DBEDE2"/>
    <w:rsid w:val="19EF63FC"/>
    <w:rsid w:val="1A663937"/>
    <w:rsid w:val="1B6DBEC2"/>
    <w:rsid w:val="1C5CA897"/>
    <w:rsid w:val="1CB901C4"/>
    <w:rsid w:val="1CC54239"/>
    <w:rsid w:val="1D162E8E"/>
    <w:rsid w:val="1EDC8828"/>
    <w:rsid w:val="1F6A4C10"/>
    <w:rsid w:val="1FA66B66"/>
    <w:rsid w:val="2001D2AD"/>
    <w:rsid w:val="20197AC4"/>
    <w:rsid w:val="20C6FBE5"/>
    <w:rsid w:val="20CD7C3B"/>
    <w:rsid w:val="2170BAD4"/>
    <w:rsid w:val="2263E64F"/>
    <w:rsid w:val="23AA8109"/>
    <w:rsid w:val="26562DE0"/>
    <w:rsid w:val="26F79EC7"/>
    <w:rsid w:val="2845329B"/>
    <w:rsid w:val="2ADF0065"/>
    <w:rsid w:val="2BBDC9D3"/>
    <w:rsid w:val="2D27D28A"/>
    <w:rsid w:val="2DFD8A97"/>
    <w:rsid w:val="2F2AD010"/>
    <w:rsid w:val="2F6F5F56"/>
    <w:rsid w:val="301E4FAB"/>
    <w:rsid w:val="31421E1F"/>
    <w:rsid w:val="31B909EA"/>
    <w:rsid w:val="32247411"/>
    <w:rsid w:val="32BE84FF"/>
    <w:rsid w:val="34059BC2"/>
    <w:rsid w:val="3418C47F"/>
    <w:rsid w:val="3483BFAE"/>
    <w:rsid w:val="350BD275"/>
    <w:rsid w:val="35AADCF9"/>
    <w:rsid w:val="37212797"/>
    <w:rsid w:val="3828AD4A"/>
    <w:rsid w:val="38D064C9"/>
    <w:rsid w:val="38D1EF24"/>
    <w:rsid w:val="3A11C206"/>
    <w:rsid w:val="3A3D6288"/>
    <w:rsid w:val="3A811525"/>
    <w:rsid w:val="3AB49871"/>
    <w:rsid w:val="3C13D4FF"/>
    <w:rsid w:val="3C9A0A67"/>
    <w:rsid w:val="3DAB4F18"/>
    <w:rsid w:val="3E933387"/>
    <w:rsid w:val="3F8FD538"/>
    <w:rsid w:val="3F9A0DC0"/>
    <w:rsid w:val="3FF0F697"/>
    <w:rsid w:val="3FFBE942"/>
    <w:rsid w:val="40AC5B0D"/>
    <w:rsid w:val="4360CA44"/>
    <w:rsid w:val="43DC2572"/>
    <w:rsid w:val="440ECE07"/>
    <w:rsid w:val="45C3C1AB"/>
    <w:rsid w:val="46BFE007"/>
    <w:rsid w:val="4827A1F0"/>
    <w:rsid w:val="4862ADD7"/>
    <w:rsid w:val="4895196F"/>
    <w:rsid w:val="4981D9CD"/>
    <w:rsid w:val="49D0E3EA"/>
    <w:rsid w:val="4AD6FDA7"/>
    <w:rsid w:val="4B7FF5D3"/>
    <w:rsid w:val="4EB94FD7"/>
    <w:rsid w:val="4EBD8802"/>
    <w:rsid w:val="4ED3BB07"/>
    <w:rsid w:val="4F79F65F"/>
    <w:rsid w:val="50005CFC"/>
    <w:rsid w:val="50384646"/>
    <w:rsid w:val="505C8F99"/>
    <w:rsid w:val="51A74830"/>
    <w:rsid w:val="51E145D8"/>
    <w:rsid w:val="527DE7B2"/>
    <w:rsid w:val="5326A32B"/>
    <w:rsid w:val="53AFD6B8"/>
    <w:rsid w:val="54421E6B"/>
    <w:rsid w:val="54558958"/>
    <w:rsid w:val="54D4227C"/>
    <w:rsid w:val="54E1CDCE"/>
    <w:rsid w:val="5518E69A"/>
    <w:rsid w:val="5599A140"/>
    <w:rsid w:val="559A92A9"/>
    <w:rsid w:val="57078FBD"/>
    <w:rsid w:val="5734051A"/>
    <w:rsid w:val="57A13A67"/>
    <w:rsid w:val="5860EBDC"/>
    <w:rsid w:val="589203E4"/>
    <w:rsid w:val="597EAC70"/>
    <w:rsid w:val="598F358B"/>
    <w:rsid w:val="59BF2B73"/>
    <w:rsid w:val="5A12D55C"/>
    <w:rsid w:val="5B40DDBD"/>
    <w:rsid w:val="5BAB19DB"/>
    <w:rsid w:val="5BF78BB8"/>
    <w:rsid w:val="5D42ADEC"/>
    <w:rsid w:val="5DA7721F"/>
    <w:rsid w:val="5F4D86C2"/>
    <w:rsid w:val="5F584C5B"/>
    <w:rsid w:val="60F23A02"/>
    <w:rsid w:val="620AECBD"/>
    <w:rsid w:val="62A51DC0"/>
    <w:rsid w:val="633ED9BD"/>
    <w:rsid w:val="6411C5AA"/>
    <w:rsid w:val="644238D8"/>
    <w:rsid w:val="677FA89F"/>
    <w:rsid w:val="67ED50FF"/>
    <w:rsid w:val="680020AF"/>
    <w:rsid w:val="694145BC"/>
    <w:rsid w:val="69CD4C4D"/>
    <w:rsid w:val="6A28BBD9"/>
    <w:rsid w:val="6AB92F66"/>
    <w:rsid w:val="6AE41355"/>
    <w:rsid w:val="6B4615C1"/>
    <w:rsid w:val="6C075227"/>
    <w:rsid w:val="6C71765A"/>
    <w:rsid w:val="6D5C65D3"/>
    <w:rsid w:val="6DB794AD"/>
    <w:rsid w:val="6E47775E"/>
    <w:rsid w:val="6EFBAD71"/>
    <w:rsid w:val="708B48DC"/>
    <w:rsid w:val="70CE7B3F"/>
    <w:rsid w:val="72AFE358"/>
    <w:rsid w:val="746912D1"/>
    <w:rsid w:val="756B10C6"/>
    <w:rsid w:val="764D0558"/>
    <w:rsid w:val="77A9C323"/>
    <w:rsid w:val="785239E6"/>
    <w:rsid w:val="78EE227D"/>
    <w:rsid w:val="7A0F03C2"/>
    <w:rsid w:val="7A3833FF"/>
    <w:rsid w:val="7A3E7508"/>
    <w:rsid w:val="7AA17F72"/>
    <w:rsid w:val="7B868D75"/>
    <w:rsid w:val="7BBB6591"/>
    <w:rsid w:val="7CB04CBC"/>
    <w:rsid w:val="7D021524"/>
    <w:rsid w:val="7D7E1F42"/>
    <w:rsid w:val="7E39C567"/>
    <w:rsid w:val="7FB04DC6"/>
    <w:rsid w:val="7FD94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2DC3"/>
  <w15:docId w15:val="{2F579604-C290-4426-9D52-C0F5D778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2AAC"/>
    <w:pPr>
      <w:spacing w:after="0" w:line="240" w:lineRule="auto"/>
    </w:pPr>
  </w:style>
  <w:style w:type="paragraph" w:styleId="Heading1">
    <w:name w:val="heading 1"/>
    <w:basedOn w:val="Normal"/>
    <w:next w:val="Normal"/>
    <w:link w:val="Heading1Char"/>
    <w:uiPriority w:val="1"/>
    <w:qFormat/>
    <w:rsid w:val="004069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69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2A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69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69CB"/>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1920F0"/>
    <w:pPr>
      <w:spacing w:after="0" w:line="240" w:lineRule="auto"/>
    </w:pPr>
  </w:style>
  <w:style w:type="character" w:customStyle="1" w:styleId="Heading3Char">
    <w:name w:val="Heading 3 Char"/>
    <w:basedOn w:val="DefaultParagraphFont"/>
    <w:link w:val="Heading3"/>
    <w:uiPriority w:val="9"/>
    <w:rsid w:val="000A2AAC"/>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0A2AAC"/>
    <w:pPr>
      <w:ind w:left="820" w:hanging="360"/>
    </w:pPr>
    <w:rPr>
      <w:rFonts w:ascii="Tahoma" w:eastAsia="Tahoma" w:hAnsi="Tahoma"/>
      <w:sz w:val="24"/>
      <w:szCs w:val="24"/>
    </w:rPr>
  </w:style>
  <w:style w:type="character" w:customStyle="1" w:styleId="BodyTextChar">
    <w:name w:val="Body Text Char"/>
    <w:basedOn w:val="DefaultParagraphFont"/>
    <w:link w:val="BodyText"/>
    <w:uiPriority w:val="1"/>
    <w:rsid w:val="000A2AAC"/>
    <w:rPr>
      <w:rFonts w:ascii="Tahoma" w:eastAsia="Tahoma" w:hAnsi="Tahoma"/>
      <w:sz w:val="24"/>
      <w:szCs w:val="24"/>
    </w:rPr>
  </w:style>
  <w:style w:type="paragraph" w:styleId="ListParagraph">
    <w:name w:val="List Paragraph"/>
    <w:basedOn w:val="Normal"/>
    <w:uiPriority w:val="34"/>
    <w:qFormat/>
    <w:rsid w:val="000A2AAC"/>
  </w:style>
  <w:style w:type="paragraph" w:customStyle="1" w:styleId="TableParagraph">
    <w:name w:val="Table Paragraph"/>
    <w:basedOn w:val="Normal"/>
    <w:uiPriority w:val="1"/>
    <w:qFormat/>
    <w:rsid w:val="000A2AAC"/>
  </w:style>
  <w:style w:type="paragraph" w:styleId="Header">
    <w:name w:val="header"/>
    <w:basedOn w:val="Normal"/>
    <w:link w:val="HeaderChar"/>
    <w:uiPriority w:val="99"/>
    <w:unhideWhenUsed/>
    <w:rsid w:val="000A2AAC"/>
    <w:pPr>
      <w:tabs>
        <w:tab w:val="center" w:pos="4680"/>
        <w:tab w:val="right" w:pos="9360"/>
      </w:tabs>
    </w:pPr>
  </w:style>
  <w:style w:type="character" w:customStyle="1" w:styleId="HeaderChar">
    <w:name w:val="Header Char"/>
    <w:basedOn w:val="DefaultParagraphFont"/>
    <w:link w:val="Header"/>
    <w:uiPriority w:val="99"/>
    <w:rsid w:val="000A2AAC"/>
  </w:style>
  <w:style w:type="paragraph" w:styleId="Footer">
    <w:name w:val="footer"/>
    <w:basedOn w:val="Normal"/>
    <w:link w:val="FooterChar"/>
    <w:uiPriority w:val="99"/>
    <w:unhideWhenUsed/>
    <w:rsid w:val="000A2AAC"/>
    <w:pPr>
      <w:tabs>
        <w:tab w:val="center" w:pos="4680"/>
        <w:tab w:val="right" w:pos="9360"/>
      </w:tabs>
    </w:pPr>
  </w:style>
  <w:style w:type="character" w:customStyle="1" w:styleId="FooterChar">
    <w:name w:val="Footer Char"/>
    <w:basedOn w:val="DefaultParagraphFont"/>
    <w:link w:val="Footer"/>
    <w:uiPriority w:val="99"/>
    <w:rsid w:val="000A2AAC"/>
  </w:style>
  <w:style w:type="paragraph" w:styleId="BalloonText">
    <w:name w:val="Balloon Text"/>
    <w:basedOn w:val="Normal"/>
    <w:link w:val="BalloonTextChar"/>
    <w:uiPriority w:val="99"/>
    <w:semiHidden/>
    <w:unhideWhenUsed/>
    <w:rsid w:val="000A2AAC"/>
    <w:rPr>
      <w:rFonts w:ascii="Tahoma" w:hAnsi="Tahoma" w:cs="Tahoma"/>
      <w:sz w:val="16"/>
      <w:szCs w:val="16"/>
    </w:rPr>
  </w:style>
  <w:style w:type="character" w:customStyle="1" w:styleId="BalloonTextChar">
    <w:name w:val="Balloon Text Char"/>
    <w:basedOn w:val="DefaultParagraphFont"/>
    <w:link w:val="BalloonText"/>
    <w:uiPriority w:val="99"/>
    <w:semiHidden/>
    <w:rsid w:val="000A2AAC"/>
    <w:rPr>
      <w:rFonts w:ascii="Tahoma" w:hAnsi="Tahoma" w:cs="Tahoma"/>
      <w:sz w:val="16"/>
      <w:szCs w:val="16"/>
    </w:rPr>
  </w:style>
  <w:style w:type="paragraph" w:styleId="TOCHeading">
    <w:name w:val="TOC Heading"/>
    <w:basedOn w:val="Heading1"/>
    <w:next w:val="Normal"/>
    <w:uiPriority w:val="39"/>
    <w:semiHidden/>
    <w:unhideWhenUsed/>
    <w:qFormat/>
    <w:rsid w:val="000A2AAC"/>
    <w:pPr>
      <w:widowControl/>
      <w:outlineLvl w:val="9"/>
    </w:pPr>
    <w:rPr>
      <w:lang w:eastAsia="ja-JP"/>
    </w:rPr>
  </w:style>
  <w:style w:type="paragraph" w:styleId="TOC2">
    <w:name w:val="toc 2"/>
    <w:basedOn w:val="Normal"/>
    <w:next w:val="Normal"/>
    <w:autoRedefine/>
    <w:uiPriority w:val="39"/>
    <w:unhideWhenUsed/>
    <w:qFormat/>
    <w:rsid w:val="000A2AAC"/>
    <w:pPr>
      <w:tabs>
        <w:tab w:val="right" w:leader="dot" w:pos="9450"/>
      </w:tabs>
      <w:spacing w:after="100"/>
      <w:ind w:left="900" w:hanging="680"/>
    </w:pPr>
  </w:style>
  <w:style w:type="paragraph" w:styleId="TOC1">
    <w:name w:val="toc 1"/>
    <w:basedOn w:val="Normal"/>
    <w:next w:val="Normal"/>
    <w:autoRedefine/>
    <w:uiPriority w:val="39"/>
    <w:unhideWhenUsed/>
    <w:qFormat/>
    <w:rsid w:val="000A2AAC"/>
    <w:pPr>
      <w:spacing w:after="100"/>
    </w:pPr>
  </w:style>
  <w:style w:type="character" w:styleId="Hyperlink">
    <w:name w:val="Hyperlink"/>
    <w:basedOn w:val="DefaultParagraphFont"/>
    <w:uiPriority w:val="99"/>
    <w:unhideWhenUsed/>
    <w:rsid w:val="000A2AAC"/>
    <w:rPr>
      <w:color w:val="0000FF" w:themeColor="hyperlink"/>
      <w:u w:val="single"/>
    </w:rPr>
  </w:style>
  <w:style w:type="character" w:customStyle="1" w:styleId="NoSpacingChar">
    <w:name w:val="No Spacing Char"/>
    <w:basedOn w:val="DefaultParagraphFont"/>
    <w:link w:val="NoSpacing"/>
    <w:uiPriority w:val="1"/>
    <w:rsid w:val="000A2AAC"/>
  </w:style>
  <w:style w:type="paragraph" w:styleId="TOC3">
    <w:name w:val="toc 3"/>
    <w:basedOn w:val="Normal"/>
    <w:next w:val="Normal"/>
    <w:autoRedefine/>
    <w:uiPriority w:val="39"/>
    <w:unhideWhenUsed/>
    <w:qFormat/>
    <w:rsid w:val="000A2AAC"/>
    <w:pPr>
      <w:spacing w:after="100"/>
      <w:ind w:left="440"/>
    </w:pPr>
  </w:style>
  <w:style w:type="paragraph" w:styleId="Subtitle">
    <w:name w:val="Subtitle"/>
    <w:basedOn w:val="Normal"/>
    <w:next w:val="Normal"/>
    <w:link w:val="SubtitleChar"/>
    <w:uiPriority w:val="11"/>
    <w:qFormat/>
    <w:rsid w:val="000A2A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2AAC"/>
    <w:rPr>
      <w:rFonts w:asciiTheme="majorHAnsi" w:eastAsiaTheme="majorEastAsia" w:hAnsiTheme="majorHAnsi" w:cstheme="majorBidi"/>
      <w:i/>
      <w:iCs/>
      <w:color w:val="4F81BD" w:themeColor="accent1"/>
      <w:spacing w:val="15"/>
      <w:sz w:val="24"/>
      <w:szCs w:val="24"/>
    </w:rPr>
  </w:style>
  <w:style w:type="paragraph" w:styleId="CommentText">
    <w:name w:val="annotation text"/>
    <w:basedOn w:val="Normal"/>
    <w:link w:val="CommentTextChar"/>
    <w:uiPriority w:val="99"/>
    <w:unhideWhenUsed/>
    <w:rsid w:val="000A2AAC"/>
    <w:rPr>
      <w:sz w:val="20"/>
      <w:szCs w:val="20"/>
    </w:rPr>
  </w:style>
  <w:style w:type="character" w:customStyle="1" w:styleId="CommentTextChar">
    <w:name w:val="Comment Text Char"/>
    <w:basedOn w:val="DefaultParagraphFont"/>
    <w:link w:val="CommentText"/>
    <w:uiPriority w:val="99"/>
    <w:rsid w:val="000A2AAC"/>
    <w:rPr>
      <w:sz w:val="20"/>
      <w:szCs w:val="20"/>
    </w:rPr>
  </w:style>
  <w:style w:type="paragraph" w:styleId="CommentSubject">
    <w:name w:val="annotation subject"/>
    <w:basedOn w:val="CommentText"/>
    <w:next w:val="CommentText"/>
    <w:link w:val="CommentSubjectChar"/>
    <w:uiPriority w:val="99"/>
    <w:semiHidden/>
    <w:unhideWhenUsed/>
    <w:rsid w:val="000A2AAC"/>
    <w:rPr>
      <w:b/>
      <w:bCs/>
    </w:rPr>
  </w:style>
  <w:style w:type="character" w:customStyle="1" w:styleId="CommentSubjectChar">
    <w:name w:val="Comment Subject Char"/>
    <w:basedOn w:val="CommentTextChar"/>
    <w:link w:val="CommentSubject"/>
    <w:uiPriority w:val="99"/>
    <w:semiHidden/>
    <w:rsid w:val="000A2AAC"/>
    <w:rPr>
      <w:b/>
      <w:bCs/>
      <w:sz w:val="20"/>
      <w:szCs w:val="20"/>
    </w:rPr>
  </w:style>
  <w:style w:type="character" w:styleId="CommentReference">
    <w:name w:val="annotation reference"/>
    <w:basedOn w:val="DefaultParagraphFont"/>
    <w:uiPriority w:val="99"/>
    <w:semiHidden/>
    <w:unhideWhenUsed/>
    <w:rsid w:val="000A2AAC"/>
    <w:rPr>
      <w:sz w:val="16"/>
      <w:szCs w:val="16"/>
    </w:rPr>
  </w:style>
  <w:style w:type="character" w:customStyle="1" w:styleId="tgc">
    <w:name w:val="_tgc"/>
    <w:basedOn w:val="DefaultParagraphFont"/>
    <w:rsid w:val="000A2AAC"/>
  </w:style>
  <w:style w:type="paragraph" w:styleId="Revision">
    <w:name w:val="Revision"/>
    <w:hidden/>
    <w:uiPriority w:val="99"/>
    <w:semiHidden/>
    <w:rsid w:val="00AD6C59"/>
    <w:pPr>
      <w:widowControl/>
      <w:spacing w:after="0" w:line="240" w:lineRule="auto"/>
    </w:pPr>
  </w:style>
  <w:style w:type="table" w:styleId="TableGrid">
    <w:name w:val="Table Grid"/>
    <w:basedOn w:val="TableNormal"/>
    <w:uiPriority w:val="59"/>
    <w:rsid w:val="00B4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B6D4C"/>
    <w:rPr>
      <w:rFonts w:ascii="Consolas" w:hAnsi="Consolas"/>
      <w:sz w:val="21"/>
      <w:szCs w:val="21"/>
    </w:rPr>
  </w:style>
  <w:style w:type="character" w:customStyle="1" w:styleId="PlainTextChar">
    <w:name w:val="Plain Text Char"/>
    <w:basedOn w:val="DefaultParagraphFont"/>
    <w:link w:val="PlainText"/>
    <w:uiPriority w:val="99"/>
    <w:semiHidden/>
    <w:rsid w:val="008B6D4C"/>
    <w:rPr>
      <w:rFonts w:ascii="Consolas" w:hAnsi="Consolas"/>
      <w:sz w:val="21"/>
      <w:szCs w:val="21"/>
    </w:rPr>
  </w:style>
  <w:style w:type="paragraph" w:styleId="NormalWeb">
    <w:name w:val="Normal (Web)"/>
    <w:basedOn w:val="Normal"/>
    <w:uiPriority w:val="99"/>
    <w:unhideWhenUsed/>
    <w:rsid w:val="0037152A"/>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7152A"/>
    <w:rPr>
      <w:i/>
      <w:iCs/>
    </w:rPr>
  </w:style>
  <w:style w:type="character" w:customStyle="1" w:styleId="normaltextrun">
    <w:name w:val="normaltextrun"/>
    <w:basedOn w:val="DefaultParagraphFont"/>
    <w:rsid w:val="000A4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83643">
      <w:bodyDiv w:val="1"/>
      <w:marLeft w:val="0"/>
      <w:marRight w:val="0"/>
      <w:marTop w:val="0"/>
      <w:marBottom w:val="0"/>
      <w:divBdr>
        <w:top w:val="none" w:sz="0" w:space="0" w:color="auto"/>
        <w:left w:val="none" w:sz="0" w:space="0" w:color="auto"/>
        <w:bottom w:val="none" w:sz="0" w:space="0" w:color="auto"/>
        <w:right w:val="none" w:sz="0" w:space="0" w:color="auto"/>
      </w:divBdr>
    </w:div>
    <w:div w:id="681905044">
      <w:bodyDiv w:val="1"/>
      <w:marLeft w:val="0"/>
      <w:marRight w:val="0"/>
      <w:marTop w:val="0"/>
      <w:marBottom w:val="0"/>
      <w:divBdr>
        <w:top w:val="none" w:sz="0" w:space="0" w:color="auto"/>
        <w:left w:val="none" w:sz="0" w:space="0" w:color="auto"/>
        <w:bottom w:val="none" w:sz="0" w:space="0" w:color="auto"/>
        <w:right w:val="none" w:sz="0" w:space="0" w:color="auto"/>
      </w:divBdr>
    </w:div>
    <w:div w:id="198484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63e07c54-8596-4654-b816-30927332ee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82A929FC60FA4FAF9318C79D780992" ma:contentTypeVersion="15" ma:contentTypeDescription="Create a new document." ma:contentTypeScope="" ma:versionID="28fdfb1865f721ee15483a5cf3630488">
  <xsd:schema xmlns:xsd="http://www.w3.org/2001/XMLSchema" xmlns:xs="http://www.w3.org/2001/XMLSchema" xmlns:p="http://schemas.microsoft.com/office/2006/metadata/properties" xmlns:ns2="63e07c54-8596-4654-b816-30927332ee34" xmlns:ns3="4ad4dea6-cc71-417b-b11c-faac011a0c5d" xmlns:ns4="3c9e15a3-223f-4584-afb1-1dbe0b3878fa" targetNamespace="http://schemas.microsoft.com/office/2006/metadata/properties" ma:root="true" ma:fieldsID="79e7b565530c8f05a5d686cfaffdbd44" ns2:_="" ns3:_="" ns4:_="">
    <xsd:import namespace="63e07c54-8596-4654-b816-30927332ee34"/>
    <xsd:import namespace="4ad4dea6-cc71-417b-b11c-faac011a0c5d"/>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07c54-8596-4654-b816-30927332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d4dea6-cc71-417b-b11c-faac011a0c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2b5eb5b-881c-484d-ac0c-4aa181af657a}" ma:internalName="TaxCatchAll" ma:showField="CatchAllData" ma:web="4ad4dea6-cc71-417b-b11c-faac011a0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0D876-716C-4AB6-A62B-AE5883212372}">
  <ds:schemaRefs>
    <ds:schemaRef ds:uri="http://schemas.microsoft.com/office/2006/metadata/properties"/>
    <ds:schemaRef ds:uri="http://schemas.microsoft.com/office/infopath/2007/PartnerControls"/>
    <ds:schemaRef ds:uri="3c9e15a3-223f-4584-afb1-1dbe0b3878fa"/>
    <ds:schemaRef ds:uri="63e07c54-8596-4654-b816-30927332ee34"/>
  </ds:schemaRefs>
</ds:datastoreItem>
</file>

<file path=customXml/itemProps2.xml><?xml version="1.0" encoding="utf-8"?>
<ds:datastoreItem xmlns:ds="http://schemas.openxmlformats.org/officeDocument/2006/customXml" ds:itemID="{2CBF0015-7434-4D1F-95D1-838841112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07c54-8596-4654-b816-30927332ee34"/>
    <ds:schemaRef ds:uri="4ad4dea6-cc71-417b-b11c-faac011a0c5d"/>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9984B-6E72-458C-8AAE-0897DF9B2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4472</Words>
  <Characters>25497</Characters>
  <Application>Microsoft Office Word</Application>
  <DocSecurity>4</DocSecurity>
  <Lines>212</Lines>
  <Paragraphs>59</Paragraphs>
  <ScaleCrop>false</ScaleCrop>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Teresa</dc:creator>
  <cp:keywords/>
  <cp:lastModifiedBy>Marsh, Hal</cp:lastModifiedBy>
  <cp:revision>53</cp:revision>
  <cp:lastPrinted>2021-09-30T23:58:00Z</cp:lastPrinted>
  <dcterms:created xsi:type="dcterms:W3CDTF">2023-05-10T00:51:00Z</dcterms:created>
  <dcterms:modified xsi:type="dcterms:W3CDTF">2023-06-01T17:26:00Z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0x010100C7EA04E9DDDD714DBD5F34FAFE81382D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