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957AA" w14:textId="666F8C90" w:rsidR="000E4079" w:rsidRDefault="001C5B46" w:rsidP="00F6196C">
      <w:pPr>
        <w:pStyle w:val="Title"/>
        <w:rPr>
          <w:rFonts w:ascii="Tahoma" w:hAnsi="Tahoma" w:cs="Tahoma"/>
          <w:sz w:val="32"/>
          <w:szCs w:val="32"/>
        </w:rPr>
      </w:pPr>
      <w:r w:rsidRPr="00A17F06">
        <w:rPr>
          <w:rFonts w:ascii="Tahoma" w:hAnsi="Tahoma" w:cs="Tahoma"/>
          <w:noProof/>
          <w:sz w:val="32"/>
          <w:szCs w:val="32"/>
        </w:rPr>
        <w:drawing>
          <wp:inline distT="0" distB="0" distL="0" distR="0" wp14:anchorId="7EAD3E63" wp14:editId="789726B5">
            <wp:extent cx="5943600" cy="431165"/>
            <wp:effectExtent l="0" t="0" r="0" b="6985"/>
            <wp:docPr id="946842343" name="Picture 946842343">
              <a:extLst xmlns:a="http://schemas.openxmlformats.org/drawingml/2006/main">
                <a:ext uri="{FF2B5EF4-FFF2-40B4-BE49-F238E27FC236}">
                  <a16:creationId xmlns:a16="http://schemas.microsoft.com/office/drawing/2014/main" id="{7F54066B-221E-4C28-A899-8FD2CE1B94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7F54066B-221E-4C28-A899-8FD2CE1B940A}"/>
                        </a:ext>
                      </a:extLst>
                    </pic:cNvPr>
                    <pic:cNvPicPr>
                      <a:picLocks noChangeAspect="1"/>
                    </pic:cNvPicPr>
                  </pic:nvPicPr>
                  <pic:blipFill>
                    <a:blip r:embed="rId11"/>
                    <a:stretch>
                      <a:fillRect/>
                    </a:stretch>
                  </pic:blipFill>
                  <pic:spPr>
                    <a:xfrm>
                      <a:off x="0" y="0"/>
                      <a:ext cx="5943600" cy="431165"/>
                    </a:xfrm>
                    <a:prstGeom prst="rect">
                      <a:avLst/>
                    </a:prstGeom>
                  </pic:spPr>
                </pic:pic>
              </a:graphicData>
            </a:graphic>
          </wp:inline>
        </w:drawing>
      </w:r>
    </w:p>
    <w:p w14:paraId="141F49BF" w14:textId="77777777" w:rsidR="00877618" w:rsidRPr="00877618" w:rsidRDefault="00877618" w:rsidP="00877618">
      <w:pPr>
        <w:spacing w:after="0" w:line="240" w:lineRule="auto"/>
        <w:jc w:val="center"/>
        <w:rPr>
          <w:rFonts w:ascii="Tahoma" w:eastAsiaTheme="majorEastAsia" w:hAnsi="Tahoma" w:cs="Tahoma"/>
          <w:b/>
          <w:spacing w:val="-10"/>
          <w:kern w:val="28"/>
          <w:sz w:val="32"/>
          <w:szCs w:val="32"/>
        </w:rPr>
      </w:pPr>
      <w:r w:rsidRPr="00877618">
        <w:rPr>
          <w:rFonts w:ascii="Tahoma" w:eastAsiaTheme="majorEastAsia" w:hAnsi="Tahoma" w:cs="Tahoma"/>
          <w:b/>
          <w:spacing w:val="-10"/>
          <w:kern w:val="28"/>
          <w:sz w:val="32"/>
          <w:szCs w:val="32"/>
        </w:rPr>
        <w:t>Market Conduct Annual Statement Frequently Asked Questions</w:t>
      </w:r>
    </w:p>
    <w:p w14:paraId="2FE0272F" w14:textId="590FC175" w:rsidR="00877618" w:rsidRPr="00877618" w:rsidRDefault="00877618" w:rsidP="00877618">
      <w:pPr>
        <w:rPr>
          <w:rFonts w:ascii="Tahoma" w:eastAsiaTheme="majorEastAsia" w:hAnsi="Tahoma" w:cs="Tahoma"/>
          <w:b/>
          <w:spacing w:val="-10"/>
          <w:kern w:val="28"/>
          <w:sz w:val="32"/>
          <w:szCs w:val="32"/>
        </w:rPr>
        <w:sectPr w:rsidR="00877618" w:rsidRPr="00877618" w:rsidSect="00777034">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cols w:space="720"/>
          <w:vAlign w:val="center"/>
          <w:titlePg/>
          <w:docGrid w:linePitch="360"/>
        </w:sectPr>
      </w:pPr>
    </w:p>
    <w:p w14:paraId="5397F7A1" w14:textId="77777777" w:rsidR="004E6170" w:rsidRPr="00A17F06" w:rsidRDefault="00F6196C" w:rsidP="00F6196C">
      <w:pPr>
        <w:rPr>
          <w:rFonts w:ascii="Tahoma" w:hAnsi="Tahoma" w:cs="Tahoma"/>
          <w:i/>
          <w:iCs/>
          <w:sz w:val="24"/>
          <w:szCs w:val="24"/>
        </w:rPr>
        <w:sectPr w:rsidR="004E6170" w:rsidRPr="00A17F06" w:rsidSect="00777034">
          <w:pgSz w:w="12240" w:h="15840"/>
          <w:pgMar w:top="1440" w:right="1440" w:bottom="1440" w:left="1440" w:header="720" w:footer="720" w:gutter="0"/>
          <w:cols w:space="720"/>
          <w:vAlign w:val="center"/>
          <w:docGrid w:linePitch="360"/>
        </w:sectPr>
      </w:pPr>
      <w:r w:rsidRPr="00A17F06">
        <w:rPr>
          <w:rFonts w:ascii="Tahoma" w:hAnsi="Tahoma" w:cs="Tahoma"/>
          <w:i/>
          <w:iCs/>
          <w:sz w:val="24"/>
          <w:szCs w:val="24"/>
        </w:rPr>
        <w:lastRenderedPageBreak/>
        <w:t>This Frequently Asked Questions (FAQ) document is not a formally adopted NAIC document. The document contains questions that have been asked by insurers to NAIC staff. When available, answers are taken directly from the Data Call</w:t>
      </w:r>
      <w:r w:rsidR="00FB3881" w:rsidRPr="00A17F06">
        <w:rPr>
          <w:rFonts w:ascii="Tahoma" w:hAnsi="Tahoma" w:cs="Tahoma"/>
          <w:i/>
          <w:iCs/>
          <w:sz w:val="24"/>
          <w:szCs w:val="24"/>
        </w:rPr>
        <w:fldChar w:fldCharType="begin"/>
      </w:r>
      <w:r w:rsidR="00FB3881" w:rsidRPr="00A17F06">
        <w:rPr>
          <w:rFonts w:ascii="Tahoma" w:hAnsi="Tahoma" w:cs="Tahoma"/>
          <w:sz w:val="24"/>
          <w:szCs w:val="24"/>
        </w:rPr>
        <w:instrText xml:space="preserve"> XE "Data Call" </w:instrText>
      </w:r>
      <w:r w:rsidR="00FB3881" w:rsidRPr="00A17F06">
        <w:rPr>
          <w:rFonts w:ascii="Tahoma" w:hAnsi="Tahoma" w:cs="Tahoma"/>
          <w:i/>
          <w:iCs/>
          <w:sz w:val="24"/>
          <w:szCs w:val="24"/>
        </w:rPr>
        <w:fldChar w:fldCharType="end"/>
      </w:r>
      <w:r w:rsidRPr="00A17F06">
        <w:rPr>
          <w:rFonts w:ascii="Tahoma" w:hAnsi="Tahoma" w:cs="Tahoma"/>
          <w:i/>
          <w:iCs/>
          <w:sz w:val="24"/>
          <w:szCs w:val="24"/>
        </w:rPr>
        <w:t xml:space="preserve"> and Definitions</w:t>
      </w:r>
      <w:r w:rsidR="00613E5B" w:rsidRPr="00A17F06">
        <w:rPr>
          <w:rFonts w:ascii="Tahoma" w:hAnsi="Tahoma" w:cs="Tahoma"/>
          <w:i/>
          <w:iCs/>
          <w:sz w:val="24"/>
          <w:szCs w:val="24"/>
        </w:rPr>
        <w:fldChar w:fldCharType="begin"/>
      </w:r>
      <w:r w:rsidR="00613E5B" w:rsidRPr="00A17F06">
        <w:rPr>
          <w:rFonts w:ascii="Tahoma" w:hAnsi="Tahoma" w:cs="Tahoma"/>
          <w:sz w:val="24"/>
          <w:szCs w:val="24"/>
        </w:rPr>
        <w:instrText xml:space="preserve"> XE "Definitions" </w:instrText>
      </w:r>
      <w:r w:rsidR="00613E5B" w:rsidRPr="00A17F06">
        <w:rPr>
          <w:rFonts w:ascii="Tahoma" w:hAnsi="Tahoma" w:cs="Tahoma"/>
          <w:i/>
          <w:iCs/>
          <w:sz w:val="24"/>
          <w:szCs w:val="24"/>
        </w:rPr>
        <w:fldChar w:fldCharType="end"/>
      </w:r>
      <w:r w:rsidRPr="00A17F06">
        <w:rPr>
          <w:rFonts w:ascii="Tahoma" w:hAnsi="Tahoma" w:cs="Tahoma"/>
          <w:i/>
          <w:iCs/>
          <w:sz w:val="24"/>
          <w:szCs w:val="24"/>
        </w:rPr>
        <w:t>. In instances where the Data Call and Definitions do not provide answers to the specifically asked questions, NAIC staff collaborates with state insurance regulators to ensure the answer is consistent with the intent of the Data Call and Definitions. The FAQ document is not intended to replace the Data Call and Definitions. It should be noted that state insurance regulators have authority to provide state specific clarifications or guidance.</w:t>
      </w:r>
    </w:p>
    <w:p w14:paraId="4D421946" w14:textId="77777777" w:rsidR="00F6196C" w:rsidRPr="00A17F06" w:rsidRDefault="00F6196C" w:rsidP="00F6196C">
      <w:pPr>
        <w:pStyle w:val="Subtitle"/>
        <w:rPr>
          <w:rFonts w:ascii="Tahoma" w:hAnsi="Tahoma" w:cs="Tahoma"/>
          <w:szCs w:val="24"/>
        </w:rPr>
      </w:pPr>
      <w:r w:rsidRPr="00A17F06">
        <w:rPr>
          <w:rFonts w:ascii="Tahoma" w:hAnsi="Tahoma" w:cs="Tahoma"/>
          <w:szCs w:val="24"/>
        </w:rPr>
        <w:lastRenderedPageBreak/>
        <w:t>Content</w:t>
      </w:r>
    </w:p>
    <w:p w14:paraId="5A08B0C6" w14:textId="326186F3" w:rsidR="004E1C82" w:rsidRPr="00A17F06" w:rsidRDefault="00925A33">
      <w:pPr>
        <w:pStyle w:val="TOC1"/>
        <w:rPr>
          <w:rFonts w:ascii="Tahoma" w:eastAsiaTheme="minorEastAsia" w:hAnsi="Tahoma" w:cs="Tahoma"/>
          <w:noProof/>
          <w:sz w:val="24"/>
          <w:szCs w:val="24"/>
        </w:rPr>
      </w:pPr>
      <w:r w:rsidRPr="00A17F06">
        <w:rPr>
          <w:rFonts w:ascii="Tahoma" w:hAnsi="Tahoma" w:cs="Tahoma"/>
          <w:sz w:val="24"/>
          <w:szCs w:val="24"/>
        </w:rPr>
        <w:fldChar w:fldCharType="begin"/>
      </w:r>
      <w:r w:rsidRPr="00A17F06">
        <w:rPr>
          <w:rFonts w:ascii="Tahoma" w:hAnsi="Tahoma" w:cs="Tahoma"/>
          <w:sz w:val="24"/>
          <w:szCs w:val="24"/>
        </w:rPr>
        <w:instrText xml:space="preserve"> TOC \h \z \u \t "Doc TOC,1" </w:instrText>
      </w:r>
      <w:r w:rsidRPr="00A17F06">
        <w:rPr>
          <w:rFonts w:ascii="Tahoma" w:hAnsi="Tahoma" w:cs="Tahoma"/>
          <w:sz w:val="24"/>
          <w:szCs w:val="24"/>
        </w:rPr>
        <w:fldChar w:fldCharType="separate"/>
      </w:r>
      <w:hyperlink w:anchor="_Toc178145692" w:history="1">
        <w:r w:rsidR="004E1C82" w:rsidRPr="00A17F06">
          <w:rPr>
            <w:rStyle w:val="Hyperlink"/>
            <w:rFonts w:ascii="Tahoma" w:hAnsi="Tahoma" w:cs="Tahoma"/>
            <w:noProof/>
            <w:sz w:val="24"/>
            <w:szCs w:val="24"/>
          </w:rPr>
          <w:t>General Filing Questions</w:t>
        </w:r>
        <w:r w:rsidR="004E1C82" w:rsidRPr="00A17F06">
          <w:rPr>
            <w:rFonts w:ascii="Tahoma" w:hAnsi="Tahoma" w:cs="Tahoma"/>
            <w:noProof/>
            <w:webHidden/>
            <w:sz w:val="24"/>
            <w:szCs w:val="24"/>
          </w:rPr>
          <w:tab/>
        </w:r>
        <w:r w:rsidR="004E1C82" w:rsidRPr="00A17F06">
          <w:rPr>
            <w:rFonts w:ascii="Tahoma" w:hAnsi="Tahoma" w:cs="Tahoma"/>
            <w:noProof/>
            <w:webHidden/>
            <w:sz w:val="24"/>
            <w:szCs w:val="24"/>
          </w:rPr>
          <w:fldChar w:fldCharType="begin"/>
        </w:r>
        <w:r w:rsidR="004E1C82" w:rsidRPr="00A17F06">
          <w:rPr>
            <w:rFonts w:ascii="Tahoma" w:hAnsi="Tahoma" w:cs="Tahoma"/>
            <w:noProof/>
            <w:webHidden/>
            <w:sz w:val="24"/>
            <w:szCs w:val="24"/>
          </w:rPr>
          <w:instrText xml:space="preserve"> PAGEREF _Toc178145692 \h </w:instrText>
        </w:r>
        <w:r w:rsidR="004E1C82" w:rsidRPr="00A17F06">
          <w:rPr>
            <w:rFonts w:ascii="Tahoma" w:hAnsi="Tahoma" w:cs="Tahoma"/>
            <w:noProof/>
            <w:webHidden/>
            <w:sz w:val="24"/>
            <w:szCs w:val="24"/>
          </w:rPr>
        </w:r>
        <w:r w:rsidR="004E1C82" w:rsidRPr="00A17F06">
          <w:rPr>
            <w:rFonts w:ascii="Tahoma" w:hAnsi="Tahoma" w:cs="Tahoma"/>
            <w:noProof/>
            <w:webHidden/>
            <w:sz w:val="24"/>
            <w:szCs w:val="24"/>
          </w:rPr>
          <w:fldChar w:fldCharType="separate"/>
        </w:r>
        <w:r w:rsidR="00063A99">
          <w:rPr>
            <w:rFonts w:ascii="Tahoma" w:hAnsi="Tahoma" w:cs="Tahoma"/>
            <w:noProof/>
            <w:webHidden/>
            <w:sz w:val="24"/>
            <w:szCs w:val="24"/>
          </w:rPr>
          <w:t>4</w:t>
        </w:r>
        <w:r w:rsidR="004E1C82" w:rsidRPr="00A17F06">
          <w:rPr>
            <w:rFonts w:ascii="Tahoma" w:hAnsi="Tahoma" w:cs="Tahoma"/>
            <w:noProof/>
            <w:webHidden/>
            <w:sz w:val="24"/>
            <w:szCs w:val="24"/>
          </w:rPr>
          <w:fldChar w:fldCharType="end"/>
        </w:r>
      </w:hyperlink>
    </w:p>
    <w:p w14:paraId="1A7290BF" w14:textId="548136D2" w:rsidR="004E1C82" w:rsidRPr="00A17F06" w:rsidRDefault="004E1C82">
      <w:pPr>
        <w:pStyle w:val="TOC1"/>
        <w:rPr>
          <w:rFonts w:ascii="Tahoma" w:eastAsiaTheme="minorEastAsia" w:hAnsi="Tahoma" w:cs="Tahoma"/>
          <w:noProof/>
          <w:sz w:val="24"/>
          <w:szCs w:val="24"/>
        </w:rPr>
      </w:pPr>
      <w:hyperlink w:anchor="_Toc178145693" w:history="1">
        <w:r w:rsidRPr="00A17F06">
          <w:rPr>
            <w:rStyle w:val="Hyperlink"/>
            <w:rFonts w:ascii="Tahoma" w:hAnsi="Tahoma" w:cs="Tahoma"/>
            <w:noProof/>
            <w:sz w:val="24"/>
            <w:szCs w:val="24"/>
          </w:rPr>
          <w:t>General Data Questions</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_Toc178145693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11</w:t>
        </w:r>
        <w:r w:rsidRPr="00A17F06">
          <w:rPr>
            <w:rFonts w:ascii="Tahoma" w:hAnsi="Tahoma" w:cs="Tahoma"/>
            <w:noProof/>
            <w:webHidden/>
            <w:sz w:val="24"/>
            <w:szCs w:val="24"/>
          </w:rPr>
          <w:fldChar w:fldCharType="end"/>
        </w:r>
      </w:hyperlink>
    </w:p>
    <w:p w14:paraId="3827B525" w14:textId="1ADEE32A" w:rsidR="004E1C82" w:rsidRPr="00A17F06" w:rsidRDefault="004E1C82">
      <w:pPr>
        <w:pStyle w:val="TOC1"/>
        <w:rPr>
          <w:rFonts w:ascii="Tahoma" w:eastAsiaTheme="minorEastAsia" w:hAnsi="Tahoma" w:cs="Tahoma"/>
          <w:noProof/>
          <w:sz w:val="24"/>
          <w:szCs w:val="24"/>
        </w:rPr>
      </w:pPr>
      <w:hyperlink w:anchor="_Toc178145694" w:history="1">
        <w:r w:rsidRPr="00A17F06">
          <w:rPr>
            <w:rStyle w:val="Hyperlink"/>
            <w:rFonts w:ascii="Tahoma" w:hAnsi="Tahoma" w:cs="Tahoma"/>
            <w:noProof/>
            <w:sz w:val="24"/>
            <w:szCs w:val="24"/>
          </w:rPr>
          <w:t>MCAS Application</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_Toc178145694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12</w:t>
        </w:r>
        <w:r w:rsidRPr="00A17F06">
          <w:rPr>
            <w:rFonts w:ascii="Tahoma" w:hAnsi="Tahoma" w:cs="Tahoma"/>
            <w:noProof/>
            <w:webHidden/>
            <w:sz w:val="24"/>
            <w:szCs w:val="24"/>
          </w:rPr>
          <w:fldChar w:fldCharType="end"/>
        </w:r>
      </w:hyperlink>
    </w:p>
    <w:p w14:paraId="665D2A66" w14:textId="4A6B1027" w:rsidR="004E1C82" w:rsidRPr="00A17F06" w:rsidRDefault="004E1C82">
      <w:pPr>
        <w:pStyle w:val="TOC1"/>
        <w:rPr>
          <w:rFonts w:ascii="Tahoma" w:eastAsiaTheme="minorEastAsia" w:hAnsi="Tahoma" w:cs="Tahoma"/>
          <w:noProof/>
          <w:sz w:val="24"/>
          <w:szCs w:val="24"/>
        </w:rPr>
      </w:pPr>
      <w:hyperlink w:anchor="_Toc178145695" w:history="1">
        <w:r w:rsidRPr="00A17F06">
          <w:rPr>
            <w:rStyle w:val="Hyperlink"/>
            <w:rFonts w:ascii="Tahoma" w:hAnsi="Tahoma" w:cs="Tahoma"/>
            <w:noProof/>
            <w:sz w:val="24"/>
            <w:szCs w:val="24"/>
          </w:rPr>
          <w:t>Data Upload</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_Toc178145695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15</w:t>
        </w:r>
        <w:r w:rsidRPr="00A17F06">
          <w:rPr>
            <w:rFonts w:ascii="Tahoma" w:hAnsi="Tahoma" w:cs="Tahoma"/>
            <w:noProof/>
            <w:webHidden/>
            <w:sz w:val="24"/>
            <w:szCs w:val="24"/>
          </w:rPr>
          <w:fldChar w:fldCharType="end"/>
        </w:r>
      </w:hyperlink>
    </w:p>
    <w:p w14:paraId="1F3082B8" w14:textId="20B8D1AD" w:rsidR="004E1C82" w:rsidRPr="00A17F06" w:rsidRDefault="004E1C82">
      <w:pPr>
        <w:pStyle w:val="TOC1"/>
        <w:rPr>
          <w:rFonts w:ascii="Tahoma" w:eastAsiaTheme="minorEastAsia" w:hAnsi="Tahoma" w:cs="Tahoma"/>
          <w:noProof/>
          <w:sz w:val="24"/>
          <w:szCs w:val="24"/>
        </w:rPr>
      </w:pPr>
      <w:hyperlink w:anchor="_Toc178145696" w:history="1">
        <w:r w:rsidRPr="00A17F06">
          <w:rPr>
            <w:rStyle w:val="Hyperlink"/>
            <w:rFonts w:ascii="Tahoma" w:hAnsi="Tahoma" w:cs="Tahoma"/>
            <w:noProof/>
            <w:sz w:val="24"/>
            <w:szCs w:val="24"/>
          </w:rPr>
          <w:t>MCAS Submission</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_Toc178145696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17</w:t>
        </w:r>
        <w:r w:rsidRPr="00A17F06">
          <w:rPr>
            <w:rFonts w:ascii="Tahoma" w:hAnsi="Tahoma" w:cs="Tahoma"/>
            <w:noProof/>
            <w:webHidden/>
            <w:sz w:val="24"/>
            <w:szCs w:val="24"/>
          </w:rPr>
          <w:fldChar w:fldCharType="end"/>
        </w:r>
      </w:hyperlink>
    </w:p>
    <w:p w14:paraId="23138365" w14:textId="489AA02F" w:rsidR="004E1C82" w:rsidRPr="00A17F06" w:rsidRDefault="004E1C82">
      <w:pPr>
        <w:pStyle w:val="TOC1"/>
        <w:rPr>
          <w:rFonts w:ascii="Tahoma" w:eastAsiaTheme="minorEastAsia" w:hAnsi="Tahoma" w:cs="Tahoma"/>
          <w:noProof/>
          <w:sz w:val="24"/>
          <w:szCs w:val="24"/>
        </w:rPr>
      </w:pPr>
      <w:hyperlink w:anchor="_Toc178145697" w:history="1">
        <w:r w:rsidRPr="00A17F06">
          <w:rPr>
            <w:rStyle w:val="Hyperlink"/>
            <w:rFonts w:ascii="Tahoma" w:hAnsi="Tahoma" w:cs="Tahoma"/>
            <w:noProof/>
            <w:sz w:val="24"/>
            <w:szCs w:val="24"/>
          </w:rPr>
          <w:t>Disability Income MCAS</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_Toc178145697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20</w:t>
        </w:r>
        <w:r w:rsidRPr="00A17F06">
          <w:rPr>
            <w:rFonts w:ascii="Tahoma" w:hAnsi="Tahoma" w:cs="Tahoma"/>
            <w:noProof/>
            <w:webHidden/>
            <w:sz w:val="24"/>
            <w:szCs w:val="24"/>
          </w:rPr>
          <w:fldChar w:fldCharType="end"/>
        </w:r>
      </w:hyperlink>
    </w:p>
    <w:p w14:paraId="3EA47629" w14:textId="6DFA5FFD" w:rsidR="004E1C82" w:rsidRPr="00A17F06" w:rsidRDefault="004E1C82">
      <w:pPr>
        <w:pStyle w:val="TOC1"/>
        <w:rPr>
          <w:rFonts w:ascii="Tahoma" w:eastAsiaTheme="minorEastAsia" w:hAnsi="Tahoma" w:cs="Tahoma"/>
          <w:noProof/>
          <w:sz w:val="24"/>
          <w:szCs w:val="24"/>
        </w:rPr>
      </w:pPr>
      <w:hyperlink w:anchor="_Toc178145698" w:history="1">
        <w:r w:rsidRPr="00A17F06">
          <w:rPr>
            <w:rStyle w:val="Hyperlink"/>
            <w:rFonts w:ascii="Tahoma" w:hAnsi="Tahoma" w:cs="Tahoma"/>
            <w:noProof/>
            <w:sz w:val="24"/>
            <w:szCs w:val="24"/>
          </w:rPr>
          <w:t>Health MCAS</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_Toc178145698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21</w:t>
        </w:r>
        <w:r w:rsidRPr="00A17F06">
          <w:rPr>
            <w:rFonts w:ascii="Tahoma" w:hAnsi="Tahoma" w:cs="Tahoma"/>
            <w:noProof/>
            <w:webHidden/>
            <w:sz w:val="24"/>
            <w:szCs w:val="24"/>
          </w:rPr>
          <w:fldChar w:fldCharType="end"/>
        </w:r>
      </w:hyperlink>
    </w:p>
    <w:p w14:paraId="4655CCC6" w14:textId="1C715564" w:rsidR="004E1C82" w:rsidRPr="00A17F06" w:rsidRDefault="004E1C82">
      <w:pPr>
        <w:pStyle w:val="TOC1"/>
        <w:rPr>
          <w:rFonts w:ascii="Tahoma" w:eastAsiaTheme="minorEastAsia" w:hAnsi="Tahoma" w:cs="Tahoma"/>
          <w:noProof/>
          <w:sz w:val="24"/>
          <w:szCs w:val="24"/>
        </w:rPr>
      </w:pPr>
      <w:hyperlink w:anchor="_Toc178145699" w:history="1">
        <w:r w:rsidRPr="00A17F06">
          <w:rPr>
            <w:rStyle w:val="Hyperlink"/>
            <w:rFonts w:ascii="Tahoma" w:hAnsi="Tahoma" w:cs="Tahoma"/>
            <w:noProof/>
            <w:sz w:val="24"/>
            <w:szCs w:val="24"/>
          </w:rPr>
          <w:t>Homeowners and Private Passenger Auto MCAS</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_Toc178145699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28</w:t>
        </w:r>
        <w:r w:rsidRPr="00A17F06">
          <w:rPr>
            <w:rFonts w:ascii="Tahoma" w:hAnsi="Tahoma" w:cs="Tahoma"/>
            <w:noProof/>
            <w:webHidden/>
            <w:sz w:val="24"/>
            <w:szCs w:val="24"/>
          </w:rPr>
          <w:fldChar w:fldCharType="end"/>
        </w:r>
      </w:hyperlink>
    </w:p>
    <w:p w14:paraId="649DA583" w14:textId="7D2492AB" w:rsidR="004E1C82" w:rsidRPr="00A17F06" w:rsidRDefault="004E1C82">
      <w:pPr>
        <w:pStyle w:val="TOC1"/>
        <w:rPr>
          <w:rFonts w:ascii="Tahoma" w:eastAsiaTheme="minorEastAsia" w:hAnsi="Tahoma" w:cs="Tahoma"/>
          <w:noProof/>
          <w:sz w:val="24"/>
          <w:szCs w:val="24"/>
        </w:rPr>
      </w:pPr>
      <w:hyperlink w:anchor="_Toc178145700" w:history="1">
        <w:r w:rsidRPr="00A17F06">
          <w:rPr>
            <w:rStyle w:val="Hyperlink"/>
            <w:rFonts w:ascii="Tahoma" w:hAnsi="Tahoma" w:cs="Tahoma"/>
            <w:noProof/>
            <w:sz w:val="24"/>
            <w:szCs w:val="24"/>
          </w:rPr>
          <w:t>Lender-Placed Home and Private Passenger Auto MCAS</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_Toc178145700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35</w:t>
        </w:r>
        <w:r w:rsidRPr="00A17F06">
          <w:rPr>
            <w:rFonts w:ascii="Tahoma" w:hAnsi="Tahoma" w:cs="Tahoma"/>
            <w:noProof/>
            <w:webHidden/>
            <w:sz w:val="24"/>
            <w:szCs w:val="24"/>
          </w:rPr>
          <w:fldChar w:fldCharType="end"/>
        </w:r>
      </w:hyperlink>
    </w:p>
    <w:p w14:paraId="0EE38DC6" w14:textId="60798551" w:rsidR="004E1C82" w:rsidRPr="00A17F06" w:rsidRDefault="004E1C82">
      <w:pPr>
        <w:pStyle w:val="TOC1"/>
        <w:rPr>
          <w:rFonts w:ascii="Tahoma" w:eastAsiaTheme="minorEastAsia" w:hAnsi="Tahoma" w:cs="Tahoma"/>
          <w:noProof/>
          <w:sz w:val="24"/>
          <w:szCs w:val="24"/>
        </w:rPr>
      </w:pPr>
      <w:hyperlink w:anchor="_Toc178145701" w:history="1">
        <w:r w:rsidRPr="00A17F06">
          <w:rPr>
            <w:rStyle w:val="Hyperlink"/>
            <w:rFonts w:ascii="Tahoma" w:hAnsi="Tahoma" w:cs="Tahoma"/>
            <w:noProof/>
            <w:sz w:val="24"/>
            <w:szCs w:val="24"/>
          </w:rPr>
          <w:t>Life and Annuity MCAS</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_Toc178145701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36</w:t>
        </w:r>
        <w:r w:rsidRPr="00A17F06">
          <w:rPr>
            <w:rFonts w:ascii="Tahoma" w:hAnsi="Tahoma" w:cs="Tahoma"/>
            <w:noProof/>
            <w:webHidden/>
            <w:sz w:val="24"/>
            <w:szCs w:val="24"/>
          </w:rPr>
          <w:fldChar w:fldCharType="end"/>
        </w:r>
      </w:hyperlink>
    </w:p>
    <w:p w14:paraId="4AC2B015" w14:textId="5EFF2293" w:rsidR="004E1C82" w:rsidRPr="00A17F06" w:rsidRDefault="004E1C82">
      <w:pPr>
        <w:pStyle w:val="TOC1"/>
        <w:rPr>
          <w:rFonts w:ascii="Tahoma" w:eastAsiaTheme="minorEastAsia" w:hAnsi="Tahoma" w:cs="Tahoma"/>
          <w:noProof/>
          <w:sz w:val="24"/>
          <w:szCs w:val="24"/>
        </w:rPr>
      </w:pPr>
      <w:hyperlink w:anchor="_Toc178145702" w:history="1">
        <w:r w:rsidRPr="00A17F06">
          <w:rPr>
            <w:rStyle w:val="Hyperlink"/>
            <w:rFonts w:ascii="Tahoma" w:hAnsi="Tahoma" w:cs="Tahoma"/>
            <w:noProof/>
            <w:sz w:val="24"/>
            <w:szCs w:val="24"/>
          </w:rPr>
          <w:t>Long-Term Care MCAS</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_Toc178145702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39</w:t>
        </w:r>
        <w:r w:rsidRPr="00A17F06">
          <w:rPr>
            <w:rFonts w:ascii="Tahoma" w:hAnsi="Tahoma" w:cs="Tahoma"/>
            <w:noProof/>
            <w:webHidden/>
            <w:sz w:val="24"/>
            <w:szCs w:val="24"/>
          </w:rPr>
          <w:fldChar w:fldCharType="end"/>
        </w:r>
      </w:hyperlink>
    </w:p>
    <w:p w14:paraId="29E9F696" w14:textId="764E3747" w:rsidR="004E1C82" w:rsidRPr="00A17F06" w:rsidRDefault="004E1C82">
      <w:pPr>
        <w:pStyle w:val="TOC1"/>
        <w:rPr>
          <w:rFonts w:ascii="Tahoma" w:eastAsiaTheme="minorEastAsia" w:hAnsi="Tahoma" w:cs="Tahoma"/>
          <w:noProof/>
          <w:sz w:val="24"/>
          <w:szCs w:val="24"/>
        </w:rPr>
      </w:pPr>
      <w:hyperlink w:anchor="_Toc178145703" w:history="1">
        <w:r w:rsidRPr="00A17F06">
          <w:rPr>
            <w:rStyle w:val="Hyperlink"/>
            <w:rFonts w:ascii="Tahoma" w:hAnsi="Tahoma" w:cs="Tahoma"/>
            <w:noProof/>
            <w:sz w:val="24"/>
            <w:szCs w:val="24"/>
          </w:rPr>
          <w:t>Other Health MCAS</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_Toc178145703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42</w:t>
        </w:r>
        <w:r w:rsidRPr="00A17F06">
          <w:rPr>
            <w:rFonts w:ascii="Tahoma" w:hAnsi="Tahoma" w:cs="Tahoma"/>
            <w:noProof/>
            <w:webHidden/>
            <w:sz w:val="24"/>
            <w:szCs w:val="24"/>
          </w:rPr>
          <w:fldChar w:fldCharType="end"/>
        </w:r>
      </w:hyperlink>
    </w:p>
    <w:p w14:paraId="0FA5B3FC" w14:textId="1CCF131D" w:rsidR="004E1C82" w:rsidRPr="00A17F06" w:rsidRDefault="004E1C82">
      <w:pPr>
        <w:pStyle w:val="TOC1"/>
        <w:rPr>
          <w:rFonts w:ascii="Tahoma" w:eastAsiaTheme="minorEastAsia" w:hAnsi="Tahoma" w:cs="Tahoma"/>
          <w:noProof/>
          <w:sz w:val="24"/>
          <w:szCs w:val="24"/>
        </w:rPr>
      </w:pPr>
      <w:hyperlink w:anchor="_Toc178145704" w:history="1">
        <w:r w:rsidRPr="00A17F06">
          <w:rPr>
            <w:rStyle w:val="Hyperlink"/>
            <w:rFonts w:ascii="Tahoma" w:hAnsi="Tahoma" w:cs="Tahoma"/>
            <w:noProof/>
            <w:sz w:val="24"/>
            <w:szCs w:val="24"/>
          </w:rPr>
          <w:t>Pet MCAS</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_Toc178145704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46</w:t>
        </w:r>
        <w:r w:rsidRPr="00A17F06">
          <w:rPr>
            <w:rFonts w:ascii="Tahoma" w:hAnsi="Tahoma" w:cs="Tahoma"/>
            <w:noProof/>
            <w:webHidden/>
            <w:sz w:val="24"/>
            <w:szCs w:val="24"/>
          </w:rPr>
          <w:fldChar w:fldCharType="end"/>
        </w:r>
      </w:hyperlink>
    </w:p>
    <w:p w14:paraId="62F675B4" w14:textId="2888FEE3" w:rsidR="004E1C82" w:rsidRPr="00A17F06" w:rsidRDefault="004E1C82">
      <w:pPr>
        <w:pStyle w:val="TOC1"/>
        <w:rPr>
          <w:rFonts w:ascii="Tahoma" w:eastAsiaTheme="minorEastAsia" w:hAnsi="Tahoma" w:cs="Tahoma"/>
          <w:noProof/>
          <w:sz w:val="24"/>
          <w:szCs w:val="24"/>
        </w:rPr>
      </w:pPr>
      <w:hyperlink w:anchor="_Toc178145705" w:history="1">
        <w:r w:rsidRPr="00A17F06">
          <w:rPr>
            <w:rStyle w:val="Hyperlink"/>
            <w:rFonts w:ascii="Tahoma" w:hAnsi="Tahoma" w:cs="Tahoma"/>
            <w:noProof/>
            <w:sz w:val="24"/>
            <w:szCs w:val="24"/>
          </w:rPr>
          <w:t>Private Flood MCAS</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_Toc178145705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47</w:t>
        </w:r>
        <w:r w:rsidRPr="00A17F06">
          <w:rPr>
            <w:rFonts w:ascii="Tahoma" w:hAnsi="Tahoma" w:cs="Tahoma"/>
            <w:noProof/>
            <w:webHidden/>
            <w:sz w:val="24"/>
            <w:szCs w:val="24"/>
          </w:rPr>
          <w:fldChar w:fldCharType="end"/>
        </w:r>
      </w:hyperlink>
    </w:p>
    <w:p w14:paraId="240E6C35" w14:textId="67820904" w:rsidR="004E1C82" w:rsidRPr="00A17F06" w:rsidRDefault="004E1C82">
      <w:pPr>
        <w:pStyle w:val="TOC1"/>
        <w:rPr>
          <w:rFonts w:ascii="Tahoma" w:eastAsiaTheme="minorEastAsia" w:hAnsi="Tahoma" w:cs="Tahoma"/>
          <w:noProof/>
          <w:sz w:val="24"/>
          <w:szCs w:val="24"/>
        </w:rPr>
      </w:pPr>
      <w:hyperlink w:anchor="_Toc178145706" w:history="1">
        <w:r w:rsidRPr="00A17F06">
          <w:rPr>
            <w:rStyle w:val="Hyperlink"/>
            <w:rFonts w:ascii="Tahoma" w:hAnsi="Tahoma" w:cs="Tahoma"/>
            <w:noProof/>
            <w:sz w:val="24"/>
            <w:szCs w:val="24"/>
          </w:rPr>
          <w:t>STLDI MCAS</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_Toc178145706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48</w:t>
        </w:r>
        <w:r w:rsidRPr="00A17F06">
          <w:rPr>
            <w:rFonts w:ascii="Tahoma" w:hAnsi="Tahoma" w:cs="Tahoma"/>
            <w:noProof/>
            <w:webHidden/>
            <w:sz w:val="24"/>
            <w:szCs w:val="24"/>
          </w:rPr>
          <w:fldChar w:fldCharType="end"/>
        </w:r>
      </w:hyperlink>
    </w:p>
    <w:p w14:paraId="585A03B8" w14:textId="6F45D350" w:rsidR="004E1C82" w:rsidRPr="00A17F06" w:rsidRDefault="004E1C82">
      <w:pPr>
        <w:pStyle w:val="TOC1"/>
        <w:rPr>
          <w:rFonts w:ascii="Tahoma" w:eastAsiaTheme="minorEastAsia" w:hAnsi="Tahoma" w:cs="Tahoma"/>
          <w:noProof/>
          <w:sz w:val="24"/>
          <w:szCs w:val="24"/>
        </w:rPr>
      </w:pPr>
      <w:hyperlink w:anchor="_Toc178145707" w:history="1">
        <w:r w:rsidRPr="00A17F06">
          <w:rPr>
            <w:rStyle w:val="Hyperlink"/>
            <w:rFonts w:ascii="Tahoma" w:hAnsi="Tahoma" w:cs="Tahoma"/>
            <w:noProof/>
            <w:sz w:val="24"/>
            <w:szCs w:val="24"/>
          </w:rPr>
          <w:t>Terms</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_Toc178145707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49</w:t>
        </w:r>
        <w:r w:rsidRPr="00A17F06">
          <w:rPr>
            <w:rFonts w:ascii="Tahoma" w:hAnsi="Tahoma" w:cs="Tahoma"/>
            <w:noProof/>
            <w:webHidden/>
            <w:sz w:val="24"/>
            <w:szCs w:val="24"/>
          </w:rPr>
          <w:fldChar w:fldCharType="end"/>
        </w:r>
      </w:hyperlink>
    </w:p>
    <w:p w14:paraId="68CAEB45" w14:textId="104D9B37" w:rsidR="00283439" w:rsidRPr="00A17F06" w:rsidRDefault="00925A33" w:rsidP="00F6196C">
      <w:pPr>
        <w:rPr>
          <w:rFonts w:ascii="Tahoma" w:hAnsi="Tahoma" w:cs="Tahoma"/>
          <w:sz w:val="24"/>
          <w:szCs w:val="24"/>
        </w:rPr>
      </w:pPr>
      <w:r w:rsidRPr="00A17F06">
        <w:rPr>
          <w:rFonts w:ascii="Tahoma" w:hAnsi="Tahoma" w:cs="Tahoma"/>
          <w:sz w:val="24"/>
          <w:szCs w:val="24"/>
        </w:rPr>
        <w:fldChar w:fldCharType="end"/>
      </w:r>
    </w:p>
    <w:p w14:paraId="0C1A4C6F" w14:textId="77777777" w:rsidR="00283439" w:rsidRPr="00A17F06" w:rsidRDefault="00283439">
      <w:pPr>
        <w:rPr>
          <w:rFonts w:ascii="Tahoma" w:hAnsi="Tahoma" w:cs="Tahoma"/>
          <w:sz w:val="24"/>
          <w:szCs w:val="24"/>
        </w:rPr>
      </w:pPr>
      <w:r w:rsidRPr="00A17F06">
        <w:rPr>
          <w:rFonts w:ascii="Tahoma" w:hAnsi="Tahoma" w:cs="Tahoma"/>
          <w:sz w:val="24"/>
          <w:szCs w:val="24"/>
        </w:rPr>
        <w:br w:type="page"/>
      </w:r>
    </w:p>
    <w:p w14:paraId="4BB0A110" w14:textId="77777777" w:rsidR="00F6196C" w:rsidRPr="00A17F06" w:rsidRDefault="00F6196C" w:rsidP="00B75B9F">
      <w:pPr>
        <w:pStyle w:val="DocTOC"/>
        <w:rPr>
          <w:rFonts w:ascii="Tahoma" w:hAnsi="Tahoma" w:cs="Tahoma"/>
          <w:szCs w:val="24"/>
        </w:rPr>
      </w:pPr>
      <w:bookmarkStart w:id="0" w:name="_Toc178145692"/>
      <w:r w:rsidRPr="00A17F06">
        <w:rPr>
          <w:rFonts w:ascii="Tahoma" w:hAnsi="Tahoma" w:cs="Tahoma"/>
          <w:szCs w:val="24"/>
        </w:rPr>
        <w:lastRenderedPageBreak/>
        <w:t>General Filing Questions</w:t>
      </w:r>
      <w:bookmarkEnd w:id="0"/>
    </w:p>
    <w:p w14:paraId="0E3636A1" w14:textId="5360FF43" w:rsidR="00CE174F" w:rsidRPr="00A17F06" w:rsidRDefault="00C52091">
      <w:pPr>
        <w:pStyle w:val="TOC1"/>
        <w:rPr>
          <w:rFonts w:ascii="Tahoma" w:eastAsiaTheme="minorEastAsia" w:hAnsi="Tahoma" w:cs="Tahoma"/>
          <w:noProof/>
          <w:sz w:val="24"/>
          <w:szCs w:val="24"/>
        </w:rPr>
      </w:pPr>
      <w:r w:rsidRPr="00A17F06">
        <w:rPr>
          <w:rFonts w:ascii="Tahoma" w:hAnsi="Tahoma" w:cs="Tahoma"/>
          <w:sz w:val="24"/>
          <w:szCs w:val="24"/>
        </w:rPr>
        <w:fldChar w:fldCharType="begin"/>
      </w:r>
      <w:r w:rsidRPr="00A17F06">
        <w:rPr>
          <w:rFonts w:ascii="Tahoma" w:hAnsi="Tahoma" w:cs="Tahoma"/>
          <w:sz w:val="24"/>
          <w:szCs w:val="24"/>
        </w:rPr>
        <w:instrText xml:space="preserve"> TOC \h \z \t "General Filing Questions TOC,1" </w:instrText>
      </w:r>
      <w:r w:rsidRPr="00A17F06">
        <w:rPr>
          <w:rFonts w:ascii="Tahoma" w:hAnsi="Tahoma" w:cs="Tahoma"/>
          <w:sz w:val="24"/>
          <w:szCs w:val="24"/>
        </w:rPr>
        <w:fldChar w:fldCharType="separate"/>
      </w:r>
      <w:hyperlink w:anchor="_Toc179206548" w:history="1">
        <w:r w:rsidR="00CE174F" w:rsidRPr="00A17F06">
          <w:rPr>
            <w:rStyle w:val="Hyperlink"/>
            <w:rFonts w:ascii="Tahoma" w:hAnsi="Tahoma" w:cs="Tahoma"/>
            <w:noProof/>
            <w:sz w:val="24"/>
            <w:szCs w:val="24"/>
          </w:rPr>
          <w:t>Who has to complete the MCAS?</w:t>
        </w:r>
        <w:r w:rsidR="00CE174F" w:rsidRPr="00A17F06">
          <w:rPr>
            <w:rFonts w:ascii="Tahoma" w:hAnsi="Tahoma" w:cs="Tahoma"/>
            <w:noProof/>
            <w:webHidden/>
            <w:sz w:val="24"/>
            <w:szCs w:val="24"/>
          </w:rPr>
          <w:tab/>
        </w:r>
        <w:r w:rsidR="00CE174F" w:rsidRPr="00A17F06">
          <w:rPr>
            <w:rFonts w:ascii="Tahoma" w:hAnsi="Tahoma" w:cs="Tahoma"/>
            <w:noProof/>
            <w:webHidden/>
            <w:sz w:val="24"/>
            <w:szCs w:val="24"/>
          </w:rPr>
          <w:fldChar w:fldCharType="begin"/>
        </w:r>
        <w:r w:rsidR="00CE174F" w:rsidRPr="00A17F06">
          <w:rPr>
            <w:rFonts w:ascii="Tahoma" w:hAnsi="Tahoma" w:cs="Tahoma"/>
            <w:noProof/>
            <w:webHidden/>
            <w:sz w:val="24"/>
            <w:szCs w:val="24"/>
          </w:rPr>
          <w:instrText xml:space="preserve"> PAGEREF _Toc179206548 \h </w:instrText>
        </w:r>
        <w:r w:rsidR="00CE174F" w:rsidRPr="00A17F06">
          <w:rPr>
            <w:rFonts w:ascii="Tahoma" w:hAnsi="Tahoma" w:cs="Tahoma"/>
            <w:noProof/>
            <w:webHidden/>
            <w:sz w:val="24"/>
            <w:szCs w:val="24"/>
          </w:rPr>
        </w:r>
        <w:r w:rsidR="00CE174F" w:rsidRPr="00A17F06">
          <w:rPr>
            <w:rFonts w:ascii="Tahoma" w:hAnsi="Tahoma" w:cs="Tahoma"/>
            <w:noProof/>
            <w:webHidden/>
            <w:sz w:val="24"/>
            <w:szCs w:val="24"/>
          </w:rPr>
          <w:fldChar w:fldCharType="separate"/>
        </w:r>
        <w:r w:rsidR="00063A99">
          <w:rPr>
            <w:rFonts w:ascii="Tahoma" w:hAnsi="Tahoma" w:cs="Tahoma"/>
            <w:noProof/>
            <w:webHidden/>
            <w:sz w:val="24"/>
            <w:szCs w:val="24"/>
          </w:rPr>
          <w:t>4</w:t>
        </w:r>
        <w:r w:rsidR="00CE174F" w:rsidRPr="00A17F06">
          <w:rPr>
            <w:rFonts w:ascii="Tahoma" w:hAnsi="Tahoma" w:cs="Tahoma"/>
            <w:noProof/>
            <w:webHidden/>
            <w:sz w:val="24"/>
            <w:szCs w:val="24"/>
          </w:rPr>
          <w:fldChar w:fldCharType="end"/>
        </w:r>
      </w:hyperlink>
    </w:p>
    <w:p w14:paraId="50DA6D9E" w14:textId="3025B92A" w:rsidR="00CE174F" w:rsidRPr="00A17F06" w:rsidRDefault="00CE174F">
      <w:pPr>
        <w:pStyle w:val="TOC1"/>
        <w:rPr>
          <w:rFonts w:ascii="Tahoma" w:eastAsiaTheme="minorEastAsia" w:hAnsi="Tahoma" w:cs="Tahoma"/>
          <w:noProof/>
          <w:sz w:val="24"/>
          <w:szCs w:val="24"/>
        </w:rPr>
      </w:pPr>
      <w:hyperlink w:anchor="_Toc179206549" w:history="1">
        <w:r w:rsidRPr="00A17F06">
          <w:rPr>
            <w:rStyle w:val="Hyperlink"/>
            <w:rFonts w:ascii="Tahoma" w:hAnsi="Tahoma" w:cs="Tahoma"/>
            <w:noProof/>
            <w:sz w:val="24"/>
            <w:szCs w:val="24"/>
          </w:rPr>
          <w:t>How are Required to File flags within the MCAS submission application populated?</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_Toc179206549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6</w:t>
        </w:r>
        <w:r w:rsidRPr="00A17F06">
          <w:rPr>
            <w:rFonts w:ascii="Tahoma" w:hAnsi="Tahoma" w:cs="Tahoma"/>
            <w:noProof/>
            <w:webHidden/>
            <w:sz w:val="24"/>
            <w:szCs w:val="24"/>
          </w:rPr>
          <w:fldChar w:fldCharType="end"/>
        </w:r>
      </w:hyperlink>
    </w:p>
    <w:p w14:paraId="66AC29E7" w14:textId="744C3E8E" w:rsidR="00CE174F" w:rsidRPr="00A17F06" w:rsidRDefault="00CE174F">
      <w:pPr>
        <w:pStyle w:val="TOC1"/>
        <w:rPr>
          <w:rFonts w:ascii="Tahoma" w:eastAsiaTheme="minorEastAsia" w:hAnsi="Tahoma" w:cs="Tahoma"/>
          <w:noProof/>
          <w:sz w:val="24"/>
          <w:szCs w:val="24"/>
        </w:rPr>
      </w:pPr>
      <w:hyperlink w:anchor="_Toc179206550" w:history="1">
        <w:r w:rsidRPr="00A17F06">
          <w:rPr>
            <w:rStyle w:val="Hyperlink"/>
            <w:rFonts w:ascii="Tahoma" w:hAnsi="Tahoma" w:cs="Tahoma"/>
            <w:noProof/>
            <w:sz w:val="24"/>
            <w:szCs w:val="24"/>
          </w:rPr>
          <w:t>If we have less than the premium threshold for a given state and line of business but the filing matrix indicates that the company is required to file. What do we need to do to remove the asterisk (*) that indicates required to file on the filing matrix?</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_Toc179206550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8</w:t>
        </w:r>
        <w:r w:rsidRPr="00A17F06">
          <w:rPr>
            <w:rFonts w:ascii="Tahoma" w:hAnsi="Tahoma" w:cs="Tahoma"/>
            <w:noProof/>
            <w:webHidden/>
            <w:sz w:val="24"/>
            <w:szCs w:val="24"/>
          </w:rPr>
          <w:fldChar w:fldCharType="end"/>
        </w:r>
      </w:hyperlink>
    </w:p>
    <w:p w14:paraId="75D06525" w14:textId="69472AA4" w:rsidR="00CE174F" w:rsidRPr="00A17F06" w:rsidRDefault="00CE174F">
      <w:pPr>
        <w:pStyle w:val="TOC1"/>
        <w:rPr>
          <w:rFonts w:ascii="Tahoma" w:eastAsiaTheme="minorEastAsia" w:hAnsi="Tahoma" w:cs="Tahoma"/>
          <w:noProof/>
          <w:sz w:val="24"/>
          <w:szCs w:val="24"/>
        </w:rPr>
      </w:pPr>
      <w:hyperlink w:anchor="_Toc179206551" w:history="1">
        <w:r w:rsidRPr="00A17F06">
          <w:rPr>
            <w:rStyle w:val="Hyperlink"/>
            <w:rFonts w:ascii="Tahoma" w:hAnsi="Tahoma" w:cs="Tahoma"/>
            <w:noProof/>
            <w:sz w:val="24"/>
            <w:szCs w:val="24"/>
          </w:rPr>
          <w:t>If I don’t have a Required to File asterisk in my filing matrix in a state and line of business where I have data to report, am I automatically exempt from filing?</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_Toc179206551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8</w:t>
        </w:r>
        <w:r w:rsidRPr="00A17F06">
          <w:rPr>
            <w:rFonts w:ascii="Tahoma" w:hAnsi="Tahoma" w:cs="Tahoma"/>
            <w:noProof/>
            <w:webHidden/>
            <w:sz w:val="24"/>
            <w:szCs w:val="24"/>
          </w:rPr>
          <w:fldChar w:fldCharType="end"/>
        </w:r>
      </w:hyperlink>
    </w:p>
    <w:p w14:paraId="6A140A65" w14:textId="12FB5D0C" w:rsidR="00CE174F" w:rsidRPr="00A17F06" w:rsidRDefault="00CE174F" w:rsidP="00CE174F">
      <w:pPr>
        <w:pStyle w:val="TOC1"/>
        <w:rPr>
          <w:rFonts w:ascii="Tahoma" w:hAnsi="Tahoma" w:cs="Tahoma"/>
          <w:noProof/>
          <w:color w:val="0563C1" w:themeColor="hyperlink"/>
          <w:sz w:val="24"/>
          <w:szCs w:val="24"/>
          <w:u w:val="single"/>
        </w:rPr>
      </w:pPr>
      <w:hyperlink w:anchor="_Toc179206552" w:history="1">
        <w:r w:rsidRPr="00A17F06">
          <w:rPr>
            <w:rStyle w:val="Hyperlink"/>
            <w:rFonts w:ascii="Tahoma" w:hAnsi="Tahoma" w:cs="Tahoma"/>
            <w:noProof/>
            <w:sz w:val="24"/>
            <w:szCs w:val="24"/>
          </w:rPr>
          <w:t>What changes will there be this year? (Updated 09/06/2024)</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_Toc179206552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9</w:t>
        </w:r>
        <w:r w:rsidRPr="00A17F06">
          <w:rPr>
            <w:rFonts w:ascii="Tahoma" w:hAnsi="Tahoma" w:cs="Tahoma"/>
            <w:noProof/>
            <w:webHidden/>
            <w:sz w:val="24"/>
            <w:szCs w:val="24"/>
          </w:rPr>
          <w:fldChar w:fldCharType="end"/>
        </w:r>
      </w:hyperlink>
    </w:p>
    <w:p w14:paraId="6874EF19" w14:textId="785DBCB9" w:rsidR="00CE174F" w:rsidRPr="00A17F06" w:rsidRDefault="00CE174F">
      <w:pPr>
        <w:pStyle w:val="TOC1"/>
        <w:rPr>
          <w:rFonts w:ascii="Tahoma" w:eastAsiaTheme="minorEastAsia" w:hAnsi="Tahoma" w:cs="Tahoma"/>
          <w:noProof/>
          <w:sz w:val="24"/>
          <w:szCs w:val="24"/>
        </w:rPr>
      </w:pPr>
      <w:hyperlink w:anchor="_Toc179206553" w:history="1">
        <w:r w:rsidRPr="00A17F06">
          <w:rPr>
            <w:rStyle w:val="Hyperlink"/>
            <w:rFonts w:ascii="Tahoma" w:hAnsi="Tahoma" w:cs="Tahoma"/>
            <w:noProof/>
            <w:sz w:val="24"/>
            <w:szCs w:val="24"/>
          </w:rPr>
          <w:t>When is the MCAS filing due date? (Updated 10/24/2023)</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_Toc179206553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9</w:t>
        </w:r>
        <w:r w:rsidRPr="00A17F06">
          <w:rPr>
            <w:rFonts w:ascii="Tahoma" w:hAnsi="Tahoma" w:cs="Tahoma"/>
            <w:noProof/>
            <w:webHidden/>
            <w:sz w:val="24"/>
            <w:szCs w:val="24"/>
          </w:rPr>
          <w:fldChar w:fldCharType="end"/>
        </w:r>
      </w:hyperlink>
    </w:p>
    <w:p w14:paraId="690571D7" w14:textId="7EF5F120" w:rsidR="00CE174F" w:rsidRPr="00A17F06" w:rsidRDefault="00CE174F">
      <w:pPr>
        <w:pStyle w:val="TOC1"/>
        <w:rPr>
          <w:rFonts w:ascii="Tahoma" w:eastAsiaTheme="minorEastAsia" w:hAnsi="Tahoma" w:cs="Tahoma"/>
          <w:noProof/>
          <w:sz w:val="24"/>
          <w:szCs w:val="24"/>
        </w:rPr>
      </w:pPr>
      <w:hyperlink w:anchor="_Toc179206554" w:history="1">
        <w:r w:rsidRPr="00A17F06">
          <w:rPr>
            <w:rStyle w:val="Hyperlink"/>
            <w:rFonts w:ascii="Tahoma" w:hAnsi="Tahoma" w:cs="Tahoma"/>
            <w:noProof/>
            <w:sz w:val="24"/>
            <w:szCs w:val="24"/>
          </w:rPr>
          <w:t>Do companies in a group file separately or as a group?</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_Toc179206554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9</w:t>
        </w:r>
        <w:r w:rsidRPr="00A17F06">
          <w:rPr>
            <w:rFonts w:ascii="Tahoma" w:hAnsi="Tahoma" w:cs="Tahoma"/>
            <w:noProof/>
            <w:webHidden/>
            <w:sz w:val="24"/>
            <w:szCs w:val="24"/>
          </w:rPr>
          <w:fldChar w:fldCharType="end"/>
        </w:r>
      </w:hyperlink>
    </w:p>
    <w:p w14:paraId="10ED2431" w14:textId="24FAB848" w:rsidR="00CE174F" w:rsidRPr="00A17F06" w:rsidRDefault="00CE174F">
      <w:pPr>
        <w:pStyle w:val="TOC1"/>
        <w:rPr>
          <w:rFonts w:ascii="Tahoma" w:eastAsiaTheme="minorEastAsia" w:hAnsi="Tahoma" w:cs="Tahoma"/>
          <w:noProof/>
          <w:sz w:val="24"/>
          <w:szCs w:val="24"/>
        </w:rPr>
      </w:pPr>
      <w:hyperlink w:anchor="_Toc179206555" w:history="1">
        <w:r w:rsidRPr="00A17F06">
          <w:rPr>
            <w:rStyle w:val="Hyperlink"/>
            <w:rFonts w:ascii="Tahoma" w:hAnsi="Tahoma" w:cs="Tahoma"/>
            <w:noProof/>
            <w:sz w:val="24"/>
            <w:szCs w:val="24"/>
          </w:rPr>
          <w:t>Whom do we contact if the company did not receive a call letter?</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_Toc179206555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9</w:t>
        </w:r>
        <w:r w:rsidRPr="00A17F06">
          <w:rPr>
            <w:rFonts w:ascii="Tahoma" w:hAnsi="Tahoma" w:cs="Tahoma"/>
            <w:noProof/>
            <w:webHidden/>
            <w:sz w:val="24"/>
            <w:szCs w:val="24"/>
          </w:rPr>
          <w:fldChar w:fldCharType="end"/>
        </w:r>
      </w:hyperlink>
    </w:p>
    <w:p w14:paraId="74923288" w14:textId="5B0A8CB8" w:rsidR="00CE174F" w:rsidRPr="00A17F06" w:rsidRDefault="00CE174F">
      <w:pPr>
        <w:pStyle w:val="TOC1"/>
        <w:rPr>
          <w:rFonts w:ascii="Tahoma" w:eastAsiaTheme="minorEastAsia" w:hAnsi="Tahoma" w:cs="Tahoma"/>
          <w:noProof/>
          <w:sz w:val="24"/>
          <w:szCs w:val="24"/>
        </w:rPr>
      </w:pPr>
      <w:hyperlink w:anchor="_Toc179206556" w:history="1">
        <w:r w:rsidRPr="00A17F06">
          <w:rPr>
            <w:rStyle w:val="Hyperlink"/>
            <w:rFonts w:ascii="Tahoma" w:hAnsi="Tahoma" w:cs="Tahoma"/>
            <w:noProof/>
            <w:sz w:val="24"/>
            <w:szCs w:val="24"/>
          </w:rPr>
          <w:t>How do I request a waiver or an extension?</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_Toc179206556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10</w:t>
        </w:r>
        <w:r w:rsidRPr="00A17F06">
          <w:rPr>
            <w:rFonts w:ascii="Tahoma" w:hAnsi="Tahoma" w:cs="Tahoma"/>
            <w:noProof/>
            <w:webHidden/>
            <w:sz w:val="24"/>
            <w:szCs w:val="24"/>
          </w:rPr>
          <w:fldChar w:fldCharType="end"/>
        </w:r>
      </w:hyperlink>
    </w:p>
    <w:p w14:paraId="27A9773B" w14:textId="338A7BD7" w:rsidR="00CE174F" w:rsidRPr="00A17F06" w:rsidRDefault="00CE174F">
      <w:pPr>
        <w:pStyle w:val="TOC1"/>
        <w:rPr>
          <w:rFonts w:ascii="Tahoma" w:eastAsiaTheme="minorEastAsia" w:hAnsi="Tahoma" w:cs="Tahoma"/>
          <w:noProof/>
          <w:sz w:val="24"/>
          <w:szCs w:val="24"/>
        </w:rPr>
      </w:pPr>
      <w:hyperlink w:anchor="_Toc179206557" w:history="1">
        <w:r w:rsidRPr="00A17F06">
          <w:rPr>
            <w:rStyle w:val="Hyperlink"/>
            <w:rFonts w:ascii="Tahoma" w:hAnsi="Tahoma" w:cs="Tahoma"/>
            <w:noProof/>
            <w:sz w:val="24"/>
            <w:szCs w:val="24"/>
          </w:rPr>
          <w:t>I received a waiver last year. Do I have to request a waiver again this year?</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_Toc179206557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10</w:t>
        </w:r>
        <w:r w:rsidRPr="00A17F06">
          <w:rPr>
            <w:rFonts w:ascii="Tahoma" w:hAnsi="Tahoma" w:cs="Tahoma"/>
            <w:noProof/>
            <w:webHidden/>
            <w:sz w:val="24"/>
            <w:szCs w:val="24"/>
          </w:rPr>
          <w:fldChar w:fldCharType="end"/>
        </w:r>
      </w:hyperlink>
    </w:p>
    <w:p w14:paraId="2B4FD499" w14:textId="220213B9" w:rsidR="00CE174F" w:rsidRPr="00A17F06" w:rsidRDefault="00CE174F">
      <w:pPr>
        <w:pStyle w:val="TOC1"/>
        <w:rPr>
          <w:rFonts w:ascii="Tahoma" w:eastAsiaTheme="minorEastAsia" w:hAnsi="Tahoma" w:cs="Tahoma"/>
          <w:noProof/>
          <w:sz w:val="24"/>
          <w:szCs w:val="24"/>
        </w:rPr>
      </w:pPr>
      <w:hyperlink w:anchor="_Toc179206558" w:history="1">
        <w:r w:rsidRPr="00A17F06">
          <w:rPr>
            <w:rStyle w:val="Hyperlink"/>
            <w:rFonts w:ascii="Tahoma" w:hAnsi="Tahoma" w:cs="Tahoma"/>
            <w:noProof/>
            <w:sz w:val="24"/>
            <w:szCs w:val="24"/>
          </w:rPr>
          <w:t>How many extensions can be requested?</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_Toc179206558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10</w:t>
        </w:r>
        <w:r w:rsidRPr="00A17F06">
          <w:rPr>
            <w:rFonts w:ascii="Tahoma" w:hAnsi="Tahoma" w:cs="Tahoma"/>
            <w:noProof/>
            <w:webHidden/>
            <w:sz w:val="24"/>
            <w:szCs w:val="24"/>
          </w:rPr>
          <w:fldChar w:fldCharType="end"/>
        </w:r>
      </w:hyperlink>
    </w:p>
    <w:p w14:paraId="309BB3F8" w14:textId="61A01115" w:rsidR="00CE174F" w:rsidRPr="00A17F06" w:rsidRDefault="00CE174F">
      <w:pPr>
        <w:pStyle w:val="TOC1"/>
        <w:rPr>
          <w:rFonts w:ascii="Tahoma" w:eastAsiaTheme="minorEastAsia" w:hAnsi="Tahoma" w:cs="Tahoma"/>
          <w:noProof/>
          <w:sz w:val="24"/>
          <w:szCs w:val="24"/>
        </w:rPr>
      </w:pPr>
      <w:hyperlink w:anchor="_Toc179206559" w:history="1">
        <w:r w:rsidRPr="00A17F06">
          <w:rPr>
            <w:rStyle w:val="Hyperlink"/>
            <w:rFonts w:ascii="Tahoma" w:hAnsi="Tahoma" w:cs="Tahoma"/>
            <w:noProof/>
            <w:sz w:val="24"/>
            <w:szCs w:val="24"/>
          </w:rPr>
          <w:t>Which jurisdictions participate in the MCAS?</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_Toc179206559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10</w:t>
        </w:r>
        <w:r w:rsidRPr="00A17F06">
          <w:rPr>
            <w:rFonts w:ascii="Tahoma" w:hAnsi="Tahoma" w:cs="Tahoma"/>
            <w:noProof/>
            <w:webHidden/>
            <w:sz w:val="24"/>
            <w:szCs w:val="24"/>
          </w:rPr>
          <w:fldChar w:fldCharType="end"/>
        </w:r>
      </w:hyperlink>
    </w:p>
    <w:p w14:paraId="3B53E706" w14:textId="60540862" w:rsidR="004E1C82" w:rsidRPr="00A17F06" w:rsidRDefault="00C52091" w:rsidP="004E1C82">
      <w:pPr>
        <w:outlineLvl w:val="2"/>
        <w:rPr>
          <w:rFonts w:ascii="Tahoma" w:hAnsi="Tahoma" w:cs="Tahoma"/>
          <w:sz w:val="24"/>
          <w:szCs w:val="24"/>
        </w:rPr>
      </w:pPr>
      <w:r w:rsidRPr="00A17F06">
        <w:rPr>
          <w:rFonts w:ascii="Tahoma" w:hAnsi="Tahoma" w:cs="Tahoma"/>
          <w:sz w:val="24"/>
          <w:szCs w:val="24"/>
        </w:rPr>
        <w:fldChar w:fldCharType="end"/>
      </w:r>
    </w:p>
    <w:p w14:paraId="160B47BA" w14:textId="77777777" w:rsidR="00F6196C" w:rsidRPr="00A17F06" w:rsidRDefault="00F6196C" w:rsidP="00B75B9F">
      <w:pPr>
        <w:pStyle w:val="GeneralFilingQuestionsTOC"/>
        <w:rPr>
          <w:rFonts w:ascii="Tahoma" w:hAnsi="Tahoma" w:cs="Tahoma"/>
          <w:szCs w:val="24"/>
        </w:rPr>
      </w:pPr>
      <w:bookmarkStart w:id="1" w:name="_Toc179206548"/>
      <w:r w:rsidRPr="00A17F06">
        <w:rPr>
          <w:rFonts w:ascii="Tahoma" w:hAnsi="Tahoma" w:cs="Tahoma"/>
          <w:szCs w:val="24"/>
        </w:rPr>
        <w:t>Who has to complete the MCAS?</w:t>
      </w:r>
      <w:bookmarkEnd w:id="1"/>
    </w:p>
    <w:p w14:paraId="0D680C7E" w14:textId="77777777" w:rsidR="00A514D6" w:rsidRPr="00A17F06" w:rsidRDefault="000649BE" w:rsidP="00BA3281">
      <w:pPr>
        <w:pStyle w:val="Body"/>
        <w:rPr>
          <w:rFonts w:ascii="Tahoma" w:hAnsi="Tahoma" w:cs="Tahoma"/>
          <w:szCs w:val="24"/>
        </w:rPr>
      </w:pPr>
      <w:r w:rsidRPr="00A17F06">
        <w:rPr>
          <w:rFonts w:ascii="Tahoma" w:hAnsi="Tahoma" w:cs="Tahoma"/>
          <w:szCs w:val="24"/>
        </w:rPr>
        <w:t>MCAS is collected on the state level. A company needs to file MCAS data to a participating state if it meets the criteria in a particular state:</w:t>
      </w:r>
    </w:p>
    <w:p w14:paraId="3E90D14C" w14:textId="77777777" w:rsidR="004D6DAF" w:rsidRPr="00A17F06" w:rsidRDefault="004D6DAF" w:rsidP="004D6DAF">
      <w:pPr>
        <w:pStyle w:val="NoSpacing"/>
        <w:numPr>
          <w:ilvl w:val="2"/>
          <w:numId w:val="8"/>
        </w:numPr>
        <w:rPr>
          <w:rFonts w:ascii="Tahoma" w:hAnsi="Tahoma" w:cs="Tahoma"/>
          <w:sz w:val="24"/>
          <w:szCs w:val="24"/>
        </w:rPr>
      </w:pPr>
      <w:r w:rsidRPr="00A17F06">
        <w:rPr>
          <w:rFonts w:ascii="Tahoma" w:hAnsi="Tahoma" w:cs="Tahoma"/>
          <w:sz w:val="24"/>
          <w:szCs w:val="24"/>
        </w:rPr>
        <w:t>Disability Income Insurance: All companies licensed and reporting at least $50,000 of Disability Income (Group and Individual) reportable in MCAS within any of the participating MCAS states.</w:t>
      </w:r>
    </w:p>
    <w:p w14:paraId="54BA1432" w14:textId="69E28538" w:rsidR="004D6DAF" w:rsidRPr="00A17F06" w:rsidRDefault="004D6DAF" w:rsidP="004D6DAF">
      <w:pPr>
        <w:pStyle w:val="NoSpacing"/>
        <w:numPr>
          <w:ilvl w:val="2"/>
          <w:numId w:val="8"/>
        </w:numPr>
        <w:rPr>
          <w:rFonts w:ascii="Tahoma" w:hAnsi="Tahoma" w:cs="Tahoma"/>
          <w:sz w:val="24"/>
          <w:szCs w:val="24"/>
        </w:rPr>
      </w:pPr>
      <w:r w:rsidRPr="00A17F06">
        <w:rPr>
          <w:rFonts w:ascii="Tahoma" w:hAnsi="Tahoma" w:cs="Tahoma"/>
          <w:sz w:val="24"/>
          <w:szCs w:val="24"/>
        </w:rPr>
        <w:t>Health</w:t>
      </w:r>
      <w:r w:rsidR="00743CBE" w:rsidRPr="00A17F06">
        <w:rPr>
          <w:rFonts w:ascii="Tahoma" w:hAnsi="Tahoma" w:cs="Tahoma"/>
          <w:sz w:val="24"/>
          <w:szCs w:val="24"/>
        </w:rPr>
        <w:fldChar w:fldCharType="begin"/>
      </w:r>
      <w:r w:rsidR="00743CBE" w:rsidRPr="00A17F06">
        <w:rPr>
          <w:rFonts w:ascii="Tahoma" w:hAnsi="Tahoma" w:cs="Tahoma"/>
          <w:sz w:val="24"/>
          <w:szCs w:val="24"/>
        </w:rPr>
        <w:instrText xml:space="preserve"> XE "</w:instrText>
      </w:r>
      <w:r w:rsidR="00743CBE" w:rsidRPr="00A17F06">
        <w:rPr>
          <w:rStyle w:val="Hyperlink"/>
          <w:rFonts w:ascii="Tahoma" w:hAnsi="Tahoma" w:cs="Tahoma"/>
          <w:noProof/>
          <w:sz w:val="24"/>
          <w:szCs w:val="24"/>
        </w:rPr>
        <w:instrText>Health</w:instrText>
      </w:r>
      <w:r w:rsidR="00743CBE" w:rsidRPr="00A17F06">
        <w:rPr>
          <w:rFonts w:ascii="Tahoma" w:hAnsi="Tahoma" w:cs="Tahoma"/>
          <w:sz w:val="24"/>
          <w:szCs w:val="24"/>
        </w:rPr>
        <w:instrText xml:space="preserve">" </w:instrText>
      </w:r>
      <w:r w:rsidR="00743CBE" w:rsidRPr="00A17F06">
        <w:rPr>
          <w:rFonts w:ascii="Tahoma" w:hAnsi="Tahoma" w:cs="Tahoma"/>
          <w:sz w:val="24"/>
          <w:szCs w:val="24"/>
        </w:rPr>
        <w:fldChar w:fldCharType="end"/>
      </w:r>
      <w:r w:rsidRPr="00A17F06">
        <w:rPr>
          <w:rFonts w:ascii="Tahoma" w:hAnsi="Tahoma" w:cs="Tahoma"/>
          <w:sz w:val="24"/>
          <w:szCs w:val="24"/>
        </w:rPr>
        <w:t>: All companies licensed and reporting at least $50,000 of health earned premium for all coverages reportable in MCAS (includes both in-exchange and out-of-exchange) within any of the participating MCAS states. (Note: For Tennessee, submission of health MCAS data is voluntary as the Commissioner does not have authority to promulgate rules requiring companies that write accident and health insurance to file an annual statement concerning its market conduct. Tenn. Code Ann. § 56-8-107(c)(1).)</w:t>
      </w:r>
    </w:p>
    <w:p w14:paraId="01A595DD" w14:textId="3A976567" w:rsidR="004D6DAF" w:rsidRPr="00A17F06" w:rsidRDefault="004D6DAF" w:rsidP="004D6DAF">
      <w:pPr>
        <w:pStyle w:val="NoSpacing"/>
        <w:numPr>
          <w:ilvl w:val="2"/>
          <w:numId w:val="8"/>
        </w:numPr>
        <w:rPr>
          <w:rFonts w:ascii="Tahoma" w:hAnsi="Tahoma" w:cs="Tahoma"/>
          <w:sz w:val="24"/>
          <w:szCs w:val="24"/>
        </w:rPr>
      </w:pPr>
      <w:r w:rsidRPr="00A17F06">
        <w:rPr>
          <w:rFonts w:ascii="Tahoma" w:hAnsi="Tahoma" w:cs="Tahoma"/>
          <w:sz w:val="24"/>
          <w:szCs w:val="24"/>
        </w:rPr>
        <w:t>Lender-Placed</w:t>
      </w:r>
      <w:r w:rsidR="00D43DEF" w:rsidRPr="00A17F06">
        <w:rPr>
          <w:rFonts w:ascii="Tahoma" w:hAnsi="Tahoma" w:cs="Tahoma"/>
          <w:sz w:val="24"/>
          <w:szCs w:val="24"/>
        </w:rPr>
        <w:fldChar w:fldCharType="begin"/>
      </w:r>
      <w:r w:rsidR="00D43DEF" w:rsidRPr="00A17F06">
        <w:rPr>
          <w:rFonts w:ascii="Tahoma" w:hAnsi="Tahoma" w:cs="Tahoma"/>
          <w:sz w:val="24"/>
          <w:szCs w:val="24"/>
        </w:rPr>
        <w:instrText xml:space="preserve"> XE "</w:instrText>
      </w:r>
      <w:r w:rsidR="00D43DEF" w:rsidRPr="00A17F06">
        <w:rPr>
          <w:rStyle w:val="Hyperlink"/>
          <w:rFonts w:ascii="Tahoma" w:hAnsi="Tahoma" w:cs="Tahoma"/>
          <w:noProof/>
          <w:sz w:val="24"/>
          <w:szCs w:val="24"/>
        </w:rPr>
        <w:instrText>Lender-Placed</w:instrText>
      </w:r>
      <w:r w:rsidR="00D43DEF" w:rsidRPr="00A17F06">
        <w:rPr>
          <w:rFonts w:ascii="Tahoma" w:hAnsi="Tahoma" w:cs="Tahoma"/>
          <w:sz w:val="24"/>
          <w:szCs w:val="24"/>
        </w:rPr>
        <w:instrText xml:space="preserve">" </w:instrText>
      </w:r>
      <w:r w:rsidR="00D43DEF" w:rsidRPr="00A17F06">
        <w:rPr>
          <w:rFonts w:ascii="Tahoma" w:hAnsi="Tahoma" w:cs="Tahoma"/>
          <w:sz w:val="24"/>
          <w:szCs w:val="24"/>
        </w:rPr>
        <w:fldChar w:fldCharType="end"/>
      </w:r>
      <w:r w:rsidRPr="00A17F06">
        <w:rPr>
          <w:rFonts w:ascii="Tahoma" w:hAnsi="Tahoma" w:cs="Tahoma"/>
          <w:sz w:val="24"/>
          <w:szCs w:val="24"/>
        </w:rPr>
        <w:t xml:space="preserve"> Insurance: All companies licensed and reporting at least $50,000 of Lender-Placed Homeowners</w:t>
      </w:r>
      <w:r w:rsidR="00743CBE" w:rsidRPr="00A17F06">
        <w:rPr>
          <w:rFonts w:ascii="Tahoma" w:hAnsi="Tahoma" w:cs="Tahoma"/>
          <w:sz w:val="24"/>
          <w:szCs w:val="24"/>
        </w:rPr>
        <w:fldChar w:fldCharType="begin"/>
      </w:r>
      <w:r w:rsidR="00743CBE" w:rsidRPr="00A17F06">
        <w:rPr>
          <w:rFonts w:ascii="Tahoma" w:hAnsi="Tahoma" w:cs="Tahoma"/>
          <w:sz w:val="24"/>
          <w:szCs w:val="24"/>
        </w:rPr>
        <w:instrText xml:space="preserve"> XE "</w:instrText>
      </w:r>
      <w:r w:rsidR="00743CBE" w:rsidRPr="00A17F06">
        <w:rPr>
          <w:rStyle w:val="Hyperlink"/>
          <w:rFonts w:ascii="Tahoma" w:hAnsi="Tahoma" w:cs="Tahoma"/>
          <w:noProof/>
          <w:sz w:val="24"/>
          <w:szCs w:val="24"/>
        </w:rPr>
        <w:instrText>Homeowners</w:instrText>
      </w:r>
      <w:r w:rsidR="00743CBE" w:rsidRPr="00A17F06">
        <w:rPr>
          <w:rFonts w:ascii="Tahoma" w:hAnsi="Tahoma" w:cs="Tahoma"/>
          <w:sz w:val="24"/>
          <w:szCs w:val="24"/>
        </w:rPr>
        <w:instrText xml:space="preserve">" </w:instrText>
      </w:r>
      <w:r w:rsidR="00743CBE" w:rsidRPr="00A17F06">
        <w:rPr>
          <w:rFonts w:ascii="Tahoma" w:hAnsi="Tahoma" w:cs="Tahoma"/>
          <w:sz w:val="24"/>
          <w:szCs w:val="24"/>
        </w:rPr>
        <w:fldChar w:fldCharType="end"/>
      </w:r>
      <w:r w:rsidRPr="00A17F06">
        <w:rPr>
          <w:rFonts w:ascii="Tahoma" w:hAnsi="Tahoma" w:cs="Tahoma"/>
          <w:sz w:val="24"/>
          <w:szCs w:val="24"/>
        </w:rPr>
        <w:t xml:space="preserve"> Insurance OR Lender-Placed Auto Insurance reportable in MCAS within any of the participating MCAS states.</w:t>
      </w:r>
    </w:p>
    <w:p w14:paraId="70D3F3C2" w14:textId="77777777" w:rsidR="000209C1" w:rsidRPr="00A17F06" w:rsidRDefault="000209C1" w:rsidP="000209C1">
      <w:pPr>
        <w:pStyle w:val="NoSpacing"/>
        <w:rPr>
          <w:rFonts w:ascii="Tahoma" w:hAnsi="Tahoma" w:cs="Tahoma"/>
          <w:sz w:val="24"/>
          <w:szCs w:val="24"/>
        </w:rPr>
      </w:pPr>
    </w:p>
    <w:p w14:paraId="17632F4C" w14:textId="77777777" w:rsidR="000209C1" w:rsidRPr="00A17F06" w:rsidRDefault="000209C1" w:rsidP="000209C1">
      <w:pPr>
        <w:pStyle w:val="NoSpacing"/>
        <w:rPr>
          <w:rFonts w:ascii="Tahoma" w:hAnsi="Tahoma" w:cs="Tahoma"/>
          <w:sz w:val="24"/>
          <w:szCs w:val="24"/>
        </w:rPr>
      </w:pPr>
    </w:p>
    <w:p w14:paraId="4872EEA4" w14:textId="7C19B017" w:rsidR="004D6DAF" w:rsidRPr="00A17F06" w:rsidRDefault="004D6DAF" w:rsidP="004D6DAF">
      <w:pPr>
        <w:pStyle w:val="NoSpacing"/>
        <w:numPr>
          <w:ilvl w:val="2"/>
          <w:numId w:val="8"/>
        </w:numPr>
        <w:rPr>
          <w:rFonts w:ascii="Tahoma" w:hAnsi="Tahoma" w:cs="Tahoma"/>
          <w:sz w:val="24"/>
          <w:szCs w:val="24"/>
        </w:rPr>
      </w:pPr>
      <w:r w:rsidRPr="00A17F06">
        <w:rPr>
          <w:rFonts w:ascii="Tahoma" w:hAnsi="Tahoma" w:cs="Tahoma"/>
          <w:sz w:val="24"/>
          <w:szCs w:val="24"/>
        </w:rPr>
        <w:lastRenderedPageBreak/>
        <w:t>Life/Annuity: The company is licensed and reports at least $50,000 of individual life insurance premium (excluding credit life) for the data year or at least $50,000 of individual annuity consideration for the data year in that participating state. If the company meets the threshold</w:t>
      </w:r>
      <w:r w:rsidR="00946471" w:rsidRPr="00A17F06">
        <w:rPr>
          <w:rFonts w:ascii="Tahoma" w:hAnsi="Tahoma" w:cs="Tahoma"/>
          <w:sz w:val="24"/>
          <w:szCs w:val="24"/>
        </w:rPr>
        <w:fldChar w:fldCharType="begin"/>
      </w:r>
      <w:r w:rsidR="00946471" w:rsidRPr="00A17F06">
        <w:rPr>
          <w:rFonts w:ascii="Tahoma" w:hAnsi="Tahoma" w:cs="Tahoma"/>
          <w:sz w:val="24"/>
          <w:szCs w:val="24"/>
        </w:rPr>
        <w:instrText xml:space="preserve"> XE "</w:instrText>
      </w:r>
      <w:r w:rsidR="00946471" w:rsidRPr="00A17F06">
        <w:rPr>
          <w:rStyle w:val="Hyperlink"/>
          <w:rFonts w:ascii="Tahoma" w:hAnsi="Tahoma" w:cs="Tahoma"/>
          <w:noProof/>
          <w:sz w:val="24"/>
          <w:szCs w:val="24"/>
        </w:rPr>
        <w:instrText>Threshold</w:instrText>
      </w:r>
      <w:r w:rsidR="00946471" w:rsidRPr="00A17F06">
        <w:rPr>
          <w:rFonts w:ascii="Tahoma" w:hAnsi="Tahoma" w:cs="Tahoma"/>
          <w:sz w:val="24"/>
          <w:szCs w:val="24"/>
        </w:rPr>
        <w:instrText xml:space="preserve">" </w:instrText>
      </w:r>
      <w:r w:rsidR="00946471" w:rsidRPr="00A17F06">
        <w:rPr>
          <w:rFonts w:ascii="Tahoma" w:hAnsi="Tahoma" w:cs="Tahoma"/>
          <w:sz w:val="24"/>
          <w:szCs w:val="24"/>
        </w:rPr>
        <w:fldChar w:fldCharType="end"/>
      </w:r>
      <w:r w:rsidRPr="00A17F06">
        <w:rPr>
          <w:rFonts w:ascii="Tahoma" w:hAnsi="Tahoma" w:cs="Tahoma"/>
          <w:sz w:val="24"/>
          <w:szCs w:val="24"/>
        </w:rPr>
        <w:t xml:space="preserve"> for either individual life insurance or individual annuities in a state, but does not meet the threshold</w:t>
      </w:r>
      <w:r w:rsidR="00946471" w:rsidRPr="00A17F06">
        <w:rPr>
          <w:rFonts w:ascii="Tahoma" w:hAnsi="Tahoma" w:cs="Tahoma"/>
          <w:sz w:val="24"/>
          <w:szCs w:val="24"/>
        </w:rPr>
        <w:fldChar w:fldCharType="begin"/>
      </w:r>
      <w:r w:rsidR="00946471" w:rsidRPr="00A17F06">
        <w:rPr>
          <w:rFonts w:ascii="Tahoma" w:hAnsi="Tahoma" w:cs="Tahoma"/>
          <w:sz w:val="24"/>
          <w:szCs w:val="24"/>
        </w:rPr>
        <w:instrText xml:space="preserve"> XE "</w:instrText>
      </w:r>
      <w:r w:rsidR="00946471" w:rsidRPr="00A17F06">
        <w:rPr>
          <w:rStyle w:val="Hyperlink"/>
          <w:rFonts w:ascii="Tahoma" w:hAnsi="Tahoma" w:cs="Tahoma"/>
          <w:noProof/>
          <w:sz w:val="24"/>
          <w:szCs w:val="24"/>
        </w:rPr>
        <w:instrText>Threshold</w:instrText>
      </w:r>
      <w:r w:rsidR="00946471" w:rsidRPr="00A17F06">
        <w:rPr>
          <w:rFonts w:ascii="Tahoma" w:hAnsi="Tahoma" w:cs="Tahoma"/>
          <w:sz w:val="24"/>
          <w:szCs w:val="24"/>
        </w:rPr>
        <w:instrText xml:space="preserve">" </w:instrText>
      </w:r>
      <w:r w:rsidR="00946471" w:rsidRPr="00A17F06">
        <w:rPr>
          <w:rFonts w:ascii="Tahoma" w:hAnsi="Tahoma" w:cs="Tahoma"/>
          <w:sz w:val="24"/>
          <w:szCs w:val="24"/>
        </w:rPr>
        <w:fldChar w:fldCharType="end"/>
      </w:r>
      <w:r w:rsidRPr="00A17F06">
        <w:rPr>
          <w:rFonts w:ascii="Tahoma" w:hAnsi="Tahoma" w:cs="Tahoma"/>
          <w:sz w:val="24"/>
          <w:szCs w:val="24"/>
        </w:rPr>
        <w:t xml:space="preserve"> for the other line of business, reporting to the state should be made only for the one line of business that meets the threshold</w:t>
      </w:r>
      <w:r w:rsidR="00946471" w:rsidRPr="00A17F06">
        <w:rPr>
          <w:rFonts w:ascii="Tahoma" w:hAnsi="Tahoma" w:cs="Tahoma"/>
          <w:sz w:val="24"/>
          <w:szCs w:val="24"/>
        </w:rPr>
        <w:fldChar w:fldCharType="begin"/>
      </w:r>
      <w:r w:rsidR="00946471" w:rsidRPr="00A17F06">
        <w:rPr>
          <w:rFonts w:ascii="Tahoma" w:hAnsi="Tahoma" w:cs="Tahoma"/>
          <w:sz w:val="24"/>
          <w:szCs w:val="24"/>
        </w:rPr>
        <w:instrText xml:space="preserve"> XE "</w:instrText>
      </w:r>
      <w:r w:rsidR="00946471" w:rsidRPr="00A17F06">
        <w:rPr>
          <w:rStyle w:val="Hyperlink"/>
          <w:rFonts w:ascii="Tahoma" w:hAnsi="Tahoma" w:cs="Tahoma"/>
          <w:noProof/>
          <w:sz w:val="24"/>
          <w:szCs w:val="24"/>
        </w:rPr>
        <w:instrText>Threshold</w:instrText>
      </w:r>
      <w:r w:rsidR="00946471" w:rsidRPr="00A17F06">
        <w:rPr>
          <w:rFonts w:ascii="Tahoma" w:hAnsi="Tahoma" w:cs="Tahoma"/>
          <w:sz w:val="24"/>
          <w:szCs w:val="24"/>
        </w:rPr>
        <w:instrText xml:space="preserve">" </w:instrText>
      </w:r>
      <w:r w:rsidR="00946471" w:rsidRPr="00A17F06">
        <w:rPr>
          <w:rFonts w:ascii="Tahoma" w:hAnsi="Tahoma" w:cs="Tahoma"/>
          <w:sz w:val="24"/>
          <w:szCs w:val="24"/>
        </w:rPr>
        <w:fldChar w:fldCharType="end"/>
      </w:r>
      <w:r w:rsidR="005D5CAA" w:rsidRPr="00A17F06">
        <w:rPr>
          <w:rFonts w:ascii="Tahoma" w:hAnsi="Tahoma" w:cs="Tahoma"/>
          <w:sz w:val="24"/>
          <w:szCs w:val="24"/>
        </w:rPr>
        <w:t>.</w:t>
      </w:r>
    </w:p>
    <w:p w14:paraId="7C39DB9F" w14:textId="7627E563" w:rsidR="004D6DAF" w:rsidRPr="00A17F06" w:rsidRDefault="004D6DAF" w:rsidP="004D6DAF">
      <w:pPr>
        <w:pStyle w:val="NoSpacing"/>
        <w:numPr>
          <w:ilvl w:val="2"/>
          <w:numId w:val="8"/>
        </w:numPr>
        <w:rPr>
          <w:rFonts w:ascii="Tahoma" w:hAnsi="Tahoma" w:cs="Tahoma"/>
          <w:sz w:val="24"/>
          <w:szCs w:val="24"/>
        </w:rPr>
      </w:pPr>
      <w:r w:rsidRPr="00A17F06">
        <w:rPr>
          <w:rFonts w:ascii="Tahoma" w:hAnsi="Tahoma" w:cs="Tahoma"/>
          <w:sz w:val="24"/>
          <w:szCs w:val="24"/>
        </w:rPr>
        <w:t>Long-Term Care: The company is licensed and reports any individual long-term care insurance premium (stand-alone</w:t>
      </w:r>
      <w:r w:rsidR="00943E52" w:rsidRPr="00A17F06">
        <w:rPr>
          <w:rFonts w:ascii="Tahoma" w:hAnsi="Tahoma" w:cs="Tahoma"/>
          <w:sz w:val="24"/>
          <w:szCs w:val="24"/>
        </w:rPr>
        <w:fldChar w:fldCharType="begin"/>
      </w:r>
      <w:r w:rsidR="00943E52" w:rsidRPr="00A17F06">
        <w:rPr>
          <w:rFonts w:ascii="Tahoma" w:hAnsi="Tahoma" w:cs="Tahoma"/>
          <w:sz w:val="24"/>
          <w:szCs w:val="24"/>
        </w:rPr>
        <w:instrText xml:space="preserve"> XE "Stand-Alone" </w:instrText>
      </w:r>
      <w:r w:rsidR="00943E52" w:rsidRPr="00A17F06">
        <w:rPr>
          <w:rFonts w:ascii="Tahoma" w:hAnsi="Tahoma" w:cs="Tahoma"/>
          <w:sz w:val="24"/>
          <w:szCs w:val="24"/>
        </w:rPr>
        <w:fldChar w:fldCharType="end"/>
      </w:r>
      <w:r w:rsidRPr="00A17F06">
        <w:rPr>
          <w:rFonts w:ascii="Tahoma" w:hAnsi="Tahoma" w:cs="Tahoma"/>
          <w:sz w:val="24"/>
          <w:szCs w:val="24"/>
        </w:rPr>
        <w:t>, life-LTC</w:t>
      </w:r>
      <w:r w:rsidR="00D43DEF" w:rsidRPr="00A17F06">
        <w:rPr>
          <w:rFonts w:ascii="Tahoma" w:hAnsi="Tahoma" w:cs="Tahoma"/>
          <w:sz w:val="24"/>
          <w:szCs w:val="24"/>
        </w:rPr>
        <w:fldChar w:fldCharType="begin"/>
      </w:r>
      <w:r w:rsidR="00D43DEF" w:rsidRPr="00A17F06">
        <w:rPr>
          <w:rFonts w:ascii="Tahoma" w:hAnsi="Tahoma" w:cs="Tahoma"/>
          <w:sz w:val="24"/>
          <w:szCs w:val="24"/>
        </w:rPr>
        <w:instrText xml:space="preserve"> XE "LTC" </w:instrText>
      </w:r>
      <w:r w:rsidR="00D43DEF" w:rsidRPr="00A17F06">
        <w:rPr>
          <w:rFonts w:ascii="Tahoma" w:hAnsi="Tahoma" w:cs="Tahoma"/>
          <w:sz w:val="24"/>
          <w:szCs w:val="24"/>
        </w:rPr>
        <w:fldChar w:fldCharType="end"/>
      </w:r>
      <w:r w:rsidRPr="00A17F06">
        <w:rPr>
          <w:rFonts w:ascii="Tahoma" w:hAnsi="Tahoma" w:cs="Tahoma"/>
          <w:sz w:val="24"/>
          <w:szCs w:val="24"/>
        </w:rPr>
        <w:t xml:space="preserve"> hybrid</w:t>
      </w:r>
      <w:r w:rsidR="00E32FA8" w:rsidRPr="00A17F06">
        <w:rPr>
          <w:rFonts w:ascii="Tahoma" w:hAnsi="Tahoma" w:cs="Tahoma"/>
          <w:sz w:val="24"/>
          <w:szCs w:val="24"/>
        </w:rPr>
        <w:fldChar w:fldCharType="begin"/>
      </w:r>
      <w:r w:rsidR="00E32FA8" w:rsidRPr="00A17F06">
        <w:rPr>
          <w:rFonts w:ascii="Tahoma" w:hAnsi="Tahoma" w:cs="Tahoma"/>
          <w:sz w:val="24"/>
          <w:szCs w:val="24"/>
        </w:rPr>
        <w:instrText xml:space="preserve"> XE "Hybrid" </w:instrText>
      </w:r>
      <w:r w:rsidR="00E32FA8" w:rsidRPr="00A17F06">
        <w:rPr>
          <w:rFonts w:ascii="Tahoma" w:hAnsi="Tahoma" w:cs="Tahoma"/>
          <w:sz w:val="24"/>
          <w:szCs w:val="24"/>
        </w:rPr>
        <w:fldChar w:fldCharType="end"/>
      </w:r>
      <w:r w:rsidRPr="00A17F06">
        <w:rPr>
          <w:rFonts w:ascii="Tahoma" w:hAnsi="Tahoma" w:cs="Tahoma"/>
          <w:sz w:val="24"/>
          <w:szCs w:val="24"/>
        </w:rPr>
        <w:t>, annuity-LTC hybrid</w:t>
      </w:r>
      <w:r w:rsidR="00E32FA8" w:rsidRPr="00A17F06">
        <w:rPr>
          <w:rFonts w:ascii="Tahoma" w:hAnsi="Tahoma" w:cs="Tahoma"/>
          <w:sz w:val="24"/>
          <w:szCs w:val="24"/>
        </w:rPr>
        <w:fldChar w:fldCharType="begin"/>
      </w:r>
      <w:r w:rsidR="00E32FA8" w:rsidRPr="00A17F06">
        <w:rPr>
          <w:rFonts w:ascii="Tahoma" w:hAnsi="Tahoma" w:cs="Tahoma"/>
          <w:sz w:val="24"/>
          <w:szCs w:val="24"/>
        </w:rPr>
        <w:instrText xml:space="preserve"> XE "Hybrid" </w:instrText>
      </w:r>
      <w:r w:rsidR="00E32FA8" w:rsidRPr="00A17F06">
        <w:rPr>
          <w:rFonts w:ascii="Tahoma" w:hAnsi="Tahoma" w:cs="Tahoma"/>
          <w:sz w:val="24"/>
          <w:szCs w:val="24"/>
        </w:rPr>
        <w:fldChar w:fldCharType="end"/>
      </w:r>
      <w:r w:rsidRPr="00A17F06">
        <w:rPr>
          <w:rFonts w:ascii="Tahoma" w:hAnsi="Tahoma" w:cs="Tahoma"/>
          <w:sz w:val="24"/>
          <w:szCs w:val="24"/>
        </w:rPr>
        <w:t>) for the data year for that participating state. All companies with any in-force individual LTC policies, individual Life-LTC hybrid</w:t>
      </w:r>
      <w:r w:rsidR="00E32FA8" w:rsidRPr="00A17F06">
        <w:rPr>
          <w:rFonts w:ascii="Tahoma" w:hAnsi="Tahoma" w:cs="Tahoma"/>
          <w:sz w:val="24"/>
          <w:szCs w:val="24"/>
        </w:rPr>
        <w:fldChar w:fldCharType="begin"/>
      </w:r>
      <w:r w:rsidR="00E32FA8" w:rsidRPr="00A17F06">
        <w:rPr>
          <w:rFonts w:ascii="Tahoma" w:hAnsi="Tahoma" w:cs="Tahoma"/>
          <w:sz w:val="24"/>
          <w:szCs w:val="24"/>
        </w:rPr>
        <w:instrText xml:space="preserve"> XE "Hybrid" </w:instrText>
      </w:r>
      <w:r w:rsidR="00E32FA8" w:rsidRPr="00A17F06">
        <w:rPr>
          <w:rFonts w:ascii="Tahoma" w:hAnsi="Tahoma" w:cs="Tahoma"/>
          <w:sz w:val="24"/>
          <w:szCs w:val="24"/>
        </w:rPr>
        <w:fldChar w:fldCharType="end"/>
      </w:r>
      <w:r w:rsidRPr="00A17F06">
        <w:rPr>
          <w:rFonts w:ascii="Tahoma" w:hAnsi="Tahoma" w:cs="Tahoma"/>
          <w:sz w:val="24"/>
          <w:szCs w:val="24"/>
        </w:rPr>
        <w:t xml:space="preserve"> products, or individual Annuity-LTC hybrid</w:t>
      </w:r>
      <w:r w:rsidR="00E32FA8" w:rsidRPr="00A17F06">
        <w:rPr>
          <w:rFonts w:ascii="Tahoma" w:hAnsi="Tahoma" w:cs="Tahoma"/>
          <w:sz w:val="24"/>
          <w:szCs w:val="24"/>
        </w:rPr>
        <w:fldChar w:fldCharType="begin"/>
      </w:r>
      <w:r w:rsidR="00E32FA8" w:rsidRPr="00A17F06">
        <w:rPr>
          <w:rFonts w:ascii="Tahoma" w:hAnsi="Tahoma" w:cs="Tahoma"/>
          <w:sz w:val="24"/>
          <w:szCs w:val="24"/>
        </w:rPr>
        <w:instrText xml:space="preserve"> XE "Hybrid" </w:instrText>
      </w:r>
      <w:r w:rsidR="00E32FA8" w:rsidRPr="00A17F06">
        <w:rPr>
          <w:rFonts w:ascii="Tahoma" w:hAnsi="Tahoma" w:cs="Tahoma"/>
          <w:sz w:val="24"/>
          <w:szCs w:val="24"/>
        </w:rPr>
        <w:fldChar w:fldCharType="end"/>
      </w:r>
      <w:r w:rsidRPr="00A17F06">
        <w:rPr>
          <w:rFonts w:ascii="Tahoma" w:hAnsi="Tahoma" w:cs="Tahoma"/>
          <w:sz w:val="24"/>
          <w:szCs w:val="24"/>
        </w:rPr>
        <w:t xml:space="preserve"> products are required to report data in MCAS.</w:t>
      </w:r>
    </w:p>
    <w:p w14:paraId="52AB6A75" w14:textId="45DDD12F" w:rsidR="004D6DAF" w:rsidRPr="00A17F06" w:rsidRDefault="004D6DAF" w:rsidP="00122E5F">
      <w:pPr>
        <w:pStyle w:val="NoSpacing"/>
        <w:numPr>
          <w:ilvl w:val="2"/>
          <w:numId w:val="8"/>
        </w:numPr>
        <w:rPr>
          <w:rFonts w:ascii="Tahoma" w:hAnsi="Tahoma" w:cs="Tahoma"/>
          <w:sz w:val="24"/>
          <w:szCs w:val="24"/>
        </w:rPr>
      </w:pPr>
      <w:r w:rsidRPr="00A17F06">
        <w:rPr>
          <w:rFonts w:ascii="Tahoma" w:hAnsi="Tahoma" w:cs="Tahoma"/>
          <w:sz w:val="24"/>
          <w:szCs w:val="24"/>
        </w:rPr>
        <w:t>Other Health</w:t>
      </w:r>
      <w:r w:rsidR="00743CBE" w:rsidRPr="00A17F06">
        <w:rPr>
          <w:rFonts w:ascii="Tahoma" w:hAnsi="Tahoma" w:cs="Tahoma"/>
          <w:sz w:val="24"/>
          <w:szCs w:val="24"/>
        </w:rPr>
        <w:fldChar w:fldCharType="begin"/>
      </w:r>
      <w:r w:rsidR="00743CBE" w:rsidRPr="00A17F06">
        <w:rPr>
          <w:rFonts w:ascii="Tahoma" w:hAnsi="Tahoma" w:cs="Tahoma"/>
          <w:sz w:val="24"/>
          <w:szCs w:val="24"/>
        </w:rPr>
        <w:instrText xml:space="preserve"> XE "</w:instrText>
      </w:r>
      <w:r w:rsidR="00743CBE" w:rsidRPr="00A17F06">
        <w:rPr>
          <w:rStyle w:val="Hyperlink"/>
          <w:rFonts w:ascii="Tahoma" w:hAnsi="Tahoma" w:cs="Tahoma"/>
          <w:noProof/>
          <w:sz w:val="24"/>
          <w:szCs w:val="24"/>
        </w:rPr>
        <w:instrText>Health</w:instrText>
      </w:r>
      <w:r w:rsidR="00743CBE" w:rsidRPr="00A17F06">
        <w:rPr>
          <w:rFonts w:ascii="Tahoma" w:hAnsi="Tahoma" w:cs="Tahoma"/>
          <w:sz w:val="24"/>
          <w:szCs w:val="24"/>
        </w:rPr>
        <w:instrText xml:space="preserve">" </w:instrText>
      </w:r>
      <w:r w:rsidR="00743CBE" w:rsidRPr="00A17F06">
        <w:rPr>
          <w:rFonts w:ascii="Tahoma" w:hAnsi="Tahoma" w:cs="Tahoma"/>
          <w:sz w:val="24"/>
          <w:szCs w:val="24"/>
        </w:rPr>
        <w:fldChar w:fldCharType="end"/>
      </w:r>
      <w:r w:rsidRPr="00A17F06">
        <w:rPr>
          <w:rFonts w:ascii="Tahoma" w:hAnsi="Tahoma" w:cs="Tahoma"/>
          <w:sz w:val="24"/>
          <w:szCs w:val="24"/>
        </w:rPr>
        <w:t>:</w:t>
      </w:r>
      <w:r w:rsidR="00122E5F" w:rsidRPr="00A17F06">
        <w:rPr>
          <w:rFonts w:ascii="Tahoma" w:hAnsi="Tahoma" w:cs="Tahoma"/>
          <w:sz w:val="24"/>
          <w:szCs w:val="24"/>
        </w:rPr>
        <w:t xml:space="preserve"> All companies licensed and reporting at least $50,000 of </w:t>
      </w:r>
      <w:r w:rsidR="00517317" w:rsidRPr="00A17F06">
        <w:rPr>
          <w:rFonts w:ascii="Tahoma" w:hAnsi="Tahoma" w:cs="Tahoma"/>
          <w:sz w:val="24"/>
          <w:szCs w:val="24"/>
        </w:rPr>
        <w:t>Other Health</w:t>
      </w:r>
      <w:r w:rsidR="00122E5F" w:rsidRPr="00A17F06">
        <w:rPr>
          <w:rFonts w:ascii="Tahoma" w:hAnsi="Tahoma" w:cs="Tahoma"/>
          <w:sz w:val="24"/>
          <w:szCs w:val="24"/>
        </w:rPr>
        <w:t xml:space="preserve"> written premium for all coverages reportable in MCAS within any of the participating MCAS jurisdictions.</w:t>
      </w:r>
    </w:p>
    <w:p w14:paraId="239B339E" w14:textId="28FF1A78" w:rsidR="00B24D38" w:rsidRPr="00A17F06" w:rsidRDefault="00B24D38" w:rsidP="00122E5F">
      <w:pPr>
        <w:pStyle w:val="NoSpacing"/>
        <w:numPr>
          <w:ilvl w:val="2"/>
          <w:numId w:val="8"/>
        </w:numPr>
        <w:rPr>
          <w:rFonts w:ascii="Tahoma" w:hAnsi="Tahoma" w:cs="Tahoma"/>
          <w:sz w:val="24"/>
          <w:szCs w:val="24"/>
        </w:rPr>
      </w:pPr>
      <w:r w:rsidRPr="00A17F06">
        <w:rPr>
          <w:rFonts w:ascii="Tahoma" w:hAnsi="Tahoma" w:cs="Tahoma"/>
          <w:sz w:val="24"/>
          <w:szCs w:val="24"/>
        </w:rPr>
        <w:t xml:space="preserve">Pet: </w:t>
      </w:r>
      <w:r w:rsidR="00A6290F" w:rsidRPr="00A17F06">
        <w:rPr>
          <w:rFonts w:ascii="Tahoma" w:hAnsi="Tahoma" w:cs="Tahoma"/>
          <w:sz w:val="24"/>
          <w:szCs w:val="24"/>
        </w:rPr>
        <w:t>All companies licensed and reporting any pet insurance within any of the participating MCAS jurisdictions. (This threshold is subject to individual jurisdiction requirements.)</w:t>
      </w:r>
    </w:p>
    <w:p w14:paraId="151FE28C" w14:textId="638A07AC" w:rsidR="004D6DAF" w:rsidRPr="00A17F06" w:rsidRDefault="004D6DAF" w:rsidP="004D6DAF">
      <w:pPr>
        <w:pStyle w:val="NoSpacing"/>
        <w:numPr>
          <w:ilvl w:val="2"/>
          <w:numId w:val="8"/>
        </w:numPr>
        <w:rPr>
          <w:rFonts w:ascii="Tahoma" w:hAnsi="Tahoma" w:cs="Tahoma"/>
          <w:sz w:val="24"/>
          <w:szCs w:val="24"/>
        </w:rPr>
      </w:pPr>
      <w:r w:rsidRPr="00A17F06">
        <w:rPr>
          <w:rFonts w:ascii="Tahoma" w:hAnsi="Tahoma" w:cs="Tahoma"/>
          <w:sz w:val="24"/>
          <w:szCs w:val="24"/>
        </w:rPr>
        <w:t>Property/Casualty: The company is licensed and reports at least $50,000 in private passenger automobile insurance premium for the data year; or $50,000 in homeowners insurance premium for the data year; or both for that participating state. If the company meets the threshold</w:t>
      </w:r>
      <w:r w:rsidR="00946471" w:rsidRPr="00A17F06">
        <w:rPr>
          <w:rFonts w:ascii="Tahoma" w:hAnsi="Tahoma" w:cs="Tahoma"/>
          <w:sz w:val="24"/>
          <w:szCs w:val="24"/>
        </w:rPr>
        <w:fldChar w:fldCharType="begin"/>
      </w:r>
      <w:r w:rsidR="00946471" w:rsidRPr="00A17F06">
        <w:rPr>
          <w:rFonts w:ascii="Tahoma" w:hAnsi="Tahoma" w:cs="Tahoma"/>
          <w:sz w:val="24"/>
          <w:szCs w:val="24"/>
        </w:rPr>
        <w:instrText xml:space="preserve"> XE "</w:instrText>
      </w:r>
      <w:r w:rsidR="00946471" w:rsidRPr="00A17F06">
        <w:rPr>
          <w:rStyle w:val="Hyperlink"/>
          <w:rFonts w:ascii="Tahoma" w:hAnsi="Tahoma" w:cs="Tahoma"/>
          <w:noProof/>
          <w:sz w:val="24"/>
          <w:szCs w:val="24"/>
        </w:rPr>
        <w:instrText>Threshold</w:instrText>
      </w:r>
      <w:r w:rsidR="00946471" w:rsidRPr="00A17F06">
        <w:rPr>
          <w:rFonts w:ascii="Tahoma" w:hAnsi="Tahoma" w:cs="Tahoma"/>
          <w:sz w:val="24"/>
          <w:szCs w:val="24"/>
        </w:rPr>
        <w:instrText xml:space="preserve">" </w:instrText>
      </w:r>
      <w:r w:rsidR="00946471" w:rsidRPr="00A17F06">
        <w:rPr>
          <w:rFonts w:ascii="Tahoma" w:hAnsi="Tahoma" w:cs="Tahoma"/>
          <w:sz w:val="24"/>
          <w:szCs w:val="24"/>
        </w:rPr>
        <w:fldChar w:fldCharType="end"/>
      </w:r>
      <w:r w:rsidRPr="00A17F06">
        <w:rPr>
          <w:rFonts w:ascii="Tahoma" w:hAnsi="Tahoma" w:cs="Tahoma"/>
          <w:sz w:val="24"/>
          <w:szCs w:val="24"/>
        </w:rPr>
        <w:t xml:space="preserve"> for either private passenger automobile or homeowners insurance in a state, but not the other, reporting to the state should be made only for the one line of business that meets the threshold</w:t>
      </w:r>
      <w:r w:rsidR="00946471" w:rsidRPr="00A17F06">
        <w:rPr>
          <w:rFonts w:ascii="Tahoma" w:hAnsi="Tahoma" w:cs="Tahoma"/>
          <w:sz w:val="24"/>
          <w:szCs w:val="24"/>
        </w:rPr>
        <w:fldChar w:fldCharType="begin"/>
      </w:r>
      <w:r w:rsidR="00946471" w:rsidRPr="00A17F06">
        <w:rPr>
          <w:rFonts w:ascii="Tahoma" w:hAnsi="Tahoma" w:cs="Tahoma"/>
          <w:sz w:val="24"/>
          <w:szCs w:val="24"/>
        </w:rPr>
        <w:instrText xml:space="preserve"> XE "</w:instrText>
      </w:r>
      <w:r w:rsidR="00946471" w:rsidRPr="00A17F06">
        <w:rPr>
          <w:rStyle w:val="Hyperlink"/>
          <w:rFonts w:ascii="Tahoma" w:hAnsi="Tahoma" w:cs="Tahoma"/>
          <w:noProof/>
          <w:sz w:val="24"/>
          <w:szCs w:val="24"/>
        </w:rPr>
        <w:instrText>Threshold</w:instrText>
      </w:r>
      <w:r w:rsidR="00946471" w:rsidRPr="00A17F06">
        <w:rPr>
          <w:rFonts w:ascii="Tahoma" w:hAnsi="Tahoma" w:cs="Tahoma"/>
          <w:sz w:val="24"/>
          <w:szCs w:val="24"/>
        </w:rPr>
        <w:instrText xml:space="preserve">" </w:instrText>
      </w:r>
      <w:r w:rsidR="00946471" w:rsidRPr="00A17F06">
        <w:rPr>
          <w:rFonts w:ascii="Tahoma" w:hAnsi="Tahoma" w:cs="Tahoma"/>
          <w:sz w:val="24"/>
          <w:szCs w:val="24"/>
        </w:rPr>
        <w:fldChar w:fldCharType="end"/>
      </w:r>
      <w:r w:rsidRPr="00A17F06">
        <w:rPr>
          <w:rFonts w:ascii="Tahoma" w:hAnsi="Tahoma" w:cs="Tahoma"/>
          <w:sz w:val="24"/>
          <w:szCs w:val="24"/>
        </w:rPr>
        <w:t>.</w:t>
      </w:r>
    </w:p>
    <w:p w14:paraId="0342D8C0" w14:textId="3E7A248E" w:rsidR="004D6DAF" w:rsidRPr="00A17F06" w:rsidRDefault="004D6DAF" w:rsidP="004D6DAF">
      <w:pPr>
        <w:pStyle w:val="NoSpacing"/>
        <w:numPr>
          <w:ilvl w:val="2"/>
          <w:numId w:val="8"/>
        </w:numPr>
        <w:rPr>
          <w:rFonts w:ascii="Tahoma" w:hAnsi="Tahoma" w:cs="Tahoma"/>
          <w:sz w:val="24"/>
          <w:szCs w:val="24"/>
        </w:rPr>
      </w:pPr>
      <w:r w:rsidRPr="00A17F06">
        <w:rPr>
          <w:rFonts w:ascii="Tahoma" w:hAnsi="Tahoma" w:cs="Tahoma"/>
          <w:sz w:val="24"/>
          <w:szCs w:val="24"/>
        </w:rPr>
        <w:t>Private Flood Insurance: All companies licensed and reporting at least $50,000 of Private Flood written premium for all coverages reportable in MCAS within any of the participating MCAS jurisdictions.</w:t>
      </w:r>
    </w:p>
    <w:p w14:paraId="63550DC5" w14:textId="74B21376" w:rsidR="00517317" w:rsidRPr="00A17F06" w:rsidRDefault="00517317" w:rsidP="00517317">
      <w:pPr>
        <w:pStyle w:val="NoSpacing"/>
        <w:numPr>
          <w:ilvl w:val="2"/>
          <w:numId w:val="8"/>
        </w:numPr>
        <w:rPr>
          <w:rFonts w:ascii="Tahoma" w:hAnsi="Tahoma" w:cs="Tahoma"/>
          <w:sz w:val="24"/>
          <w:szCs w:val="24"/>
        </w:rPr>
      </w:pPr>
      <w:r w:rsidRPr="00A17F06">
        <w:rPr>
          <w:rFonts w:ascii="Tahoma" w:hAnsi="Tahoma" w:cs="Tahoma"/>
          <w:sz w:val="24"/>
          <w:szCs w:val="24"/>
        </w:rPr>
        <w:t xml:space="preserve">Travel: All companies </w:t>
      </w:r>
      <w:r w:rsidR="00EA7AB4" w:rsidRPr="00A17F06">
        <w:rPr>
          <w:rFonts w:ascii="Tahoma" w:hAnsi="Tahoma" w:cs="Tahoma"/>
          <w:sz w:val="24"/>
          <w:szCs w:val="24"/>
        </w:rPr>
        <w:t>licensed,</w:t>
      </w:r>
      <w:r w:rsidRPr="00A17F06">
        <w:rPr>
          <w:rFonts w:ascii="Tahoma" w:hAnsi="Tahoma" w:cs="Tahoma"/>
          <w:sz w:val="24"/>
          <w:szCs w:val="24"/>
        </w:rPr>
        <w:t xml:space="preserve"> and reporting </w:t>
      </w:r>
      <w:r w:rsidR="00560E5C" w:rsidRPr="00A17F06">
        <w:rPr>
          <w:rFonts w:ascii="Tahoma" w:hAnsi="Tahoma" w:cs="Tahoma"/>
          <w:sz w:val="24"/>
          <w:szCs w:val="24"/>
        </w:rPr>
        <w:t>Travel</w:t>
      </w:r>
      <w:r w:rsidRPr="00A17F06">
        <w:rPr>
          <w:rFonts w:ascii="Tahoma" w:hAnsi="Tahoma" w:cs="Tahoma"/>
          <w:sz w:val="24"/>
          <w:szCs w:val="24"/>
        </w:rPr>
        <w:t xml:space="preserve"> written premium for all coverages reportable in MCAS within any of the participating MCAS jurisdictions.</w:t>
      </w:r>
      <w:r w:rsidR="00462BD8" w:rsidRPr="00A17F06">
        <w:rPr>
          <w:rFonts w:ascii="Tahoma" w:hAnsi="Tahoma" w:cs="Tahoma"/>
          <w:sz w:val="24"/>
          <w:szCs w:val="24"/>
        </w:rPr>
        <w:t xml:space="preserve"> (Note: for Arkansas, there is a premium threshold</w:t>
      </w:r>
      <w:r w:rsidR="00462BD8" w:rsidRPr="00A17F06">
        <w:rPr>
          <w:rFonts w:ascii="Tahoma" w:hAnsi="Tahoma" w:cs="Tahoma"/>
          <w:sz w:val="24"/>
          <w:szCs w:val="24"/>
        </w:rPr>
        <w:fldChar w:fldCharType="begin"/>
      </w:r>
      <w:r w:rsidR="00462BD8" w:rsidRPr="00A17F06">
        <w:rPr>
          <w:rFonts w:ascii="Tahoma" w:hAnsi="Tahoma" w:cs="Tahoma"/>
          <w:sz w:val="24"/>
          <w:szCs w:val="24"/>
        </w:rPr>
        <w:instrText xml:space="preserve"> XE "</w:instrText>
      </w:r>
      <w:r w:rsidR="00462BD8" w:rsidRPr="00A17F06">
        <w:rPr>
          <w:rStyle w:val="Hyperlink"/>
          <w:rFonts w:ascii="Tahoma" w:hAnsi="Tahoma" w:cs="Tahoma"/>
          <w:noProof/>
          <w:sz w:val="24"/>
          <w:szCs w:val="24"/>
        </w:rPr>
        <w:instrText>Threshold</w:instrText>
      </w:r>
      <w:r w:rsidR="00462BD8" w:rsidRPr="00A17F06">
        <w:rPr>
          <w:rFonts w:ascii="Tahoma" w:hAnsi="Tahoma" w:cs="Tahoma"/>
          <w:sz w:val="24"/>
          <w:szCs w:val="24"/>
        </w:rPr>
        <w:instrText xml:space="preserve">" </w:instrText>
      </w:r>
      <w:r w:rsidR="00462BD8" w:rsidRPr="00A17F06">
        <w:rPr>
          <w:rFonts w:ascii="Tahoma" w:hAnsi="Tahoma" w:cs="Tahoma"/>
          <w:sz w:val="24"/>
          <w:szCs w:val="24"/>
        </w:rPr>
        <w:fldChar w:fldCharType="end"/>
      </w:r>
      <w:r w:rsidR="00462BD8" w:rsidRPr="00A17F06">
        <w:rPr>
          <w:rFonts w:ascii="Tahoma" w:hAnsi="Tahoma" w:cs="Tahoma"/>
          <w:sz w:val="24"/>
          <w:szCs w:val="24"/>
        </w:rPr>
        <w:t xml:space="preserve"> of $50,000 </w:t>
      </w:r>
      <w:r w:rsidR="00A01960" w:rsidRPr="00A17F06">
        <w:rPr>
          <w:rFonts w:ascii="Tahoma" w:hAnsi="Tahoma" w:cs="Tahoma"/>
          <w:sz w:val="24"/>
          <w:szCs w:val="24"/>
        </w:rPr>
        <w:t>for Travel</w:t>
      </w:r>
      <w:r w:rsidR="00462BD8" w:rsidRPr="00A17F06">
        <w:rPr>
          <w:rFonts w:ascii="Tahoma" w:hAnsi="Tahoma" w:cs="Tahoma"/>
          <w:sz w:val="24"/>
          <w:szCs w:val="24"/>
        </w:rPr>
        <w:t>. Reporting to the state should be made only for the line(s) of business that meets the threshold</w:t>
      </w:r>
      <w:r w:rsidR="00462BD8" w:rsidRPr="00A17F06">
        <w:rPr>
          <w:rFonts w:ascii="Tahoma" w:hAnsi="Tahoma" w:cs="Tahoma"/>
          <w:sz w:val="24"/>
          <w:szCs w:val="24"/>
        </w:rPr>
        <w:fldChar w:fldCharType="begin"/>
      </w:r>
      <w:r w:rsidR="00462BD8" w:rsidRPr="00A17F06">
        <w:rPr>
          <w:rFonts w:ascii="Tahoma" w:hAnsi="Tahoma" w:cs="Tahoma"/>
          <w:sz w:val="24"/>
          <w:szCs w:val="24"/>
        </w:rPr>
        <w:instrText xml:space="preserve"> XE "</w:instrText>
      </w:r>
      <w:r w:rsidR="00462BD8" w:rsidRPr="00A17F06">
        <w:rPr>
          <w:rStyle w:val="Hyperlink"/>
          <w:rFonts w:ascii="Tahoma" w:hAnsi="Tahoma" w:cs="Tahoma"/>
          <w:noProof/>
          <w:sz w:val="24"/>
          <w:szCs w:val="24"/>
        </w:rPr>
        <w:instrText>Threshold</w:instrText>
      </w:r>
      <w:r w:rsidR="00462BD8" w:rsidRPr="00A17F06">
        <w:rPr>
          <w:rFonts w:ascii="Tahoma" w:hAnsi="Tahoma" w:cs="Tahoma"/>
          <w:sz w:val="24"/>
          <w:szCs w:val="24"/>
        </w:rPr>
        <w:instrText xml:space="preserve">" </w:instrText>
      </w:r>
      <w:r w:rsidR="00462BD8" w:rsidRPr="00A17F06">
        <w:rPr>
          <w:rFonts w:ascii="Tahoma" w:hAnsi="Tahoma" w:cs="Tahoma"/>
          <w:sz w:val="24"/>
          <w:szCs w:val="24"/>
        </w:rPr>
        <w:fldChar w:fldCharType="end"/>
      </w:r>
      <w:r w:rsidR="00462BD8" w:rsidRPr="00A17F06">
        <w:rPr>
          <w:rFonts w:ascii="Tahoma" w:hAnsi="Tahoma" w:cs="Tahoma"/>
          <w:sz w:val="24"/>
          <w:szCs w:val="24"/>
        </w:rPr>
        <w:t>.)</w:t>
      </w:r>
    </w:p>
    <w:p w14:paraId="3681E098" w14:textId="77777777" w:rsidR="004D6DAF" w:rsidRPr="00A17F06" w:rsidRDefault="004D6DAF" w:rsidP="004D6DAF">
      <w:pPr>
        <w:pStyle w:val="NoSpacing"/>
        <w:numPr>
          <w:ilvl w:val="2"/>
          <w:numId w:val="8"/>
        </w:numPr>
        <w:rPr>
          <w:rFonts w:ascii="Tahoma" w:hAnsi="Tahoma" w:cs="Tahoma"/>
          <w:sz w:val="24"/>
          <w:szCs w:val="24"/>
        </w:rPr>
      </w:pPr>
      <w:r w:rsidRPr="00A17F06">
        <w:rPr>
          <w:rFonts w:ascii="Tahoma" w:hAnsi="Tahoma" w:cs="Tahoma"/>
          <w:sz w:val="24"/>
          <w:szCs w:val="24"/>
        </w:rPr>
        <w:t>The company is automatically exempt from filing in a particular participating state if:</w:t>
      </w:r>
    </w:p>
    <w:p w14:paraId="2F91EC75" w14:textId="77777777" w:rsidR="004D6DAF" w:rsidRPr="00A17F06" w:rsidRDefault="004D6DAF" w:rsidP="004D6DAF">
      <w:pPr>
        <w:pStyle w:val="NoSpacing"/>
        <w:numPr>
          <w:ilvl w:val="3"/>
          <w:numId w:val="8"/>
        </w:numPr>
        <w:rPr>
          <w:rFonts w:ascii="Tahoma" w:hAnsi="Tahoma" w:cs="Tahoma"/>
          <w:sz w:val="24"/>
          <w:szCs w:val="24"/>
        </w:rPr>
      </w:pPr>
      <w:r w:rsidRPr="00A17F06">
        <w:rPr>
          <w:rFonts w:ascii="Tahoma" w:hAnsi="Tahoma" w:cs="Tahoma"/>
          <w:sz w:val="24"/>
          <w:szCs w:val="24"/>
        </w:rPr>
        <w:t>The company is not licensed to do business in that state; or</w:t>
      </w:r>
    </w:p>
    <w:p w14:paraId="03F3E47A" w14:textId="13981217" w:rsidR="004D6DAF" w:rsidRPr="00A17F06" w:rsidRDefault="004D6DAF" w:rsidP="00B87931">
      <w:pPr>
        <w:pStyle w:val="NoSpacing"/>
        <w:numPr>
          <w:ilvl w:val="3"/>
          <w:numId w:val="8"/>
        </w:numPr>
        <w:rPr>
          <w:rFonts w:ascii="Tahoma" w:hAnsi="Tahoma" w:cs="Tahoma"/>
          <w:sz w:val="24"/>
          <w:szCs w:val="24"/>
        </w:rPr>
      </w:pPr>
      <w:r w:rsidRPr="00A17F06">
        <w:rPr>
          <w:rFonts w:ascii="Tahoma" w:hAnsi="Tahoma" w:cs="Tahoma"/>
          <w:sz w:val="24"/>
          <w:szCs w:val="24"/>
        </w:rPr>
        <w:t>The company reported less than the state threshold</w:t>
      </w:r>
      <w:r w:rsidR="00946471" w:rsidRPr="00A17F06">
        <w:rPr>
          <w:rFonts w:ascii="Tahoma" w:hAnsi="Tahoma" w:cs="Tahoma"/>
          <w:sz w:val="24"/>
          <w:szCs w:val="24"/>
        </w:rPr>
        <w:fldChar w:fldCharType="begin"/>
      </w:r>
      <w:r w:rsidR="00946471" w:rsidRPr="00A17F06">
        <w:rPr>
          <w:rFonts w:ascii="Tahoma" w:hAnsi="Tahoma" w:cs="Tahoma"/>
          <w:sz w:val="24"/>
          <w:szCs w:val="24"/>
        </w:rPr>
        <w:instrText xml:space="preserve"> XE "</w:instrText>
      </w:r>
      <w:r w:rsidR="00946471" w:rsidRPr="00A17F06">
        <w:rPr>
          <w:rStyle w:val="Hyperlink"/>
          <w:rFonts w:ascii="Tahoma" w:hAnsi="Tahoma" w:cs="Tahoma"/>
          <w:noProof/>
          <w:sz w:val="24"/>
          <w:szCs w:val="24"/>
        </w:rPr>
        <w:instrText>Threshold</w:instrText>
      </w:r>
      <w:r w:rsidR="00946471" w:rsidRPr="00A17F06">
        <w:rPr>
          <w:rFonts w:ascii="Tahoma" w:hAnsi="Tahoma" w:cs="Tahoma"/>
          <w:sz w:val="24"/>
          <w:szCs w:val="24"/>
        </w:rPr>
        <w:instrText xml:space="preserve">" </w:instrText>
      </w:r>
      <w:r w:rsidR="00946471" w:rsidRPr="00A17F06">
        <w:rPr>
          <w:rFonts w:ascii="Tahoma" w:hAnsi="Tahoma" w:cs="Tahoma"/>
          <w:sz w:val="24"/>
          <w:szCs w:val="24"/>
        </w:rPr>
        <w:fldChar w:fldCharType="end"/>
      </w:r>
      <w:r w:rsidRPr="00A17F06">
        <w:rPr>
          <w:rFonts w:ascii="Tahoma" w:hAnsi="Tahoma" w:cs="Tahoma"/>
          <w:sz w:val="24"/>
          <w:szCs w:val="24"/>
        </w:rPr>
        <w:t xml:space="preserve"> in premium or consideration in individual life, individual annuity, individual long-term care (stand-alone</w:t>
      </w:r>
      <w:r w:rsidR="00943E52" w:rsidRPr="00A17F06">
        <w:rPr>
          <w:rFonts w:ascii="Tahoma" w:hAnsi="Tahoma" w:cs="Tahoma"/>
          <w:sz w:val="24"/>
          <w:szCs w:val="24"/>
        </w:rPr>
        <w:fldChar w:fldCharType="begin"/>
      </w:r>
      <w:r w:rsidR="00943E52" w:rsidRPr="00A17F06">
        <w:rPr>
          <w:rFonts w:ascii="Tahoma" w:hAnsi="Tahoma" w:cs="Tahoma"/>
          <w:sz w:val="24"/>
          <w:szCs w:val="24"/>
        </w:rPr>
        <w:instrText xml:space="preserve"> XE "Stand-Alone" </w:instrText>
      </w:r>
      <w:r w:rsidR="00943E52" w:rsidRPr="00A17F06">
        <w:rPr>
          <w:rFonts w:ascii="Tahoma" w:hAnsi="Tahoma" w:cs="Tahoma"/>
          <w:sz w:val="24"/>
          <w:szCs w:val="24"/>
        </w:rPr>
        <w:fldChar w:fldCharType="end"/>
      </w:r>
      <w:r w:rsidRPr="00A17F06">
        <w:rPr>
          <w:rFonts w:ascii="Tahoma" w:hAnsi="Tahoma" w:cs="Tahoma"/>
          <w:sz w:val="24"/>
          <w:szCs w:val="24"/>
        </w:rPr>
        <w:t xml:space="preserve"> or hybrid</w:t>
      </w:r>
      <w:r w:rsidR="00E32FA8" w:rsidRPr="00A17F06">
        <w:rPr>
          <w:rFonts w:ascii="Tahoma" w:hAnsi="Tahoma" w:cs="Tahoma"/>
          <w:sz w:val="24"/>
          <w:szCs w:val="24"/>
        </w:rPr>
        <w:fldChar w:fldCharType="begin"/>
      </w:r>
      <w:r w:rsidR="00E32FA8" w:rsidRPr="00A17F06">
        <w:rPr>
          <w:rFonts w:ascii="Tahoma" w:hAnsi="Tahoma" w:cs="Tahoma"/>
          <w:sz w:val="24"/>
          <w:szCs w:val="24"/>
        </w:rPr>
        <w:instrText xml:space="preserve"> XE "Hybrid" </w:instrText>
      </w:r>
      <w:r w:rsidR="00E32FA8" w:rsidRPr="00A17F06">
        <w:rPr>
          <w:rFonts w:ascii="Tahoma" w:hAnsi="Tahoma" w:cs="Tahoma"/>
          <w:sz w:val="24"/>
          <w:szCs w:val="24"/>
        </w:rPr>
        <w:fldChar w:fldCharType="end"/>
      </w:r>
      <w:r w:rsidRPr="00A17F06">
        <w:rPr>
          <w:rFonts w:ascii="Tahoma" w:hAnsi="Tahoma" w:cs="Tahoma"/>
          <w:sz w:val="24"/>
          <w:szCs w:val="24"/>
        </w:rPr>
        <w:t>), private passenger auto, homeowners and health insurance.</w:t>
      </w:r>
    </w:p>
    <w:p w14:paraId="11F72793" w14:textId="64432E15" w:rsidR="00F6196C" w:rsidRPr="00A17F06" w:rsidRDefault="00A514D6" w:rsidP="00BA3281">
      <w:pPr>
        <w:pStyle w:val="Body"/>
        <w:rPr>
          <w:rStyle w:val="Hyperlink"/>
          <w:rFonts w:ascii="Tahoma" w:hAnsi="Tahoma" w:cs="Tahoma"/>
          <w:szCs w:val="24"/>
        </w:rPr>
      </w:pPr>
      <w:r w:rsidRPr="00A17F06">
        <w:rPr>
          <w:rFonts w:ascii="Tahoma" w:hAnsi="Tahoma" w:cs="Tahoma"/>
          <w:szCs w:val="24"/>
        </w:rPr>
        <w:t xml:space="preserve">See </w:t>
      </w:r>
      <w:hyperlink r:id="rId18" w:history="1">
        <w:r w:rsidR="003C3D89" w:rsidRPr="00A17F06">
          <w:rPr>
            <w:rStyle w:val="Hyperlink"/>
            <w:rFonts w:ascii="Tahoma" w:hAnsi="Tahoma" w:cs="Tahoma"/>
            <w:szCs w:val="24"/>
          </w:rPr>
          <w:t>Participation Requirements and General Information</w:t>
        </w:r>
      </w:hyperlink>
    </w:p>
    <w:p w14:paraId="111AB2BF" w14:textId="77777777" w:rsidR="00EA0AEF" w:rsidRPr="00A17F06" w:rsidRDefault="00EA0AEF" w:rsidP="0078515C">
      <w:pPr>
        <w:pStyle w:val="Body"/>
        <w:ind w:left="0"/>
        <w:rPr>
          <w:rFonts w:ascii="Tahoma" w:hAnsi="Tahoma" w:cs="Tahoma"/>
          <w:szCs w:val="24"/>
        </w:rPr>
      </w:pPr>
    </w:p>
    <w:p w14:paraId="4C34E3E8" w14:textId="477EE772" w:rsidR="00F6196C" w:rsidRPr="00A17F06" w:rsidRDefault="00EA0AEF" w:rsidP="00B75B9F">
      <w:pPr>
        <w:pStyle w:val="GeneralFilingQuestionsTOC"/>
        <w:rPr>
          <w:rFonts w:ascii="Tahoma" w:hAnsi="Tahoma" w:cs="Tahoma"/>
          <w:szCs w:val="24"/>
        </w:rPr>
      </w:pPr>
      <w:bookmarkStart w:id="2" w:name="_Toc179206549"/>
      <w:r w:rsidRPr="00A17F06">
        <w:rPr>
          <w:rFonts w:ascii="Tahoma" w:hAnsi="Tahoma" w:cs="Tahoma"/>
          <w:szCs w:val="24"/>
        </w:rPr>
        <w:lastRenderedPageBreak/>
        <w:t>How are Required to File flags within the MCAS submission application populated?</w:t>
      </w:r>
      <w:bookmarkEnd w:id="2"/>
    </w:p>
    <w:p w14:paraId="40E8135F" w14:textId="77777777" w:rsidR="006674E5" w:rsidRPr="00A17F06" w:rsidRDefault="006674E5" w:rsidP="00481B24">
      <w:pPr>
        <w:pStyle w:val="Body"/>
        <w:spacing w:after="0" w:line="240" w:lineRule="auto"/>
        <w:rPr>
          <w:rFonts w:ascii="Tahoma" w:hAnsi="Tahoma" w:cs="Tahoma"/>
          <w:szCs w:val="24"/>
        </w:rPr>
      </w:pPr>
      <w:r w:rsidRPr="00A17F06">
        <w:rPr>
          <w:rFonts w:ascii="Tahoma" w:hAnsi="Tahoma" w:cs="Tahoma"/>
          <w:szCs w:val="24"/>
        </w:rPr>
        <w:t>In the past, various premium references from within the NAIC Financial Annual Statement filings were used to determine the expectations for MCAS filings and to populate the MCAS Required to File flags found within the MCAS submission application.</w:t>
      </w:r>
    </w:p>
    <w:p w14:paraId="71C6BF20" w14:textId="7D6ED608" w:rsidR="006674E5" w:rsidRPr="00A17F06" w:rsidRDefault="006674E5" w:rsidP="00B05A67">
      <w:pPr>
        <w:pStyle w:val="Body"/>
        <w:spacing w:after="0" w:line="240" w:lineRule="auto"/>
        <w:rPr>
          <w:rFonts w:ascii="Tahoma" w:hAnsi="Tahoma" w:cs="Tahoma"/>
          <w:szCs w:val="24"/>
        </w:rPr>
      </w:pPr>
      <w:r w:rsidRPr="00A17F06">
        <w:rPr>
          <w:rFonts w:ascii="Tahoma" w:hAnsi="Tahoma" w:cs="Tahoma"/>
          <w:szCs w:val="24"/>
        </w:rPr>
        <w:t>However, due to inconsistencies in reporting and differences between financial statement instructions and MCAS reporting guidelines, the past method did not prove to always be accurate. Some examples of the reporting differences are</w:t>
      </w:r>
      <w:r w:rsidR="00866121" w:rsidRPr="00A17F06">
        <w:rPr>
          <w:rFonts w:ascii="Tahoma" w:hAnsi="Tahoma" w:cs="Tahoma"/>
          <w:szCs w:val="24"/>
        </w:rPr>
        <w:t>:</w:t>
      </w:r>
    </w:p>
    <w:p w14:paraId="1F07F706" w14:textId="77777777" w:rsidR="000A58DF" w:rsidRPr="00A17F06" w:rsidRDefault="000A58DF" w:rsidP="00B05A67">
      <w:pPr>
        <w:pStyle w:val="Body"/>
        <w:spacing w:after="0" w:line="240" w:lineRule="auto"/>
        <w:rPr>
          <w:rFonts w:ascii="Tahoma" w:hAnsi="Tahoma" w:cs="Tahoma"/>
          <w:szCs w:val="24"/>
        </w:rPr>
      </w:pPr>
    </w:p>
    <w:tbl>
      <w:tblPr>
        <w:tblStyle w:val="TableGrid"/>
        <w:tblW w:w="0" w:type="auto"/>
        <w:tblInd w:w="720" w:type="dxa"/>
        <w:tblLook w:val="04A0" w:firstRow="1" w:lastRow="0" w:firstColumn="1" w:lastColumn="0" w:noHBand="0" w:noVBand="1"/>
      </w:tblPr>
      <w:tblGrid>
        <w:gridCol w:w="2927"/>
        <w:gridCol w:w="2870"/>
        <w:gridCol w:w="2833"/>
      </w:tblGrid>
      <w:tr w:rsidR="00496D8E" w:rsidRPr="00A17F06" w14:paraId="2D001B70" w14:textId="77777777" w:rsidTr="00765C59">
        <w:tc>
          <w:tcPr>
            <w:tcW w:w="2927" w:type="dxa"/>
          </w:tcPr>
          <w:p w14:paraId="6CA7E4F6" w14:textId="77777777" w:rsidR="00496D8E" w:rsidRPr="00A17F06" w:rsidRDefault="00496D8E" w:rsidP="00B05A67">
            <w:pPr>
              <w:pStyle w:val="Body"/>
              <w:ind w:left="0"/>
              <w:rPr>
                <w:rFonts w:ascii="Tahoma" w:hAnsi="Tahoma" w:cs="Tahoma"/>
                <w:szCs w:val="24"/>
              </w:rPr>
            </w:pPr>
          </w:p>
        </w:tc>
        <w:tc>
          <w:tcPr>
            <w:tcW w:w="5703" w:type="dxa"/>
            <w:gridSpan w:val="2"/>
            <w:vAlign w:val="center"/>
          </w:tcPr>
          <w:p w14:paraId="407393F6" w14:textId="73EA5D25" w:rsidR="00496D8E" w:rsidRPr="00A17F06" w:rsidRDefault="00765C59" w:rsidP="00765C59">
            <w:pPr>
              <w:pStyle w:val="Body"/>
              <w:ind w:left="0"/>
              <w:jc w:val="center"/>
              <w:rPr>
                <w:rFonts w:ascii="Tahoma" w:hAnsi="Tahoma" w:cs="Tahoma"/>
                <w:szCs w:val="24"/>
              </w:rPr>
            </w:pPr>
            <w:r w:rsidRPr="00A17F06">
              <w:rPr>
                <w:rFonts w:ascii="Tahoma" w:hAnsi="Tahoma" w:cs="Tahoma"/>
                <w:szCs w:val="24"/>
              </w:rPr>
              <w:t>Required to file</w:t>
            </w:r>
          </w:p>
        </w:tc>
      </w:tr>
      <w:tr w:rsidR="00816F32" w:rsidRPr="00A17F06" w14:paraId="3959CECA" w14:textId="77777777" w:rsidTr="00496D8E">
        <w:tc>
          <w:tcPr>
            <w:tcW w:w="2927" w:type="dxa"/>
          </w:tcPr>
          <w:p w14:paraId="28262125" w14:textId="37793009" w:rsidR="00F43556" w:rsidRPr="00A17F06" w:rsidRDefault="00F43556" w:rsidP="007A5703">
            <w:pPr>
              <w:pStyle w:val="Body"/>
              <w:ind w:left="0"/>
              <w:jc w:val="center"/>
              <w:rPr>
                <w:rFonts w:ascii="Tahoma" w:hAnsi="Tahoma" w:cs="Tahoma"/>
                <w:szCs w:val="24"/>
              </w:rPr>
            </w:pPr>
            <w:r w:rsidRPr="00A17F06">
              <w:rPr>
                <w:rFonts w:ascii="Tahoma" w:hAnsi="Tahoma" w:cs="Tahoma"/>
                <w:szCs w:val="24"/>
              </w:rPr>
              <w:t>PPA premiums</w:t>
            </w:r>
          </w:p>
        </w:tc>
        <w:tc>
          <w:tcPr>
            <w:tcW w:w="2870" w:type="dxa"/>
          </w:tcPr>
          <w:p w14:paraId="59D24CDA" w14:textId="336C43A9" w:rsidR="00816F32" w:rsidRPr="00A17F06" w:rsidRDefault="00765C59" w:rsidP="007A5703">
            <w:pPr>
              <w:pStyle w:val="Body"/>
              <w:ind w:left="0"/>
              <w:jc w:val="center"/>
              <w:rPr>
                <w:rFonts w:ascii="Tahoma" w:hAnsi="Tahoma" w:cs="Tahoma"/>
                <w:szCs w:val="24"/>
              </w:rPr>
            </w:pPr>
            <w:r w:rsidRPr="00A17F06">
              <w:rPr>
                <w:rFonts w:ascii="Tahoma" w:hAnsi="Tahoma" w:cs="Tahoma"/>
                <w:szCs w:val="24"/>
              </w:rPr>
              <w:t>FAS</w:t>
            </w:r>
          </w:p>
        </w:tc>
        <w:tc>
          <w:tcPr>
            <w:tcW w:w="2833" w:type="dxa"/>
          </w:tcPr>
          <w:p w14:paraId="73DB2650" w14:textId="726718BC" w:rsidR="00816F32" w:rsidRPr="00A17F06" w:rsidRDefault="00765C59" w:rsidP="007A5703">
            <w:pPr>
              <w:pStyle w:val="Body"/>
              <w:ind w:left="0"/>
              <w:jc w:val="center"/>
              <w:rPr>
                <w:rFonts w:ascii="Tahoma" w:hAnsi="Tahoma" w:cs="Tahoma"/>
                <w:szCs w:val="24"/>
              </w:rPr>
            </w:pPr>
            <w:r w:rsidRPr="00A17F06">
              <w:rPr>
                <w:rFonts w:ascii="Tahoma" w:hAnsi="Tahoma" w:cs="Tahoma"/>
                <w:szCs w:val="24"/>
              </w:rPr>
              <w:t>MCAS</w:t>
            </w:r>
          </w:p>
        </w:tc>
      </w:tr>
      <w:tr w:rsidR="00816F32" w:rsidRPr="00A17F06" w14:paraId="3C0BC7F6" w14:textId="77777777" w:rsidTr="00496D8E">
        <w:tc>
          <w:tcPr>
            <w:tcW w:w="2927" w:type="dxa"/>
          </w:tcPr>
          <w:p w14:paraId="455EDB72" w14:textId="08DB8BF7" w:rsidR="00922103" w:rsidRPr="00A17F06" w:rsidRDefault="00816F32" w:rsidP="007A5703">
            <w:pPr>
              <w:pStyle w:val="Body"/>
              <w:ind w:left="0"/>
              <w:jc w:val="center"/>
              <w:rPr>
                <w:rFonts w:ascii="Tahoma" w:hAnsi="Tahoma" w:cs="Tahoma"/>
                <w:szCs w:val="24"/>
              </w:rPr>
            </w:pPr>
            <w:r w:rsidRPr="00A17F06">
              <w:rPr>
                <w:rFonts w:ascii="Tahoma" w:hAnsi="Tahoma" w:cs="Tahoma"/>
                <w:szCs w:val="24"/>
              </w:rPr>
              <w:t>An</w:t>
            </w:r>
            <w:r w:rsidR="00922103" w:rsidRPr="00A17F06">
              <w:rPr>
                <w:rFonts w:ascii="Tahoma" w:hAnsi="Tahoma" w:cs="Tahoma"/>
                <w:szCs w:val="24"/>
              </w:rPr>
              <w:t>tiques</w:t>
            </w:r>
          </w:p>
        </w:tc>
        <w:tc>
          <w:tcPr>
            <w:tcW w:w="2870" w:type="dxa"/>
          </w:tcPr>
          <w:p w14:paraId="631589DD" w14:textId="478269A7" w:rsidR="00816F32" w:rsidRPr="00A17F06" w:rsidRDefault="00922103" w:rsidP="007A5703">
            <w:pPr>
              <w:pStyle w:val="Body"/>
              <w:ind w:left="0"/>
              <w:jc w:val="center"/>
              <w:rPr>
                <w:rFonts w:ascii="Tahoma" w:hAnsi="Tahoma" w:cs="Tahoma"/>
                <w:szCs w:val="24"/>
              </w:rPr>
            </w:pPr>
            <w:r w:rsidRPr="00A17F06">
              <w:rPr>
                <w:rFonts w:ascii="Tahoma" w:hAnsi="Tahoma" w:cs="Tahoma"/>
                <w:szCs w:val="24"/>
              </w:rPr>
              <w:t>Yes</w:t>
            </w:r>
          </w:p>
        </w:tc>
        <w:tc>
          <w:tcPr>
            <w:tcW w:w="2833" w:type="dxa"/>
          </w:tcPr>
          <w:p w14:paraId="4C56E13D" w14:textId="3CEFB93A" w:rsidR="00765C59" w:rsidRPr="00A17F06" w:rsidRDefault="00765C59" w:rsidP="007A5703">
            <w:pPr>
              <w:pStyle w:val="Body"/>
              <w:ind w:left="0"/>
              <w:jc w:val="center"/>
              <w:rPr>
                <w:rFonts w:ascii="Tahoma" w:hAnsi="Tahoma" w:cs="Tahoma"/>
                <w:szCs w:val="24"/>
              </w:rPr>
            </w:pPr>
            <w:r w:rsidRPr="00A17F06">
              <w:rPr>
                <w:rFonts w:ascii="Tahoma" w:hAnsi="Tahoma" w:cs="Tahoma"/>
                <w:szCs w:val="24"/>
              </w:rPr>
              <w:t>No</w:t>
            </w:r>
          </w:p>
        </w:tc>
      </w:tr>
      <w:tr w:rsidR="00816F32" w:rsidRPr="00A17F06" w14:paraId="38D68489" w14:textId="77777777" w:rsidTr="00496D8E">
        <w:tc>
          <w:tcPr>
            <w:tcW w:w="2927" w:type="dxa"/>
          </w:tcPr>
          <w:p w14:paraId="2B030A4D" w14:textId="3F084EDB" w:rsidR="00816F32" w:rsidRPr="00A17F06" w:rsidRDefault="00B606EC" w:rsidP="007A5703">
            <w:pPr>
              <w:pStyle w:val="Body"/>
              <w:ind w:left="0"/>
              <w:jc w:val="center"/>
              <w:rPr>
                <w:rFonts w:ascii="Tahoma" w:hAnsi="Tahoma" w:cs="Tahoma"/>
                <w:szCs w:val="24"/>
              </w:rPr>
            </w:pPr>
            <w:r w:rsidRPr="00A17F06">
              <w:rPr>
                <w:rFonts w:ascii="Tahoma" w:hAnsi="Tahoma" w:cs="Tahoma"/>
                <w:szCs w:val="24"/>
              </w:rPr>
              <w:t>Collectibles</w:t>
            </w:r>
          </w:p>
        </w:tc>
        <w:tc>
          <w:tcPr>
            <w:tcW w:w="2870" w:type="dxa"/>
          </w:tcPr>
          <w:p w14:paraId="2EAEEEF6" w14:textId="224D8465" w:rsidR="00816F32" w:rsidRPr="00A17F06" w:rsidRDefault="00B606EC" w:rsidP="007A5703">
            <w:pPr>
              <w:pStyle w:val="Body"/>
              <w:ind w:left="0"/>
              <w:jc w:val="center"/>
              <w:rPr>
                <w:rFonts w:ascii="Tahoma" w:hAnsi="Tahoma" w:cs="Tahoma"/>
                <w:szCs w:val="24"/>
              </w:rPr>
            </w:pPr>
            <w:r w:rsidRPr="00A17F06">
              <w:rPr>
                <w:rFonts w:ascii="Tahoma" w:hAnsi="Tahoma" w:cs="Tahoma"/>
                <w:szCs w:val="24"/>
              </w:rPr>
              <w:t>Yes</w:t>
            </w:r>
          </w:p>
        </w:tc>
        <w:tc>
          <w:tcPr>
            <w:tcW w:w="2833" w:type="dxa"/>
          </w:tcPr>
          <w:p w14:paraId="081215AF" w14:textId="11D7E6F7" w:rsidR="00816F32" w:rsidRPr="00A17F06" w:rsidRDefault="00B606EC" w:rsidP="007A5703">
            <w:pPr>
              <w:pStyle w:val="Body"/>
              <w:ind w:left="0"/>
              <w:jc w:val="center"/>
              <w:rPr>
                <w:rFonts w:ascii="Tahoma" w:hAnsi="Tahoma" w:cs="Tahoma"/>
                <w:szCs w:val="24"/>
              </w:rPr>
            </w:pPr>
            <w:r w:rsidRPr="00A17F06">
              <w:rPr>
                <w:rFonts w:ascii="Tahoma" w:hAnsi="Tahoma" w:cs="Tahoma"/>
                <w:szCs w:val="24"/>
              </w:rPr>
              <w:t>No</w:t>
            </w:r>
          </w:p>
        </w:tc>
      </w:tr>
      <w:tr w:rsidR="00B606EC" w:rsidRPr="00A17F06" w14:paraId="60D2277E" w14:textId="77777777" w:rsidTr="00496D8E">
        <w:tc>
          <w:tcPr>
            <w:tcW w:w="2927" w:type="dxa"/>
          </w:tcPr>
          <w:p w14:paraId="5005E3C8" w14:textId="538537EF" w:rsidR="00B606EC" w:rsidRPr="00A17F06" w:rsidRDefault="00B606EC" w:rsidP="007A5703">
            <w:pPr>
              <w:pStyle w:val="Body"/>
              <w:ind w:left="0"/>
              <w:jc w:val="center"/>
              <w:rPr>
                <w:rFonts w:ascii="Tahoma" w:hAnsi="Tahoma" w:cs="Tahoma"/>
                <w:szCs w:val="24"/>
              </w:rPr>
            </w:pPr>
            <w:r w:rsidRPr="00A17F06">
              <w:rPr>
                <w:rFonts w:ascii="Tahoma" w:hAnsi="Tahoma" w:cs="Tahoma"/>
                <w:szCs w:val="24"/>
              </w:rPr>
              <w:t>Trailers</w:t>
            </w:r>
          </w:p>
        </w:tc>
        <w:tc>
          <w:tcPr>
            <w:tcW w:w="2870" w:type="dxa"/>
          </w:tcPr>
          <w:p w14:paraId="0D004A3F" w14:textId="1DB2E3CB" w:rsidR="00B606EC" w:rsidRPr="00A17F06" w:rsidRDefault="00B606EC" w:rsidP="007A5703">
            <w:pPr>
              <w:pStyle w:val="Body"/>
              <w:ind w:left="0"/>
              <w:jc w:val="center"/>
              <w:rPr>
                <w:rFonts w:ascii="Tahoma" w:hAnsi="Tahoma" w:cs="Tahoma"/>
                <w:szCs w:val="24"/>
              </w:rPr>
            </w:pPr>
            <w:r w:rsidRPr="00A17F06">
              <w:rPr>
                <w:rFonts w:ascii="Tahoma" w:hAnsi="Tahoma" w:cs="Tahoma"/>
                <w:szCs w:val="24"/>
              </w:rPr>
              <w:t>Yes</w:t>
            </w:r>
          </w:p>
        </w:tc>
        <w:tc>
          <w:tcPr>
            <w:tcW w:w="2833" w:type="dxa"/>
          </w:tcPr>
          <w:p w14:paraId="5F2D1D84" w14:textId="22C451DF" w:rsidR="00B606EC" w:rsidRPr="00A17F06" w:rsidRDefault="00B606EC" w:rsidP="007A5703">
            <w:pPr>
              <w:pStyle w:val="Body"/>
              <w:ind w:left="0"/>
              <w:jc w:val="center"/>
              <w:rPr>
                <w:rFonts w:ascii="Tahoma" w:hAnsi="Tahoma" w:cs="Tahoma"/>
                <w:szCs w:val="24"/>
              </w:rPr>
            </w:pPr>
            <w:r w:rsidRPr="00A17F06">
              <w:rPr>
                <w:rFonts w:ascii="Tahoma" w:hAnsi="Tahoma" w:cs="Tahoma"/>
                <w:szCs w:val="24"/>
              </w:rPr>
              <w:t>No</w:t>
            </w:r>
          </w:p>
        </w:tc>
      </w:tr>
    </w:tbl>
    <w:p w14:paraId="0B88DD5B" w14:textId="77777777" w:rsidR="00816F32" w:rsidRPr="00A17F06" w:rsidRDefault="00816F32" w:rsidP="00B05A67">
      <w:pPr>
        <w:pStyle w:val="Body"/>
        <w:spacing w:after="0" w:line="240" w:lineRule="auto"/>
        <w:rPr>
          <w:rFonts w:ascii="Tahoma" w:hAnsi="Tahoma" w:cs="Tahoma"/>
          <w:szCs w:val="24"/>
        </w:rPr>
      </w:pPr>
    </w:p>
    <w:p w14:paraId="692B5FF8" w14:textId="04519681" w:rsidR="00F26D4A" w:rsidRPr="00A17F06" w:rsidRDefault="0044450E" w:rsidP="00AD2AD9">
      <w:pPr>
        <w:pStyle w:val="Body"/>
        <w:spacing w:after="0" w:line="240" w:lineRule="auto"/>
        <w:rPr>
          <w:rFonts w:ascii="Tahoma" w:hAnsi="Tahoma" w:cs="Tahoma"/>
          <w:szCs w:val="24"/>
        </w:rPr>
      </w:pPr>
      <w:r w:rsidRPr="00A17F06">
        <w:rPr>
          <w:rFonts w:ascii="Tahoma" w:hAnsi="Tahoma" w:cs="Tahoma"/>
          <w:szCs w:val="24"/>
        </w:rPr>
        <w:t xml:space="preserve">For the </w:t>
      </w:r>
      <w:r w:rsidR="00E97354" w:rsidRPr="00A17F06">
        <w:rPr>
          <w:rFonts w:ascii="Tahoma" w:hAnsi="Tahoma" w:cs="Tahoma"/>
          <w:szCs w:val="24"/>
        </w:rPr>
        <w:t>2024</w:t>
      </w:r>
      <w:r w:rsidRPr="00A17F06">
        <w:rPr>
          <w:rFonts w:ascii="Tahoma" w:hAnsi="Tahoma" w:cs="Tahoma"/>
          <w:szCs w:val="24"/>
        </w:rPr>
        <w:t xml:space="preserve"> data year, there is a new supplement for insurers to provide better information related to the jurisdictions and lines of business MCAS reportable premium exists.</w:t>
      </w:r>
    </w:p>
    <w:p w14:paraId="73ABD1CB" w14:textId="4A6935FC" w:rsidR="00481B24" w:rsidRPr="00A17F06" w:rsidRDefault="006674E5" w:rsidP="00481B24">
      <w:pPr>
        <w:pStyle w:val="Body"/>
        <w:spacing w:after="0" w:line="240" w:lineRule="auto"/>
        <w:rPr>
          <w:rFonts w:ascii="Tahoma" w:hAnsi="Tahoma" w:cs="Tahoma"/>
          <w:szCs w:val="24"/>
        </w:rPr>
      </w:pPr>
      <w:r w:rsidRPr="00A17F06">
        <w:rPr>
          <w:rFonts w:ascii="Tahoma" w:hAnsi="Tahoma" w:cs="Tahoma"/>
          <w:szCs w:val="24"/>
        </w:rPr>
        <w:t xml:space="preserve">Insurers are expected to review the MCAS data call and definition documentation found on the </w:t>
      </w:r>
      <w:hyperlink r:id="rId19" w:history="1">
        <w:r w:rsidRPr="00A17F06">
          <w:rPr>
            <w:rStyle w:val="Hyperlink"/>
            <w:rFonts w:ascii="Tahoma" w:hAnsi="Tahoma" w:cs="Tahoma"/>
            <w:szCs w:val="24"/>
          </w:rPr>
          <w:t>MCAS webpage</w:t>
        </w:r>
      </w:hyperlink>
      <w:r w:rsidRPr="00A17F06">
        <w:rPr>
          <w:rFonts w:ascii="Tahoma" w:hAnsi="Tahoma" w:cs="Tahoma"/>
          <w:szCs w:val="24"/>
        </w:rPr>
        <w:t xml:space="preserve"> along with their premium information to establish responses to the new MCAS supplement to the financial statement.</w:t>
      </w:r>
    </w:p>
    <w:p w14:paraId="70BA8C50" w14:textId="362C6172" w:rsidR="00E11781" w:rsidRPr="00A17F06" w:rsidRDefault="00E11781" w:rsidP="00481B24">
      <w:pPr>
        <w:pStyle w:val="Body"/>
        <w:spacing w:after="0" w:line="240" w:lineRule="auto"/>
        <w:rPr>
          <w:rFonts w:ascii="Tahoma" w:hAnsi="Tahoma" w:cs="Tahoma"/>
          <w:szCs w:val="24"/>
        </w:rPr>
      </w:pPr>
      <w:r w:rsidRPr="00A17F06">
        <w:rPr>
          <w:rFonts w:ascii="Tahoma" w:hAnsi="Tahoma" w:cs="Tahoma"/>
          <w:szCs w:val="24"/>
        </w:rPr>
        <w:t>The premium amount is determined from the financial annual statement that a company files with the NAIC. These are the financial annual statement references used:</w:t>
      </w:r>
    </w:p>
    <w:p w14:paraId="7DEDADE4" w14:textId="6279BF46" w:rsidR="005445BF" w:rsidRPr="00A17F06" w:rsidRDefault="005445BF" w:rsidP="006674E5">
      <w:pPr>
        <w:pStyle w:val="Body"/>
        <w:numPr>
          <w:ilvl w:val="0"/>
          <w:numId w:val="10"/>
        </w:numPr>
        <w:spacing w:after="0" w:line="240" w:lineRule="auto"/>
        <w:rPr>
          <w:rFonts w:ascii="Tahoma" w:hAnsi="Tahoma" w:cs="Tahoma"/>
          <w:szCs w:val="24"/>
        </w:rPr>
      </w:pPr>
      <w:r w:rsidRPr="00A17F06">
        <w:rPr>
          <w:rFonts w:ascii="Tahoma" w:hAnsi="Tahoma" w:cs="Tahoma"/>
          <w:szCs w:val="24"/>
        </w:rPr>
        <w:t>Annuity – Ordinary considerations, State Page, line 2</w:t>
      </w:r>
    </w:p>
    <w:p w14:paraId="1A79E821" w14:textId="77777777" w:rsidR="005445BF" w:rsidRPr="00A17F06" w:rsidRDefault="005445BF" w:rsidP="005445BF">
      <w:pPr>
        <w:pStyle w:val="Body"/>
        <w:numPr>
          <w:ilvl w:val="0"/>
          <w:numId w:val="10"/>
        </w:numPr>
        <w:spacing w:after="0" w:line="240" w:lineRule="auto"/>
        <w:rPr>
          <w:rFonts w:ascii="Tahoma" w:hAnsi="Tahoma" w:cs="Tahoma"/>
          <w:szCs w:val="24"/>
        </w:rPr>
      </w:pPr>
      <w:r w:rsidRPr="00A17F06">
        <w:rPr>
          <w:rFonts w:ascii="Tahoma" w:hAnsi="Tahoma" w:cs="Tahoma"/>
          <w:szCs w:val="24"/>
        </w:rPr>
        <w:t>Disability Income Insurance – Schedule T, Part 2, Disability Income (Group and Individual)</w:t>
      </w:r>
    </w:p>
    <w:p w14:paraId="1AFA7FEF" w14:textId="77777777" w:rsidR="00C346CE" w:rsidRPr="00A17F06" w:rsidRDefault="00C346CE" w:rsidP="00C346CE">
      <w:pPr>
        <w:pStyle w:val="Body"/>
        <w:numPr>
          <w:ilvl w:val="0"/>
          <w:numId w:val="10"/>
        </w:numPr>
        <w:spacing w:after="0" w:line="240" w:lineRule="auto"/>
        <w:rPr>
          <w:rFonts w:ascii="Tahoma" w:hAnsi="Tahoma" w:cs="Tahoma"/>
          <w:szCs w:val="24"/>
        </w:rPr>
      </w:pPr>
      <w:r w:rsidRPr="00A17F06">
        <w:rPr>
          <w:rFonts w:ascii="Tahoma" w:hAnsi="Tahoma" w:cs="Tahoma"/>
          <w:szCs w:val="24"/>
        </w:rPr>
        <w:t>Health – Individual Comprehensive, Small Group Employer Comprehensive, Large Group Employer Comprehensive, and Student Health Plans reported on the Supplemental Health Care Exhibit Part 1, Health Premiums Earned</w:t>
      </w:r>
    </w:p>
    <w:p w14:paraId="05F89856" w14:textId="77777777" w:rsidR="00286121" w:rsidRPr="00A17F06" w:rsidRDefault="00A10131" w:rsidP="00DC70CA">
      <w:pPr>
        <w:pStyle w:val="Body"/>
        <w:numPr>
          <w:ilvl w:val="0"/>
          <w:numId w:val="10"/>
        </w:numPr>
        <w:spacing w:after="0" w:line="240" w:lineRule="auto"/>
        <w:rPr>
          <w:rFonts w:ascii="Tahoma" w:hAnsi="Tahoma" w:cs="Tahoma"/>
          <w:szCs w:val="24"/>
        </w:rPr>
      </w:pPr>
      <w:r w:rsidRPr="00A17F06">
        <w:rPr>
          <w:rFonts w:ascii="Tahoma" w:hAnsi="Tahoma" w:cs="Tahoma"/>
          <w:szCs w:val="24"/>
        </w:rPr>
        <w:t>Homeowners – Direct Premiums Written, State Page, line 4</w:t>
      </w:r>
    </w:p>
    <w:p w14:paraId="0047BF55" w14:textId="77777777" w:rsidR="008704C8" w:rsidRPr="00A17F06" w:rsidRDefault="008704C8" w:rsidP="008704C8">
      <w:pPr>
        <w:pStyle w:val="Body"/>
        <w:numPr>
          <w:ilvl w:val="0"/>
          <w:numId w:val="10"/>
        </w:numPr>
        <w:spacing w:after="0" w:line="240" w:lineRule="auto"/>
        <w:rPr>
          <w:rFonts w:ascii="Tahoma" w:hAnsi="Tahoma" w:cs="Tahoma"/>
          <w:szCs w:val="24"/>
        </w:rPr>
      </w:pPr>
      <w:r w:rsidRPr="00A17F06">
        <w:rPr>
          <w:rFonts w:ascii="Tahoma" w:hAnsi="Tahoma" w:cs="Tahoma"/>
          <w:szCs w:val="24"/>
        </w:rPr>
        <w:t>Lender-Placed Insurance – Credit Insurance Experience Exhibit – Part 4; Creditor Placed Home Hazard (single and dual) plus Creditor Placed Wind Only (single and dual) plus Creditor Placed Home Flood Only (first dollar and excess), line 01.1 OR Creditor Placed Auto (single and dual), line 01.1</w:t>
      </w:r>
    </w:p>
    <w:p w14:paraId="53E5D30E" w14:textId="77777777" w:rsidR="00286121" w:rsidRPr="00A17F06" w:rsidRDefault="00A10131" w:rsidP="00DC70CA">
      <w:pPr>
        <w:pStyle w:val="Body"/>
        <w:numPr>
          <w:ilvl w:val="0"/>
          <w:numId w:val="10"/>
        </w:numPr>
        <w:spacing w:after="0" w:line="240" w:lineRule="auto"/>
        <w:rPr>
          <w:rFonts w:ascii="Tahoma" w:hAnsi="Tahoma" w:cs="Tahoma"/>
          <w:szCs w:val="24"/>
        </w:rPr>
      </w:pPr>
      <w:r w:rsidRPr="00A17F06">
        <w:rPr>
          <w:rFonts w:ascii="Tahoma" w:hAnsi="Tahoma" w:cs="Tahoma"/>
          <w:szCs w:val="24"/>
        </w:rPr>
        <w:t>Life – Ordinary premiums, State Page, line 1</w:t>
      </w:r>
    </w:p>
    <w:p w14:paraId="00794206" w14:textId="77777777" w:rsidR="00286121" w:rsidRPr="00A17F06" w:rsidRDefault="00A10131" w:rsidP="00DC70CA">
      <w:pPr>
        <w:pStyle w:val="Body"/>
        <w:numPr>
          <w:ilvl w:val="0"/>
          <w:numId w:val="10"/>
        </w:numPr>
        <w:spacing w:after="0" w:line="240" w:lineRule="auto"/>
        <w:rPr>
          <w:rFonts w:ascii="Tahoma" w:hAnsi="Tahoma" w:cs="Tahoma"/>
          <w:szCs w:val="24"/>
        </w:rPr>
      </w:pPr>
      <w:r w:rsidRPr="00A17F06">
        <w:rPr>
          <w:rFonts w:ascii="Tahoma" w:hAnsi="Tahoma" w:cs="Tahoma"/>
          <w:szCs w:val="24"/>
        </w:rPr>
        <w:t>LTC – Long-Term Care Experience Reporting Form 5, line 1 plus line 3 plus line 5 (stand alone and hybrid)</w:t>
      </w:r>
    </w:p>
    <w:p w14:paraId="1CAC47F3" w14:textId="45E5645B" w:rsidR="007B08A2" w:rsidRPr="00A17F06" w:rsidRDefault="007B08A2" w:rsidP="00DC70CA">
      <w:pPr>
        <w:pStyle w:val="Body"/>
        <w:numPr>
          <w:ilvl w:val="0"/>
          <w:numId w:val="10"/>
        </w:numPr>
        <w:spacing w:after="0" w:line="240" w:lineRule="auto"/>
        <w:rPr>
          <w:rFonts w:ascii="Tahoma" w:hAnsi="Tahoma" w:cs="Tahoma"/>
          <w:szCs w:val="24"/>
        </w:rPr>
      </w:pPr>
      <w:r w:rsidRPr="00A17F06">
        <w:rPr>
          <w:rFonts w:ascii="Tahoma" w:hAnsi="Tahoma" w:cs="Tahoma"/>
          <w:szCs w:val="24"/>
        </w:rPr>
        <w:t xml:space="preserve">Pet - </w:t>
      </w:r>
      <w:r w:rsidR="00F81AFC" w:rsidRPr="00A17F06">
        <w:rPr>
          <w:rFonts w:ascii="Tahoma" w:hAnsi="Tahoma" w:cs="Tahoma"/>
          <w:szCs w:val="24"/>
        </w:rPr>
        <w:t>Direct Premiums Written, State Page, line 9.2</w:t>
      </w:r>
    </w:p>
    <w:p w14:paraId="3B8EFCDF" w14:textId="77777777" w:rsidR="00286121" w:rsidRPr="00A17F06" w:rsidRDefault="00A10131" w:rsidP="00DC70CA">
      <w:pPr>
        <w:pStyle w:val="Body"/>
        <w:numPr>
          <w:ilvl w:val="0"/>
          <w:numId w:val="10"/>
        </w:numPr>
        <w:spacing w:after="0" w:line="240" w:lineRule="auto"/>
        <w:rPr>
          <w:rFonts w:ascii="Tahoma" w:hAnsi="Tahoma" w:cs="Tahoma"/>
          <w:szCs w:val="24"/>
        </w:rPr>
      </w:pPr>
      <w:r w:rsidRPr="00A17F06">
        <w:rPr>
          <w:rFonts w:ascii="Tahoma" w:hAnsi="Tahoma" w:cs="Tahoma"/>
          <w:szCs w:val="24"/>
        </w:rPr>
        <w:t>Private Flood – Direct Premiums Written, State Page, line 2.5</w:t>
      </w:r>
    </w:p>
    <w:p w14:paraId="349DCDC2" w14:textId="783EBAD9" w:rsidR="00C346CE" w:rsidRPr="00A17F06" w:rsidRDefault="00C346CE" w:rsidP="00C346CE">
      <w:pPr>
        <w:pStyle w:val="Body"/>
        <w:numPr>
          <w:ilvl w:val="0"/>
          <w:numId w:val="10"/>
        </w:numPr>
        <w:spacing w:after="0" w:line="240" w:lineRule="auto"/>
        <w:rPr>
          <w:rFonts w:ascii="Tahoma" w:hAnsi="Tahoma" w:cs="Tahoma"/>
          <w:szCs w:val="24"/>
        </w:rPr>
      </w:pPr>
      <w:r w:rsidRPr="00A17F06">
        <w:rPr>
          <w:rFonts w:ascii="Tahoma" w:hAnsi="Tahoma" w:cs="Tahoma"/>
          <w:szCs w:val="24"/>
        </w:rPr>
        <w:lastRenderedPageBreak/>
        <w:t>Private Passenger Auto – Direct Premiums Written, State Page, lines 19.1,</w:t>
      </w:r>
      <w:r w:rsidR="00BD68BA" w:rsidRPr="00A17F06">
        <w:rPr>
          <w:rFonts w:ascii="Tahoma" w:hAnsi="Tahoma" w:cs="Tahoma"/>
          <w:szCs w:val="24"/>
        </w:rPr>
        <w:t xml:space="preserve"> </w:t>
      </w:r>
      <w:r w:rsidRPr="00A17F06">
        <w:rPr>
          <w:rFonts w:ascii="Tahoma" w:hAnsi="Tahoma" w:cs="Tahoma"/>
          <w:szCs w:val="24"/>
        </w:rPr>
        <w:t>19.2 and 21.1</w:t>
      </w:r>
    </w:p>
    <w:p w14:paraId="77C15730" w14:textId="5485D9FB" w:rsidR="00D97799" w:rsidRPr="00A17F06" w:rsidRDefault="00D97799" w:rsidP="00C346CE">
      <w:pPr>
        <w:pStyle w:val="Body"/>
        <w:numPr>
          <w:ilvl w:val="0"/>
          <w:numId w:val="10"/>
        </w:numPr>
        <w:spacing w:after="0" w:line="240" w:lineRule="auto"/>
        <w:rPr>
          <w:rFonts w:ascii="Tahoma" w:hAnsi="Tahoma" w:cs="Tahoma"/>
          <w:szCs w:val="24"/>
        </w:rPr>
      </w:pPr>
      <w:r w:rsidRPr="00A17F06">
        <w:rPr>
          <w:rFonts w:ascii="Tahoma" w:hAnsi="Tahoma" w:cs="Tahoma"/>
          <w:szCs w:val="24"/>
        </w:rPr>
        <w:t xml:space="preserve">Other Health – </w:t>
      </w:r>
      <w:r w:rsidR="007D7CDC" w:rsidRPr="00A17F06">
        <w:rPr>
          <w:rFonts w:ascii="Tahoma" w:hAnsi="Tahoma" w:cs="Tahoma"/>
          <w:szCs w:val="24"/>
        </w:rPr>
        <w:t>Supplemental Health Care Exhibit, line code 1</w:t>
      </w:r>
    </w:p>
    <w:p w14:paraId="20F92778" w14:textId="77777777" w:rsidR="00286121" w:rsidRPr="00A17F06" w:rsidRDefault="00A10131" w:rsidP="00DC70CA">
      <w:pPr>
        <w:pStyle w:val="Body"/>
        <w:numPr>
          <w:ilvl w:val="0"/>
          <w:numId w:val="10"/>
        </w:numPr>
        <w:spacing w:after="0" w:line="240" w:lineRule="auto"/>
        <w:rPr>
          <w:rFonts w:ascii="Tahoma" w:hAnsi="Tahoma" w:cs="Tahoma"/>
          <w:szCs w:val="24"/>
        </w:rPr>
      </w:pPr>
      <w:r w:rsidRPr="00A17F06">
        <w:rPr>
          <w:rFonts w:ascii="Tahoma" w:hAnsi="Tahoma" w:cs="Tahoma"/>
          <w:szCs w:val="24"/>
        </w:rPr>
        <w:t>Short-term Limited Duration – Accident and Health Policy Experience Exhibit, Direct Premiums Written, line 2.3</w:t>
      </w:r>
    </w:p>
    <w:p w14:paraId="6AC06BC8" w14:textId="0F71EF61" w:rsidR="0043019F" w:rsidRPr="00A17F06" w:rsidRDefault="00A10131" w:rsidP="00DC70CA">
      <w:pPr>
        <w:pStyle w:val="Body"/>
        <w:numPr>
          <w:ilvl w:val="0"/>
          <w:numId w:val="10"/>
        </w:numPr>
        <w:spacing w:after="0" w:line="240" w:lineRule="auto"/>
        <w:rPr>
          <w:rFonts w:ascii="Tahoma" w:hAnsi="Tahoma" w:cs="Tahoma"/>
          <w:szCs w:val="24"/>
        </w:rPr>
      </w:pPr>
      <w:r w:rsidRPr="00A17F06">
        <w:rPr>
          <w:rFonts w:ascii="Tahoma" w:hAnsi="Tahoma" w:cs="Tahoma"/>
          <w:szCs w:val="24"/>
        </w:rPr>
        <w:t>Travel – Currently no Financial Annual Statement references</w:t>
      </w:r>
    </w:p>
    <w:p w14:paraId="6C833751" w14:textId="77777777" w:rsidR="00961507" w:rsidRPr="00A17F06" w:rsidRDefault="00961507" w:rsidP="00312047">
      <w:pPr>
        <w:pStyle w:val="Body"/>
        <w:spacing w:after="0" w:line="240" w:lineRule="auto"/>
        <w:ind w:left="0"/>
        <w:rPr>
          <w:rFonts w:ascii="Tahoma" w:hAnsi="Tahoma" w:cs="Tahoma"/>
          <w:szCs w:val="24"/>
        </w:rPr>
      </w:pPr>
    </w:p>
    <w:p w14:paraId="76D363D7" w14:textId="17B042F2" w:rsidR="00DC70CA" w:rsidRPr="00A17F06" w:rsidRDefault="00481B24" w:rsidP="00DC70CA">
      <w:pPr>
        <w:pStyle w:val="Body"/>
        <w:spacing w:after="0" w:line="240" w:lineRule="auto"/>
        <w:rPr>
          <w:rFonts w:ascii="Tahoma" w:hAnsi="Tahoma" w:cs="Tahoma"/>
          <w:szCs w:val="24"/>
        </w:rPr>
      </w:pPr>
      <w:r w:rsidRPr="00A17F06">
        <w:rPr>
          <w:rFonts w:ascii="Tahoma" w:hAnsi="Tahoma" w:cs="Tahoma"/>
          <w:szCs w:val="24"/>
        </w:rPr>
        <w:t>For your reference, a copy of the new financial statement supplement is shown below:</w:t>
      </w:r>
    </w:p>
    <w:p w14:paraId="3BD236CA" w14:textId="77777777" w:rsidR="00481B24" w:rsidRPr="00A17F06" w:rsidRDefault="00481B24" w:rsidP="00DC70CA">
      <w:pPr>
        <w:pStyle w:val="Body"/>
        <w:spacing w:after="0" w:line="240" w:lineRule="auto"/>
        <w:rPr>
          <w:rFonts w:ascii="Tahoma" w:hAnsi="Tahoma" w:cs="Tahoma"/>
          <w:szCs w:val="24"/>
        </w:rPr>
      </w:pPr>
    </w:p>
    <w:tbl>
      <w:tblPr>
        <w:tblW w:w="8856" w:type="dxa"/>
        <w:tblInd w:w="607" w:type="dxa"/>
        <w:tblCellMar>
          <w:top w:w="15" w:type="dxa"/>
          <w:bottom w:w="15" w:type="dxa"/>
        </w:tblCellMar>
        <w:tblLook w:val="04A0" w:firstRow="1" w:lastRow="0" w:firstColumn="1" w:lastColumn="0" w:noHBand="0" w:noVBand="1"/>
      </w:tblPr>
      <w:tblGrid>
        <w:gridCol w:w="1683"/>
        <w:gridCol w:w="1991"/>
        <w:gridCol w:w="5182"/>
      </w:tblGrid>
      <w:tr w:rsidR="00DA7A60" w:rsidRPr="00A17F06" w14:paraId="3A1DB5DB" w14:textId="77777777" w:rsidTr="00F63D00">
        <w:trPr>
          <w:trHeight w:val="300"/>
        </w:trPr>
        <w:tc>
          <w:tcPr>
            <w:tcW w:w="1683" w:type="dxa"/>
            <w:tcBorders>
              <w:top w:val="single" w:sz="4" w:space="0" w:color="000000"/>
              <w:left w:val="single" w:sz="4" w:space="0" w:color="000000"/>
              <w:bottom w:val="single" w:sz="4" w:space="0" w:color="000000"/>
              <w:right w:val="single" w:sz="4" w:space="0" w:color="000000"/>
            </w:tcBorders>
            <w:noWrap/>
            <w:hideMark/>
          </w:tcPr>
          <w:p w14:paraId="7A815ED9" w14:textId="77777777" w:rsidR="00947251" w:rsidRPr="00A17F06" w:rsidRDefault="00947251" w:rsidP="00BA50FE">
            <w:pPr>
              <w:pStyle w:val="Body"/>
              <w:spacing w:line="240" w:lineRule="auto"/>
              <w:ind w:left="0"/>
              <w:rPr>
                <w:rFonts w:ascii="Tahoma" w:hAnsi="Tahoma" w:cs="Tahoma"/>
                <w:szCs w:val="24"/>
              </w:rPr>
            </w:pPr>
            <w:r w:rsidRPr="00A17F06">
              <w:rPr>
                <w:rFonts w:ascii="Tahoma" w:hAnsi="Tahoma" w:cs="Tahoma"/>
                <w:szCs w:val="24"/>
              </w:rPr>
              <w:t>LINE_CODE</w:t>
            </w:r>
          </w:p>
        </w:tc>
        <w:tc>
          <w:tcPr>
            <w:tcW w:w="1991" w:type="dxa"/>
            <w:tcBorders>
              <w:top w:val="single" w:sz="4" w:space="0" w:color="000000"/>
              <w:left w:val="single" w:sz="4" w:space="0" w:color="000000"/>
              <w:bottom w:val="single" w:sz="4" w:space="0" w:color="000000"/>
              <w:right w:val="single" w:sz="4" w:space="0" w:color="000000"/>
            </w:tcBorders>
            <w:noWrap/>
            <w:hideMark/>
          </w:tcPr>
          <w:p w14:paraId="5020ADA8" w14:textId="77777777" w:rsidR="00947251" w:rsidRPr="00A17F06" w:rsidRDefault="00947251" w:rsidP="00BA50FE">
            <w:pPr>
              <w:pStyle w:val="Body"/>
              <w:spacing w:line="240" w:lineRule="auto"/>
              <w:ind w:left="0"/>
              <w:rPr>
                <w:rFonts w:ascii="Tahoma" w:hAnsi="Tahoma" w:cs="Tahoma"/>
                <w:szCs w:val="24"/>
              </w:rPr>
            </w:pPr>
            <w:r w:rsidRPr="00A17F06">
              <w:rPr>
                <w:rFonts w:ascii="Tahoma" w:hAnsi="Tahoma" w:cs="Tahoma"/>
                <w:szCs w:val="24"/>
              </w:rPr>
              <w:t>LINE_NUMBER</w:t>
            </w:r>
          </w:p>
        </w:tc>
        <w:tc>
          <w:tcPr>
            <w:tcW w:w="5182" w:type="dxa"/>
            <w:tcBorders>
              <w:top w:val="single" w:sz="4" w:space="0" w:color="000000"/>
              <w:left w:val="single" w:sz="4" w:space="0" w:color="000000"/>
              <w:bottom w:val="single" w:sz="4" w:space="0" w:color="000000"/>
              <w:right w:val="single" w:sz="4" w:space="0" w:color="000000"/>
            </w:tcBorders>
            <w:noWrap/>
            <w:hideMark/>
          </w:tcPr>
          <w:p w14:paraId="10B2E591" w14:textId="77777777" w:rsidR="00947251" w:rsidRPr="00A17F06" w:rsidRDefault="00947251" w:rsidP="00BA50FE">
            <w:pPr>
              <w:pStyle w:val="Body"/>
              <w:spacing w:line="240" w:lineRule="auto"/>
              <w:ind w:left="0"/>
              <w:rPr>
                <w:rFonts w:ascii="Tahoma" w:hAnsi="Tahoma" w:cs="Tahoma"/>
                <w:szCs w:val="24"/>
              </w:rPr>
            </w:pPr>
            <w:r w:rsidRPr="00A17F06">
              <w:rPr>
                <w:rFonts w:ascii="Tahoma" w:hAnsi="Tahoma" w:cs="Tahoma"/>
                <w:szCs w:val="24"/>
              </w:rPr>
              <w:t>ROW_NAMELABEL</w:t>
            </w:r>
          </w:p>
        </w:tc>
      </w:tr>
      <w:tr w:rsidR="008E2DBB" w:rsidRPr="00A17F06" w14:paraId="764AD757" w14:textId="77777777" w:rsidTr="00F63D00">
        <w:trPr>
          <w:trHeight w:val="285"/>
        </w:trPr>
        <w:tc>
          <w:tcPr>
            <w:tcW w:w="1683" w:type="dxa"/>
            <w:tcBorders>
              <w:top w:val="single" w:sz="4" w:space="0" w:color="000000"/>
              <w:left w:val="single" w:sz="4" w:space="0" w:color="000000"/>
              <w:bottom w:val="single" w:sz="4" w:space="0" w:color="000000"/>
              <w:right w:val="single" w:sz="4" w:space="0" w:color="000000"/>
            </w:tcBorders>
            <w:noWrap/>
            <w:hideMark/>
          </w:tcPr>
          <w:p w14:paraId="20D665A8" w14:textId="77777777" w:rsidR="00947251" w:rsidRPr="00A17F06" w:rsidRDefault="00947251" w:rsidP="00BA50FE">
            <w:pPr>
              <w:pStyle w:val="Body"/>
              <w:spacing w:line="240" w:lineRule="auto"/>
              <w:ind w:left="0"/>
              <w:rPr>
                <w:rFonts w:ascii="Tahoma" w:hAnsi="Tahoma" w:cs="Tahoma"/>
                <w:szCs w:val="24"/>
              </w:rPr>
            </w:pPr>
            <w:r w:rsidRPr="00A17F06">
              <w:rPr>
                <w:rFonts w:ascii="Tahoma" w:hAnsi="Tahoma" w:cs="Tahoma"/>
                <w:szCs w:val="24"/>
              </w:rPr>
              <w:t>1</w:t>
            </w:r>
          </w:p>
        </w:tc>
        <w:tc>
          <w:tcPr>
            <w:tcW w:w="1991" w:type="dxa"/>
            <w:tcBorders>
              <w:top w:val="single" w:sz="4" w:space="0" w:color="000000"/>
              <w:left w:val="single" w:sz="4" w:space="0" w:color="000000"/>
              <w:bottom w:val="single" w:sz="4" w:space="0" w:color="000000"/>
              <w:right w:val="single" w:sz="4" w:space="0" w:color="000000"/>
            </w:tcBorders>
            <w:noWrap/>
            <w:hideMark/>
          </w:tcPr>
          <w:p w14:paraId="5C06A25D" w14:textId="77777777" w:rsidR="00947251" w:rsidRPr="00A17F06" w:rsidRDefault="00947251" w:rsidP="00BA50FE">
            <w:pPr>
              <w:pStyle w:val="Body"/>
              <w:spacing w:line="240" w:lineRule="auto"/>
              <w:ind w:left="0"/>
              <w:rPr>
                <w:rFonts w:ascii="Tahoma" w:hAnsi="Tahoma" w:cs="Tahoma"/>
                <w:szCs w:val="24"/>
              </w:rPr>
            </w:pPr>
            <w:r w:rsidRPr="00A17F06">
              <w:rPr>
                <w:rFonts w:ascii="Tahoma" w:hAnsi="Tahoma" w:cs="Tahoma"/>
                <w:szCs w:val="24"/>
              </w:rPr>
              <w:t>01</w:t>
            </w:r>
          </w:p>
        </w:tc>
        <w:tc>
          <w:tcPr>
            <w:tcW w:w="5182" w:type="dxa"/>
            <w:tcBorders>
              <w:top w:val="single" w:sz="4" w:space="0" w:color="000000"/>
              <w:left w:val="single" w:sz="4" w:space="0" w:color="000000"/>
              <w:bottom w:val="single" w:sz="4" w:space="0" w:color="000000"/>
              <w:right w:val="single" w:sz="4" w:space="0" w:color="000000"/>
            </w:tcBorders>
            <w:noWrap/>
            <w:hideMark/>
          </w:tcPr>
          <w:p w14:paraId="058FBCCE" w14:textId="77777777" w:rsidR="00947251" w:rsidRPr="00A17F06" w:rsidRDefault="00947251" w:rsidP="00BA50FE">
            <w:pPr>
              <w:pStyle w:val="Body"/>
              <w:spacing w:line="240" w:lineRule="auto"/>
              <w:ind w:left="0"/>
              <w:rPr>
                <w:rFonts w:ascii="Tahoma" w:hAnsi="Tahoma" w:cs="Tahoma"/>
                <w:szCs w:val="24"/>
              </w:rPr>
            </w:pPr>
            <w:r w:rsidRPr="00A17F06">
              <w:rPr>
                <w:rFonts w:ascii="Tahoma" w:hAnsi="Tahoma" w:cs="Tahoma"/>
                <w:szCs w:val="24"/>
              </w:rPr>
              <w:t>01_Disabil Disability income MCAS LOB</w:t>
            </w:r>
          </w:p>
        </w:tc>
      </w:tr>
      <w:tr w:rsidR="008E2DBB" w:rsidRPr="00A17F06" w14:paraId="4ABE2A96" w14:textId="77777777" w:rsidTr="00F63D00">
        <w:trPr>
          <w:trHeight w:val="285"/>
        </w:trPr>
        <w:tc>
          <w:tcPr>
            <w:tcW w:w="1683" w:type="dxa"/>
            <w:tcBorders>
              <w:top w:val="single" w:sz="4" w:space="0" w:color="000000"/>
              <w:left w:val="single" w:sz="4" w:space="0" w:color="000000"/>
              <w:bottom w:val="single" w:sz="4" w:space="0" w:color="000000"/>
              <w:right w:val="single" w:sz="4" w:space="0" w:color="000000"/>
            </w:tcBorders>
            <w:noWrap/>
            <w:hideMark/>
          </w:tcPr>
          <w:p w14:paraId="303420C3" w14:textId="77777777" w:rsidR="00947251" w:rsidRPr="00A17F06" w:rsidRDefault="00947251" w:rsidP="00BA50FE">
            <w:pPr>
              <w:pStyle w:val="Body"/>
              <w:spacing w:line="240" w:lineRule="auto"/>
              <w:ind w:left="0"/>
              <w:rPr>
                <w:rFonts w:ascii="Tahoma" w:hAnsi="Tahoma" w:cs="Tahoma"/>
                <w:szCs w:val="24"/>
              </w:rPr>
            </w:pPr>
            <w:r w:rsidRPr="00A17F06">
              <w:rPr>
                <w:rFonts w:ascii="Tahoma" w:hAnsi="Tahoma" w:cs="Tahoma"/>
                <w:szCs w:val="24"/>
              </w:rPr>
              <w:t>2</w:t>
            </w:r>
          </w:p>
        </w:tc>
        <w:tc>
          <w:tcPr>
            <w:tcW w:w="1991" w:type="dxa"/>
            <w:tcBorders>
              <w:top w:val="single" w:sz="4" w:space="0" w:color="000000"/>
              <w:left w:val="single" w:sz="4" w:space="0" w:color="000000"/>
              <w:bottom w:val="single" w:sz="4" w:space="0" w:color="000000"/>
              <w:right w:val="single" w:sz="4" w:space="0" w:color="000000"/>
            </w:tcBorders>
            <w:noWrap/>
            <w:hideMark/>
          </w:tcPr>
          <w:p w14:paraId="5AD9B1EE" w14:textId="77777777" w:rsidR="00947251" w:rsidRPr="00A17F06" w:rsidRDefault="00947251" w:rsidP="00BA50FE">
            <w:pPr>
              <w:pStyle w:val="Body"/>
              <w:spacing w:line="240" w:lineRule="auto"/>
              <w:ind w:left="0"/>
              <w:rPr>
                <w:rFonts w:ascii="Tahoma" w:hAnsi="Tahoma" w:cs="Tahoma"/>
                <w:szCs w:val="24"/>
              </w:rPr>
            </w:pPr>
            <w:r w:rsidRPr="00A17F06">
              <w:rPr>
                <w:rFonts w:ascii="Tahoma" w:hAnsi="Tahoma" w:cs="Tahoma"/>
                <w:szCs w:val="24"/>
              </w:rPr>
              <w:t>02</w:t>
            </w:r>
          </w:p>
        </w:tc>
        <w:tc>
          <w:tcPr>
            <w:tcW w:w="5182" w:type="dxa"/>
            <w:tcBorders>
              <w:top w:val="single" w:sz="4" w:space="0" w:color="000000"/>
              <w:left w:val="single" w:sz="4" w:space="0" w:color="000000"/>
              <w:bottom w:val="single" w:sz="4" w:space="0" w:color="000000"/>
              <w:right w:val="single" w:sz="4" w:space="0" w:color="000000"/>
            </w:tcBorders>
            <w:noWrap/>
            <w:hideMark/>
          </w:tcPr>
          <w:p w14:paraId="6C8BD02C" w14:textId="740DDD1D" w:rsidR="00947251" w:rsidRPr="00A17F06" w:rsidRDefault="00947251" w:rsidP="00BA50FE">
            <w:pPr>
              <w:pStyle w:val="Body"/>
              <w:spacing w:line="240" w:lineRule="auto"/>
              <w:ind w:left="0"/>
              <w:rPr>
                <w:rFonts w:ascii="Tahoma" w:hAnsi="Tahoma" w:cs="Tahoma"/>
                <w:szCs w:val="24"/>
              </w:rPr>
            </w:pPr>
            <w:r w:rsidRPr="00A17F06">
              <w:rPr>
                <w:rFonts w:ascii="Tahoma" w:hAnsi="Tahoma" w:cs="Tahoma"/>
                <w:szCs w:val="24"/>
              </w:rPr>
              <w:t>02_Health</w:t>
            </w:r>
            <w:r w:rsidR="00743CBE" w:rsidRPr="00A17F06">
              <w:rPr>
                <w:rFonts w:ascii="Tahoma" w:hAnsi="Tahoma" w:cs="Tahoma"/>
                <w:szCs w:val="24"/>
              </w:rPr>
              <w:fldChar w:fldCharType="begin"/>
            </w:r>
            <w:r w:rsidR="00743CBE" w:rsidRPr="00A17F06">
              <w:rPr>
                <w:rFonts w:ascii="Tahoma" w:hAnsi="Tahoma" w:cs="Tahoma"/>
                <w:szCs w:val="24"/>
              </w:rPr>
              <w:instrText xml:space="preserve"> XE "</w:instrText>
            </w:r>
            <w:r w:rsidR="00743CBE" w:rsidRPr="00A17F06">
              <w:rPr>
                <w:rStyle w:val="Hyperlink"/>
                <w:rFonts w:ascii="Tahoma" w:hAnsi="Tahoma" w:cs="Tahoma"/>
                <w:noProof/>
                <w:szCs w:val="24"/>
              </w:rPr>
              <w:instrText>Health</w:instrText>
            </w:r>
            <w:r w:rsidR="00743CBE" w:rsidRPr="00A17F06">
              <w:rPr>
                <w:rFonts w:ascii="Tahoma" w:hAnsi="Tahoma" w:cs="Tahoma"/>
                <w:szCs w:val="24"/>
              </w:rPr>
              <w:instrText xml:space="preserve">" </w:instrText>
            </w:r>
            <w:r w:rsidR="00743CBE" w:rsidRPr="00A17F06">
              <w:rPr>
                <w:rFonts w:ascii="Tahoma" w:hAnsi="Tahoma" w:cs="Tahoma"/>
                <w:szCs w:val="24"/>
              </w:rPr>
              <w:fldChar w:fldCharType="end"/>
            </w:r>
            <w:r w:rsidRPr="00A17F06">
              <w:rPr>
                <w:rFonts w:ascii="Tahoma" w:hAnsi="Tahoma" w:cs="Tahoma"/>
                <w:szCs w:val="24"/>
              </w:rPr>
              <w:t xml:space="preserve"> Health MCAS LOB</w:t>
            </w:r>
          </w:p>
        </w:tc>
      </w:tr>
      <w:tr w:rsidR="008E2DBB" w:rsidRPr="00A17F06" w14:paraId="1D2B69A4" w14:textId="77777777" w:rsidTr="00F63D00">
        <w:trPr>
          <w:trHeight w:val="285"/>
        </w:trPr>
        <w:tc>
          <w:tcPr>
            <w:tcW w:w="1683" w:type="dxa"/>
            <w:tcBorders>
              <w:top w:val="single" w:sz="4" w:space="0" w:color="000000"/>
              <w:left w:val="single" w:sz="4" w:space="0" w:color="000000"/>
              <w:bottom w:val="single" w:sz="4" w:space="0" w:color="000000"/>
              <w:right w:val="single" w:sz="4" w:space="0" w:color="000000"/>
            </w:tcBorders>
            <w:noWrap/>
            <w:hideMark/>
          </w:tcPr>
          <w:p w14:paraId="7C74870B" w14:textId="77777777" w:rsidR="00947251" w:rsidRPr="00A17F06" w:rsidRDefault="00947251" w:rsidP="00BA50FE">
            <w:pPr>
              <w:pStyle w:val="Body"/>
              <w:spacing w:line="240" w:lineRule="auto"/>
              <w:ind w:left="0"/>
              <w:rPr>
                <w:rFonts w:ascii="Tahoma" w:hAnsi="Tahoma" w:cs="Tahoma"/>
                <w:szCs w:val="24"/>
              </w:rPr>
            </w:pPr>
            <w:r w:rsidRPr="00A17F06">
              <w:rPr>
                <w:rFonts w:ascii="Tahoma" w:hAnsi="Tahoma" w:cs="Tahoma"/>
                <w:szCs w:val="24"/>
              </w:rPr>
              <w:t>3</w:t>
            </w:r>
          </w:p>
        </w:tc>
        <w:tc>
          <w:tcPr>
            <w:tcW w:w="1991" w:type="dxa"/>
            <w:tcBorders>
              <w:top w:val="single" w:sz="4" w:space="0" w:color="000000"/>
              <w:left w:val="single" w:sz="4" w:space="0" w:color="000000"/>
              <w:bottom w:val="single" w:sz="4" w:space="0" w:color="000000"/>
              <w:right w:val="single" w:sz="4" w:space="0" w:color="000000"/>
            </w:tcBorders>
            <w:noWrap/>
            <w:hideMark/>
          </w:tcPr>
          <w:p w14:paraId="1D6DA6F0" w14:textId="77777777" w:rsidR="00947251" w:rsidRPr="00A17F06" w:rsidRDefault="00947251" w:rsidP="00BA50FE">
            <w:pPr>
              <w:pStyle w:val="Body"/>
              <w:spacing w:line="240" w:lineRule="auto"/>
              <w:ind w:left="0"/>
              <w:rPr>
                <w:rFonts w:ascii="Tahoma" w:hAnsi="Tahoma" w:cs="Tahoma"/>
                <w:szCs w:val="24"/>
              </w:rPr>
            </w:pPr>
            <w:r w:rsidRPr="00A17F06">
              <w:rPr>
                <w:rFonts w:ascii="Tahoma" w:hAnsi="Tahoma" w:cs="Tahoma"/>
                <w:szCs w:val="24"/>
              </w:rPr>
              <w:t>03</w:t>
            </w:r>
          </w:p>
        </w:tc>
        <w:tc>
          <w:tcPr>
            <w:tcW w:w="5182" w:type="dxa"/>
            <w:tcBorders>
              <w:top w:val="single" w:sz="4" w:space="0" w:color="000000"/>
              <w:left w:val="single" w:sz="4" w:space="0" w:color="000000"/>
              <w:bottom w:val="single" w:sz="4" w:space="0" w:color="000000"/>
              <w:right w:val="single" w:sz="4" w:space="0" w:color="000000"/>
            </w:tcBorders>
            <w:noWrap/>
            <w:hideMark/>
          </w:tcPr>
          <w:p w14:paraId="12A9F512" w14:textId="77777777" w:rsidR="00947251" w:rsidRPr="00A17F06" w:rsidRDefault="00947251" w:rsidP="00BA50FE">
            <w:pPr>
              <w:pStyle w:val="Body"/>
              <w:spacing w:line="240" w:lineRule="auto"/>
              <w:ind w:left="0"/>
              <w:rPr>
                <w:rFonts w:ascii="Tahoma" w:hAnsi="Tahoma" w:cs="Tahoma"/>
                <w:szCs w:val="24"/>
              </w:rPr>
            </w:pPr>
            <w:r w:rsidRPr="00A17F06">
              <w:rPr>
                <w:rFonts w:ascii="Tahoma" w:hAnsi="Tahoma" w:cs="Tahoma"/>
                <w:szCs w:val="24"/>
              </w:rPr>
              <w:t>03_HomeoHomeowners MCAS LOB</w:t>
            </w:r>
          </w:p>
        </w:tc>
      </w:tr>
      <w:tr w:rsidR="008E2DBB" w:rsidRPr="00A17F06" w14:paraId="11B376E2" w14:textId="77777777" w:rsidTr="00F63D00">
        <w:trPr>
          <w:trHeight w:val="285"/>
        </w:trPr>
        <w:tc>
          <w:tcPr>
            <w:tcW w:w="1683" w:type="dxa"/>
            <w:tcBorders>
              <w:top w:val="single" w:sz="4" w:space="0" w:color="000000"/>
              <w:left w:val="single" w:sz="4" w:space="0" w:color="000000"/>
              <w:bottom w:val="single" w:sz="4" w:space="0" w:color="000000"/>
              <w:right w:val="single" w:sz="4" w:space="0" w:color="000000"/>
            </w:tcBorders>
            <w:noWrap/>
            <w:hideMark/>
          </w:tcPr>
          <w:p w14:paraId="2580719A" w14:textId="77777777" w:rsidR="00947251" w:rsidRPr="00A17F06" w:rsidRDefault="00947251" w:rsidP="00BA50FE">
            <w:pPr>
              <w:pStyle w:val="Body"/>
              <w:spacing w:line="240" w:lineRule="auto"/>
              <w:ind w:left="0"/>
              <w:rPr>
                <w:rFonts w:ascii="Tahoma" w:hAnsi="Tahoma" w:cs="Tahoma"/>
                <w:szCs w:val="24"/>
              </w:rPr>
            </w:pPr>
            <w:r w:rsidRPr="00A17F06">
              <w:rPr>
                <w:rFonts w:ascii="Tahoma" w:hAnsi="Tahoma" w:cs="Tahoma"/>
                <w:szCs w:val="24"/>
              </w:rPr>
              <w:t>4</w:t>
            </w:r>
          </w:p>
        </w:tc>
        <w:tc>
          <w:tcPr>
            <w:tcW w:w="1991" w:type="dxa"/>
            <w:tcBorders>
              <w:top w:val="single" w:sz="4" w:space="0" w:color="000000"/>
              <w:left w:val="single" w:sz="4" w:space="0" w:color="000000"/>
              <w:bottom w:val="single" w:sz="4" w:space="0" w:color="000000"/>
              <w:right w:val="single" w:sz="4" w:space="0" w:color="000000"/>
            </w:tcBorders>
            <w:noWrap/>
            <w:hideMark/>
          </w:tcPr>
          <w:p w14:paraId="4B92DD30" w14:textId="77777777" w:rsidR="00947251" w:rsidRPr="00A17F06" w:rsidRDefault="00947251" w:rsidP="00BA50FE">
            <w:pPr>
              <w:pStyle w:val="Body"/>
              <w:spacing w:line="240" w:lineRule="auto"/>
              <w:ind w:left="0"/>
              <w:rPr>
                <w:rFonts w:ascii="Tahoma" w:hAnsi="Tahoma" w:cs="Tahoma"/>
                <w:szCs w:val="24"/>
              </w:rPr>
            </w:pPr>
            <w:r w:rsidRPr="00A17F06">
              <w:rPr>
                <w:rFonts w:ascii="Tahoma" w:hAnsi="Tahoma" w:cs="Tahoma"/>
                <w:szCs w:val="24"/>
              </w:rPr>
              <w:t>04</w:t>
            </w:r>
          </w:p>
        </w:tc>
        <w:tc>
          <w:tcPr>
            <w:tcW w:w="5182" w:type="dxa"/>
            <w:tcBorders>
              <w:top w:val="single" w:sz="4" w:space="0" w:color="000000"/>
              <w:left w:val="single" w:sz="4" w:space="0" w:color="000000"/>
              <w:bottom w:val="single" w:sz="4" w:space="0" w:color="000000"/>
              <w:right w:val="single" w:sz="4" w:space="0" w:color="000000"/>
            </w:tcBorders>
            <w:noWrap/>
            <w:hideMark/>
          </w:tcPr>
          <w:p w14:paraId="5C3C55C6" w14:textId="77777777" w:rsidR="00947251" w:rsidRPr="00A17F06" w:rsidRDefault="00947251" w:rsidP="00BA50FE">
            <w:pPr>
              <w:pStyle w:val="Body"/>
              <w:spacing w:line="240" w:lineRule="auto"/>
              <w:ind w:left="0"/>
              <w:rPr>
                <w:rFonts w:ascii="Tahoma" w:hAnsi="Tahoma" w:cs="Tahoma"/>
                <w:szCs w:val="24"/>
              </w:rPr>
            </w:pPr>
            <w:r w:rsidRPr="00A17F06">
              <w:rPr>
                <w:rFonts w:ascii="Tahoma" w:hAnsi="Tahoma" w:cs="Tahoma"/>
                <w:szCs w:val="24"/>
              </w:rPr>
              <w:t>04_Indvan Individual annuity MCAS LOB</w:t>
            </w:r>
          </w:p>
        </w:tc>
      </w:tr>
      <w:tr w:rsidR="008E2DBB" w:rsidRPr="00A17F06" w14:paraId="065958DE" w14:textId="77777777" w:rsidTr="00F63D00">
        <w:trPr>
          <w:trHeight w:val="285"/>
        </w:trPr>
        <w:tc>
          <w:tcPr>
            <w:tcW w:w="1683" w:type="dxa"/>
            <w:tcBorders>
              <w:top w:val="single" w:sz="4" w:space="0" w:color="000000"/>
              <w:left w:val="single" w:sz="4" w:space="0" w:color="000000"/>
              <w:bottom w:val="single" w:sz="4" w:space="0" w:color="000000"/>
              <w:right w:val="single" w:sz="4" w:space="0" w:color="000000"/>
            </w:tcBorders>
            <w:noWrap/>
            <w:hideMark/>
          </w:tcPr>
          <w:p w14:paraId="2CE4696F" w14:textId="77777777" w:rsidR="00947251" w:rsidRPr="00A17F06" w:rsidRDefault="00947251" w:rsidP="00BA50FE">
            <w:pPr>
              <w:pStyle w:val="Body"/>
              <w:spacing w:line="240" w:lineRule="auto"/>
              <w:ind w:left="0"/>
              <w:rPr>
                <w:rFonts w:ascii="Tahoma" w:hAnsi="Tahoma" w:cs="Tahoma"/>
                <w:szCs w:val="24"/>
              </w:rPr>
            </w:pPr>
            <w:r w:rsidRPr="00A17F06">
              <w:rPr>
                <w:rFonts w:ascii="Tahoma" w:hAnsi="Tahoma" w:cs="Tahoma"/>
                <w:szCs w:val="24"/>
              </w:rPr>
              <w:t>5</w:t>
            </w:r>
          </w:p>
        </w:tc>
        <w:tc>
          <w:tcPr>
            <w:tcW w:w="1991" w:type="dxa"/>
            <w:tcBorders>
              <w:top w:val="single" w:sz="4" w:space="0" w:color="000000"/>
              <w:left w:val="single" w:sz="4" w:space="0" w:color="000000"/>
              <w:bottom w:val="single" w:sz="4" w:space="0" w:color="000000"/>
              <w:right w:val="single" w:sz="4" w:space="0" w:color="000000"/>
            </w:tcBorders>
            <w:noWrap/>
            <w:hideMark/>
          </w:tcPr>
          <w:p w14:paraId="51AD9D0B" w14:textId="77777777" w:rsidR="00947251" w:rsidRPr="00A17F06" w:rsidRDefault="00947251" w:rsidP="00BA50FE">
            <w:pPr>
              <w:pStyle w:val="Body"/>
              <w:spacing w:line="240" w:lineRule="auto"/>
              <w:ind w:left="0"/>
              <w:rPr>
                <w:rFonts w:ascii="Tahoma" w:hAnsi="Tahoma" w:cs="Tahoma"/>
                <w:szCs w:val="24"/>
              </w:rPr>
            </w:pPr>
            <w:r w:rsidRPr="00A17F06">
              <w:rPr>
                <w:rFonts w:ascii="Tahoma" w:hAnsi="Tahoma" w:cs="Tahoma"/>
                <w:szCs w:val="24"/>
              </w:rPr>
              <w:t>05</w:t>
            </w:r>
          </w:p>
        </w:tc>
        <w:tc>
          <w:tcPr>
            <w:tcW w:w="5182" w:type="dxa"/>
            <w:tcBorders>
              <w:top w:val="single" w:sz="4" w:space="0" w:color="000000"/>
              <w:left w:val="single" w:sz="4" w:space="0" w:color="000000"/>
              <w:bottom w:val="single" w:sz="4" w:space="0" w:color="000000"/>
              <w:right w:val="single" w:sz="4" w:space="0" w:color="000000"/>
            </w:tcBorders>
            <w:noWrap/>
            <w:hideMark/>
          </w:tcPr>
          <w:p w14:paraId="0C6E810C" w14:textId="77777777" w:rsidR="00947251" w:rsidRPr="00A17F06" w:rsidRDefault="00947251" w:rsidP="00BA50FE">
            <w:pPr>
              <w:pStyle w:val="Body"/>
              <w:spacing w:line="240" w:lineRule="auto"/>
              <w:ind w:left="0"/>
              <w:rPr>
                <w:rFonts w:ascii="Tahoma" w:hAnsi="Tahoma" w:cs="Tahoma"/>
                <w:szCs w:val="24"/>
              </w:rPr>
            </w:pPr>
            <w:r w:rsidRPr="00A17F06">
              <w:rPr>
                <w:rFonts w:ascii="Tahoma" w:hAnsi="Tahoma" w:cs="Tahoma"/>
                <w:szCs w:val="24"/>
              </w:rPr>
              <w:t>05_IndvLi Individual life MCAS LOB</w:t>
            </w:r>
          </w:p>
        </w:tc>
      </w:tr>
      <w:tr w:rsidR="008E2DBB" w:rsidRPr="00A17F06" w14:paraId="7A169CD9" w14:textId="77777777" w:rsidTr="00F63D00">
        <w:trPr>
          <w:trHeight w:val="285"/>
        </w:trPr>
        <w:tc>
          <w:tcPr>
            <w:tcW w:w="1683" w:type="dxa"/>
            <w:tcBorders>
              <w:top w:val="single" w:sz="4" w:space="0" w:color="000000"/>
              <w:left w:val="single" w:sz="4" w:space="0" w:color="000000"/>
              <w:bottom w:val="single" w:sz="4" w:space="0" w:color="000000"/>
              <w:right w:val="single" w:sz="4" w:space="0" w:color="000000"/>
            </w:tcBorders>
            <w:noWrap/>
            <w:hideMark/>
          </w:tcPr>
          <w:p w14:paraId="2CB2F645" w14:textId="77777777" w:rsidR="00947251" w:rsidRPr="00A17F06" w:rsidRDefault="00947251" w:rsidP="00BA50FE">
            <w:pPr>
              <w:pStyle w:val="Body"/>
              <w:spacing w:line="240" w:lineRule="auto"/>
              <w:ind w:left="0"/>
              <w:rPr>
                <w:rFonts w:ascii="Tahoma" w:hAnsi="Tahoma" w:cs="Tahoma"/>
                <w:szCs w:val="24"/>
              </w:rPr>
            </w:pPr>
            <w:r w:rsidRPr="00A17F06">
              <w:rPr>
                <w:rFonts w:ascii="Tahoma" w:hAnsi="Tahoma" w:cs="Tahoma"/>
                <w:szCs w:val="24"/>
              </w:rPr>
              <w:t>6</w:t>
            </w:r>
          </w:p>
        </w:tc>
        <w:tc>
          <w:tcPr>
            <w:tcW w:w="1991" w:type="dxa"/>
            <w:tcBorders>
              <w:top w:val="single" w:sz="4" w:space="0" w:color="000000"/>
              <w:left w:val="single" w:sz="4" w:space="0" w:color="000000"/>
              <w:bottom w:val="single" w:sz="4" w:space="0" w:color="000000"/>
              <w:right w:val="single" w:sz="4" w:space="0" w:color="000000"/>
            </w:tcBorders>
            <w:noWrap/>
            <w:hideMark/>
          </w:tcPr>
          <w:p w14:paraId="689E82B1" w14:textId="77777777" w:rsidR="00947251" w:rsidRPr="00A17F06" w:rsidRDefault="00947251" w:rsidP="00BA50FE">
            <w:pPr>
              <w:pStyle w:val="Body"/>
              <w:spacing w:line="240" w:lineRule="auto"/>
              <w:ind w:left="0"/>
              <w:rPr>
                <w:rFonts w:ascii="Tahoma" w:hAnsi="Tahoma" w:cs="Tahoma"/>
                <w:szCs w:val="24"/>
              </w:rPr>
            </w:pPr>
            <w:r w:rsidRPr="00A17F06">
              <w:rPr>
                <w:rFonts w:ascii="Tahoma" w:hAnsi="Tahoma" w:cs="Tahoma"/>
                <w:szCs w:val="24"/>
              </w:rPr>
              <w:t>06</w:t>
            </w:r>
          </w:p>
        </w:tc>
        <w:tc>
          <w:tcPr>
            <w:tcW w:w="5182" w:type="dxa"/>
            <w:tcBorders>
              <w:top w:val="single" w:sz="4" w:space="0" w:color="000000"/>
              <w:left w:val="single" w:sz="4" w:space="0" w:color="000000"/>
              <w:bottom w:val="single" w:sz="4" w:space="0" w:color="000000"/>
              <w:right w:val="single" w:sz="4" w:space="0" w:color="000000"/>
            </w:tcBorders>
            <w:noWrap/>
            <w:hideMark/>
          </w:tcPr>
          <w:p w14:paraId="2408A109" w14:textId="77777777" w:rsidR="00947251" w:rsidRPr="00A17F06" w:rsidRDefault="00947251" w:rsidP="00BA50FE">
            <w:pPr>
              <w:pStyle w:val="Body"/>
              <w:spacing w:line="240" w:lineRule="auto"/>
              <w:ind w:left="0"/>
              <w:rPr>
                <w:rFonts w:ascii="Tahoma" w:hAnsi="Tahoma" w:cs="Tahoma"/>
                <w:szCs w:val="24"/>
              </w:rPr>
            </w:pPr>
            <w:r w:rsidRPr="00A17F06">
              <w:rPr>
                <w:rFonts w:ascii="Tahoma" w:hAnsi="Tahoma" w:cs="Tahoma"/>
                <w:szCs w:val="24"/>
              </w:rPr>
              <w:t>06_LenderLender-placed home and auto MCAS LOB</w:t>
            </w:r>
          </w:p>
        </w:tc>
      </w:tr>
      <w:tr w:rsidR="008E2DBB" w:rsidRPr="00A17F06" w14:paraId="66038D9D" w14:textId="77777777" w:rsidTr="00F63D00">
        <w:trPr>
          <w:trHeight w:val="285"/>
        </w:trPr>
        <w:tc>
          <w:tcPr>
            <w:tcW w:w="1683" w:type="dxa"/>
            <w:tcBorders>
              <w:top w:val="single" w:sz="4" w:space="0" w:color="000000"/>
              <w:left w:val="single" w:sz="4" w:space="0" w:color="000000"/>
              <w:bottom w:val="single" w:sz="4" w:space="0" w:color="000000"/>
              <w:right w:val="single" w:sz="4" w:space="0" w:color="000000"/>
            </w:tcBorders>
            <w:noWrap/>
            <w:hideMark/>
          </w:tcPr>
          <w:p w14:paraId="508C3514" w14:textId="77777777" w:rsidR="00947251" w:rsidRPr="00A17F06" w:rsidRDefault="00947251" w:rsidP="00BA50FE">
            <w:pPr>
              <w:pStyle w:val="Body"/>
              <w:spacing w:line="240" w:lineRule="auto"/>
              <w:ind w:left="0"/>
              <w:rPr>
                <w:rFonts w:ascii="Tahoma" w:hAnsi="Tahoma" w:cs="Tahoma"/>
                <w:szCs w:val="24"/>
              </w:rPr>
            </w:pPr>
            <w:r w:rsidRPr="00A17F06">
              <w:rPr>
                <w:rFonts w:ascii="Tahoma" w:hAnsi="Tahoma" w:cs="Tahoma"/>
                <w:szCs w:val="24"/>
              </w:rPr>
              <w:t>7</w:t>
            </w:r>
          </w:p>
        </w:tc>
        <w:tc>
          <w:tcPr>
            <w:tcW w:w="1991" w:type="dxa"/>
            <w:tcBorders>
              <w:top w:val="single" w:sz="4" w:space="0" w:color="000000"/>
              <w:left w:val="single" w:sz="4" w:space="0" w:color="000000"/>
              <w:bottom w:val="single" w:sz="4" w:space="0" w:color="000000"/>
              <w:right w:val="single" w:sz="4" w:space="0" w:color="000000"/>
            </w:tcBorders>
            <w:noWrap/>
            <w:hideMark/>
          </w:tcPr>
          <w:p w14:paraId="2DDD3109" w14:textId="77777777" w:rsidR="00947251" w:rsidRPr="00A17F06" w:rsidRDefault="00947251" w:rsidP="00BA50FE">
            <w:pPr>
              <w:pStyle w:val="Body"/>
              <w:spacing w:line="240" w:lineRule="auto"/>
              <w:ind w:left="0"/>
              <w:rPr>
                <w:rFonts w:ascii="Tahoma" w:hAnsi="Tahoma" w:cs="Tahoma"/>
                <w:szCs w:val="24"/>
              </w:rPr>
            </w:pPr>
            <w:r w:rsidRPr="00A17F06">
              <w:rPr>
                <w:rFonts w:ascii="Tahoma" w:hAnsi="Tahoma" w:cs="Tahoma"/>
                <w:szCs w:val="24"/>
              </w:rPr>
              <w:t>07</w:t>
            </w:r>
          </w:p>
        </w:tc>
        <w:tc>
          <w:tcPr>
            <w:tcW w:w="5182" w:type="dxa"/>
            <w:tcBorders>
              <w:top w:val="single" w:sz="4" w:space="0" w:color="000000"/>
              <w:left w:val="single" w:sz="4" w:space="0" w:color="000000"/>
              <w:bottom w:val="single" w:sz="4" w:space="0" w:color="000000"/>
              <w:right w:val="single" w:sz="4" w:space="0" w:color="000000"/>
            </w:tcBorders>
            <w:noWrap/>
            <w:hideMark/>
          </w:tcPr>
          <w:p w14:paraId="19AEE7E9" w14:textId="77777777" w:rsidR="00947251" w:rsidRPr="00A17F06" w:rsidRDefault="00947251" w:rsidP="00BA50FE">
            <w:pPr>
              <w:pStyle w:val="Body"/>
              <w:spacing w:line="240" w:lineRule="auto"/>
              <w:ind w:left="0"/>
              <w:rPr>
                <w:rFonts w:ascii="Tahoma" w:hAnsi="Tahoma" w:cs="Tahoma"/>
                <w:szCs w:val="24"/>
              </w:rPr>
            </w:pPr>
            <w:r w:rsidRPr="00A17F06">
              <w:rPr>
                <w:rFonts w:ascii="Tahoma" w:hAnsi="Tahoma" w:cs="Tahoma"/>
                <w:szCs w:val="24"/>
              </w:rPr>
              <w:t>07_LongteLong-term care MCAS LOB</w:t>
            </w:r>
          </w:p>
        </w:tc>
      </w:tr>
      <w:tr w:rsidR="008E2DBB" w:rsidRPr="00A17F06" w14:paraId="7E753425" w14:textId="77777777" w:rsidTr="00F63D00">
        <w:trPr>
          <w:trHeight w:val="285"/>
        </w:trPr>
        <w:tc>
          <w:tcPr>
            <w:tcW w:w="1683" w:type="dxa"/>
            <w:tcBorders>
              <w:top w:val="single" w:sz="4" w:space="0" w:color="000000"/>
              <w:left w:val="single" w:sz="4" w:space="0" w:color="000000"/>
              <w:bottom w:val="single" w:sz="4" w:space="0" w:color="000000"/>
              <w:right w:val="single" w:sz="4" w:space="0" w:color="000000"/>
            </w:tcBorders>
            <w:noWrap/>
            <w:hideMark/>
          </w:tcPr>
          <w:p w14:paraId="315CB42D" w14:textId="77777777" w:rsidR="00947251" w:rsidRPr="00A17F06" w:rsidRDefault="00947251" w:rsidP="00BA50FE">
            <w:pPr>
              <w:pStyle w:val="Body"/>
              <w:spacing w:line="240" w:lineRule="auto"/>
              <w:ind w:left="0"/>
              <w:rPr>
                <w:rFonts w:ascii="Tahoma" w:hAnsi="Tahoma" w:cs="Tahoma"/>
                <w:szCs w:val="24"/>
              </w:rPr>
            </w:pPr>
            <w:r w:rsidRPr="00A17F06">
              <w:rPr>
                <w:rFonts w:ascii="Tahoma" w:hAnsi="Tahoma" w:cs="Tahoma"/>
                <w:szCs w:val="24"/>
              </w:rPr>
              <w:t>8</w:t>
            </w:r>
          </w:p>
        </w:tc>
        <w:tc>
          <w:tcPr>
            <w:tcW w:w="1991" w:type="dxa"/>
            <w:tcBorders>
              <w:top w:val="single" w:sz="4" w:space="0" w:color="000000"/>
              <w:left w:val="single" w:sz="4" w:space="0" w:color="000000"/>
              <w:bottom w:val="single" w:sz="4" w:space="0" w:color="000000"/>
              <w:right w:val="single" w:sz="4" w:space="0" w:color="000000"/>
            </w:tcBorders>
            <w:noWrap/>
            <w:hideMark/>
          </w:tcPr>
          <w:p w14:paraId="4C78EAA7" w14:textId="77777777" w:rsidR="00947251" w:rsidRPr="00A17F06" w:rsidRDefault="00947251" w:rsidP="00BA50FE">
            <w:pPr>
              <w:pStyle w:val="Body"/>
              <w:spacing w:line="240" w:lineRule="auto"/>
              <w:ind w:left="0"/>
              <w:rPr>
                <w:rFonts w:ascii="Tahoma" w:hAnsi="Tahoma" w:cs="Tahoma"/>
                <w:szCs w:val="24"/>
              </w:rPr>
            </w:pPr>
            <w:r w:rsidRPr="00A17F06">
              <w:rPr>
                <w:rFonts w:ascii="Tahoma" w:hAnsi="Tahoma" w:cs="Tahoma"/>
                <w:szCs w:val="24"/>
              </w:rPr>
              <w:t>08</w:t>
            </w:r>
          </w:p>
        </w:tc>
        <w:tc>
          <w:tcPr>
            <w:tcW w:w="5182" w:type="dxa"/>
            <w:tcBorders>
              <w:top w:val="single" w:sz="4" w:space="0" w:color="000000"/>
              <w:left w:val="single" w:sz="4" w:space="0" w:color="000000"/>
              <w:bottom w:val="single" w:sz="4" w:space="0" w:color="000000"/>
              <w:right w:val="single" w:sz="4" w:space="0" w:color="000000"/>
            </w:tcBorders>
            <w:noWrap/>
            <w:hideMark/>
          </w:tcPr>
          <w:p w14:paraId="55CEED5F" w14:textId="77777777" w:rsidR="00947251" w:rsidRPr="00A17F06" w:rsidRDefault="00947251" w:rsidP="00BA50FE">
            <w:pPr>
              <w:pStyle w:val="Body"/>
              <w:spacing w:line="240" w:lineRule="auto"/>
              <w:ind w:left="0"/>
              <w:rPr>
                <w:rFonts w:ascii="Tahoma" w:hAnsi="Tahoma" w:cs="Tahoma"/>
                <w:szCs w:val="24"/>
              </w:rPr>
            </w:pPr>
            <w:r w:rsidRPr="00A17F06">
              <w:rPr>
                <w:rFonts w:ascii="Tahoma" w:hAnsi="Tahoma" w:cs="Tahoma"/>
                <w:szCs w:val="24"/>
              </w:rPr>
              <w:t>08_OthheaOther health MCAS LOB</w:t>
            </w:r>
          </w:p>
        </w:tc>
      </w:tr>
      <w:tr w:rsidR="007B08A2" w:rsidRPr="00A17F06" w14:paraId="1112B872" w14:textId="77777777" w:rsidTr="007B08A2">
        <w:trPr>
          <w:trHeight w:val="285"/>
        </w:trPr>
        <w:tc>
          <w:tcPr>
            <w:tcW w:w="1683" w:type="dxa"/>
            <w:tcBorders>
              <w:top w:val="single" w:sz="4" w:space="0" w:color="000000"/>
              <w:left w:val="single" w:sz="4" w:space="0" w:color="000000"/>
              <w:bottom w:val="single" w:sz="4" w:space="0" w:color="000000"/>
              <w:right w:val="single" w:sz="4" w:space="0" w:color="000000"/>
            </w:tcBorders>
            <w:noWrap/>
          </w:tcPr>
          <w:p w14:paraId="715E5916" w14:textId="1347FE9A" w:rsidR="007B08A2" w:rsidRPr="00A17F06" w:rsidRDefault="00936A49" w:rsidP="007B08A2">
            <w:pPr>
              <w:pStyle w:val="Body"/>
              <w:spacing w:line="240" w:lineRule="auto"/>
              <w:ind w:left="0"/>
              <w:rPr>
                <w:rFonts w:ascii="Tahoma" w:hAnsi="Tahoma" w:cs="Tahoma"/>
                <w:szCs w:val="24"/>
              </w:rPr>
            </w:pPr>
            <w:r>
              <w:rPr>
                <w:rFonts w:ascii="Tahoma" w:hAnsi="Tahoma" w:cs="Tahoma"/>
                <w:szCs w:val="24"/>
              </w:rPr>
              <w:t>9</w:t>
            </w:r>
          </w:p>
        </w:tc>
        <w:tc>
          <w:tcPr>
            <w:tcW w:w="1991" w:type="dxa"/>
            <w:tcBorders>
              <w:top w:val="single" w:sz="4" w:space="0" w:color="000000"/>
              <w:left w:val="single" w:sz="4" w:space="0" w:color="000000"/>
              <w:bottom w:val="single" w:sz="4" w:space="0" w:color="000000"/>
              <w:right w:val="single" w:sz="4" w:space="0" w:color="000000"/>
            </w:tcBorders>
            <w:noWrap/>
          </w:tcPr>
          <w:p w14:paraId="4B8CA5B1" w14:textId="4BFF2480" w:rsidR="007B08A2" w:rsidRPr="00A17F06" w:rsidRDefault="00936A49" w:rsidP="007B08A2">
            <w:pPr>
              <w:pStyle w:val="Body"/>
              <w:spacing w:line="240" w:lineRule="auto"/>
              <w:ind w:left="0"/>
              <w:rPr>
                <w:rFonts w:ascii="Tahoma" w:hAnsi="Tahoma" w:cs="Tahoma"/>
                <w:szCs w:val="24"/>
              </w:rPr>
            </w:pPr>
            <w:r>
              <w:rPr>
                <w:rFonts w:ascii="Tahoma" w:hAnsi="Tahoma" w:cs="Tahoma"/>
                <w:szCs w:val="24"/>
              </w:rPr>
              <w:t>9</w:t>
            </w:r>
          </w:p>
        </w:tc>
        <w:tc>
          <w:tcPr>
            <w:tcW w:w="5182" w:type="dxa"/>
            <w:tcBorders>
              <w:top w:val="single" w:sz="4" w:space="0" w:color="000000"/>
              <w:left w:val="single" w:sz="4" w:space="0" w:color="000000"/>
              <w:bottom w:val="single" w:sz="4" w:space="0" w:color="000000"/>
              <w:right w:val="single" w:sz="4" w:space="0" w:color="000000"/>
            </w:tcBorders>
            <w:noWrap/>
            <w:hideMark/>
          </w:tcPr>
          <w:p w14:paraId="6DBD4526" w14:textId="2C795D2A" w:rsidR="007B08A2" w:rsidRPr="00A17F06" w:rsidRDefault="00936A49" w:rsidP="007B08A2">
            <w:pPr>
              <w:pStyle w:val="Body"/>
              <w:spacing w:line="240" w:lineRule="auto"/>
              <w:ind w:left="0"/>
              <w:rPr>
                <w:rFonts w:ascii="Tahoma" w:hAnsi="Tahoma" w:cs="Tahoma"/>
                <w:szCs w:val="24"/>
              </w:rPr>
            </w:pPr>
            <w:r>
              <w:rPr>
                <w:rFonts w:ascii="Tahoma" w:hAnsi="Tahoma" w:cs="Tahoma"/>
                <w:szCs w:val="24"/>
              </w:rPr>
              <w:t>9</w:t>
            </w:r>
            <w:r w:rsidR="007B08A2" w:rsidRPr="00A17F06">
              <w:rPr>
                <w:rFonts w:ascii="Tahoma" w:hAnsi="Tahoma" w:cs="Tahoma"/>
                <w:szCs w:val="24"/>
              </w:rPr>
              <w:t>_PrivatePrivate flood MCAS LOB</w:t>
            </w:r>
          </w:p>
        </w:tc>
      </w:tr>
      <w:tr w:rsidR="00936A49" w:rsidRPr="00A17F06" w14:paraId="0E5D52B6" w14:textId="77777777" w:rsidTr="007B08A2">
        <w:trPr>
          <w:trHeight w:val="285"/>
        </w:trPr>
        <w:tc>
          <w:tcPr>
            <w:tcW w:w="1683" w:type="dxa"/>
            <w:tcBorders>
              <w:top w:val="single" w:sz="4" w:space="0" w:color="000000"/>
              <w:left w:val="single" w:sz="4" w:space="0" w:color="000000"/>
              <w:bottom w:val="single" w:sz="4" w:space="0" w:color="000000"/>
              <w:right w:val="single" w:sz="4" w:space="0" w:color="000000"/>
            </w:tcBorders>
            <w:noWrap/>
          </w:tcPr>
          <w:p w14:paraId="163AA7C9" w14:textId="2C97BEE5" w:rsidR="00936A49" w:rsidRPr="00A17F06" w:rsidRDefault="00936A49" w:rsidP="00936A49">
            <w:pPr>
              <w:pStyle w:val="Body"/>
              <w:spacing w:line="240" w:lineRule="auto"/>
              <w:ind w:left="0"/>
              <w:rPr>
                <w:rFonts w:ascii="Tahoma" w:hAnsi="Tahoma" w:cs="Tahoma"/>
                <w:szCs w:val="24"/>
              </w:rPr>
            </w:pPr>
            <w:r w:rsidRPr="00A17F06">
              <w:rPr>
                <w:rFonts w:ascii="Tahoma" w:hAnsi="Tahoma" w:cs="Tahoma"/>
                <w:szCs w:val="24"/>
              </w:rPr>
              <w:t>10</w:t>
            </w:r>
          </w:p>
        </w:tc>
        <w:tc>
          <w:tcPr>
            <w:tcW w:w="1991" w:type="dxa"/>
            <w:tcBorders>
              <w:top w:val="single" w:sz="4" w:space="0" w:color="000000"/>
              <w:left w:val="single" w:sz="4" w:space="0" w:color="000000"/>
              <w:bottom w:val="single" w:sz="4" w:space="0" w:color="000000"/>
              <w:right w:val="single" w:sz="4" w:space="0" w:color="000000"/>
            </w:tcBorders>
            <w:noWrap/>
          </w:tcPr>
          <w:p w14:paraId="6343909A" w14:textId="54833500" w:rsidR="00936A49" w:rsidRPr="00A17F06" w:rsidRDefault="00936A49" w:rsidP="00936A49">
            <w:pPr>
              <w:pStyle w:val="Body"/>
              <w:spacing w:line="240" w:lineRule="auto"/>
              <w:ind w:left="0"/>
              <w:rPr>
                <w:rFonts w:ascii="Tahoma" w:hAnsi="Tahoma" w:cs="Tahoma"/>
                <w:szCs w:val="24"/>
              </w:rPr>
            </w:pPr>
            <w:r w:rsidRPr="00A17F06">
              <w:rPr>
                <w:rFonts w:ascii="Tahoma" w:hAnsi="Tahoma" w:cs="Tahoma"/>
                <w:szCs w:val="24"/>
              </w:rPr>
              <w:t>10</w:t>
            </w:r>
          </w:p>
        </w:tc>
        <w:tc>
          <w:tcPr>
            <w:tcW w:w="5182" w:type="dxa"/>
            <w:tcBorders>
              <w:top w:val="single" w:sz="4" w:space="0" w:color="000000"/>
              <w:left w:val="single" w:sz="4" w:space="0" w:color="000000"/>
              <w:bottom w:val="single" w:sz="4" w:space="0" w:color="000000"/>
              <w:right w:val="single" w:sz="4" w:space="0" w:color="000000"/>
            </w:tcBorders>
            <w:noWrap/>
            <w:hideMark/>
          </w:tcPr>
          <w:p w14:paraId="320F41D5" w14:textId="77777777" w:rsidR="00936A49" w:rsidRPr="00A17F06" w:rsidRDefault="00936A49" w:rsidP="00936A49">
            <w:pPr>
              <w:pStyle w:val="Body"/>
              <w:spacing w:line="240" w:lineRule="auto"/>
              <w:ind w:left="0"/>
              <w:rPr>
                <w:rFonts w:ascii="Tahoma" w:hAnsi="Tahoma" w:cs="Tahoma"/>
                <w:szCs w:val="24"/>
                <w:lang w:val="fr-CA"/>
              </w:rPr>
            </w:pPr>
            <w:r w:rsidRPr="00A17F06">
              <w:rPr>
                <w:rFonts w:ascii="Tahoma" w:hAnsi="Tahoma" w:cs="Tahoma"/>
                <w:szCs w:val="24"/>
                <w:lang w:val="fr-CA"/>
              </w:rPr>
              <w:t>10_Privat Private passenger auto MCAS LOB</w:t>
            </w:r>
          </w:p>
        </w:tc>
      </w:tr>
      <w:tr w:rsidR="00936A49" w:rsidRPr="00A17F06" w14:paraId="3407E109" w14:textId="77777777" w:rsidTr="007B08A2">
        <w:trPr>
          <w:trHeight w:val="285"/>
        </w:trPr>
        <w:tc>
          <w:tcPr>
            <w:tcW w:w="1683" w:type="dxa"/>
            <w:tcBorders>
              <w:top w:val="single" w:sz="4" w:space="0" w:color="000000"/>
              <w:left w:val="single" w:sz="4" w:space="0" w:color="000000"/>
              <w:bottom w:val="single" w:sz="4" w:space="0" w:color="000000"/>
              <w:right w:val="single" w:sz="4" w:space="0" w:color="000000"/>
            </w:tcBorders>
            <w:noWrap/>
          </w:tcPr>
          <w:p w14:paraId="2D3ACACA" w14:textId="48952AB9" w:rsidR="00936A49" w:rsidRPr="00A17F06" w:rsidRDefault="00936A49" w:rsidP="00936A49">
            <w:pPr>
              <w:pStyle w:val="Body"/>
              <w:spacing w:line="240" w:lineRule="auto"/>
              <w:ind w:left="0"/>
              <w:rPr>
                <w:rFonts w:ascii="Tahoma" w:hAnsi="Tahoma" w:cs="Tahoma"/>
                <w:szCs w:val="24"/>
              </w:rPr>
            </w:pPr>
            <w:r w:rsidRPr="00A17F06">
              <w:rPr>
                <w:rFonts w:ascii="Tahoma" w:hAnsi="Tahoma" w:cs="Tahoma"/>
                <w:szCs w:val="24"/>
              </w:rPr>
              <w:t>11</w:t>
            </w:r>
          </w:p>
        </w:tc>
        <w:tc>
          <w:tcPr>
            <w:tcW w:w="1991" w:type="dxa"/>
            <w:tcBorders>
              <w:top w:val="single" w:sz="4" w:space="0" w:color="000000"/>
              <w:left w:val="single" w:sz="4" w:space="0" w:color="000000"/>
              <w:bottom w:val="single" w:sz="4" w:space="0" w:color="000000"/>
              <w:right w:val="single" w:sz="4" w:space="0" w:color="000000"/>
            </w:tcBorders>
            <w:noWrap/>
          </w:tcPr>
          <w:p w14:paraId="4382637A" w14:textId="1D94E05D" w:rsidR="00936A49" w:rsidRPr="00A17F06" w:rsidRDefault="00936A49" w:rsidP="00936A49">
            <w:pPr>
              <w:pStyle w:val="Body"/>
              <w:spacing w:line="240" w:lineRule="auto"/>
              <w:ind w:left="0"/>
              <w:rPr>
                <w:rFonts w:ascii="Tahoma" w:hAnsi="Tahoma" w:cs="Tahoma"/>
                <w:szCs w:val="24"/>
              </w:rPr>
            </w:pPr>
            <w:r w:rsidRPr="00A17F06">
              <w:rPr>
                <w:rFonts w:ascii="Tahoma" w:hAnsi="Tahoma" w:cs="Tahoma"/>
                <w:szCs w:val="24"/>
              </w:rPr>
              <w:t>11</w:t>
            </w:r>
          </w:p>
        </w:tc>
        <w:tc>
          <w:tcPr>
            <w:tcW w:w="5182" w:type="dxa"/>
            <w:tcBorders>
              <w:top w:val="single" w:sz="4" w:space="0" w:color="000000"/>
              <w:left w:val="single" w:sz="4" w:space="0" w:color="000000"/>
              <w:bottom w:val="single" w:sz="4" w:space="0" w:color="000000"/>
              <w:right w:val="single" w:sz="4" w:space="0" w:color="000000"/>
            </w:tcBorders>
            <w:noWrap/>
            <w:hideMark/>
          </w:tcPr>
          <w:p w14:paraId="7C2F0CB8" w14:textId="2CC7312D" w:rsidR="00936A49" w:rsidRPr="00A17F06" w:rsidRDefault="00936A49" w:rsidP="00936A49">
            <w:pPr>
              <w:pStyle w:val="Body"/>
              <w:spacing w:line="240" w:lineRule="auto"/>
              <w:ind w:left="0"/>
              <w:rPr>
                <w:rFonts w:ascii="Tahoma" w:hAnsi="Tahoma" w:cs="Tahoma"/>
                <w:szCs w:val="24"/>
              </w:rPr>
            </w:pPr>
            <w:r w:rsidRPr="00A17F06">
              <w:rPr>
                <w:rFonts w:ascii="Tahoma" w:hAnsi="Tahoma" w:cs="Tahoma"/>
                <w:szCs w:val="24"/>
              </w:rPr>
              <w:t>1</w:t>
            </w:r>
            <w:r>
              <w:rPr>
                <w:rFonts w:ascii="Tahoma" w:hAnsi="Tahoma" w:cs="Tahoma"/>
                <w:szCs w:val="24"/>
              </w:rPr>
              <w:t>1</w:t>
            </w:r>
            <w:r w:rsidRPr="00A17F06">
              <w:rPr>
                <w:rFonts w:ascii="Tahoma" w:hAnsi="Tahoma" w:cs="Tahoma"/>
                <w:szCs w:val="24"/>
              </w:rPr>
              <w:t>_ShortteShort-term limited duration health plans MCAS LOB</w:t>
            </w:r>
          </w:p>
        </w:tc>
      </w:tr>
      <w:tr w:rsidR="00936A49" w:rsidRPr="00A17F06" w14:paraId="7BFEF97D" w14:textId="77777777" w:rsidTr="007B08A2">
        <w:trPr>
          <w:trHeight w:val="285"/>
        </w:trPr>
        <w:tc>
          <w:tcPr>
            <w:tcW w:w="1683" w:type="dxa"/>
            <w:tcBorders>
              <w:top w:val="single" w:sz="4" w:space="0" w:color="000000"/>
              <w:left w:val="single" w:sz="4" w:space="0" w:color="000000"/>
              <w:bottom w:val="single" w:sz="4" w:space="0" w:color="000000"/>
              <w:right w:val="single" w:sz="4" w:space="0" w:color="000000"/>
            </w:tcBorders>
            <w:noWrap/>
          </w:tcPr>
          <w:p w14:paraId="2D50E937" w14:textId="73700B80" w:rsidR="00936A49" w:rsidRPr="00A17F06" w:rsidRDefault="00936A49" w:rsidP="00936A49">
            <w:pPr>
              <w:pStyle w:val="Body"/>
              <w:spacing w:line="240" w:lineRule="auto"/>
              <w:ind w:left="0"/>
              <w:rPr>
                <w:rFonts w:ascii="Tahoma" w:hAnsi="Tahoma" w:cs="Tahoma"/>
                <w:szCs w:val="24"/>
              </w:rPr>
            </w:pPr>
            <w:r w:rsidRPr="00A17F06">
              <w:rPr>
                <w:rFonts w:ascii="Tahoma" w:hAnsi="Tahoma" w:cs="Tahoma"/>
                <w:szCs w:val="24"/>
              </w:rPr>
              <w:t>12</w:t>
            </w:r>
          </w:p>
        </w:tc>
        <w:tc>
          <w:tcPr>
            <w:tcW w:w="1991" w:type="dxa"/>
            <w:tcBorders>
              <w:top w:val="single" w:sz="4" w:space="0" w:color="000000"/>
              <w:left w:val="single" w:sz="4" w:space="0" w:color="000000"/>
              <w:bottom w:val="single" w:sz="4" w:space="0" w:color="000000"/>
              <w:right w:val="single" w:sz="4" w:space="0" w:color="000000"/>
            </w:tcBorders>
            <w:noWrap/>
          </w:tcPr>
          <w:p w14:paraId="140FBFBF" w14:textId="2C7624CA" w:rsidR="00936A49" w:rsidRPr="00A17F06" w:rsidRDefault="00936A49" w:rsidP="00936A49">
            <w:pPr>
              <w:pStyle w:val="Body"/>
              <w:spacing w:line="240" w:lineRule="auto"/>
              <w:ind w:left="0"/>
              <w:rPr>
                <w:rFonts w:ascii="Tahoma" w:hAnsi="Tahoma" w:cs="Tahoma"/>
                <w:szCs w:val="24"/>
              </w:rPr>
            </w:pPr>
            <w:r w:rsidRPr="00A17F06">
              <w:rPr>
                <w:rFonts w:ascii="Tahoma" w:hAnsi="Tahoma" w:cs="Tahoma"/>
                <w:szCs w:val="24"/>
              </w:rPr>
              <w:t>12</w:t>
            </w:r>
          </w:p>
        </w:tc>
        <w:tc>
          <w:tcPr>
            <w:tcW w:w="5182" w:type="dxa"/>
            <w:tcBorders>
              <w:top w:val="single" w:sz="4" w:space="0" w:color="000000"/>
              <w:left w:val="single" w:sz="4" w:space="0" w:color="000000"/>
              <w:bottom w:val="single" w:sz="4" w:space="0" w:color="000000"/>
              <w:right w:val="single" w:sz="4" w:space="0" w:color="000000"/>
            </w:tcBorders>
            <w:noWrap/>
            <w:hideMark/>
          </w:tcPr>
          <w:p w14:paraId="3B3BB0EB" w14:textId="1BDCA795" w:rsidR="00936A49" w:rsidRPr="00A17F06" w:rsidRDefault="00936A49" w:rsidP="00936A49">
            <w:pPr>
              <w:pStyle w:val="Body"/>
              <w:spacing w:line="240" w:lineRule="auto"/>
              <w:ind w:left="0"/>
              <w:rPr>
                <w:rFonts w:ascii="Tahoma" w:hAnsi="Tahoma" w:cs="Tahoma"/>
                <w:szCs w:val="24"/>
              </w:rPr>
            </w:pPr>
            <w:r w:rsidRPr="00A17F06">
              <w:rPr>
                <w:rFonts w:ascii="Tahoma" w:hAnsi="Tahoma" w:cs="Tahoma"/>
                <w:szCs w:val="24"/>
              </w:rPr>
              <w:t>1</w:t>
            </w:r>
            <w:r>
              <w:rPr>
                <w:rFonts w:ascii="Tahoma" w:hAnsi="Tahoma" w:cs="Tahoma"/>
                <w:szCs w:val="24"/>
              </w:rPr>
              <w:t>2</w:t>
            </w:r>
            <w:r w:rsidRPr="00A17F06">
              <w:rPr>
                <w:rFonts w:ascii="Tahoma" w:hAnsi="Tahoma" w:cs="Tahoma"/>
                <w:szCs w:val="24"/>
              </w:rPr>
              <w:t>_Travel Travel MCAS LOB</w:t>
            </w:r>
          </w:p>
        </w:tc>
      </w:tr>
    </w:tbl>
    <w:p w14:paraId="5941E807" w14:textId="77777777" w:rsidR="008E2DBB" w:rsidRPr="00A17F06" w:rsidRDefault="008E2DBB" w:rsidP="008E2DBB">
      <w:pPr>
        <w:pStyle w:val="Body"/>
        <w:rPr>
          <w:rFonts w:ascii="Tahoma" w:hAnsi="Tahoma" w:cs="Tahoma"/>
          <w:szCs w:val="24"/>
        </w:rPr>
      </w:pPr>
    </w:p>
    <w:p w14:paraId="48F4F258" w14:textId="27EF3150" w:rsidR="00F6196C" w:rsidRPr="00A17F06" w:rsidRDefault="00F6196C" w:rsidP="00E525CF">
      <w:pPr>
        <w:pStyle w:val="Body"/>
        <w:rPr>
          <w:rFonts w:ascii="Tahoma" w:hAnsi="Tahoma" w:cs="Tahoma"/>
          <w:szCs w:val="24"/>
        </w:rPr>
      </w:pPr>
      <w:r w:rsidRPr="00A17F06">
        <w:rPr>
          <w:rFonts w:ascii="Tahoma" w:hAnsi="Tahoma" w:cs="Tahoma"/>
          <w:szCs w:val="24"/>
        </w:rPr>
        <w:t>Note: There may be premiums</w:t>
      </w:r>
      <w:r w:rsidR="00C6207A" w:rsidRPr="00A17F06">
        <w:rPr>
          <w:rFonts w:ascii="Tahoma" w:hAnsi="Tahoma" w:cs="Tahoma"/>
          <w:szCs w:val="24"/>
        </w:rPr>
        <w:fldChar w:fldCharType="begin"/>
      </w:r>
      <w:r w:rsidR="00C6207A" w:rsidRPr="00A17F06">
        <w:rPr>
          <w:rFonts w:ascii="Tahoma" w:hAnsi="Tahoma" w:cs="Tahoma"/>
          <w:szCs w:val="24"/>
        </w:rPr>
        <w:instrText xml:space="preserve"> XE "Premiums" </w:instrText>
      </w:r>
      <w:r w:rsidR="00C6207A" w:rsidRPr="00A17F06">
        <w:rPr>
          <w:rFonts w:ascii="Tahoma" w:hAnsi="Tahoma" w:cs="Tahoma"/>
          <w:szCs w:val="24"/>
        </w:rPr>
        <w:fldChar w:fldCharType="end"/>
      </w:r>
      <w:r w:rsidRPr="00A17F06">
        <w:rPr>
          <w:rFonts w:ascii="Tahoma" w:hAnsi="Tahoma" w:cs="Tahoma"/>
          <w:szCs w:val="24"/>
        </w:rPr>
        <w:t xml:space="preserve"> applicable to MCAS (particularly on the Homeowners</w:t>
      </w:r>
      <w:r w:rsidR="00743CBE" w:rsidRPr="00A17F06">
        <w:rPr>
          <w:rFonts w:ascii="Tahoma" w:hAnsi="Tahoma" w:cs="Tahoma"/>
          <w:szCs w:val="24"/>
        </w:rPr>
        <w:fldChar w:fldCharType="begin"/>
      </w:r>
      <w:r w:rsidR="00743CBE" w:rsidRPr="00A17F06">
        <w:rPr>
          <w:rFonts w:ascii="Tahoma" w:hAnsi="Tahoma" w:cs="Tahoma"/>
          <w:szCs w:val="24"/>
        </w:rPr>
        <w:instrText xml:space="preserve"> XE "</w:instrText>
      </w:r>
      <w:r w:rsidR="00743CBE" w:rsidRPr="00A17F06">
        <w:rPr>
          <w:rStyle w:val="Hyperlink"/>
          <w:rFonts w:ascii="Tahoma" w:hAnsi="Tahoma" w:cs="Tahoma"/>
          <w:noProof/>
          <w:szCs w:val="24"/>
        </w:rPr>
        <w:instrText>Homeowners</w:instrText>
      </w:r>
      <w:r w:rsidR="00743CBE" w:rsidRPr="00A17F06">
        <w:rPr>
          <w:rFonts w:ascii="Tahoma" w:hAnsi="Tahoma" w:cs="Tahoma"/>
          <w:szCs w:val="24"/>
        </w:rPr>
        <w:instrText xml:space="preserve">" </w:instrText>
      </w:r>
      <w:r w:rsidR="00743CBE" w:rsidRPr="00A17F06">
        <w:rPr>
          <w:rFonts w:ascii="Tahoma" w:hAnsi="Tahoma" w:cs="Tahoma"/>
          <w:szCs w:val="24"/>
        </w:rPr>
        <w:fldChar w:fldCharType="end"/>
      </w:r>
      <w:r w:rsidRPr="00A17F06">
        <w:rPr>
          <w:rFonts w:ascii="Tahoma" w:hAnsi="Tahoma" w:cs="Tahoma"/>
          <w:szCs w:val="24"/>
        </w:rPr>
        <w:t xml:space="preserve"> and LTC</w:t>
      </w:r>
      <w:r w:rsidR="00D43DEF" w:rsidRPr="00A17F06">
        <w:rPr>
          <w:rFonts w:ascii="Tahoma" w:hAnsi="Tahoma" w:cs="Tahoma"/>
          <w:szCs w:val="24"/>
        </w:rPr>
        <w:fldChar w:fldCharType="begin"/>
      </w:r>
      <w:r w:rsidR="00D43DEF" w:rsidRPr="00A17F06">
        <w:rPr>
          <w:rFonts w:ascii="Tahoma" w:hAnsi="Tahoma" w:cs="Tahoma"/>
          <w:szCs w:val="24"/>
        </w:rPr>
        <w:instrText xml:space="preserve"> XE "LTC" </w:instrText>
      </w:r>
      <w:r w:rsidR="00D43DEF" w:rsidRPr="00A17F06">
        <w:rPr>
          <w:rFonts w:ascii="Tahoma" w:hAnsi="Tahoma" w:cs="Tahoma"/>
          <w:szCs w:val="24"/>
        </w:rPr>
        <w:fldChar w:fldCharType="end"/>
      </w:r>
      <w:r w:rsidRPr="00A17F06">
        <w:rPr>
          <w:rFonts w:ascii="Tahoma" w:hAnsi="Tahoma" w:cs="Tahoma"/>
          <w:szCs w:val="24"/>
        </w:rPr>
        <w:t xml:space="preserve"> Hybrid lines) that are not accounted for when the required to file</w:t>
      </w:r>
      <w:r w:rsidR="00913800" w:rsidRPr="00A17F06">
        <w:rPr>
          <w:rFonts w:ascii="Tahoma" w:hAnsi="Tahoma" w:cs="Tahoma"/>
          <w:szCs w:val="24"/>
        </w:rPr>
        <w:fldChar w:fldCharType="begin"/>
      </w:r>
      <w:r w:rsidR="00913800" w:rsidRPr="00A17F06">
        <w:rPr>
          <w:rFonts w:ascii="Tahoma" w:hAnsi="Tahoma" w:cs="Tahoma"/>
          <w:szCs w:val="24"/>
        </w:rPr>
        <w:instrText xml:space="preserve"> XE "</w:instrText>
      </w:r>
      <w:r w:rsidR="00913800" w:rsidRPr="00A17F06">
        <w:rPr>
          <w:rStyle w:val="Hyperlink"/>
          <w:rFonts w:ascii="Tahoma" w:hAnsi="Tahoma" w:cs="Tahoma"/>
          <w:noProof/>
          <w:szCs w:val="24"/>
        </w:rPr>
        <w:instrText>Required to File</w:instrText>
      </w:r>
      <w:r w:rsidR="00913800" w:rsidRPr="00A17F06">
        <w:rPr>
          <w:rFonts w:ascii="Tahoma" w:hAnsi="Tahoma" w:cs="Tahoma"/>
          <w:szCs w:val="24"/>
        </w:rPr>
        <w:instrText xml:space="preserve">" </w:instrText>
      </w:r>
      <w:r w:rsidR="00913800" w:rsidRPr="00A17F06">
        <w:rPr>
          <w:rFonts w:ascii="Tahoma" w:hAnsi="Tahoma" w:cs="Tahoma"/>
          <w:szCs w:val="24"/>
        </w:rPr>
        <w:fldChar w:fldCharType="end"/>
      </w:r>
      <w:r w:rsidRPr="00A17F06">
        <w:rPr>
          <w:rFonts w:ascii="Tahoma" w:hAnsi="Tahoma" w:cs="Tahoma"/>
          <w:szCs w:val="24"/>
        </w:rPr>
        <w:t xml:space="preserve"> field is indicated. Please see FAQs related to Required to File and Coverage Types for more information regarding this.</w:t>
      </w:r>
    </w:p>
    <w:p w14:paraId="7D6EE3D1" w14:textId="229F3AF1" w:rsidR="00F6196C" w:rsidRPr="00A17F06" w:rsidRDefault="00F6196C" w:rsidP="00E525CF">
      <w:pPr>
        <w:pStyle w:val="Body"/>
        <w:rPr>
          <w:rFonts w:ascii="Tahoma" w:hAnsi="Tahoma" w:cs="Tahoma"/>
          <w:szCs w:val="24"/>
        </w:rPr>
      </w:pPr>
      <w:r w:rsidRPr="00A17F06">
        <w:rPr>
          <w:rFonts w:ascii="Tahoma" w:hAnsi="Tahoma" w:cs="Tahoma"/>
          <w:szCs w:val="24"/>
        </w:rPr>
        <w:lastRenderedPageBreak/>
        <w:t>Companies that filed a financial annual statement as a Property, Life or Health</w:t>
      </w:r>
      <w:r w:rsidR="00743CBE" w:rsidRPr="00A17F06">
        <w:rPr>
          <w:rFonts w:ascii="Tahoma" w:hAnsi="Tahoma" w:cs="Tahoma"/>
          <w:szCs w:val="24"/>
        </w:rPr>
        <w:fldChar w:fldCharType="begin"/>
      </w:r>
      <w:r w:rsidR="00743CBE" w:rsidRPr="00A17F06">
        <w:rPr>
          <w:rFonts w:ascii="Tahoma" w:hAnsi="Tahoma" w:cs="Tahoma"/>
          <w:szCs w:val="24"/>
        </w:rPr>
        <w:instrText xml:space="preserve"> XE "</w:instrText>
      </w:r>
      <w:r w:rsidR="00743CBE" w:rsidRPr="00A17F06">
        <w:rPr>
          <w:rStyle w:val="Hyperlink"/>
          <w:rFonts w:ascii="Tahoma" w:hAnsi="Tahoma" w:cs="Tahoma"/>
          <w:noProof/>
          <w:szCs w:val="24"/>
        </w:rPr>
        <w:instrText>Health</w:instrText>
      </w:r>
      <w:r w:rsidR="00743CBE" w:rsidRPr="00A17F06">
        <w:rPr>
          <w:rFonts w:ascii="Tahoma" w:hAnsi="Tahoma" w:cs="Tahoma"/>
          <w:szCs w:val="24"/>
        </w:rPr>
        <w:instrText xml:space="preserve">" </w:instrText>
      </w:r>
      <w:r w:rsidR="00743CBE" w:rsidRPr="00A17F06">
        <w:rPr>
          <w:rFonts w:ascii="Tahoma" w:hAnsi="Tahoma" w:cs="Tahoma"/>
          <w:szCs w:val="24"/>
        </w:rPr>
        <w:fldChar w:fldCharType="end"/>
      </w:r>
      <w:r w:rsidRPr="00A17F06">
        <w:rPr>
          <w:rFonts w:ascii="Tahoma" w:hAnsi="Tahoma" w:cs="Tahoma"/>
          <w:szCs w:val="24"/>
        </w:rPr>
        <w:t xml:space="preserve"> company and licensed to write business in participating MCAS jurisdictions received a call letter</w:t>
      </w:r>
      <w:r w:rsidR="002F279C" w:rsidRPr="00A17F06">
        <w:rPr>
          <w:rFonts w:ascii="Tahoma" w:hAnsi="Tahoma" w:cs="Tahoma"/>
          <w:szCs w:val="24"/>
        </w:rPr>
        <w:fldChar w:fldCharType="begin"/>
      </w:r>
      <w:r w:rsidR="002F279C" w:rsidRPr="00A17F06">
        <w:rPr>
          <w:rFonts w:ascii="Tahoma" w:hAnsi="Tahoma" w:cs="Tahoma"/>
          <w:szCs w:val="24"/>
        </w:rPr>
        <w:instrText xml:space="preserve"> XE "</w:instrText>
      </w:r>
      <w:r w:rsidR="002F279C" w:rsidRPr="00A17F06">
        <w:rPr>
          <w:rStyle w:val="Hyperlink"/>
          <w:rFonts w:ascii="Tahoma" w:hAnsi="Tahoma" w:cs="Tahoma"/>
          <w:noProof/>
          <w:szCs w:val="24"/>
        </w:rPr>
        <w:instrText>Call Letter</w:instrText>
      </w:r>
      <w:r w:rsidR="002F279C" w:rsidRPr="00A17F06">
        <w:rPr>
          <w:rFonts w:ascii="Tahoma" w:hAnsi="Tahoma" w:cs="Tahoma"/>
          <w:szCs w:val="24"/>
        </w:rPr>
        <w:instrText xml:space="preserve">" </w:instrText>
      </w:r>
      <w:r w:rsidR="002F279C" w:rsidRPr="00A17F06">
        <w:rPr>
          <w:rFonts w:ascii="Tahoma" w:hAnsi="Tahoma" w:cs="Tahoma"/>
          <w:szCs w:val="24"/>
        </w:rPr>
        <w:fldChar w:fldCharType="end"/>
      </w:r>
      <w:r w:rsidRPr="00A17F06">
        <w:rPr>
          <w:rFonts w:ascii="Tahoma" w:hAnsi="Tahoma" w:cs="Tahoma"/>
          <w:szCs w:val="24"/>
        </w:rPr>
        <w:t xml:space="preserve"> indicating that they may be required to file</w:t>
      </w:r>
      <w:r w:rsidR="00913800" w:rsidRPr="00A17F06">
        <w:rPr>
          <w:rFonts w:ascii="Tahoma" w:hAnsi="Tahoma" w:cs="Tahoma"/>
          <w:szCs w:val="24"/>
        </w:rPr>
        <w:fldChar w:fldCharType="begin"/>
      </w:r>
      <w:r w:rsidR="00913800" w:rsidRPr="00A17F06">
        <w:rPr>
          <w:rFonts w:ascii="Tahoma" w:hAnsi="Tahoma" w:cs="Tahoma"/>
          <w:szCs w:val="24"/>
        </w:rPr>
        <w:instrText xml:space="preserve"> XE "</w:instrText>
      </w:r>
      <w:r w:rsidR="00913800" w:rsidRPr="00A17F06">
        <w:rPr>
          <w:rStyle w:val="Hyperlink"/>
          <w:rFonts w:ascii="Tahoma" w:hAnsi="Tahoma" w:cs="Tahoma"/>
          <w:noProof/>
          <w:szCs w:val="24"/>
        </w:rPr>
        <w:instrText>Required to File</w:instrText>
      </w:r>
      <w:r w:rsidR="00913800" w:rsidRPr="00A17F06">
        <w:rPr>
          <w:rFonts w:ascii="Tahoma" w:hAnsi="Tahoma" w:cs="Tahoma"/>
          <w:szCs w:val="24"/>
        </w:rPr>
        <w:instrText xml:space="preserve">" </w:instrText>
      </w:r>
      <w:r w:rsidR="00913800" w:rsidRPr="00A17F06">
        <w:rPr>
          <w:rFonts w:ascii="Tahoma" w:hAnsi="Tahoma" w:cs="Tahoma"/>
          <w:szCs w:val="24"/>
        </w:rPr>
        <w:fldChar w:fldCharType="end"/>
      </w:r>
      <w:r w:rsidRPr="00A17F06">
        <w:rPr>
          <w:rFonts w:ascii="Tahoma" w:hAnsi="Tahoma" w:cs="Tahoma"/>
          <w:szCs w:val="24"/>
        </w:rPr>
        <w:t xml:space="preserve"> the MCAS.</w:t>
      </w:r>
    </w:p>
    <w:p w14:paraId="130B8BFF" w14:textId="3D322699" w:rsidR="00C701BE" w:rsidRPr="00A17F06" w:rsidRDefault="00C701BE" w:rsidP="00C701BE">
      <w:pPr>
        <w:pStyle w:val="Body"/>
        <w:rPr>
          <w:rFonts w:ascii="Tahoma" w:hAnsi="Tahoma" w:cs="Tahoma"/>
          <w:szCs w:val="24"/>
        </w:rPr>
      </w:pPr>
      <w:r w:rsidRPr="00A17F06">
        <w:rPr>
          <w:rFonts w:ascii="Tahoma" w:hAnsi="Tahoma" w:cs="Tahoma"/>
          <w:szCs w:val="24"/>
        </w:rPr>
        <w:t xml:space="preserve">See </w:t>
      </w:r>
      <w:hyperlink r:id="rId20" w:history="1">
        <w:r w:rsidRPr="00A17F06">
          <w:rPr>
            <w:rStyle w:val="Hyperlink"/>
            <w:rFonts w:ascii="Tahoma" w:hAnsi="Tahoma" w:cs="Tahoma"/>
            <w:szCs w:val="24"/>
          </w:rPr>
          <w:t>Participation Requirements and General Information</w:t>
        </w:r>
      </w:hyperlink>
    </w:p>
    <w:p w14:paraId="375F6423" w14:textId="46A6EFA4" w:rsidR="00C701BE" w:rsidRPr="00A17F06" w:rsidRDefault="00C701BE" w:rsidP="00C701BE">
      <w:pPr>
        <w:pStyle w:val="GeneralFilingQuestionsTOC"/>
        <w:rPr>
          <w:rFonts w:ascii="Tahoma" w:hAnsi="Tahoma" w:cs="Tahoma"/>
          <w:szCs w:val="24"/>
        </w:rPr>
      </w:pPr>
      <w:bookmarkStart w:id="3" w:name="_Toc179206550"/>
      <w:r w:rsidRPr="00A17F06">
        <w:rPr>
          <w:rFonts w:ascii="Tahoma" w:hAnsi="Tahoma" w:cs="Tahoma"/>
          <w:szCs w:val="24"/>
        </w:rPr>
        <w:t>If we have less than the premium threshold</w:t>
      </w:r>
      <w:r w:rsidR="00946471" w:rsidRPr="00A17F06">
        <w:rPr>
          <w:rFonts w:ascii="Tahoma" w:hAnsi="Tahoma" w:cs="Tahoma"/>
          <w:szCs w:val="24"/>
        </w:rPr>
        <w:fldChar w:fldCharType="begin"/>
      </w:r>
      <w:r w:rsidR="00946471" w:rsidRPr="00A17F06">
        <w:rPr>
          <w:rFonts w:ascii="Tahoma" w:hAnsi="Tahoma" w:cs="Tahoma"/>
          <w:szCs w:val="24"/>
        </w:rPr>
        <w:instrText xml:space="preserve"> XE "</w:instrText>
      </w:r>
      <w:r w:rsidR="00946471" w:rsidRPr="00A17F06">
        <w:rPr>
          <w:rStyle w:val="Hyperlink"/>
          <w:rFonts w:ascii="Tahoma" w:hAnsi="Tahoma" w:cs="Tahoma"/>
          <w:noProof/>
          <w:szCs w:val="24"/>
        </w:rPr>
        <w:instrText>Threshold</w:instrText>
      </w:r>
      <w:r w:rsidR="00946471" w:rsidRPr="00A17F06">
        <w:rPr>
          <w:rFonts w:ascii="Tahoma" w:hAnsi="Tahoma" w:cs="Tahoma"/>
          <w:szCs w:val="24"/>
        </w:rPr>
        <w:instrText xml:space="preserve">" </w:instrText>
      </w:r>
      <w:r w:rsidR="00946471" w:rsidRPr="00A17F06">
        <w:rPr>
          <w:rFonts w:ascii="Tahoma" w:hAnsi="Tahoma" w:cs="Tahoma"/>
          <w:szCs w:val="24"/>
        </w:rPr>
        <w:fldChar w:fldCharType="end"/>
      </w:r>
      <w:r w:rsidRPr="00A17F06">
        <w:rPr>
          <w:rFonts w:ascii="Tahoma" w:hAnsi="Tahoma" w:cs="Tahoma"/>
          <w:szCs w:val="24"/>
        </w:rPr>
        <w:t xml:space="preserve"> for a given state and line of business but the filing matrix indicates that the company is required to file</w:t>
      </w:r>
      <w:r w:rsidR="00913800" w:rsidRPr="00A17F06">
        <w:rPr>
          <w:rFonts w:ascii="Tahoma" w:hAnsi="Tahoma" w:cs="Tahoma"/>
          <w:szCs w:val="24"/>
        </w:rPr>
        <w:fldChar w:fldCharType="begin"/>
      </w:r>
      <w:r w:rsidR="00913800" w:rsidRPr="00A17F06">
        <w:rPr>
          <w:rFonts w:ascii="Tahoma" w:hAnsi="Tahoma" w:cs="Tahoma"/>
          <w:szCs w:val="24"/>
        </w:rPr>
        <w:instrText xml:space="preserve"> XE "</w:instrText>
      </w:r>
      <w:r w:rsidR="00913800" w:rsidRPr="00A17F06">
        <w:rPr>
          <w:rStyle w:val="Hyperlink"/>
          <w:rFonts w:ascii="Tahoma" w:hAnsi="Tahoma" w:cs="Tahoma"/>
          <w:noProof/>
          <w:szCs w:val="24"/>
        </w:rPr>
        <w:instrText>Required to File</w:instrText>
      </w:r>
      <w:r w:rsidR="00913800" w:rsidRPr="00A17F06">
        <w:rPr>
          <w:rFonts w:ascii="Tahoma" w:hAnsi="Tahoma" w:cs="Tahoma"/>
          <w:szCs w:val="24"/>
        </w:rPr>
        <w:instrText xml:space="preserve">" </w:instrText>
      </w:r>
      <w:r w:rsidR="00913800" w:rsidRPr="00A17F06">
        <w:rPr>
          <w:rFonts w:ascii="Tahoma" w:hAnsi="Tahoma" w:cs="Tahoma"/>
          <w:szCs w:val="24"/>
        </w:rPr>
        <w:fldChar w:fldCharType="end"/>
      </w:r>
      <w:r w:rsidRPr="00A17F06">
        <w:rPr>
          <w:rFonts w:ascii="Tahoma" w:hAnsi="Tahoma" w:cs="Tahoma"/>
          <w:szCs w:val="24"/>
        </w:rPr>
        <w:t>. What do we need to do to remove the asterisk (*) that indicates required to file</w:t>
      </w:r>
      <w:r w:rsidR="00913800" w:rsidRPr="00A17F06">
        <w:rPr>
          <w:rFonts w:ascii="Tahoma" w:hAnsi="Tahoma" w:cs="Tahoma"/>
          <w:szCs w:val="24"/>
        </w:rPr>
        <w:fldChar w:fldCharType="begin"/>
      </w:r>
      <w:r w:rsidR="00913800" w:rsidRPr="00A17F06">
        <w:rPr>
          <w:rFonts w:ascii="Tahoma" w:hAnsi="Tahoma" w:cs="Tahoma"/>
          <w:szCs w:val="24"/>
        </w:rPr>
        <w:instrText xml:space="preserve"> XE "</w:instrText>
      </w:r>
      <w:r w:rsidR="00913800" w:rsidRPr="00A17F06">
        <w:rPr>
          <w:rStyle w:val="Hyperlink"/>
          <w:rFonts w:ascii="Tahoma" w:hAnsi="Tahoma" w:cs="Tahoma"/>
          <w:noProof/>
          <w:szCs w:val="24"/>
        </w:rPr>
        <w:instrText>Required to File</w:instrText>
      </w:r>
      <w:r w:rsidR="00913800" w:rsidRPr="00A17F06">
        <w:rPr>
          <w:rFonts w:ascii="Tahoma" w:hAnsi="Tahoma" w:cs="Tahoma"/>
          <w:szCs w:val="24"/>
        </w:rPr>
        <w:instrText xml:space="preserve">" </w:instrText>
      </w:r>
      <w:r w:rsidR="00913800" w:rsidRPr="00A17F06">
        <w:rPr>
          <w:rFonts w:ascii="Tahoma" w:hAnsi="Tahoma" w:cs="Tahoma"/>
          <w:szCs w:val="24"/>
        </w:rPr>
        <w:fldChar w:fldCharType="end"/>
      </w:r>
      <w:r w:rsidRPr="00A17F06">
        <w:rPr>
          <w:rFonts w:ascii="Tahoma" w:hAnsi="Tahoma" w:cs="Tahoma"/>
          <w:szCs w:val="24"/>
        </w:rPr>
        <w:t xml:space="preserve"> on the filing matrix?</w:t>
      </w:r>
      <w:bookmarkEnd w:id="3"/>
    </w:p>
    <w:p w14:paraId="44974D64" w14:textId="0B5F1D39" w:rsidR="00F6196C" w:rsidRPr="00A17F06" w:rsidRDefault="00F6196C" w:rsidP="00E525CF">
      <w:pPr>
        <w:pStyle w:val="Body"/>
        <w:rPr>
          <w:rFonts w:ascii="Tahoma" w:hAnsi="Tahoma" w:cs="Tahoma"/>
          <w:szCs w:val="24"/>
        </w:rPr>
      </w:pPr>
      <w:r w:rsidRPr="00A17F06">
        <w:rPr>
          <w:rFonts w:ascii="Tahoma" w:hAnsi="Tahoma" w:cs="Tahoma"/>
          <w:szCs w:val="24"/>
        </w:rPr>
        <w:t>The required to file</w:t>
      </w:r>
      <w:r w:rsidR="00913800" w:rsidRPr="00A17F06">
        <w:rPr>
          <w:rFonts w:ascii="Tahoma" w:hAnsi="Tahoma" w:cs="Tahoma"/>
          <w:szCs w:val="24"/>
        </w:rPr>
        <w:fldChar w:fldCharType="begin"/>
      </w:r>
      <w:r w:rsidR="00913800" w:rsidRPr="00A17F06">
        <w:rPr>
          <w:rFonts w:ascii="Tahoma" w:hAnsi="Tahoma" w:cs="Tahoma"/>
          <w:szCs w:val="24"/>
        </w:rPr>
        <w:instrText xml:space="preserve"> XE "</w:instrText>
      </w:r>
      <w:r w:rsidR="00913800" w:rsidRPr="00A17F06">
        <w:rPr>
          <w:rStyle w:val="Hyperlink"/>
          <w:rFonts w:ascii="Tahoma" w:hAnsi="Tahoma" w:cs="Tahoma"/>
          <w:noProof/>
          <w:szCs w:val="24"/>
        </w:rPr>
        <w:instrText>Required to File</w:instrText>
      </w:r>
      <w:r w:rsidR="00913800" w:rsidRPr="00A17F06">
        <w:rPr>
          <w:rFonts w:ascii="Tahoma" w:hAnsi="Tahoma" w:cs="Tahoma"/>
          <w:szCs w:val="24"/>
        </w:rPr>
        <w:instrText xml:space="preserve">" </w:instrText>
      </w:r>
      <w:r w:rsidR="00913800" w:rsidRPr="00A17F06">
        <w:rPr>
          <w:rFonts w:ascii="Tahoma" w:hAnsi="Tahoma" w:cs="Tahoma"/>
          <w:szCs w:val="24"/>
        </w:rPr>
        <w:fldChar w:fldCharType="end"/>
      </w:r>
      <w:r w:rsidRPr="00A17F06">
        <w:rPr>
          <w:rFonts w:ascii="Tahoma" w:hAnsi="Tahoma" w:cs="Tahoma"/>
          <w:szCs w:val="24"/>
        </w:rPr>
        <w:t xml:space="preserve"> indicator on the filing matrix cannot be removed. The required to file</w:t>
      </w:r>
      <w:r w:rsidR="00913800" w:rsidRPr="00A17F06">
        <w:rPr>
          <w:rFonts w:ascii="Tahoma" w:hAnsi="Tahoma" w:cs="Tahoma"/>
          <w:szCs w:val="24"/>
        </w:rPr>
        <w:fldChar w:fldCharType="begin"/>
      </w:r>
      <w:r w:rsidR="00913800" w:rsidRPr="00A17F06">
        <w:rPr>
          <w:rFonts w:ascii="Tahoma" w:hAnsi="Tahoma" w:cs="Tahoma"/>
          <w:szCs w:val="24"/>
        </w:rPr>
        <w:instrText xml:space="preserve"> XE "</w:instrText>
      </w:r>
      <w:r w:rsidR="00913800" w:rsidRPr="00A17F06">
        <w:rPr>
          <w:rStyle w:val="Hyperlink"/>
          <w:rFonts w:ascii="Tahoma" w:hAnsi="Tahoma" w:cs="Tahoma"/>
          <w:noProof/>
          <w:szCs w:val="24"/>
        </w:rPr>
        <w:instrText>Required to File</w:instrText>
      </w:r>
      <w:r w:rsidR="00913800" w:rsidRPr="00A17F06">
        <w:rPr>
          <w:rFonts w:ascii="Tahoma" w:hAnsi="Tahoma" w:cs="Tahoma"/>
          <w:szCs w:val="24"/>
        </w:rPr>
        <w:instrText xml:space="preserve">" </w:instrText>
      </w:r>
      <w:r w:rsidR="00913800" w:rsidRPr="00A17F06">
        <w:rPr>
          <w:rFonts w:ascii="Tahoma" w:hAnsi="Tahoma" w:cs="Tahoma"/>
          <w:szCs w:val="24"/>
        </w:rPr>
        <w:fldChar w:fldCharType="end"/>
      </w:r>
      <w:r w:rsidRPr="00A17F06">
        <w:rPr>
          <w:rFonts w:ascii="Tahoma" w:hAnsi="Tahoma" w:cs="Tahoma"/>
          <w:szCs w:val="24"/>
        </w:rPr>
        <w:t xml:space="preserve"> indicator is populated based on the reported financial annual statement state page premiums</w:t>
      </w:r>
      <w:r w:rsidR="00C6207A" w:rsidRPr="00A17F06">
        <w:rPr>
          <w:rFonts w:ascii="Tahoma" w:hAnsi="Tahoma" w:cs="Tahoma"/>
          <w:szCs w:val="24"/>
        </w:rPr>
        <w:fldChar w:fldCharType="begin"/>
      </w:r>
      <w:r w:rsidR="00C6207A" w:rsidRPr="00A17F06">
        <w:rPr>
          <w:rFonts w:ascii="Tahoma" w:hAnsi="Tahoma" w:cs="Tahoma"/>
          <w:szCs w:val="24"/>
        </w:rPr>
        <w:instrText xml:space="preserve"> XE "Premiums" </w:instrText>
      </w:r>
      <w:r w:rsidR="00C6207A" w:rsidRPr="00A17F06">
        <w:rPr>
          <w:rFonts w:ascii="Tahoma" w:hAnsi="Tahoma" w:cs="Tahoma"/>
          <w:szCs w:val="24"/>
        </w:rPr>
        <w:fldChar w:fldCharType="end"/>
      </w:r>
      <w:r w:rsidRPr="00A17F06">
        <w:rPr>
          <w:rFonts w:ascii="Tahoma" w:hAnsi="Tahoma" w:cs="Tahoma"/>
          <w:szCs w:val="24"/>
        </w:rPr>
        <w:t>. It is understood that there may be discrepancies between the state page premium and the premium that is applicable to MCAS reporting.</w:t>
      </w:r>
    </w:p>
    <w:p w14:paraId="17CF13D7" w14:textId="032BAFEA" w:rsidR="00F6196C" w:rsidRPr="00A17F06" w:rsidRDefault="00F6196C" w:rsidP="00E525CF">
      <w:pPr>
        <w:pStyle w:val="Body"/>
        <w:rPr>
          <w:rFonts w:ascii="Tahoma" w:hAnsi="Tahoma" w:cs="Tahoma"/>
          <w:szCs w:val="24"/>
        </w:rPr>
      </w:pPr>
      <w:r w:rsidRPr="00A17F06">
        <w:rPr>
          <w:rFonts w:ascii="Tahoma" w:hAnsi="Tahoma" w:cs="Tahoma"/>
          <w:szCs w:val="24"/>
        </w:rPr>
        <w:t>See</w:t>
      </w:r>
      <w:r w:rsidR="00ED5FEF" w:rsidRPr="00A17F06">
        <w:rPr>
          <w:rFonts w:ascii="Tahoma" w:hAnsi="Tahoma" w:cs="Tahoma"/>
          <w:szCs w:val="24"/>
        </w:rPr>
        <w:t xml:space="preserve"> </w:t>
      </w:r>
      <w:hyperlink r:id="rId21" w:history="1">
        <w:r w:rsidR="00ED5FEF" w:rsidRPr="00A17F06">
          <w:rPr>
            <w:rStyle w:val="Hyperlink"/>
            <w:rFonts w:ascii="Tahoma" w:hAnsi="Tahoma" w:cs="Tahoma"/>
            <w:szCs w:val="24"/>
          </w:rPr>
          <w:t>Participation Requirements and General Information</w:t>
        </w:r>
      </w:hyperlink>
    </w:p>
    <w:p w14:paraId="64A8B329" w14:textId="77777777" w:rsidR="00F6196C" w:rsidRPr="00A17F06" w:rsidRDefault="00F6196C" w:rsidP="00B75B9F">
      <w:pPr>
        <w:pStyle w:val="GeneralFilingQuestionsTOC"/>
        <w:rPr>
          <w:rFonts w:ascii="Tahoma" w:hAnsi="Tahoma" w:cs="Tahoma"/>
          <w:szCs w:val="24"/>
        </w:rPr>
      </w:pPr>
      <w:bookmarkStart w:id="4" w:name="_Toc179206551"/>
      <w:r w:rsidRPr="00A17F06">
        <w:rPr>
          <w:rFonts w:ascii="Tahoma" w:hAnsi="Tahoma" w:cs="Tahoma"/>
          <w:szCs w:val="24"/>
        </w:rPr>
        <w:t>If I don’t have a Required to File asterisk in my filing matrix in a state and line of business where I have data to report, am I automatically exempt from filing?</w:t>
      </w:r>
      <w:bookmarkEnd w:id="4"/>
    </w:p>
    <w:p w14:paraId="68DC9B3C" w14:textId="4E3BAD61" w:rsidR="00F6196C" w:rsidRPr="00A17F06" w:rsidRDefault="00F6196C" w:rsidP="00E525CF">
      <w:pPr>
        <w:pStyle w:val="Body"/>
        <w:rPr>
          <w:rFonts w:ascii="Tahoma" w:hAnsi="Tahoma" w:cs="Tahoma"/>
          <w:szCs w:val="24"/>
        </w:rPr>
      </w:pPr>
      <w:r w:rsidRPr="00A17F06">
        <w:rPr>
          <w:rFonts w:ascii="Tahoma" w:hAnsi="Tahoma" w:cs="Tahoma"/>
          <w:szCs w:val="24"/>
        </w:rPr>
        <w:t>The Required to File asterisk is based on the information contained in your company’s most recent financial annual statement (FAS). It is possible for a company to have met the threshold</w:t>
      </w:r>
      <w:r w:rsidR="00946471" w:rsidRPr="00A17F06">
        <w:rPr>
          <w:rFonts w:ascii="Tahoma" w:hAnsi="Tahoma" w:cs="Tahoma"/>
          <w:szCs w:val="24"/>
        </w:rPr>
        <w:fldChar w:fldCharType="begin"/>
      </w:r>
      <w:r w:rsidR="00946471" w:rsidRPr="00A17F06">
        <w:rPr>
          <w:rFonts w:ascii="Tahoma" w:hAnsi="Tahoma" w:cs="Tahoma"/>
          <w:szCs w:val="24"/>
        </w:rPr>
        <w:instrText xml:space="preserve"> XE "</w:instrText>
      </w:r>
      <w:r w:rsidR="00946471" w:rsidRPr="00A17F06">
        <w:rPr>
          <w:rStyle w:val="Hyperlink"/>
          <w:rFonts w:ascii="Tahoma" w:hAnsi="Tahoma" w:cs="Tahoma"/>
          <w:noProof/>
          <w:szCs w:val="24"/>
        </w:rPr>
        <w:instrText>Threshold</w:instrText>
      </w:r>
      <w:r w:rsidR="00946471" w:rsidRPr="00A17F06">
        <w:rPr>
          <w:rFonts w:ascii="Tahoma" w:hAnsi="Tahoma" w:cs="Tahoma"/>
          <w:szCs w:val="24"/>
        </w:rPr>
        <w:instrText xml:space="preserve">" </w:instrText>
      </w:r>
      <w:r w:rsidR="00946471" w:rsidRPr="00A17F06">
        <w:rPr>
          <w:rFonts w:ascii="Tahoma" w:hAnsi="Tahoma" w:cs="Tahoma"/>
          <w:szCs w:val="24"/>
        </w:rPr>
        <w:fldChar w:fldCharType="end"/>
      </w:r>
      <w:r w:rsidRPr="00A17F06">
        <w:rPr>
          <w:rFonts w:ascii="Tahoma" w:hAnsi="Tahoma" w:cs="Tahoma"/>
          <w:szCs w:val="24"/>
        </w:rPr>
        <w:t xml:space="preserve"> to report MCAS data, but not appear on the Filing Matrix as Required to File. When the application opens for submissions, the LTC</w:t>
      </w:r>
      <w:r w:rsidR="00D43DEF" w:rsidRPr="00A17F06">
        <w:rPr>
          <w:rFonts w:ascii="Tahoma" w:hAnsi="Tahoma" w:cs="Tahoma"/>
          <w:szCs w:val="24"/>
        </w:rPr>
        <w:fldChar w:fldCharType="begin"/>
      </w:r>
      <w:r w:rsidR="00D43DEF" w:rsidRPr="00A17F06">
        <w:rPr>
          <w:rFonts w:ascii="Tahoma" w:hAnsi="Tahoma" w:cs="Tahoma"/>
          <w:szCs w:val="24"/>
        </w:rPr>
        <w:instrText xml:space="preserve"> XE "LTC" </w:instrText>
      </w:r>
      <w:r w:rsidR="00D43DEF" w:rsidRPr="00A17F06">
        <w:rPr>
          <w:rFonts w:ascii="Tahoma" w:hAnsi="Tahoma" w:cs="Tahoma"/>
          <w:szCs w:val="24"/>
        </w:rPr>
        <w:fldChar w:fldCharType="end"/>
      </w:r>
      <w:r w:rsidRPr="00A17F06">
        <w:rPr>
          <w:rFonts w:ascii="Tahoma" w:hAnsi="Tahoma" w:cs="Tahoma"/>
          <w:szCs w:val="24"/>
        </w:rPr>
        <w:t>, LPI, and Health</w:t>
      </w:r>
      <w:r w:rsidR="00743CBE" w:rsidRPr="00A17F06">
        <w:rPr>
          <w:rFonts w:ascii="Tahoma" w:hAnsi="Tahoma" w:cs="Tahoma"/>
          <w:szCs w:val="24"/>
        </w:rPr>
        <w:fldChar w:fldCharType="begin"/>
      </w:r>
      <w:r w:rsidR="00743CBE" w:rsidRPr="00A17F06">
        <w:rPr>
          <w:rFonts w:ascii="Tahoma" w:hAnsi="Tahoma" w:cs="Tahoma"/>
          <w:szCs w:val="24"/>
        </w:rPr>
        <w:instrText xml:space="preserve"> XE "</w:instrText>
      </w:r>
      <w:r w:rsidR="00743CBE" w:rsidRPr="00A17F06">
        <w:rPr>
          <w:rStyle w:val="Hyperlink"/>
          <w:rFonts w:ascii="Tahoma" w:hAnsi="Tahoma" w:cs="Tahoma"/>
          <w:noProof/>
          <w:szCs w:val="24"/>
        </w:rPr>
        <w:instrText>Health</w:instrText>
      </w:r>
      <w:r w:rsidR="00743CBE" w:rsidRPr="00A17F06">
        <w:rPr>
          <w:rFonts w:ascii="Tahoma" w:hAnsi="Tahoma" w:cs="Tahoma"/>
          <w:szCs w:val="24"/>
        </w:rPr>
        <w:instrText xml:space="preserve">" </w:instrText>
      </w:r>
      <w:r w:rsidR="00743CBE" w:rsidRPr="00A17F06">
        <w:rPr>
          <w:rFonts w:ascii="Tahoma" w:hAnsi="Tahoma" w:cs="Tahoma"/>
          <w:szCs w:val="24"/>
        </w:rPr>
        <w:fldChar w:fldCharType="end"/>
      </w:r>
      <w:r w:rsidRPr="00A17F06">
        <w:rPr>
          <w:rFonts w:ascii="Tahoma" w:hAnsi="Tahoma" w:cs="Tahoma"/>
          <w:szCs w:val="24"/>
        </w:rPr>
        <w:t xml:space="preserve"> Filing Matrix may not have required to file</w:t>
      </w:r>
      <w:r w:rsidR="00913800" w:rsidRPr="00A17F06">
        <w:rPr>
          <w:rFonts w:ascii="Tahoma" w:hAnsi="Tahoma" w:cs="Tahoma"/>
          <w:szCs w:val="24"/>
        </w:rPr>
        <w:fldChar w:fldCharType="begin"/>
      </w:r>
      <w:r w:rsidR="00913800" w:rsidRPr="00A17F06">
        <w:rPr>
          <w:rFonts w:ascii="Tahoma" w:hAnsi="Tahoma" w:cs="Tahoma"/>
          <w:szCs w:val="24"/>
        </w:rPr>
        <w:instrText xml:space="preserve"> XE "</w:instrText>
      </w:r>
      <w:r w:rsidR="00913800" w:rsidRPr="00A17F06">
        <w:rPr>
          <w:rStyle w:val="Hyperlink"/>
          <w:rFonts w:ascii="Tahoma" w:hAnsi="Tahoma" w:cs="Tahoma"/>
          <w:noProof/>
          <w:szCs w:val="24"/>
        </w:rPr>
        <w:instrText>Required to File</w:instrText>
      </w:r>
      <w:r w:rsidR="00913800" w:rsidRPr="00A17F06">
        <w:rPr>
          <w:rFonts w:ascii="Tahoma" w:hAnsi="Tahoma" w:cs="Tahoma"/>
          <w:szCs w:val="24"/>
        </w:rPr>
        <w:instrText xml:space="preserve">" </w:instrText>
      </w:r>
      <w:r w:rsidR="00913800" w:rsidRPr="00A17F06">
        <w:rPr>
          <w:rFonts w:ascii="Tahoma" w:hAnsi="Tahoma" w:cs="Tahoma"/>
          <w:szCs w:val="24"/>
        </w:rPr>
        <w:fldChar w:fldCharType="end"/>
      </w:r>
      <w:r w:rsidRPr="00A17F06">
        <w:rPr>
          <w:rFonts w:ascii="Tahoma" w:hAnsi="Tahoma" w:cs="Tahoma"/>
          <w:szCs w:val="24"/>
        </w:rPr>
        <w:t xml:space="preserve"> asterisks. The FAS - LTC Reporting Forms, Credit Insurance Experience Exhibit, and the Supplemental Health Care Exhibit are not due until April 1. You will not see any “required to file</w:t>
      </w:r>
      <w:r w:rsidR="00913800" w:rsidRPr="00A17F06">
        <w:rPr>
          <w:rFonts w:ascii="Tahoma" w:hAnsi="Tahoma" w:cs="Tahoma"/>
          <w:szCs w:val="24"/>
        </w:rPr>
        <w:fldChar w:fldCharType="begin"/>
      </w:r>
      <w:r w:rsidR="00913800" w:rsidRPr="00A17F06">
        <w:rPr>
          <w:rFonts w:ascii="Tahoma" w:hAnsi="Tahoma" w:cs="Tahoma"/>
          <w:szCs w:val="24"/>
        </w:rPr>
        <w:instrText xml:space="preserve"> XE "</w:instrText>
      </w:r>
      <w:r w:rsidR="00913800" w:rsidRPr="00A17F06">
        <w:rPr>
          <w:rStyle w:val="Hyperlink"/>
          <w:rFonts w:ascii="Tahoma" w:hAnsi="Tahoma" w:cs="Tahoma"/>
          <w:noProof/>
          <w:szCs w:val="24"/>
        </w:rPr>
        <w:instrText>Required to File</w:instrText>
      </w:r>
      <w:r w:rsidR="00913800" w:rsidRPr="00A17F06">
        <w:rPr>
          <w:rFonts w:ascii="Tahoma" w:hAnsi="Tahoma" w:cs="Tahoma"/>
          <w:szCs w:val="24"/>
        </w:rPr>
        <w:instrText xml:space="preserve">" </w:instrText>
      </w:r>
      <w:r w:rsidR="00913800" w:rsidRPr="00A17F06">
        <w:rPr>
          <w:rFonts w:ascii="Tahoma" w:hAnsi="Tahoma" w:cs="Tahoma"/>
          <w:szCs w:val="24"/>
        </w:rPr>
        <w:fldChar w:fldCharType="end"/>
      </w:r>
      <w:r w:rsidRPr="00A17F06">
        <w:rPr>
          <w:rFonts w:ascii="Tahoma" w:hAnsi="Tahoma" w:cs="Tahoma"/>
          <w:szCs w:val="24"/>
        </w:rPr>
        <w:t>” asterisks until your company’s LTC Reporting Form, Credit Insurance Experience Exhibit, and Supplemental Health Care Exhibit are submitted.</w:t>
      </w:r>
    </w:p>
    <w:p w14:paraId="0E7F8962" w14:textId="5605761B" w:rsidR="00F6196C" w:rsidRPr="00A17F06" w:rsidRDefault="00F6196C" w:rsidP="00E525CF">
      <w:pPr>
        <w:pStyle w:val="Body"/>
        <w:rPr>
          <w:rFonts w:ascii="Tahoma" w:hAnsi="Tahoma" w:cs="Tahoma"/>
          <w:szCs w:val="24"/>
        </w:rPr>
      </w:pPr>
      <w:r w:rsidRPr="00A17F06">
        <w:rPr>
          <w:rFonts w:ascii="Tahoma" w:hAnsi="Tahoma" w:cs="Tahoma"/>
          <w:szCs w:val="24"/>
        </w:rPr>
        <w:t>There may be premiums</w:t>
      </w:r>
      <w:r w:rsidR="00C6207A" w:rsidRPr="00A17F06">
        <w:rPr>
          <w:rFonts w:ascii="Tahoma" w:hAnsi="Tahoma" w:cs="Tahoma"/>
          <w:szCs w:val="24"/>
        </w:rPr>
        <w:fldChar w:fldCharType="begin"/>
      </w:r>
      <w:r w:rsidR="00C6207A" w:rsidRPr="00A17F06">
        <w:rPr>
          <w:rFonts w:ascii="Tahoma" w:hAnsi="Tahoma" w:cs="Tahoma"/>
          <w:szCs w:val="24"/>
        </w:rPr>
        <w:instrText xml:space="preserve"> XE "Premiums" </w:instrText>
      </w:r>
      <w:r w:rsidR="00C6207A" w:rsidRPr="00A17F06">
        <w:rPr>
          <w:rFonts w:ascii="Tahoma" w:hAnsi="Tahoma" w:cs="Tahoma"/>
          <w:szCs w:val="24"/>
        </w:rPr>
        <w:fldChar w:fldCharType="end"/>
      </w:r>
      <w:r w:rsidRPr="00A17F06">
        <w:rPr>
          <w:rFonts w:ascii="Tahoma" w:hAnsi="Tahoma" w:cs="Tahoma"/>
          <w:szCs w:val="24"/>
        </w:rPr>
        <w:t xml:space="preserve"> applicable to MCAS that are not accounted for when the required to file</w:t>
      </w:r>
      <w:r w:rsidR="00913800" w:rsidRPr="00A17F06">
        <w:rPr>
          <w:rFonts w:ascii="Tahoma" w:hAnsi="Tahoma" w:cs="Tahoma"/>
          <w:szCs w:val="24"/>
        </w:rPr>
        <w:fldChar w:fldCharType="begin"/>
      </w:r>
      <w:r w:rsidR="00913800" w:rsidRPr="00A17F06">
        <w:rPr>
          <w:rFonts w:ascii="Tahoma" w:hAnsi="Tahoma" w:cs="Tahoma"/>
          <w:szCs w:val="24"/>
        </w:rPr>
        <w:instrText xml:space="preserve"> XE "</w:instrText>
      </w:r>
      <w:r w:rsidR="00913800" w:rsidRPr="00A17F06">
        <w:rPr>
          <w:rStyle w:val="Hyperlink"/>
          <w:rFonts w:ascii="Tahoma" w:hAnsi="Tahoma" w:cs="Tahoma"/>
          <w:noProof/>
          <w:szCs w:val="24"/>
        </w:rPr>
        <w:instrText>Required to File</w:instrText>
      </w:r>
      <w:r w:rsidR="00913800" w:rsidRPr="00A17F06">
        <w:rPr>
          <w:rFonts w:ascii="Tahoma" w:hAnsi="Tahoma" w:cs="Tahoma"/>
          <w:szCs w:val="24"/>
        </w:rPr>
        <w:instrText xml:space="preserve">" </w:instrText>
      </w:r>
      <w:r w:rsidR="00913800" w:rsidRPr="00A17F06">
        <w:rPr>
          <w:rFonts w:ascii="Tahoma" w:hAnsi="Tahoma" w:cs="Tahoma"/>
          <w:szCs w:val="24"/>
        </w:rPr>
        <w:fldChar w:fldCharType="end"/>
      </w:r>
      <w:r w:rsidRPr="00A17F06">
        <w:rPr>
          <w:rFonts w:ascii="Tahoma" w:hAnsi="Tahoma" w:cs="Tahoma"/>
          <w:szCs w:val="24"/>
        </w:rPr>
        <w:t xml:space="preserve"> field is indicated. If you have data to report that meets the filing thresholds but do not have a required to file</w:t>
      </w:r>
      <w:r w:rsidR="00913800" w:rsidRPr="00A17F06">
        <w:rPr>
          <w:rFonts w:ascii="Tahoma" w:hAnsi="Tahoma" w:cs="Tahoma"/>
          <w:szCs w:val="24"/>
        </w:rPr>
        <w:fldChar w:fldCharType="begin"/>
      </w:r>
      <w:r w:rsidR="00913800" w:rsidRPr="00A17F06">
        <w:rPr>
          <w:rFonts w:ascii="Tahoma" w:hAnsi="Tahoma" w:cs="Tahoma"/>
          <w:szCs w:val="24"/>
        </w:rPr>
        <w:instrText xml:space="preserve"> XE "</w:instrText>
      </w:r>
      <w:r w:rsidR="00913800" w:rsidRPr="00A17F06">
        <w:rPr>
          <w:rStyle w:val="Hyperlink"/>
          <w:rFonts w:ascii="Tahoma" w:hAnsi="Tahoma" w:cs="Tahoma"/>
          <w:noProof/>
          <w:szCs w:val="24"/>
        </w:rPr>
        <w:instrText>Required to File</w:instrText>
      </w:r>
      <w:r w:rsidR="00913800" w:rsidRPr="00A17F06">
        <w:rPr>
          <w:rFonts w:ascii="Tahoma" w:hAnsi="Tahoma" w:cs="Tahoma"/>
          <w:szCs w:val="24"/>
        </w:rPr>
        <w:instrText xml:space="preserve">" </w:instrText>
      </w:r>
      <w:r w:rsidR="00913800" w:rsidRPr="00A17F06">
        <w:rPr>
          <w:rFonts w:ascii="Tahoma" w:hAnsi="Tahoma" w:cs="Tahoma"/>
          <w:szCs w:val="24"/>
        </w:rPr>
        <w:fldChar w:fldCharType="end"/>
      </w:r>
      <w:r w:rsidRPr="00A17F06">
        <w:rPr>
          <w:rFonts w:ascii="Tahoma" w:hAnsi="Tahoma" w:cs="Tahoma"/>
          <w:szCs w:val="24"/>
        </w:rPr>
        <w:t xml:space="preserve"> asterisk, you must report this data. For example, when reporting for homeowners, if you have premiums</w:t>
      </w:r>
      <w:r w:rsidR="00C6207A" w:rsidRPr="00A17F06">
        <w:rPr>
          <w:rFonts w:ascii="Tahoma" w:hAnsi="Tahoma" w:cs="Tahoma"/>
          <w:szCs w:val="24"/>
        </w:rPr>
        <w:fldChar w:fldCharType="begin"/>
      </w:r>
      <w:r w:rsidR="00C6207A" w:rsidRPr="00A17F06">
        <w:rPr>
          <w:rFonts w:ascii="Tahoma" w:hAnsi="Tahoma" w:cs="Tahoma"/>
          <w:szCs w:val="24"/>
        </w:rPr>
        <w:instrText xml:space="preserve"> XE "Premiums" </w:instrText>
      </w:r>
      <w:r w:rsidR="00C6207A" w:rsidRPr="00A17F06">
        <w:rPr>
          <w:rFonts w:ascii="Tahoma" w:hAnsi="Tahoma" w:cs="Tahoma"/>
          <w:szCs w:val="24"/>
        </w:rPr>
        <w:fldChar w:fldCharType="end"/>
      </w:r>
      <w:r w:rsidRPr="00A17F06">
        <w:rPr>
          <w:rFonts w:ascii="Tahoma" w:hAnsi="Tahoma" w:cs="Tahoma"/>
          <w:szCs w:val="24"/>
        </w:rPr>
        <w:t xml:space="preserve"> applicable to MCAS reporting on your state page in Line 1 (Fire) or Line 17 (Other Liability), combining these with the premiums</w:t>
      </w:r>
      <w:r w:rsidR="00C6207A" w:rsidRPr="00A17F06">
        <w:rPr>
          <w:rFonts w:ascii="Tahoma" w:hAnsi="Tahoma" w:cs="Tahoma"/>
          <w:szCs w:val="24"/>
        </w:rPr>
        <w:fldChar w:fldCharType="begin"/>
      </w:r>
      <w:r w:rsidR="00C6207A" w:rsidRPr="00A17F06">
        <w:rPr>
          <w:rFonts w:ascii="Tahoma" w:hAnsi="Tahoma" w:cs="Tahoma"/>
          <w:szCs w:val="24"/>
        </w:rPr>
        <w:instrText xml:space="preserve"> XE "Premiums" </w:instrText>
      </w:r>
      <w:r w:rsidR="00C6207A" w:rsidRPr="00A17F06">
        <w:rPr>
          <w:rFonts w:ascii="Tahoma" w:hAnsi="Tahoma" w:cs="Tahoma"/>
          <w:szCs w:val="24"/>
        </w:rPr>
        <w:fldChar w:fldCharType="end"/>
      </w:r>
      <w:r w:rsidRPr="00A17F06">
        <w:rPr>
          <w:rFonts w:ascii="Tahoma" w:hAnsi="Tahoma" w:cs="Tahoma"/>
          <w:szCs w:val="24"/>
        </w:rPr>
        <w:t xml:space="preserve"> reported on Line 4 (Homeowners</w:t>
      </w:r>
      <w:r w:rsidR="00743CBE" w:rsidRPr="00A17F06">
        <w:rPr>
          <w:rFonts w:ascii="Tahoma" w:hAnsi="Tahoma" w:cs="Tahoma"/>
          <w:szCs w:val="24"/>
        </w:rPr>
        <w:fldChar w:fldCharType="begin"/>
      </w:r>
      <w:r w:rsidR="00743CBE" w:rsidRPr="00A17F06">
        <w:rPr>
          <w:rFonts w:ascii="Tahoma" w:hAnsi="Tahoma" w:cs="Tahoma"/>
          <w:szCs w:val="24"/>
        </w:rPr>
        <w:instrText xml:space="preserve"> XE "</w:instrText>
      </w:r>
      <w:r w:rsidR="00743CBE" w:rsidRPr="00A17F06">
        <w:rPr>
          <w:rStyle w:val="Hyperlink"/>
          <w:rFonts w:ascii="Tahoma" w:hAnsi="Tahoma" w:cs="Tahoma"/>
          <w:noProof/>
          <w:szCs w:val="24"/>
        </w:rPr>
        <w:instrText>Homeowners</w:instrText>
      </w:r>
      <w:r w:rsidR="00743CBE" w:rsidRPr="00A17F06">
        <w:rPr>
          <w:rFonts w:ascii="Tahoma" w:hAnsi="Tahoma" w:cs="Tahoma"/>
          <w:szCs w:val="24"/>
        </w:rPr>
        <w:instrText xml:space="preserve">" </w:instrText>
      </w:r>
      <w:r w:rsidR="00743CBE" w:rsidRPr="00A17F06">
        <w:rPr>
          <w:rFonts w:ascii="Tahoma" w:hAnsi="Tahoma" w:cs="Tahoma"/>
          <w:szCs w:val="24"/>
        </w:rPr>
        <w:fldChar w:fldCharType="end"/>
      </w:r>
      <w:r w:rsidRPr="00A17F06">
        <w:rPr>
          <w:rFonts w:ascii="Tahoma" w:hAnsi="Tahoma" w:cs="Tahoma"/>
          <w:szCs w:val="24"/>
        </w:rPr>
        <w:t>) may put the company over the premium threshold</w:t>
      </w:r>
      <w:r w:rsidR="00946471" w:rsidRPr="00A17F06">
        <w:rPr>
          <w:rFonts w:ascii="Tahoma" w:hAnsi="Tahoma" w:cs="Tahoma"/>
          <w:szCs w:val="24"/>
        </w:rPr>
        <w:fldChar w:fldCharType="begin"/>
      </w:r>
      <w:r w:rsidR="00946471" w:rsidRPr="00A17F06">
        <w:rPr>
          <w:rFonts w:ascii="Tahoma" w:hAnsi="Tahoma" w:cs="Tahoma"/>
          <w:szCs w:val="24"/>
        </w:rPr>
        <w:instrText xml:space="preserve"> XE "</w:instrText>
      </w:r>
      <w:r w:rsidR="00946471" w:rsidRPr="00A17F06">
        <w:rPr>
          <w:rStyle w:val="Hyperlink"/>
          <w:rFonts w:ascii="Tahoma" w:hAnsi="Tahoma" w:cs="Tahoma"/>
          <w:noProof/>
          <w:szCs w:val="24"/>
        </w:rPr>
        <w:instrText>Threshold</w:instrText>
      </w:r>
      <w:r w:rsidR="00946471" w:rsidRPr="00A17F06">
        <w:rPr>
          <w:rFonts w:ascii="Tahoma" w:hAnsi="Tahoma" w:cs="Tahoma"/>
          <w:szCs w:val="24"/>
        </w:rPr>
        <w:instrText xml:space="preserve">" </w:instrText>
      </w:r>
      <w:r w:rsidR="00946471" w:rsidRPr="00A17F06">
        <w:rPr>
          <w:rFonts w:ascii="Tahoma" w:hAnsi="Tahoma" w:cs="Tahoma"/>
          <w:szCs w:val="24"/>
        </w:rPr>
        <w:fldChar w:fldCharType="end"/>
      </w:r>
      <w:r w:rsidRPr="00A17F06">
        <w:rPr>
          <w:rFonts w:ascii="Tahoma" w:hAnsi="Tahoma" w:cs="Tahoma"/>
          <w:szCs w:val="24"/>
        </w:rPr>
        <w:t>, even though you don’t have a required to file</w:t>
      </w:r>
      <w:r w:rsidR="00913800" w:rsidRPr="00A17F06">
        <w:rPr>
          <w:rFonts w:ascii="Tahoma" w:hAnsi="Tahoma" w:cs="Tahoma"/>
          <w:szCs w:val="24"/>
        </w:rPr>
        <w:fldChar w:fldCharType="begin"/>
      </w:r>
      <w:r w:rsidR="00913800" w:rsidRPr="00A17F06">
        <w:rPr>
          <w:rFonts w:ascii="Tahoma" w:hAnsi="Tahoma" w:cs="Tahoma"/>
          <w:szCs w:val="24"/>
        </w:rPr>
        <w:instrText xml:space="preserve"> XE "</w:instrText>
      </w:r>
      <w:r w:rsidR="00913800" w:rsidRPr="00A17F06">
        <w:rPr>
          <w:rStyle w:val="Hyperlink"/>
          <w:rFonts w:ascii="Tahoma" w:hAnsi="Tahoma" w:cs="Tahoma"/>
          <w:noProof/>
          <w:szCs w:val="24"/>
        </w:rPr>
        <w:instrText>Required to File</w:instrText>
      </w:r>
      <w:r w:rsidR="00913800" w:rsidRPr="00A17F06">
        <w:rPr>
          <w:rFonts w:ascii="Tahoma" w:hAnsi="Tahoma" w:cs="Tahoma"/>
          <w:szCs w:val="24"/>
        </w:rPr>
        <w:instrText xml:space="preserve">" </w:instrText>
      </w:r>
      <w:r w:rsidR="00913800" w:rsidRPr="00A17F06">
        <w:rPr>
          <w:rFonts w:ascii="Tahoma" w:hAnsi="Tahoma" w:cs="Tahoma"/>
          <w:szCs w:val="24"/>
        </w:rPr>
        <w:fldChar w:fldCharType="end"/>
      </w:r>
      <w:r w:rsidRPr="00A17F06">
        <w:rPr>
          <w:rFonts w:ascii="Tahoma" w:hAnsi="Tahoma" w:cs="Tahoma"/>
          <w:szCs w:val="24"/>
        </w:rPr>
        <w:t xml:space="preserve"> asterisk for that state.</w:t>
      </w:r>
    </w:p>
    <w:p w14:paraId="457DDEA1" w14:textId="15AE709F" w:rsidR="00F6196C" w:rsidRPr="00A17F06" w:rsidRDefault="00F6196C" w:rsidP="00E525CF">
      <w:pPr>
        <w:pStyle w:val="Body"/>
        <w:rPr>
          <w:rFonts w:ascii="Tahoma" w:hAnsi="Tahoma" w:cs="Tahoma"/>
          <w:szCs w:val="24"/>
        </w:rPr>
      </w:pPr>
      <w:r w:rsidRPr="00A17F06">
        <w:rPr>
          <w:rFonts w:ascii="Tahoma" w:hAnsi="Tahoma" w:cs="Tahoma"/>
          <w:szCs w:val="24"/>
        </w:rPr>
        <w:t>It is the responsibility of the company to determine if they are required to file</w:t>
      </w:r>
      <w:r w:rsidR="00913800" w:rsidRPr="00A17F06">
        <w:rPr>
          <w:rFonts w:ascii="Tahoma" w:hAnsi="Tahoma" w:cs="Tahoma"/>
          <w:szCs w:val="24"/>
        </w:rPr>
        <w:fldChar w:fldCharType="begin"/>
      </w:r>
      <w:r w:rsidR="00913800" w:rsidRPr="00A17F06">
        <w:rPr>
          <w:rFonts w:ascii="Tahoma" w:hAnsi="Tahoma" w:cs="Tahoma"/>
          <w:szCs w:val="24"/>
        </w:rPr>
        <w:instrText xml:space="preserve"> XE "</w:instrText>
      </w:r>
      <w:r w:rsidR="00913800" w:rsidRPr="00A17F06">
        <w:rPr>
          <w:rStyle w:val="Hyperlink"/>
          <w:rFonts w:ascii="Tahoma" w:hAnsi="Tahoma" w:cs="Tahoma"/>
          <w:noProof/>
          <w:szCs w:val="24"/>
        </w:rPr>
        <w:instrText>Required to File</w:instrText>
      </w:r>
      <w:r w:rsidR="00913800" w:rsidRPr="00A17F06">
        <w:rPr>
          <w:rFonts w:ascii="Tahoma" w:hAnsi="Tahoma" w:cs="Tahoma"/>
          <w:szCs w:val="24"/>
        </w:rPr>
        <w:instrText xml:space="preserve">" </w:instrText>
      </w:r>
      <w:r w:rsidR="00913800" w:rsidRPr="00A17F06">
        <w:rPr>
          <w:rFonts w:ascii="Tahoma" w:hAnsi="Tahoma" w:cs="Tahoma"/>
          <w:szCs w:val="24"/>
        </w:rPr>
        <w:fldChar w:fldCharType="end"/>
      </w:r>
      <w:r w:rsidRPr="00A17F06">
        <w:rPr>
          <w:rFonts w:ascii="Tahoma" w:hAnsi="Tahoma" w:cs="Tahoma"/>
          <w:szCs w:val="24"/>
        </w:rPr>
        <w:t xml:space="preserve"> MCAS.</w:t>
      </w:r>
    </w:p>
    <w:p w14:paraId="11B9DB12" w14:textId="563DDF7E" w:rsidR="00F6196C" w:rsidRPr="00A17F06" w:rsidRDefault="00F6196C" w:rsidP="00B75B9F">
      <w:pPr>
        <w:pStyle w:val="GeneralFilingQuestionsTOC"/>
        <w:rPr>
          <w:rFonts w:ascii="Tahoma" w:hAnsi="Tahoma" w:cs="Tahoma"/>
          <w:szCs w:val="24"/>
        </w:rPr>
      </w:pPr>
      <w:bookmarkStart w:id="5" w:name="_Toc178146054"/>
      <w:bookmarkStart w:id="6" w:name="_Toc179206552"/>
      <w:r w:rsidRPr="00A17F06">
        <w:rPr>
          <w:rFonts w:ascii="Tahoma" w:hAnsi="Tahoma" w:cs="Tahoma"/>
          <w:szCs w:val="24"/>
        </w:rPr>
        <w:lastRenderedPageBreak/>
        <w:t xml:space="preserve">What changes will there be this year? (Updated </w:t>
      </w:r>
      <w:r w:rsidR="007B08A2" w:rsidRPr="00A17F06">
        <w:rPr>
          <w:rFonts w:ascii="Tahoma" w:hAnsi="Tahoma" w:cs="Tahoma"/>
          <w:szCs w:val="24"/>
        </w:rPr>
        <w:t>09/06</w:t>
      </w:r>
      <w:r w:rsidRPr="00A17F06">
        <w:rPr>
          <w:rFonts w:ascii="Tahoma" w:hAnsi="Tahoma" w:cs="Tahoma"/>
          <w:szCs w:val="24"/>
        </w:rPr>
        <w:t>/</w:t>
      </w:r>
      <w:r w:rsidR="00E97354" w:rsidRPr="00A17F06">
        <w:rPr>
          <w:rFonts w:ascii="Tahoma" w:hAnsi="Tahoma" w:cs="Tahoma"/>
          <w:szCs w:val="24"/>
        </w:rPr>
        <w:t>2024</w:t>
      </w:r>
      <w:r w:rsidRPr="00A17F06">
        <w:rPr>
          <w:rFonts w:ascii="Tahoma" w:hAnsi="Tahoma" w:cs="Tahoma"/>
          <w:szCs w:val="24"/>
        </w:rPr>
        <w:t>)</w:t>
      </w:r>
      <w:bookmarkEnd w:id="5"/>
      <w:bookmarkEnd w:id="6"/>
    </w:p>
    <w:p w14:paraId="282DDC0E" w14:textId="02A72A6F" w:rsidR="000209C1" w:rsidRPr="00A17F06" w:rsidRDefault="00F6196C" w:rsidP="00CB5E4A">
      <w:pPr>
        <w:pStyle w:val="Body"/>
        <w:rPr>
          <w:rFonts w:ascii="Tahoma" w:hAnsi="Tahoma" w:cs="Tahoma"/>
          <w:szCs w:val="24"/>
        </w:rPr>
      </w:pPr>
      <w:r w:rsidRPr="00A17F06">
        <w:rPr>
          <w:rFonts w:ascii="Tahoma" w:hAnsi="Tahoma" w:cs="Tahoma"/>
          <w:szCs w:val="24"/>
        </w:rPr>
        <w:t>For a full description of the changes for the line(s) of business your company writes, please see the “</w:t>
      </w:r>
      <w:hyperlink r:id="rId22" w:history="1">
        <w:r w:rsidR="00041D5C" w:rsidRPr="00A17F06">
          <w:rPr>
            <w:rStyle w:val="Hyperlink"/>
            <w:rFonts w:ascii="Tahoma" w:hAnsi="Tahoma" w:cs="Tahoma"/>
            <w:szCs w:val="24"/>
          </w:rPr>
          <w:t>Summary of 2024 Changes</w:t>
        </w:r>
      </w:hyperlink>
      <w:r w:rsidRPr="00A17F06">
        <w:rPr>
          <w:rFonts w:ascii="Tahoma" w:hAnsi="Tahoma" w:cs="Tahoma"/>
          <w:szCs w:val="24"/>
        </w:rPr>
        <w:t>” document found on the MCAS Web page.</w:t>
      </w:r>
    </w:p>
    <w:p w14:paraId="38DDEA6E" w14:textId="7FA8C237" w:rsidR="00F6196C" w:rsidRPr="00A17F06" w:rsidRDefault="00F6196C" w:rsidP="00B75B9F">
      <w:pPr>
        <w:pStyle w:val="GeneralFilingQuestionsTOC"/>
        <w:rPr>
          <w:rFonts w:ascii="Tahoma" w:hAnsi="Tahoma" w:cs="Tahoma"/>
          <w:szCs w:val="24"/>
        </w:rPr>
      </w:pPr>
      <w:bookmarkStart w:id="7" w:name="_Toc179206553"/>
      <w:r w:rsidRPr="00A17F06">
        <w:rPr>
          <w:rFonts w:ascii="Tahoma" w:hAnsi="Tahoma" w:cs="Tahoma"/>
          <w:szCs w:val="24"/>
        </w:rPr>
        <w:t>When is the MCAS filing due date</w:t>
      </w:r>
      <w:r w:rsidR="00743CBE" w:rsidRPr="00A17F06">
        <w:rPr>
          <w:rFonts w:ascii="Tahoma" w:hAnsi="Tahoma" w:cs="Tahoma"/>
          <w:szCs w:val="24"/>
        </w:rPr>
        <w:fldChar w:fldCharType="begin"/>
      </w:r>
      <w:r w:rsidR="00743CBE" w:rsidRPr="00A17F06">
        <w:rPr>
          <w:rFonts w:ascii="Tahoma" w:hAnsi="Tahoma" w:cs="Tahoma"/>
          <w:szCs w:val="24"/>
        </w:rPr>
        <w:instrText xml:space="preserve"> XE "</w:instrText>
      </w:r>
      <w:r w:rsidR="00743CBE" w:rsidRPr="00A17F06">
        <w:rPr>
          <w:rStyle w:val="Hyperlink"/>
          <w:rFonts w:ascii="Tahoma" w:hAnsi="Tahoma" w:cs="Tahoma"/>
          <w:noProof/>
          <w:szCs w:val="24"/>
        </w:rPr>
        <w:instrText>Filing Due Date</w:instrText>
      </w:r>
      <w:r w:rsidR="00743CBE" w:rsidRPr="00A17F06">
        <w:rPr>
          <w:rFonts w:ascii="Tahoma" w:hAnsi="Tahoma" w:cs="Tahoma"/>
          <w:szCs w:val="24"/>
        </w:rPr>
        <w:instrText xml:space="preserve">" </w:instrText>
      </w:r>
      <w:r w:rsidR="00743CBE" w:rsidRPr="00A17F06">
        <w:rPr>
          <w:rFonts w:ascii="Tahoma" w:hAnsi="Tahoma" w:cs="Tahoma"/>
          <w:szCs w:val="24"/>
        </w:rPr>
        <w:fldChar w:fldCharType="end"/>
      </w:r>
      <w:r w:rsidRPr="00A17F06">
        <w:rPr>
          <w:rFonts w:ascii="Tahoma" w:hAnsi="Tahoma" w:cs="Tahoma"/>
          <w:szCs w:val="24"/>
        </w:rPr>
        <w:t>? (Updated 10/24/2023)</w:t>
      </w:r>
      <w:bookmarkEnd w:id="7"/>
    </w:p>
    <w:p w14:paraId="61C0A186" w14:textId="70367D6A" w:rsidR="00F6196C" w:rsidRPr="00A17F06" w:rsidRDefault="00F6196C" w:rsidP="00E525CF">
      <w:pPr>
        <w:pStyle w:val="Body"/>
        <w:rPr>
          <w:rFonts w:ascii="Tahoma" w:hAnsi="Tahoma" w:cs="Tahoma"/>
          <w:szCs w:val="24"/>
        </w:rPr>
      </w:pPr>
      <w:r w:rsidRPr="00A17F06">
        <w:rPr>
          <w:rFonts w:ascii="Tahoma" w:hAnsi="Tahoma" w:cs="Tahoma"/>
          <w:szCs w:val="24"/>
        </w:rPr>
        <w:t>The due date for submitting MCAS filings is April 30th of each year for all lines of business except Health</w:t>
      </w:r>
      <w:r w:rsidR="00743CBE" w:rsidRPr="00A17F06">
        <w:rPr>
          <w:rFonts w:ascii="Tahoma" w:hAnsi="Tahoma" w:cs="Tahoma"/>
          <w:szCs w:val="24"/>
        </w:rPr>
        <w:fldChar w:fldCharType="begin"/>
      </w:r>
      <w:r w:rsidR="00743CBE" w:rsidRPr="00A17F06">
        <w:rPr>
          <w:rFonts w:ascii="Tahoma" w:hAnsi="Tahoma" w:cs="Tahoma"/>
          <w:szCs w:val="24"/>
        </w:rPr>
        <w:instrText xml:space="preserve"> XE "</w:instrText>
      </w:r>
      <w:r w:rsidR="00743CBE" w:rsidRPr="00A17F06">
        <w:rPr>
          <w:rStyle w:val="Hyperlink"/>
          <w:rFonts w:ascii="Tahoma" w:hAnsi="Tahoma" w:cs="Tahoma"/>
          <w:noProof/>
          <w:szCs w:val="24"/>
        </w:rPr>
        <w:instrText>Health</w:instrText>
      </w:r>
      <w:r w:rsidR="00743CBE" w:rsidRPr="00A17F06">
        <w:rPr>
          <w:rFonts w:ascii="Tahoma" w:hAnsi="Tahoma" w:cs="Tahoma"/>
          <w:szCs w:val="24"/>
        </w:rPr>
        <w:instrText xml:space="preserve">" </w:instrText>
      </w:r>
      <w:r w:rsidR="00743CBE" w:rsidRPr="00A17F06">
        <w:rPr>
          <w:rFonts w:ascii="Tahoma" w:hAnsi="Tahoma" w:cs="Tahoma"/>
          <w:szCs w:val="24"/>
        </w:rPr>
        <w:fldChar w:fldCharType="end"/>
      </w:r>
      <w:r w:rsidRPr="00A17F06">
        <w:rPr>
          <w:rFonts w:ascii="Tahoma" w:hAnsi="Tahoma" w:cs="Tahoma"/>
          <w:szCs w:val="24"/>
        </w:rPr>
        <w:t>. For the Health and Short-term Limited Duration filing, the submission deadlines are as follows:</w:t>
      </w:r>
    </w:p>
    <w:p w14:paraId="4162D36A" w14:textId="77777777" w:rsidR="00EB2E02" w:rsidRPr="00A17F06" w:rsidRDefault="00EB2E02" w:rsidP="00E525CF">
      <w:pPr>
        <w:pStyle w:val="Body"/>
        <w:rPr>
          <w:rFonts w:ascii="Tahoma" w:hAnsi="Tahoma" w:cs="Tahoma"/>
          <w:szCs w:val="24"/>
        </w:rPr>
      </w:pPr>
    </w:p>
    <w:tbl>
      <w:tblPr>
        <w:tblStyle w:val="TableGrid"/>
        <w:tblW w:w="8100" w:type="dxa"/>
        <w:tblInd w:w="715" w:type="dxa"/>
        <w:tblLook w:val="04A0" w:firstRow="1" w:lastRow="0" w:firstColumn="1" w:lastColumn="0" w:noHBand="0" w:noVBand="1"/>
      </w:tblPr>
      <w:tblGrid>
        <w:gridCol w:w="1530"/>
        <w:gridCol w:w="4205"/>
        <w:gridCol w:w="2365"/>
      </w:tblGrid>
      <w:tr w:rsidR="00734041" w:rsidRPr="00A17F06" w14:paraId="648D78CF" w14:textId="77777777" w:rsidTr="00A33698">
        <w:tc>
          <w:tcPr>
            <w:tcW w:w="1530" w:type="dxa"/>
            <w:shd w:val="clear" w:color="auto" w:fill="D9D9D9" w:themeFill="background1" w:themeFillShade="D9"/>
          </w:tcPr>
          <w:p w14:paraId="76A244AB" w14:textId="77777777" w:rsidR="00734041" w:rsidRPr="00A17F06" w:rsidRDefault="00734041">
            <w:pPr>
              <w:ind w:left="-3"/>
              <w:jc w:val="center"/>
              <w:rPr>
                <w:rFonts w:ascii="Tahoma" w:hAnsi="Tahoma" w:cs="Tahoma"/>
                <w:b/>
                <w:sz w:val="24"/>
                <w:szCs w:val="24"/>
              </w:rPr>
            </w:pPr>
            <w:r w:rsidRPr="00A17F06">
              <w:rPr>
                <w:rFonts w:ascii="Tahoma" w:hAnsi="Tahoma" w:cs="Tahoma"/>
                <w:b/>
                <w:sz w:val="24"/>
                <w:szCs w:val="24"/>
              </w:rPr>
              <w:t>Data Year</w:t>
            </w:r>
          </w:p>
        </w:tc>
        <w:tc>
          <w:tcPr>
            <w:tcW w:w="4205" w:type="dxa"/>
            <w:shd w:val="clear" w:color="auto" w:fill="D9D9D9" w:themeFill="background1" w:themeFillShade="D9"/>
          </w:tcPr>
          <w:p w14:paraId="1C2E2299" w14:textId="24A6EC63" w:rsidR="00734041" w:rsidRPr="00A17F06" w:rsidRDefault="00C5433D" w:rsidP="006D1527">
            <w:pPr>
              <w:ind w:left="-3"/>
              <w:jc w:val="center"/>
              <w:rPr>
                <w:rFonts w:ascii="Tahoma" w:hAnsi="Tahoma" w:cs="Tahoma"/>
                <w:b/>
                <w:sz w:val="24"/>
                <w:szCs w:val="24"/>
              </w:rPr>
            </w:pPr>
            <w:r w:rsidRPr="00A17F06">
              <w:rPr>
                <w:rFonts w:ascii="Tahoma" w:hAnsi="Tahoma" w:cs="Tahoma"/>
                <w:b/>
                <w:sz w:val="24"/>
                <w:szCs w:val="24"/>
              </w:rPr>
              <w:t>Health, Other Health and STLD</w:t>
            </w:r>
            <w:r w:rsidR="00734041" w:rsidRPr="00A17F06">
              <w:rPr>
                <w:rFonts w:ascii="Tahoma" w:hAnsi="Tahoma" w:cs="Tahoma"/>
                <w:b/>
                <w:sz w:val="24"/>
                <w:szCs w:val="24"/>
              </w:rPr>
              <w:fldChar w:fldCharType="begin"/>
            </w:r>
            <w:r w:rsidR="00734041" w:rsidRPr="00A17F06">
              <w:rPr>
                <w:rFonts w:ascii="Tahoma" w:hAnsi="Tahoma" w:cs="Tahoma"/>
                <w:sz w:val="24"/>
                <w:szCs w:val="24"/>
              </w:rPr>
              <w:instrText xml:space="preserve"> XE "</w:instrText>
            </w:r>
            <w:r w:rsidR="00734041" w:rsidRPr="00A17F06">
              <w:rPr>
                <w:rStyle w:val="Hyperlink"/>
                <w:rFonts w:ascii="Tahoma" w:hAnsi="Tahoma" w:cs="Tahoma"/>
                <w:noProof/>
                <w:sz w:val="24"/>
                <w:szCs w:val="24"/>
              </w:rPr>
              <w:instrText>Health</w:instrText>
            </w:r>
            <w:r w:rsidR="00734041" w:rsidRPr="00A17F06">
              <w:rPr>
                <w:rFonts w:ascii="Tahoma" w:hAnsi="Tahoma" w:cs="Tahoma"/>
                <w:sz w:val="24"/>
                <w:szCs w:val="24"/>
              </w:rPr>
              <w:instrText xml:space="preserve">" </w:instrText>
            </w:r>
            <w:r w:rsidR="00734041" w:rsidRPr="00A17F06">
              <w:rPr>
                <w:rFonts w:ascii="Tahoma" w:hAnsi="Tahoma" w:cs="Tahoma"/>
                <w:b/>
                <w:sz w:val="24"/>
                <w:szCs w:val="24"/>
              </w:rPr>
              <w:fldChar w:fldCharType="end"/>
            </w:r>
          </w:p>
        </w:tc>
        <w:tc>
          <w:tcPr>
            <w:tcW w:w="2365" w:type="dxa"/>
            <w:shd w:val="clear" w:color="auto" w:fill="D9D9D9" w:themeFill="background1" w:themeFillShade="D9"/>
          </w:tcPr>
          <w:p w14:paraId="04023A91" w14:textId="5E5FA343" w:rsidR="00734041" w:rsidRPr="00A17F06" w:rsidRDefault="00734041" w:rsidP="006D1527">
            <w:pPr>
              <w:ind w:left="-3"/>
              <w:jc w:val="center"/>
              <w:rPr>
                <w:rFonts w:ascii="Tahoma" w:hAnsi="Tahoma" w:cs="Tahoma"/>
                <w:b/>
                <w:sz w:val="24"/>
                <w:szCs w:val="24"/>
              </w:rPr>
            </w:pPr>
            <w:r w:rsidRPr="00A17F06">
              <w:rPr>
                <w:rFonts w:ascii="Tahoma" w:hAnsi="Tahoma" w:cs="Tahoma"/>
                <w:b/>
                <w:sz w:val="24"/>
                <w:szCs w:val="24"/>
              </w:rPr>
              <w:t>All Others</w:t>
            </w:r>
          </w:p>
        </w:tc>
      </w:tr>
      <w:tr w:rsidR="00734041" w:rsidRPr="00A17F06" w14:paraId="5A978724" w14:textId="77777777" w:rsidTr="005F4443">
        <w:trPr>
          <w:trHeight w:val="458"/>
        </w:trPr>
        <w:tc>
          <w:tcPr>
            <w:tcW w:w="1530" w:type="dxa"/>
            <w:vAlign w:val="center"/>
          </w:tcPr>
          <w:p w14:paraId="22607684" w14:textId="44446FB5" w:rsidR="00734041" w:rsidRPr="00A17F06" w:rsidRDefault="00734041" w:rsidP="005F4443">
            <w:pPr>
              <w:ind w:left="-3"/>
              <w:jc w:val="center"/>
              <w:rPr>
                <w:rFonts w:ascii="Tahoma" w:hAnsi="Tahoma" w:cs="Tahoma"/>
                <w:sz w:val="24"/>
                <w:szCs w:val="24"/>
              </w:rPr>
            </w:pPr>
            <w:r w:rsidRPr="00A17F06">
              <w:rPr>
                <w:rFonts w:ascii="Tahoma" w:hAnsi="Tahoma" w:cs="Tahoma"/>
                <w:sz w:val="24"/>
                <w:szCs w:val="24"/>
              </w:rPr>
              <w:t>2024</w:t>
            </w:r>
          </w:p>
        </w:tc>
        <w:tc>
          <w:tcPr>
            <w:tcW w:w="4205" w:type="dxa"/>
            <w:vAlign w:val="center"/>
          </w:tcPr>
          <w:p w14:paraId="5D372D60" w14:textId="4C992462" w:rsidR="00734041" w:rsidRPr="00A17F06" w:rsidRDefault="0032588B" w:rsidP="005F4443">
            <w:pPr>
              <w:ind w:left="-3"/>
              <w:jc w:val="center"/>
              <w:rPr>
                <w:rFonts w:ascii="Tahoma" w:hAnsi="Tahoma" w:cs="Tahoma"/>
                <w:sz w:val="24"/>
                <w:szCs w:val="24"/>
              </w:rPr>
            </w:pPr>
            <w:r w:rsidRPr="00A17F06">
              <w:rPr>
                <w:rFonts w:ascii="Tahoma" w:hAnsi="Tahoma" w:cs="Tahoma"/>
                <w:sz w:val="24"/>
                <w:szCs w:val="24"/>
              </w:rPr>
              <w:t>May 31</w:t>
            </w:r>
            <w:r w:rsidR="00734041" w:rsidRPr="00A17F06">
              <w:rPr>
                <w:rFonts w:ascii="Tahoma" w:hAnsi="Tahoma" w:cs="Tahoma"/>
                <w:sz w:val="24"/>
                <w:szCs w:val="24"/>
              </w:rPr>
              <w:t>, 2025</w:t>
            </w:r>
          </w:p>
        </w:tc>
        <w:tc>
          <w:tcPr>
            <w:tcW w:w="2365" w:type="dxa"/>
            <w:vAlign w:val="center"/>
          </w:tcPr>
          <w:p w14:paraId="0015ACEC" w14:textId="3E77A9FA" w:rsidR="00734041" w:rsidRPr="00A17F06" w:rsidRDefault="00734041" w:rsidP="005F4443">
            <w:pPr>
              <w:ind w:left="-3"/>
              <w:jc w:val="center"/>
              <w:rPr>
                <w:rFonts w:ascii="Tahoma" w:hAnsi="Tahoma" w:cs="Tahoma"/>
                <w:sz w:val="24"/>
                <w:szCs w:val="24"/>
              </w:rPr>
            </w:pPr>
            <w:r w:rsidRPr="00A17F06">
              <w:rPr>
                <w:rFonts w:ascii="Tahoma" w:hAnsi="Tahoma" w:cs="Tahoma"/>
                <w:sz w:val="24"/>
                <w:szCs w:val="24"/>
              </w:rPr>
              <w:t>April 30, 2025</w:t>
            </w:r>
          </w:p>
        </w:tc>
      </w:tr>
      <w:tr w:rsidR="00734041" w:rsidRPr="00A17F06" w14:paraId="7B347548" w14:textId="77777777" w:rsidTr="005F4443">
        <w:trPr>
          <w:trHeight w:val="440"/>
        </w:trPr>
        <w:tc>
          <w:tcPr>
            <w:tcW w:w="1530" w:type="dxa"/>
            <w:vAlign w:val="center"/>
          </w:tcPr>
          <w:p w14:paraId="02284CC5" w14:textId="6D599955" w:rsidR="00734041" w:rsidRPr="00A17F06" w:rsidRDefault="00734041" w:rsidP="005F4443">
            <w:pPr>
              <w:ind w:left="-3"/>
              <w:jc w:val="center"/>
              <w:rPr>
                <w:rFonts w:ascii="Tahoma" w:hAnsi="Tahoma" w:cs="Tahoma"/>
                <w:sz w:val="24"/>
                <w:szCs w:val="24"/>
              </w:rPr>
            </w:pPr>
            <w:r w:rsidRPr="00A17F06">
              <w:rPr>
                <w:rFonts w:ascii="Tahoma" w:hAnsi="Tahoma" w:cs="Tahoma"/>
                <w:sz w:val="24"/>
                <w:szCs w:val="24"/>
              </w:rPr>
              <w:t>2025</w:t>
            </w:r>
          </w:p>
        </w:tc>
        <w:tc>
          <w:tcPr>
            <w:tcW w:w="4205" w:type="dxa"/>
            <w:vAlign w:val="center"/>
          </w:tcPr>
          <w:p w14:paraId="2ECA8C00" w14:textId="4D8A7ADF" w:rsidR="00734041" w:rsidRPr="00A17F06" w:rsidRDefault="0032588B" w:rsidP="005F4443">
            <w:pPr>
              <w:ind w:left="-3"/>
              <w:jc w:val="center"/>
              <w:rPr>
                <w:rFonts w:ascii="Tahoma" w:hAnsi="Tahoma" w:cs="Tahoma"/>
                <w:sz w:val="24"/>
                <w:szCs w:val="24"/>
              </w:rPr>
            </w:pPr>
            <w:r w:rsidRPr="00A17F06">
              <w:rPr>
                <w:rFonts w:ascii="Tahoma" w:hAnsi="Tahoma" w:cs="Tahoma"/>
                <w:sz w:val="24"/>
                <w:szCs w:val="24"/>
              </w:rPr>
              <w:t>May 31</w:t>
            </w:r>
            <w:r w:rsidR="00734041" w:rsidRPr="00A17F06">
              <w:rPr>
                <w:rFonts w:ascii="Tahoma" w:hAnsi="Tahoma" w:cs="Tahoma"/>
                <w:sz w:val="24"/>
                <w:szCs w:val="24"/>
              </w:rPr>
              <w:t>, 2026</w:t>
            </w:r>
          </w:p>
        </w:tc>
        <w:tc>
          <w:tcPr>
            <w:tcW w:w="2365" w:type="dxa"/>
            <w:vAlign w:val="center"/>
          </w:tcPr>
          <w:p w14:paraId="0FA2FF9A" w14:textId="647C41F1" w:rsidR="00734041" w:rsidRPr="00A17F06" w:rsidRDefault="00734041" w:rsidP="005F4443">
            <w:pPr>
              <w:ind w:left="-3"/>
              <w:jc w:val="center"/>
              <w:rPr>
                <w:rFonts w:ascii="Tahoma" w:hAnsi="Tahoma" w:cs="Tahoma"/>
                <w:sz w:val="24"/>
                <w:szCs w:val="24"/>
              </w:rPr>
            </w:pPr>
            <w:r w:rsidRPr="00A17F06">
              <w:rPr>
                <w:rFonts w:ascii="Tahoma" w:hAnsi="Tahoma" w:cs="Tahoma"/>
                <w:sz w:val="24"/>
                <w:szCs w:val="24"/>
              </w:rPr>
              <w:t>April 30, 2026</w:t>
            </w:r>
          </w:p>
        </w:tc>
      </w:tr>
    </w:tbl>
    <w:p w14:paraId="38518995" w14:textId="77777777" w:rsidR="00245586" w:rsidRPr="00A17F06" w:rsidRDefault="00245586" w:rsidP="006D1527">
      <w:pPr>
        <w:rPr>
          <w:rFonts w:ascii="Tahoma" w:hAnsi="Tahoma" w:cs="Tahoma"/>
          <w:sz w:val="24"/>
          <w:szCs w:val="24"/>
        </w:rPr>
      </w:pPr>
    </w:p>
    <w:p w14:paraId="6ACEF4C5" w14:textId="125277FF" w:rsidR="00F6196C" w:rsidRPr="00A17F06" w:rsidRDefault="00F6196C" w:rsidP="00B75B9F">
      <w:pPr>
        <w:pStyle w:val="GeneralFilingQuestionsTOC"/>
        <w:rPr>
          <w:rFonts w:ascii="Tahoma" w:hAnsi="Tahoma" w:cs="Tahoma"/>
          <w:szCs w:val="24"/>
        </w:rPr>
      </w:pPr>
      <w:bookmarkStart w:id="8" w:name="_Toc179206554"/>
      <w:r w:rsidRPr="00A17F06">
        <w:rPr>
          <w:rFonts w:ascii="Tahoma" w:hAnsi="Tahoma" w:cs="Tahoma"/>
          <w:szCs w:val="24"/>
        </w:rPr>
        <w:t>Do companies in a group file separately or as a group?</w:t>
      </w:r>
      <w:bookmarkEnd w:id="8"/>
    </w:p>
    <w:p w14:paraId="7705B579" w14:textId="1C7C31CC" w:rsidR="00F6196C" w:rsidRPr="00A17F06" w:rsidRDefault="00F6196C" w:rsidP="00E525CF">
      <w:pPr>
        <w:pStyle w:val="Body"/>
        <w:rPr>
          <w:rFonts w:ascii="Tahoma" w:hAnsi="Tahoma" w:cs="Tahoma"/>
          <w:szCs w:val="24"/>
        </w:rPr>
      </w:pPr>
      <w:r w:rsidRPr="00A17F06">
        <w:rPr>
          <w:rFonts w:ascii="Tahoma" w:hAnsi="Tahoma" w:cs="Tahoma"/>
          <w:szCs w:val="24"/>
        </w:rPr>
        <w:t>Each company within a group must file separately for each state in which it meets the minimum threshold</w:t>
      </w:r>
      <w:r w:rsidR="00946471" w:rsidRPr="00A17F06">
        <w:rPr>
          <w:rFonts w:ascii="Tahoma" w:hAnsi="Tahoma" w:cs="Tahoma"/>
          <w:szCs w:val="24"/>
        </w:rPr>
        <w:fldChar w:fldCharType="begin"/>
      </w:r>
      <w:r w:rsidR="00946471" w:rsidRPr="00A17F06">
        <w:rPr>
          <w:rFonts w:ascii="Tahoma" w:hAnsi="Tahoma" w:cs="Tahoma"/>
          <w:szCs w:val="24"/>
        </w:rPr>
        <w:instrText xml:space="preserve"> XE "</w:instrText>
      </w:r>
      <w:r w:rsidR="00946471" w:rsidRPr="00A17F06">
        <w:rPr>
          <w:rStyle w:val="Hyperlink"/>
          <w:rFonts w:ascii="Tahoma" w:hAnsi="Tahoma" w:cs="Tahoma"/>
          <w:noProof/>
          <w:szCs w:val="24"/>
        </w:rPr>
        <w:instrText>Threshold</w:instrText>
      </w:r>
      <w:r w:rsidR="00946471" w:rsidRPr="00A17F06">
        <w:rPr>
          <w:rFonts w:ascii="Tahoma" w:hAnsi="Tahoma" w:cs="Tahoma"/>
          <w:szCs w:val="24"/>
        </w:rPr>
        <w:instrText xml:space="preserve">" </w:instrText>
      </w:r>
      <w:r w:rsidR="00946471" w:rsidRPr="00A17F06">
        <w:rPr>
          <w:rFonts w:ascii="Tahoma" w:hAnsi="Tahoma" w:cs="Tahoma"/>
          <w:szCs w:val="24"/>
        </w:rPr>
        <w:fldChar w:fldCharType="end"/>
      </w:r>
      <w:r w:rsidRPr="00A17F06">
        <w:rPr>
          <w:rFonts w:ascii="Tahoma" w:hAnsi="Tahoma" w:cs="Tahoma"/>
          <w:szCs w:val="24"/>
        </w:rPr>
        <w:t>. Data for the members of a group or insurance holding company cannot be combined into a single filing.</w:t>
      </w:r>
    </w:p>
    <w:p w14:paraId="4787E4B7" w14:textId="0521D331" w:rsidR="00F6196C" w:rsidRPr="00A17F06" w:rsidRDefault="00F6196C" w:rsidP="00E525CF">
      <w:pPr>
        <w:pStyle w:val="Body"/>
        <w:rPr>
          <w:rFonts w:ascii="Tahoma" w:hAnsi="Tahoma" w:cs="Tahoma"/>
          <w:szCs w:val="24"/>
        </w:rPr>
      </w:pPr>
      <w:r w:rsidRPr="00A17F06">
        <w:rPr>
          <w:rFonts w:ascii="Tahoma" w:hAnsi="Tahoma" w:cs="Tahoma"/>
          <w:szCs w:val="24"/>
        </w:rPr>
        <w:t xml:space="preserve">See </w:t>
      </w:r>
      <w:hyperlink r:id="rId23" w:history="1">
        <w:r w:rsidR="00ED5FEF" w:rsidRPr="00A17F06">
          <w:rPr>
            <w:rStyle w:val="Hyperlink"/>
            <w:rFonts w:ascii="Tahoma" w:hAnsi="Tahoma" w:cs="Tahoma"/>
            <w:szCs w:val="24"/>
          </w:rPr>
          <w:t>Participation Requirements and General Information</w:t>
        </w:r>
      </w:hyperlink>
    </w:p>
    <w:p w14:paraId="0D639F1C" w14:textId="64212895" w:rsidR="00F6196C" w:rsidRPr="00A17F06" w:rsidRDefault="00F6196C" w:rsidP="00B75B9F">
      <w:pPr>
        <w:pStyle w:val="GeneralFilingQuestionsTOC"/>
        <w:rPr>
          <w:rFonts w:ascii="Tahoma" w:hAnsi="Tahoma" w:cs="Tahoma"/>
          <w:szCs w:val="24"/>
        </w:rPr>
      </w:pPr>
      <w:bookmarkStart w:id="9" w:name="_Toc179206555"/>
      <w:r w:rsidRPr="00A17F06">
        <w:rPr>
          <w:rFonts w:ascii="Tahoma" w:hAnsi="Tahoma" w:cs="Tahoma"/>
          <w:szCs w:val="24"/>
        </w:rPr>
        <w:t>Whom do we contact if the company did not receive a call letter</w:t>
      </w:r>
      <w:r w:rsidR="002F279C" w:rsidRPr="00A17F06">
        <w:rPr>
          <w:rFonts w:ascii="Tahoma" w:hAnsi="Tahoma" w:cs="Tahoma"/>
          <w:szCs w:val="24"/>
        </w:rPr>
        <w:fldChar w:fldCharType="begin"/>
      </w:r>
      <w:r w:rsidR="002F279C" w:rsidRPr="00A17F06">
        <w:rPr>
          <w:rFonts w:ascii="Tahoma" w:hAnsi="Tahoma" w:cs="Tahoma"/>
          <w:szCs w:val="24"/>
        </w:rPr>
        <w:instrText xml:space="preserve"> XE "</w:instrText>
      </w:r>
      <w:r w:rsidR="002F279C" w:rsidRPr="00A17F06">
        <w:rPr>
          <w:rStyle w:val="Hyperlink"/>
          <w:rFonts w:ascii="Tahoma" w:hAnsi="Tahoma" w:cs="Tahoma"/>
          <w:noProof/>
          <w:szCs w:val="24"/>
        </w:rPr>
        <w:instrText>Call Letter</w:instrText>
      </w:r>
      <w:r w:rsidR="002F279C" w:rsidRPr="00A17F06">
        <w:rPr>
          <w:rFonts w:ascii="Tahoma" w:hAnsi="Tahoma" w:cs="Tahoma"/>
          <w:szCs w:val="24"/>
        </w:rPr>
        <w:instrText xml:space="preserve">" </w:instrText>
      </w:r>
      <w:r w:rsidR="002F279C" w:rsidRPr="00A17F06">
        <w:rPr>
          <w:rFonts w:ascii="Tahoma" w:hAnsi="Tahoma" w:cs="Tahoma"/>
          <w:szCs w:val="24"/>
        </w:rPr>
        <w:fldChar w:fldCharType="end"/>
      </w:r>
      <w:r w:rsidRPr="00A17F06">
        <w:rPr>
          <w:rFonts w:ascii="Tahoma" w:hAnsi="Tahoma" w:cs="Tahoma"/>
          <w:szCs w:val="24"/>
        </w:rPr>
        <w:t>?</w:t>
      </w:r>
      <w:bookmarkEnd w:id="9"/>
    </w:p>
    <w:p w14:paraId="234095B6" w14:textId="7FD182AA" w:rsidR="00F6196C" w:rsidRPr="00A17F06" w:rsidRDefault="00F6196C" w:rsidP="00E525CF">
      <w:pPr>
        <w:pStyle w:val="Body"/>
        <w:rPr>
          <w:rFonts w:ascii="Tahoma" w:hAnsi="Tahoma" w:cs="Tahoma"/>
          <w:szCs w:val="24"/>
        </w:rPr>
      </w:pPr>
      <w:r w:rsidRPr="00A17F06">
        <w:rPr>
          <w:rFonts w:ascii="Tahoma" w:hAnsi="Tahoma" w:cs="Tahoma"/>
          <w:szCs w:val="24"/>
        </w:rPr>
        <w:t>If your company did not receive a call letter</w:t>
      </w:r>
      <w:r w:rsidR="002F279C" w:rsidRPr="00A17F06">
        <w:rPr>
          <w:rFonts w:ascii="Tahoma" w:hAnsi="Tahoma" w:cs="Tahoma"/>
          <w:szCs w:val="24"/>
        </w:rPr>
        <w:fldChar w:fldCharType="begin"/>
      </w:r>
      <w:r w:rsidR="002F279C" w:rsidRPr="00A17F06">
        <w:rPr>
          <w:rFonts w:ascii="Tahoma" w:hAnsi="Tahoma" w:cs="Tahoma"/>
          <w:szCs w:val="24"/>
        </w:rPr>
        <w:instrText xml:space="preserve"> XE "</w:instrText>
      </w:r>
      <w:r w:rsidR="002F279C" w:rsidRPr="00A17F06">
        <w:rPr>
          <w:rStyle w:val="Hyperlink"/>
          <w:rFonts w:ascii="Tahoma" w:hAnsi="Tahoma" w:cs="Tahoma"/>
          <w:noProof/>
          <w:szCs w:val="24"/>
        </w:rPr>
        <w:instrText>Call Letter</w:instrText>
      </w:r>
      <w:r w:rsidR="002F279C" w:rsidRPr="00A17F06">
        <w:rPr>
          <w:rFonts w:ascii="Tahoma" w:hAnsi="Tahoma" w:cs="Tahoma"/>
          <w:szCs w:val="24"/>
        </w:rPr>
        <w:instrText xml:space="preserve">" </w:instrText>
      </w:r>
      <w:r w:rsidR="002F279C" w:rsidRPr="00A17F06">
        <w:rPr>
          <w:rFonts w:ascii="Tahoma" w:hAnsi="Tahoma" w:cs="Tahoma"/>
          <w:szCs w:val="24"/>
        </w:rPr>
        <w:fldChar w:fldCharType="end"/>
      </w:r>
      <w:r w:rsidRPr="00A17F06">
        <w:rPr>
          <w:rFonts w:ascii="Tahoma" w:hAnsi="Tahoma" w:cs="Tahoma"/>
          <w:szCs w:val="24"/>
        </w:rPr>
        <w:t xml:space="preserve"> and you believe that your company should have been included based on business written, you should contact </w:t>
      </w:r>
      <w:hyperlink r:id="rId24" w:history="1">
        <w:r w:rsidRPr="00A17F06">
          <w:rPr>
            <w:rStyle w:val="Hyperlink"/>
            <w:rFonts w:ascii="Tahoma" w:hAnsi="Tahoma" w:cs="Tahoma"/>
            <w:szCs w:val="24"/>
          </w:rPr>
          <w:t>mcas@naic.org</w:t>
        </w:r>
      </w:hyperlink>
      <w:r w:rsidRPr="00A17F06">
        <w:rPr>
          <w:rFonts w:ascii="Tahoma" w:hAnsi="Tahoma" w:cs="Tahoma"/>
          <w:szCs w:val="24"/>
        </w:rPr>
        <w:t>.</w:t>
      </w:r>
    </w:p>
    <w:p w14:paraId="70E18D88" w14:textId="77777777" w:rsidR="00F6196C" w:rsidRPr="00A17F06" w:rsidRDefault="00F6196C" w:rsidP="00E525CF">
      <w:pPr>
        <w:pStyle w:val="Body"/>
        <w:rPr>
          <w:rFonts w:ascii="Tahoma" w:hAnsi="Tahoma" w:cs="Tahoma"/>
          <w:szCs w:val="24"/>
        </w:rPr>
      </w:pPr>
      <w:r w:rsidRPr="00A17F06">
        <w:rPr>
          <w:rFonts w:ascii="Tahoma" w:hAnsi="Tahoma" w:cs="Tahoma"/>
          <w:szCs w:val="24"/>
        </w:rPr>
        <w:t>Copies of the call letters for each MCAS line of business can be found on the MCAS Web page.</w:t>
      </w:r>
    </w:p>
    <w:p w14:paraId="41967E8B" w14:textId="77777777" w:rsidR="00F6196C" w:rsidRPr="00A17F06" w:rsidRDefault="00F6196C" w:rsidP="00E525CF">
      <w:pPr>
        <w:pStyle w:val="Body"/>
        <w:rPr>
          <w:rFonts w:ascii="Tahoma" w:hAnsi="Tahoma" w:cs="Tahoma"/>
          <w:szCs w:val="24"/>
        </w:rPr>
      </w:pPr>
      <w:r w:rsidRPr="00A17F06">
        <w:rPr>
          <w:rFonts w:ascii="Tahoma" w:hAnsi="Tahoma" w:cs="Tahoma"/>
          <w:szCs w:val="24"/>
        </w:rPr>
        <w:t>MCAS call letters are sent to all companies licensed to write business within the MCAS jurisdictions and which submitted financial data on the property/casualty, life or health statement types.</w:t>
      </w:r>
    </w:p>
    <w:p w14:paraId="776D1EF3" w14:textId="22903ADE" w:rsidR="00CE3C2F" w:rsidRPr="00A17F06" w:rsidRDefault="00F6196C" w:rsidP="00355F1B">
      <w:pPr>
        <w:pStyle w:val="Body"/>
        <w:rPr>
          <w:rStyle w:val="Hyperlink"/>
          <w:rFonts w:ascii="Tahoma" w:hAnsi="Tahoma" w:cs="Tahoma"/>
          <w:szCs w:val="24"/>
        </w:rPr>
      </w:pPr>
      <w:r w:rsidRPr="00A17F06">
        <w:rPr>
          <w:rFonts w:ascii="Tahoma" w:hAnsi="Tahoma" w:cs="Tahoma"/>
          <w:szCs w:val="24"/>
        </w:rPr>
        <w:t xml:space="preserve">See </w:t>
      </w:r>
      <w:hyperlink r:id="rId25" w:history="1">
        <w:r w:rsidR="00ED5FEF" w:rsidRPr="00A17F06">
          <w:rPr>
            <w:rStyle w:val="Hyperlink"/>
            <w:rFonts w:ascii="Tahoma" w:hAnsi="Tahoma" w:cs="Tahoma"/>
            <w:szCs w:val="24"/>
          </w:rPr>
          <w:t>Participation Requirements and General Information</w:t>
        </w:r>
      </w:hyperlink>
    </w:p>
    <w:p w14:paraId="6A2756ED" w14:textId="77777777" w:rsidR="003960C3" w:rsidRPr="00A17F06" w:rsidRDefault="003960C3" w:rsidP="00355F1B">
      <w:pPr>
        <w:pStyle w:val="Body"/>
        <w:rPr>
          <w:rFonts w:ascii="Tahoma" w:hAnsi="Tahoma" w:cs="Tahoma"/>
          <w:color w:val="0563C1" w:themeColor="hyperlink"/>
          <w:szCs w:val="24"/>
          <w:u w:val="single"/>
        </w:rPr>
      </w:pPr>
    </w:p>
    <w:p w14:paraId="23E18E97" w14:textId="77777777" w:rsidR="00CB5E4A" w:rsidRPr="00A17F06" w:rsidRDefault="00CB5E4A" w:rsidP="00355F1B">
      <w:pPr>
        <w:pStyle w:val="Body"/>
        <w:rPr>
          <w:rFonts w:ascii="Tahoma" w:hAnsi="Tahoma" w:cs="Tahoma"/>
          <w:color w:val="0563C1" w:themeColor="hyperlink"/>
          <w:szCs w:val="24"/>
          <w:u w:val="single"/>
        </w:rPr>
      </w:pPr>
    </w:p>
    <w:p w14:paraId="6280B3B1" w14:textId="0C492957" w:rsidR="00F6196C" w:rsidRPr="00A17F06" w:rsidRDefault="00F6196C" w:rsidP="00B75B9F">
      <w:pPr>
        <w:pStyle w:val="GeneralFilingQuestionsTOC"/>
        <w:rPr>
          <w:rFonts w:ascii="Tahoma" w:hAnsi="Tahoma" w:cs="Tahoma"/>
          <w:szCs w:val="24"/>
        </w:rPr>
      </w:pPr>
      <w:bookmarkStart w:id="10" w:name="_Toc179206556"/>
      <w:r w:rsidRPr="00A17F06">
        <w:rPr>
          <w:rFonts w:ascii="Tahoma" w:hAnsi="Tahoma" w:cs="Tahoma"/>
          <w:szCs w:val="24"/>
        </w:rPr>
        <w:lastRenderedPageBreak/>
        <w:t>How do I request a waiver</w:t>
      </w:r>
      <w:r w:rsidR="00E479F4" w:rsidRPr="00A17F06">
        <w:rPr>
          <w:rFonts w:ascii="Tahoma" w:hAnsi="Tahoma" w:cs="Tahoma"/>
          <w:szCs w:val="24"/>
        </w:rPr>
        <w:fldChar w:fldCharType="begin"/>
      </w:r>
      <w:r w:rsidR="00E479F4" w:rsidRPr="00A17F06">
        <w:rPr>
          <w:rFonts w:ascii="Tahoma" w:hAnsi="Tahoma" w:cs="Tahoma"/>
          <w:szCs w:val="24"/>
        </w:rPr>
        <w:instrText xml:space="preserve"> XE "</w:instrText>
      </w:r>
      <w:r w:rsidR="00E479F4" w:rsidRPr="00A17F06">
        <w:rPr>
          <w:rStyle w:val="Hyperlink"/>
          <w:rFonts w:ascii="Tahoma" w:hAnsi="Tahoma" w:cs="Tahoma"/>
          <w:noProof/>
          <w:szCs w:val="24"/>
        </w:rPr>
        <w:instrText>Waiver</w:instrText>
      </w:r>
      <w:r w:rsidR="00E479F4" w:rsidRPr="00A17F06">
        <w:rPr>
          <w:rFonts w:ascii="Tahoma" w:hAnsi="Tahoma" w:cs="Tahoma"/>
          <w:szCs w:val="24"/>
        </w:rPr>
        <w:instrText xml:space="preserve">" </w:instrText>
      </w:r>
      <w:r w:rsidR="00E479F4" w:rsidRPr="00A17F06">
        <w:rPr>
          <w:rFonts w:ascii="Tahoma" w:hAnsi="Tahoma" w:cs="Tahoma"/>
          <w:szCs w:val="24"/>
        </w:rPr>
        <w:fldChar w:fldCharType="end"/>
      </w:r>
      <w:r w:rsidRPr="00A17F06">
        <w:rPr>
          <w:rFonts w:ascii="Tahoma" w:hAnsi="Tahoma" w:cs="Tahoma"/>
          <w:szCs w:val="24"/>
        </w:rPr>
        <w:t xml:space="preserve"> or an extension</w:t>
      </w:r>
      <w:r w:rsidR="006D6437" w:rsidRPr="00A17F06">
        <w:rPr>
          <w:rFonts w:ascii="Tahoma" w:hAnsi="Tahoma" w:cs="Tahoma"/>
          <w:szCs w:val="24"/>
        </w:rPr>
        <w:fldChar w:fldCharType="begin"/>
      </w:r>
      <w:r w:rsidR="006D6437" w:rsidRPr="00A17F06">
        <w:rPr>
          <w:rFonts w:ascii="Tahoma" w:hAnsi="Tahoma" w:cs="Tahoma"/>
          <w:szCs w:val="24"/>
        </w:rPr>
        <w:instrText xml:space="preserve"> XE "</w:instrText>
      </w:r>
      <w:r w:rsidR="006D6437" w:rsidRPr="00A17F06">
        <w:rPr>
          <w:rStyle w:val="Hyperlink"/>
          <w:rFonts w:ascii="Tahoma" w:hAnsi="Tahoma" w:cs="Tahoma"/>
          <w:noProof/>
          <w:szCs w:val="24"/>
        </w:rPr>
        <w:instrText>Extension</w:instrText>
      </w:r>
      <w:r w:rsidR="006D6437" w:rsidRPr="00A17F06">
        <w:rPr>
          <w:rFonts w:ascii="Tahoma" w:hAnsi="Tahoma" w:cs="Tahoma"/>
          <w:szCs w:val="24"/>
        </w:rPr>
        <w:instrText xml:space="preserve">" </w:instrText>
      </w:r>
      <w:r w:rsidR="006D6437" w:rsidRPr="00A17F06">
        <w:rPr>
          <w:rFonts w:ascii="Tahoma" w:hAnsi="Tahoma" w:cs="Tahoma"/>
          <w:szCs w:val="24"/>
        </w:rPr>
        <w:fldChar w:fldCharType="end"/>
      </w:r>
      <w:r w:rsidRPr="00A17F06">
        <w:rPr>
          <w:rFonts w:ascii="Tahoma" w:hAnsi="Tahoma" w:cs="Tahoma"/>
          <w:szCs w:val="24"/>
        </w:rPr>
        <w:t>?</w:t>
      </w:r>
      <w:bookmarkEnd w:id="10"/>
    </w:p>
    <w:p w14:paraId="3D544DE4" w14:textId="421627A1" w:rsidR="00F6196C" w:rsidRPr="00A17F06" w:rsidRDefault="005700A3" w:rsidP="00E525CF">
      <w:pPr>
        <w:pStyle w:val="Body"/>
        <w:rPr>
          <w:rFonts w:ascii="Tahoma" w:hAnsi="Tahoma" w:cs="Tahoma"/>
          <w:szCs w:val="24"/>
        </w:rPr>
      </w:pPr>
      <w:r w:rsidRPr="00A17F06">
        <w:rPr>
          <w:rFonts w:ascii="Tahoma" w:hAnsi="Tahoma" w:cs="Tahoma"/>
          <w:szCs w:val="24"/>
        </w:rPr>
        <w:t>R</w:t>
      </w:r>
      <w:r w:rsidR="00F6196C" w:rsidRPr="00A17F06">
        <w:rPr>
          <w:rFonts w:ascii="Tahoma" w:hAnsi="Tahoma" w:cs="Tahoma"/>
          <w:szCs w:val="24"/>
        </w:rPr>
        <w:t>equest</w:t>
      </w:r>
      <w:r w:rsidRPr="00A17F06">
        <w:rPr>
          <w:rFonts w:ascii="Tahoma" w:hAnsi="Tahoma" w:cs="Tahoma"/>
          <w:szCs w:val="24"/>
        </w:rPr>
        <w:t>ing</w:t>
      </w:r>
      <w:r w:rsidR="00F6196C" w:rsidRPr="00A17F06">
        <w:rPr>
          <w:rFonts w:ascii="Tahoma" w:hAnsi="Tahoma" w:cs="Tahoma"/>
          <w:szCs w:val="24"/>
        </w:rPr>
        <w:t xml:space="preserve"> a waiver</w:t>
      </w:r>
      <w:r w:rsidR="00E479F4" w:rsidRPr="00A17F06">
        <w:rPr>
          <w:rFonts w:ascii="Tahoma" w:hAnsi="Tahoma" w:cs="Tahoma"/>
          <w:szCs w:val="24"/>
        </w:rPr>
        <w:fldChar w:fldCharType="begin"/>
      </w:r>
      <w:r w:rsidR="00E479F4" w:rsidRPr="00A17F06">
        <w:rPr>
          <w:rFonts w:ascii="Tahoma" w:hAnsi="Tahoma" w:cs="Tahoma"/>
          <w:szCs w:val="24"/>
        </w:rPr>
        <w:instrText xml:space="preserve"> XE "</w:instrText>
      </w:r>
      <w:r w:rsidR="00E479F4" w:rsidRPr="00A17F06">
        <w:rPr>
          <w:rStyle w:val="Hyperlink"/>
          <w:rFonts w:ascii="Tahoma" w:hAnsi="Tahoma" w:cs="Tahoma"/>
          <w:noProof/>
          <w:szCs w:val="24"/>
        </w:rPr>
        <w:instrText>Waiver</w:instrText>
      </w:r>
      <w:r w:rsidR="00E479F4" w:rsidRPr="00A17F06">
        <w:rPr>
          <w:rFonts w:ascii="Tahoma" w:hAnsi="Tahoma" w:cs="Tahoma"/>
          <w:szCs w:val="24"/>
        </w:rPr>
        <w:instrText xml:space="preserve">" </w:instrText>
      </w:r>
      <w:r w:rsidR="00E479F4" w:rsidRPr="00A17F06">
        <w:rPr>
          <w:rFonts w:ascii="Tahoma" w:hAnsi="Tahoma" w:cs="Tahoma"/>
          <w:szCs w:val="24"/>
        </w:rPr>
        <w:fldChar w:fldCharType="end"/>
      </w:r>
      <w:r w:rsidR="00F6196C" w:rsidRPr="00A17F06">
        <w:rPr>
          <w:rFonts w:ascii="Tahoma" w:hAnsi="Tahoma" w:cs="Tahoma"/>
          <w:szCs w:val="24"/>
        </w:rPr>
        <w:t xml:space="preserve"> or an extension</w:t>
      </w:r>
      <w:r w:rsidR="006D6437" w:rsidRPr="00A17F06">
        <w:rPr>
          <w:rFonts w:ascii="Tahoma" w:hAnsi="Tahoma" w:cs="Tahoma"/>
          <w:szCs w:val="24"/>
        </w:rPr>
        <w:fldChar w:fldCharType="begin"/>
      </w:r>
      <w:r w:rsidR="006D6437" w:rsidRPr="00A17F06">
        <w:rPr>
          <w:rFonts w:ascii="Tahoma" w:hAnsi="Tahoma" w:cs="Tahoma"/>
          <w:szCs w:val="24"/>
        </w:rPr>
        <w:instrText xml:space="preserve"> XE "</w:instrText>
      </w:r>
      <w:r w:rsidR="006D6437" w:rsidRPr="00A17F06">
        <w:rPr>
          <w:rStyle w:val="Hyperlink"/>
          <w:rFonts w:ascii="Tahoma" w:hAnsi="Tahoma" w:cs="Tahoma"/>
          <w:noProof/>
          <w:szCs w:val="24"/>
        </w:rPr>
        <w:instrText>Extension</w:instrText>
      </w:r>
      <w:r w:rsidR="006D6437" w:rsidRPr="00A17F06">
        <w:rPr>
          <w:rFonts w:ascii="Tahoma" w:hAnsi="Tahoma" w:cs="Tahoma"/>
          <w:szCs w:val="24"/>
        </w:rPr>
        <w:instrText xml:space="preserve">" </w:instrText>
      </w:r>
      <w:r w:rsidR="006D6437" w:rsidRPr="00A17F06">
        <w:rPr>
          <w:rFonts w:ascii="Tahoma" w:hAnsi="Tahoma" w:cs="Tahoma"/>
          <w:szCs w:val="24"/>
        </w:rPr>
        <w:fldChar w:fldCharType="end"/>
      </w:r>
      <w:r w:rsidR="00F6196C" w:rsidRPr="00A17F06">
        <w:rPr>
          <w:rFonts w:ascii="Tahoma" w:hAnsi="Tahoma" w:cs="Tahoma"/>
          <w:szCs w:val="24"/>
        </w:rPr>
        <w:t>, you must log into the online MCAS submission tool. Within the tool on the Filing Matrix screen, there are waiver</w:t>
      </w:r>
      <w:r w:rsidR="00E479F4" w:rsidRPr="00A17F06">
        <w:rPr>
          <w:rFonts w:ascii="Tahoma" w:hAnsi="Tahoma" w:cs="Tahoma"/>
          <w:szCs w:val="24"/>
        </w:rPr>
        <w:fldChar w:fldCharType="begin"/>
      </w:r>
      <w:r w:rsidR="00E479F4" w:rsidRPr="00A17F06">
        <w:rPr>
          <w:rFonts w:ascii="Tahoma" w:hAnsi="Tahoma" w:cs="Tahoma"/>
          <w:szCs w:val="24"/>
        </w:rPr>
        <w:instrText xml:space="preserve"> XE "</w:instrText>
      </w:r>
      <w:r w:rsidR="00E479F4" w:rsidRPr="00A17F06">
        <w:rPr>
          <w:rStyle w:val="Hyperlink"/>
          <w:rFonts w:ascii="Tahoma" w:hAnsi="Tahoma" w:cs="Tahoma"/>
          <w:noProof/>
          <w:szCs w:val="24"/>
        </w:rPr>
        <w:instrText>Waiver</w:instrText>
      </w:r>
      <w:r w:rsidR="00E479F4" w:rsidRPr="00A17F06">
        <w:rPr>
          <w:rFonts w:ascii="Tahoma" w:hAnsi="Tahoma" w:cs="Tahoma"/>
          <w:szCs w:val="24"/>
        </w:rPr>
        <w:instrText xml:space="preserve">" </w:instrText>
      </w:r>
      <w:r w:rsidR="00E479F4" w:rsidRPr="00A17F06">
        <w:rPr>
          <w:rFonts w:ascii="Tahoma" w:hAnsi="Tahoma" w:cs="Tahoma"/>
          <w:szCs w:val="24"/>
        </w:rPr>
        <w:fldChar w:fldCharType="end"/>
      </w:r>
      <w:r w:rsidR="00F6196C" w:rsidRPr="00A17F06">
        <w:rPr>
          <w:rFonts w:ascii="Tahoma" w:hAnsi="Tahoma" w:cs="Tahoma"/>
          <w:szCs w:val="24"/>
        </w:rPr>
        <w:t xml:space="preserve"> and extension</w:t>
      </w:r>
      <w:r w:rsidR="006D6437" w:rsidRPr="00A17F06">
        <w:rPr>
          <w:rFonts w:ascii="Tahoma" w:hAnsi="Tahoma" w:cs="Tahoma"/>
          <w:szCs w:val="24"/>
        </w:rPr>
        <w:fldChar w:fldCharType="begin"/>
      </w:r>
      <w:r w:rsidR="006D6437" w:rsidRPr="00A17F06">
        <w:rPr>
          <w:rFonts w:ascii="Tahoma" w:hAnsi="Tahoma" w:cs="Tahoma"/>
          <w:szCs w:val="24"/>
        </w:rPr>
        <w:instrText xml:space="preserve"> XE "</w:instrText>
      </w:r>
      <w:r w:rsidR="006D6437" w:rsidRPr="00A17F06">
        <w:rPr>
          <w:rStyle w:val="Hyperlink"/>
          <w:rFonts w:ascii="Tahoma" w:hAnsi="Tahoma" w:cs="Tahoma"/>
          <w:noProof/>
          <w:szCs w:val="24"/>
        </w:rPr>
        <w:instrText>Extension</w:instrText>
      </w:r>
      <w:r w:rsidR="006D6437" w:rsidRPr="00A17F06">
        <w:rPr>
          <w:rFonts w:ascii="Tahoma" w:hAnsi="Tahoma" w:cs="Tahoma"/>
          <w:szCs w:val="24"/>
        </w:rPr>
        <w:instrText xml:space="preserve">" </w:instrText>
      </w:r>
      <w:r w:rsidR="006D6437" w:rsidRPr="00A17F06">
        <w:rPr>
          <w:rFonts w:ascii="Tahoma" w:hAnsi="Tahoma" w:cs="Tahoma"/>
          <w:szCs w:val="24"/>
        </w:rPr>
        <w:fldChar w:fldCharType="end"/>
      </w:r>
      <w:r w:rsidR="00F6196C" w:rsidRPr="00A17F06">
        <w:rPr>
          <w:rFonts w:ascii="Tahoma" w:hAnsi="Tahoma" w:cs="Tahoma"/>
          <w:szCs w:val="24"/>
        </w:rPr>
        <w:t xml:space="preserve"> buttons on the left-hand side. You must select a line of business, the extension</w:t>
      </w:r>
      <w:r w:rsidR="006D6437" w:rsidRPr="00A17F06">
        <w:rPr>
          <w:rFonts w:ascii="Tahoma" w:hAnsi="Tahoma" w:cs="Tahoma"/>
          <w:szCs w:val="24"/>
        </w:rPr>
        <w:fldChar w:fldCharType="begin"/>
      </w:r>
      <w:r w:rsidR="006D6437" w:rsidRPr="00A17F06">
        <w:rPr>
          <w:rFonts w:ascii="Tahoma" w:hAnsi="Tahoma" w:cs="Tahoma"/>
          <w:szCs w:val="24"/>
        </w:rPr>
        <w:instrText xml:space="preserve"> XE "</w:instrText>
      </w:r>
      <w:r w:rsidR="006D6437" w:rsidRPr="00A17F06">
        <w:rPr>
          <w:rStyle w:val="Hyperlink"/>
          <w:rFonts w:ascii="Tahoma" w:hAnsi="Tahoma" w:cs="Tahoma"/>
          <w:noProof/>
          <w:szCs w:val="24"/>
        </w:rPr>
        <w:instrText>Extension</w:instrText>
      </w:r>
      <w:r w:rsidR="006D6437" w:rsidRPr="00A17F06">
        <w:rPr>
          <w:rFonts w:ascii="Tahoma" w:hAnsi="Tahoma" w:cs="Tahoma"/>
          <w:szCs w:val="24"/>
        </w:rPr>
        <w:instrText xml:space="preserve">" </w:instrText>
      </w:r>
      <w:r w:rsidR="006D6437" w:rsidRPr="00A17F06">
        <w:rPr>
          <w:rFonts w:ascii="Tahoma" w:hAnsi="Tahoma" w:cs="Tahoma"/>
          <w:szCs w:val="24"/>
        </w:rPr>
        <w:fldChar w:fldCharType="end"/>
      </w:r>
      <w:r w:rsidR="00F6196C" w:rsidRPr="00A17F06">
        <w:rPr>
          <w:rFonts w:ascii="Tahoma" w:hAnsi="Tahoma" w:cs="Tahoma"/>
          <w:szCs w:val="24"/>
        </w:rPr>
        <w:t xml:space="preserve"> request period, and then the option to select all applicable states will appear. You will be able to make your request to one or more states. Requests should be made as early as possible. Do not wait until the data is due.</w:t>
      </w:r>
    </w:p>
    <w:p w14:paraId="50A0FBEC" w14:textId="656C22BA" w:rsidR="00FF6C04" w:rsidRPr="00A17F06" w:rsidRDefault="00F6196C" w:rsidP="00355F1B">
      <w:pPr>
        <w:pStyle w:val="Body"/>
        <w:rPr>
          <w:rFonts w:ascii="Tahoma" w:hAnsi="Tahoma" w:cs="Tahoma"/>
          <w:szCs w:val="24"/>
        </w:rPr>
      </w:pPr>
      <w:r w:rsidRPr="00A17F06">
        <w:rPr>
          <w:rFonts w:ascii="Tahoma" w:hAnsi="Tahoma" w:cs="Tahoma"/>
          <w:szCs w:val="24"/>
        </w:rPr>
        <w:t>It is not necessary to request a waiver</w:t>
      </w:r>
      <w:r w:rsidR="00E479F4" w:rsidRPr="00A17F06">
        <w:rPr>
          <w:rFonts w:ascii="Tahoma" w:hAnsi="Tahoma" w:cs="Tahoma"/>
          <w:szCs w:val="24"/>
        </w:rPr>
        <w:fldChar w:fldCharType="begin"/>
      </w:r>
      <w:r w:rsidR="00E479F4" w:rsidRPr="00A17F06">
        <w:rPr>
          <w:rFonts w:ascii="Tahoma" w:hAnsi="Tahoma" w:cs="Tahoma"/>
          <w:szCs w:val="24"/>
        </w:rPr>
        <w:instrText xml:space="preserve"> XE "</w:instrText>
      </w:r>
      <w:r w:rsidR="00E479F4" w:rsidRPr="00A17F06">
        <w:rPr>
          <w:rStyle w:val="Hyperlink"/>
          <w:rFonts w:ascii="Tahoma" w:hAnsi="Tahoma" w:cs="Tahoma"/>
          <w:noProof/>
          <w:szCs w:val="24"/>
        </w:rPr>
        <w:instrText>Waiver</w:instrText>
      </w:r>
      <w:r w:rsidR="00E479F4" w:rsidRPr="00A17F06">
        <w:rPr>
          <w:rFonts w:ascii="Tahoma" w:hAnsi="Tahoma" w:cs="Tahoma"/>
          <w:szCs w:val="24"/>
        </w:rPr>
        <w:instrText xml:space="preserve">" </w:instrText>
      </w:r>
      <w:r w:rsidR="00E479F4" w:rsidRPr="00A17F06">
        <w:rPr>
          <w:rFonts w:ascii="Tahoma" w:hAnsi="Tahoma" w:cs="Tahoma"/>
          <w:szCs w:val="24"/>
        </w:rPr>
        <w:fldChar w:fldCharType="end"/>
      </w:r>
      <w:r w:rsidRPr="00A17F06">
        <w:rPr>
          <w:rFonts w:ascii="Tahoma" w:hAnsi="Tahoma" w:cs="Tahoma"/>
          <w:szCs w:val="24"/>
        </w:rPr>
        <w:t xml:space="preserve"> if the company does not meet the </w:t>
      </w:r>
      <w:hyperlink r:id="rId26" w:history="1">
        <w:r w:rsidR="00ED5FEF" w:rsidRPr="00A17F06">
          <w:rPr>
            <w:rStyle w:val="Hyperlink"/>
            <w:rFonts w:ascii="Tahoma" w:hAnsi="Tahoma" w:cs="Tahoma"/>
            <w:szCs w:val="24"/>
          </w:rPr>
          <w:t>Participation Requirements and General Information</w:t>
        </w:r>
      </w:hyperlink>
      <w:r w:rsidRPr="00A17F06">
        <w:rPr>
          <w:rFonts w:ascii="Tahoma" w:hAnsi="Tahoma" w:cs="Tahoma"/>
          <w:szCs w:val="24"/>
        </w:rPr>
        <w:t xml:space="preserve"> for a given state and line of business.</w:t>
      </w:r>
    </w:p>
    <w:p w14:paraId="025EFF06" w14:textId="0FB07463" w:rsidR="00F6196C" w:rsidRPr="00A17F06" w:rsidRDefault="00F6196C" w:rsidP="00B75B9F">
      <w:pPr>
        <w:pStyle w:val="GeneralFilingQuestionsTOC"/>
        <w:rPr>
          <w:rFonts w:ascii="Tahoma" w:hAnsi="Tahoma" w:cs="Tahoma"/>
          <w:szCs w:val="24"/>
        </w:rPr>
      </w:pPr>
      <w:bookmarkStart w:id="11" w:name="_Toc179206557"/>
      <w:r w:rsidRPr="00A17F06">
        <w:rPr>
          <w:rFonts w:ascii="Tahoma" w:hAnsi="Tahoma" w:cs="Tahoma"/>
          <w:szCs w:val="24"/>
        </w:rPr>
        <w:t>I received a waiver</w:t>
      </w:r>
      <w:r w:rsidR="00E479F4" w:rsidRPr="00A17F06">
        <w:rPr>
          <w:rFonts w:ascii="Tahoma" w:hAnsi="Tahoma" w:cs="Tahoma"/>
          <w:szCs w:val="24"/>
        </w:rPr>
        <w:fldChar w:fldCharType="begin"/>
      </w:r>
      <w:r w:rsidR="00E479F4" w:rsidRPr="00A17F06">
        <w:rPr>
          <w:rFonts w:ascii="Tahoma" w:hAnsi="Tahoma" w:cs="Tahoma"/>
          <w:szCs w:val="24"/>
        </w:rPr>
        <w:instrText xml:space="preserve"> XE "</w:instrText>
      </w:r>
      <w:r w:rsidR="00E479F4" w:rsidRPr="00A17F06">
        <w:rPr>
          <w:rStyle w:val="Hyperlink"/>
          <w:rFonts w:ascii="Tahoma" w:hAnsi="Tahoma" w:cs="Tahoma"/>
          <w:noProof/>
          <w:szCs w:val="24"/>
        </w:rPr>
        <w:instrText>Waiver</w:instrText>
      </w:r>
      <w:r w:rsidR="00E479F4" w:rsidRPr="00A17F06">
        <w:rPr>
          <w:rFonts w:ascii="Tahoma" w:hAnsi="Tahoma" w:cs="Tahoma"/>
          <w:szCs w:val="24"/>
        </w:rPr>
        <w:instrText xml:space="preserve">" </w:instrText>
      </w:r>
      <w:r w:rsidR="00E479F4" w:rsidRPr="00A17F06">
        <w:rPr>
          <w:rFonts w:ascii="Tahoma" w:hAnsi="Tahoma" w:cs="Tahoma"/>
          <w:szCs w:val="24"/>
        </w:rPr>
        <w:fldChar w:fldCharType="end"/>
      </w:r>
      <w:r w:rsidRPr="00A17F06">
        <w:rPr>
          <w:rFonts w:ascii="Tahoma" w:hAnsi="Tahoma" w:cs="Tahoma"/>
          <w:szCs w:val="24"/>
        </w:rPr>
        <w:t xml:space="preserve"> last year. Do I have to request a waiver</w:t>
      </w:r>
      <w:r w:rsidR="00E479F4" w:rsidRPr="00A17F06">
        <w:rPr>
          <w:rFonts w:ascii="Tahoma" w:hAnsi="Tahoma" w:cs="Tahoma"/>
          <w:szCs w:val="24"/>
        </w:rPr>
        <w:fldChar w:fldCharType="begin"/>
      </w:r>
      <w:r w:rsidR="00E479F4" w:rsidRPr="00A17F06">
        <w:rPr>
          <w:rFonts w:ascii="Tahoma" w:hAnsi="Tahoma" w:cs="Tahoma"/>
          <w:szCs w:val="24"/>
        </w:rPr>
        <w:instrText xml:space="preserve"> XE "</w:instrText>
      </w:r>
      <w:r w:rsidR="00E479F4" w:rsidRPr="00A17F06">
        <w:rPr>
          <w:rStyle w:val="Hyperlink"/>
          <w:rFonts w:ascii="Tahoma" w:hAnsi="Tahoma" w:cs="Tahoma"/>
          <w:noProof/>
          <w:szCs w:val="24"/>
        </w:rPr>
        <w:instrText>Waiver</w:instrText>
      </w:r>
      <w:r w:rsidR="00E479F4" w:rsidRPr="00A17F06">
        <w:rPr>
          <w:rFonts w:ascii="Tahoma" w:hAnsi="Tahoma" w:cs="Tahoma"/>
          <w:szCs w:val="24"/>
        </w:rPr>
        <w:instrText xml:space="preserve">" </w:instrText>
      </w:r>
      <w:r w:rsidR="00E479F4" w:rsidRPr="00A17F06">
        <w:rPr>
          <w:rFonts w:ascii="Tahoma" w:hAnsi="Tahoma" w:cs="Tahoma"/>
          <w:szCs w:val="24"/>
        </w:rPr>
        <w:fldChar w:fldCharType="end"/>
      </w:r>
      <w:r w:rsidRPr="00A17F06">
        <w:rPr>
          <w:rFonts w:ascii="Tahoma" w:hAnsi="Tahoma" w:cs="Tahoma"/>
          <w:szCs w:val="24"/>
        </w:rPr>
        <w:t xml:space="preserve"> again this year?</w:t>
      </w:r>
      <w:bookmarkEnd w:id="11"/>
    </w:p>
    <w:p w14:paraId="31C2E06F" w14:textId="18F70A0E" w:rsidR="00F6196C" w:rsidRPr="00A17F06" w:rsidRDefault="00F6196C" w:rsidP="00E525CF">
      <w:pPr>
        <w:pStyle w:val="Body"/>
        <w:rPr>
          <w:rFonts w:ascii="Tahoma" w:hAnsi="Tahoma" w:cs="Tahoma"/>
          <w:szCs w:val="24"/>
        </w:rPr>
      </w:pPr>
      <w:r w:rsidRPr="00A17F06">
        <w:rPr>
          <w:rFonts w:ascii="Tahoma" w:hAnsi="Tahoma" w:cs="Tahoma"/>
          <w:szCs w:val="24"/>
        </w:rPr>
        <w:t>Companies exempt from filing in previous years are not automatically exempt from filing the current year. You must request a waiver</w:t>
      </w:r>
      <w:r w:rsidR="00E479F4" w:rsidRPr="00A17F06">
        <w:rPr>
          <w:rFonts w:ascii="Tahoma" w:hAnsi="Tahoma" w:cs="Tahoma"/>
          <w:szCs w:val="24"/>
        </w:rPr>
        <w:fldChar w:fldCharType="begin"/>
      </w:r>
      <w:r w:rsidR="00E479F4" w:rsidRPr="00A17F06">
        <w:rPr>
          <w:rFonts w:ascii="Tahoma" w:hAnsi="Tahoma" w:cs="Tahoma"/>
          <w:szCs w:val="24"/>
        </w:rPr>
        <w:instrText xml:space="preserve"> XE "</w:instrText>
      </w:r>
      <w:r w:rsidR="00E479F4" w:rsidRPr="00A17F06">
        <w:rPr>
          <w:rStyle w:val="Hyperlink"/>
          <w:rFonts w:ascii="Tahoma" w:hAnsi="Tahoma" w:cs="Tahoma"/>
          <w:noProof/>
          <w:szCs w:val="24"/>
        </w:rPr>
        <w:instrText>Waiver</w:instrText>
      </w:r>
      <w:r w:rsidR="00E479F4" w:rsidRPr="00A17F06">
        <w:rPr>
          <w:rFonts w:ascii="Tahoma" w:hAnsi="Tahoma" w:cs="Tahoma"/>
          <w:szCs w:val="24"/>
        </w:rPr>
        <w:instrText xml:space="preserve">" </w:instrText>
      </w:r>
      <w:r w:rsidR="00E479F4" w:rsidRPr="00A17F06">
        <w:rPr>
          <w:rFonts w:ascii="Tahoma" w:hAnsi="Tahoma" w:cs="Tahoma"/>
          <w:szCs w:val="24"/>
        </w:rPr>
        <w:fldChar w:fldCharType="end"/>
      </w:r>
      <w:r w:rsidRPr="00A17F06">
        <w:rPr>
          <w:rFonts w:ascii="Tahoma" w:hAnsi="Tahoma" w:cs="Tahoma"/>
          <w:szCs w:val="24"/>
        </w:rPr>
        <w:t xml:space="preserve"> each year.</w:t>
      </w:r>
    </w:p>
    <w:p w14:paraId="6479811D" w14:textId="45337748" w:rsidR="00F6196C" w:rsidRPr="00A17F06" w:rsidRDefault="00F6196C" w:rsidP="00E525CF">
      <w:pPr>
        <w:pStyle w:val="Body"/>
        <w:rPr>
          <w:rFonts w:ascii="Tahoma" w:hAnsi="Tahoma" w:cs="Tahoma"/>
          <w:szCs w:val="24"/>
        </w:rPr>
      </w:pPr>
      <w:r w:rsidRPr="00A17F06">
        <w:rPr>
          <w:rFonts w:ascii="Tahoma" w:hAnsi="Tahoma" w:cs="Tahoma"/>
          <w:szCs w:val="24"/>
        </w:rPr>
        <w:t xml:space="preserve">See </w:t>
      </w:r>
      <w:hyperlink r:id="rId27" w:history="1">
        <w:r w:rsidR="00ED5FEF" w:rsidRPr="00A17F06">
          <w:rPr>
            <w:rStyle w:val="Hyperlink"/>
            <w:rFonts w:ascii="Tahoma" w:hAnsi="Tahoma" w:cs="Tahoma"/>
            <w:szCs w:val="24"/>
          </w:rPr>
          <w:t>Participation Requirements and General Information</w:t>
        </w:r>
      </w:hyperlink>
    </w:p>
    <w:p w14:paraId="54D9C281" w14:textId="77777777" w:rsidR="00F6196C" w:rsidRPr="00A17F06" w:rsidRDefault="00F6196C" w:rsidP="00B75B9F">
      <w:pPr>
        <w:pStyle w:val="GeneralFilingQuestionsTOC"/>
        <w:rPr>
          <w:rFonts w:ascii="Tahoma" w:hAnsi="Tahoma" w:cs="Tahoma"/>
          <w:szCs w:val="24"/>
        </w:rPr>
      </w:pPr>
      <w:bookmarkStart w:id="12" w:name="_Toc179206558"/>
      <w:r w:rsidRPr="00A17F06">
        <w:rPr>
          <w:rFonts w:ascii="Tahoma" w:hAnsi="Tahoma" w:cs="Tahoma"/>
          <w:szCs w:val="24"/>
        </w:rPr>
        <w:t>How many extensions can be requested?</w:t>
      </w:r>
      <w:bookmarkEnd w:id="12"/>
    </w:p>
    <w:p w14:paraId="5CB7C062" w14:textId="50363790" w:rsidR="00F6196C" w:rsidRPr="00A17F06" w:rsidRDefault="00F6196C" w:rsidP="00E525CF">
      <w:pPr>
        <w:pStyle w:val="Body"/>
        <w:rPr>
          <w:rFonts w:ascii="Tahoma" w:hAnsi="Tahoma" w:cs="Tahoma"/>
          <w:szCs w:val="24"/>
        </w:rPr>
      </w:pPr>
      <w:r w:rsidRPr="00A17F06">
        <w:rPr>
          <w:rFonts w:ascii="Tahoma" w:hAnsi="Tahoma" w:cs="Tahoma"/>
          <w:szCs w:val="24"/>
        </w:rPr>
        <w:t>You may make up to 4 extension</w:t>
      </w:r>
      <w:r w:rsidR="006D6437" w:rsidRPr="00A17F06">
        <w:rPr>
          <w:rFonts w:ascii="Tahoma" w:hAnsi="Tahoma" w:cs="Tahoma"/>
          <w:szCs w:val="24"/>
        </w:rPr>
        <w:fldChar w:fldCharType="begin"/>
      </w:r>
      <w:r w:rsidR="006D6437" w:rsidRPr="00A17F06">
        <w:rPr>
          <w:rFonts w:ascii="Tahoma" w:hAnsi="Tahoma" w:cs="Tahoma"/>
          <w:szCs w:val="24"/>
        </w:rPr>
        <w:instrText xml:space="preserve"> XE "</w:instrText>
      </w:r>
      <w:r w:rsidR="006D6437" w:rsidRPr="00A17F06">
        <w:rPr>
          <w:rStyle w:val="Hyperlink"/>
          <w:rFonts w:ascii="Tahoma" w:hAnsi="Tahoma" w:cs="Tahoma"/>
          <w:noProof/>
          <w:szCs w:val="24"/>
        </w:rPr>
        <w:instrText>Extension</w:instrText>
      </w:r>
      <w:r w:rsidR="006D6437" w:rsidRPr="00A17F06">
        <w:rPr>
          <w:rFonts w:ascii="Tahoma" w:hAnsi="Tahoma" w:cs="Tahoma"/>
          <w:szCs w:val="24"/>
        </w:rPr>
        <w:instrText xml:space="preserve">" </w:instrText>
      </w:r>
      <w:r w:rsidR="006D6437" w:rsidRPr="00A17F06">
        <w:rPr>
          <w:rFonts w:ascii="Tahoma" w:hAnsi="Tahoma" w:cs="Tahoma"/>
          <w:szCs w:val="24"/>
        </w:rPr>
        <w:fldChar w:fldCharType="end"/>
      </w:r>
      <w:r w:rsidRPr="00A17F06">
        <w:rPr>
          <w:rFonts w:ascii="Tahoma" w:hAnsi="Tahoma" w:cs="Tahoma"/>
          <w:szCs w:val="24"/>
        </w:rPr>
        <w:t xml:space="preserve"> requests. The first request must be the initial request for 14 days past the deadline date. If more time is needed, additional requests may be submitted in the following order: the second request for 28 days after the deadline, the third request for 42 days past the deadline, and the final request for 56 days past the deadline.</w:t>
      </w:r>
    </w:p>
    <w:p w14:paraId="3FC7E23B" w14:textId="294371E4" w:rsidR="00F6196C" w:rsidRPr="00A17F06" w:rsidRDefault="00F6196C" w:rsidP="00E525CF">
      <w:pPr>
        <w:pStyle w:val="Body"/>
        <w:rPr>
          <w:rFonts w:ascii="Tahoma" w:hAnsi="Tahoma" w:cs="Tahoma"/>
          <w:szCs w:val="24"/>
        </w:rPr>
      </w:pPr>
      <w:r w:rsidRPr="00A17F06">
        <w:rPr>
          <w:rFonts w:ascii="Tahoma" w:hAnsi="Tahoma" w:cs="Tahoma"/>
          <w:szCs w:val="24"/>
        </w:rPr>
        <w:t>The requests must be made in the order listed above. A further extension</w:t>
      </w:r>
      <w:r w:rsidR="006D6437" w:rsidRPr="00A17F06">
        <w:rPr>
          <w:rFonts w:ascii="Tahoma" w:hAnsi="Tahoma" w:cs="Tahoma"/>
          <w:szCs w:val="24"/>
        </w:rPr>
        <w:fldChar w:fldCharType="begin"/>
      </w:r>
      <w:r w:rsidR="006D6437" w:rsidRPr="00A17F06">
        <w:rPr>
          <w:rFonts w:ascii="Tahoma" w:hAnsi="Tahoma" w:cs="Tahoma"/>
          <w:szCs w:val="24"/>
        </w:rPr>
        <w:instrText xml:space="preserve"> XE "</w:instrText>
      </w:r>
      <w:r w:rsidR="006D6437" w:rsidRPr="00A17F06">
        <w:rPr>
          <w:rStyle w:val="Hyperlink"/>
          <w:rFonts w:ascii="Tahoma" w:hAnsi="Tahoma" w:cs="Tahoma"/>
          <w:noProof/>
          <w:szCs w:val="24"/>
        </w:rPr>
        <w:instrText>Extension</w:instrText>
      </w:r>
      <w:r w:rsidR="006D6437" w:rsidRPr="00A17F06">
        <w:rPr>
          <w:rFonts w:ascii="Tahoma" w:hAnsi="Tahoma" w:cs="Tahoma"/>
          <w:szCs w:val="24"/>
        </w:rPr>
        <w:instrText xml:space="preserve">" </w:instrText>
      </w:r>
      <w:r w:rsidR="006D6437" w:rsidRPr="00A17F06">
        <w:rPr>
          <w:rFonts w:ascii="Tahoma" w:hAnsi="Tahoma" w:cs="Tahoma"/>
          <w:szCs w:val="24"/>
        </w:rPr>
        <w:fldChar w:fldCharType="end"/>
      </w:r>
      <w:r w:rsidRPr="00A17F06">
        <w:rPr>
          <w:rFonts w:ascii="Tahoma" w:hAnsi="Tahoma" w:cs="Tahoma"/>
          <w:szCs w:val="24"/>
        </w:rPr>
        <w:t xml:space="preserve"> may not be requested until the previous request has been approved. For example, a company may not make its first request for 28, 42, or 56 days past the deadline. Likewise, the second request may not be made for 42 or 56 days past the deadline.</w:t>
      </w:r>
    </w:p>
    <w:p w14:paraId="6E8A6848" w14:textId="77777777" w:rsidR="00F6196C" w:rsidRPr="00A17F06" w:rsidRDefault="00F6196C" w:rsidP="00B75B9F">
      <w:pPr>
        <w:pStyle w:val="GeneralFilingQuestionsTOC"/>
        <w:rPr>
          <w:rFonts w:ascii="Tahoma" w:hAnsi="Tahoma" w:cs="Tahoma"/>
          <w:szCs w:val="24"/>
        </w:rPr>
      </w:pPr>
      <w:bookmarkStart w:id="13" w:name="_Toc179206559"/>
      <w:r w:rsidRPr="00A17F06">
        <w:rPr>
          <w:rFonts w:ascii="Tahoma" w:hAnsi="Tahoma" w:cs="Tahoma"/>
          <w:szCs w:val="24"/>
        </w:rPr>
        <w:t>Which jurisdictions participate in the MCAS?</w:t>
      </w:r>
      <w:bookmarkEnd w:id="13"/>
    </w:p>
    <w:p w14:paraId="3441B957" w14:textId="7004C72F" w:rsidR="006C1DB9" w:rsidRPr="00A17F06" w:rsidRDefault="00F6196C" w:rsidP="006C1DB9">
      <w:pPr>
        <w:pStyle w:val="Body"/>
        <w:rPr>
          <w:rFonts w:ascii="Tahoma" w:hAnsi="Tahoma" w:cs="Tahoma"/>
          <w:szCs w:val="24"/>
        </w:rPr>
      </w:pPr>
      <w:r w:rsidRPr="00A17F06">
        <w:rPr>
          <w:rFonts w:ascii="Tahoma" w:hAnsi="Tahoma" w:cs="Tahoma"/>
          <w:szCs w:val="24"/>
        </w:rPr>
        <w:t xml:space="preserve">Fifty jurisdictions are currently participating in MCAS. For a complete listing, please refer to the </w:t>
      </w:r>
      <w:hyperlink r:id="rId28" w:history="1">
        <w:r w:rsidR="000E5347" w:rsidRPr="00753111">
          <w:rPr>
            <w:rStyle w:val="Hyperlink"/>
            <w:rFonts w:ascii="Tahoma" w:hAnsi="Tahoma" w:cs="Tahoma"/>
            <w:szCs w:val="24"/>
          </w:rPr>
          <w:t>Authority References</w:t>
        </w:r>
      </w:hyperlink>
      <w:r w:rsidRPr="00753111">
        <w:rPr>
          <w:rFonts w:ascii="Tahoma" w:hAnsi="Tahoma" w:cs="Tahoma"/>
          <w:szCs w:val="24"/>
        </w:rPr>
        <w:t>.</w:t>
      </w:r>
      <w:r w:rsidR="006C1DB9" w:rsidRPr="00A17F06">
        <w:rPr>
          <w:rFonts w:ascii="Tahoma" w:hAnsi="Tahoma" w:cs="Tahoma"/>
          <w:szCs w:val="24"/>
        </w:rPr>
        <w:br w:type="page"/>
      </w:r>
    </w:p>
    <w:p w14:paraId="5DB09236" w14:textId="77777777" w:rsidR="00F6196C" w:rsidRPr="00A17F06" w:rsidRDefault="00F6196C" w:rsidP="00B75B9F">
      <w:pPr>
        <w:pStyle w:val="DocTOC"/>
        <w:rPr>
          <w:rFonts w:ascii="Tahoma" w:hAnsi="Tahoma" w:cs="Tahoma"/>
          <w:szCs w:val="24"/>
        </w:rPr>
      </w:pPr>
      <w:bookmarkStart w:id="14" w:name="_Toc178145693"/>
      <w:r w:rsidRPr="00A17F06">
        <w:rPr>
          <w:rFonts w:ascii="Tahoma" w:hAnsi="Tahoma" w:cs="Tahoma"/>
          <w:szCs w:val="24"/>
        </w:rPr>
        <w:lastRenderedPageBreak/>
        <w:t>General Data Questions</w:t>
      </w:r>
      <w:bookmarkEnd w:id="14"/>
    </w:p>
    <w:p w14:paraId="2DADA558" w14:textId="522267D8" w:rsidR="00D54E19" w:rsidRPr="00A17F06" w:rsidRDefault="00C52091">
      <w:pPr>
        <w:pStyle w:val="TOC1"/>
        <w:rPr>
          <w:rFonts w:ascii="Tahoma" w:eastAsiaTheme="minorEastAsia" w:hAnsi="Tahoma" w:cs="Tahoma"/>
          <w:noProof/>
          <w:sz w:val="24"/>
          <w:szCs w:val="24"/>
        </w:rPr>
      </w:pPr>
      <w:r w:rsidRPr="00A17F06">
        <w:rPr>
          <w:rFonts w:ascii="Tahoma" w:hAnsi="Tahoma" w:cs="Tahoma"/>
          <w:sz w:val="24"/>
          <w:szCs w:val="24"/>
        </w:rPr>
        <w:fldChar w:fldCharType="begin"/>
      </w:r>
      <w:r w:rsidRPr="00A17F06">
        <w:rPr>
          <w:rFonts w:ascii="Tahoma" w:hAnsi="Tahoma" w:cs="Tahoma"/>
          <w:sz w:val="24"/>
          <w:szCs w:val="24"/>
        </w:rPr>
        <w:instrText xml:space="preserve"> TOC \h \z \t "General Data Questions TOC,1" </w:instrText>
      </w:r>
      <w:r w:rsidRPr="00A17F06">
        <w:rPr>
          <w:rFonts w:ascii="Tahoma" w:hAnsi="Tahoma" w:cs="Tahoma"/>
          <w:sz w:val="24"/>
          <w:szCs w:val="24"/>
        </w:rPr>
        <w:fldChar w:fldCharType="separate"/>
      </w:r>
      <w:hyperlink w:anchor="_Toc155091226" w:history="1">
        <w:r w:rsidR="00D54E19" w:rsidRPr="00A17F06">
          <w:rPr>
            <w:rStyle w:val="Hyperlink"/>
            <w:rFonts w:ascii="Tahoma" w:hAnsi="Tahoma" w:cs="Tahoma"/>
            <w:noProof/>
            <w:sz w:val="24"/>
            <w:szCs w:val="24"/>
          </w:rPr>
          <w:t>If an individual has more than one policy and files claims for multiple policies, does this count as one claim or multiple claims?</w:t>
        </w:r>
        <w:r w:rsidR="00D54E19" w:rsidRPr="00A17F06">
          <w:rPr>
            <w:rFonts w:ascii="Tahoma" w:hAnsi="Tahoma" w:cs="Tahoma"/>
            <w:noProof/>
            <w:webHidden/>
            <w:sz w:val="24"/>
            <w:szCs w:val="24"/>
          </w:rPr>
          <w:tab/>
        </w:r>
        <w:r w:rsidR="00D54E19" w:rsidRPr="00A17F06">
          <w:rPr>
            <w:rFonts w:ascii="Tahoma" w:hAnsi="Tahoma" w:cs="Tahoma"/>
            <w:noProof/>
            <w:webHidden/>
            <w:sz w:val="24"/>
            <w:szCs w:val="24"/>
          </w:rPr>
          <w:fldChar w:fldCharType="begin"/>
        </w:r>
        <w:r w:rsidR="00D54E19" w:rsidRPr="00A17F06">
          <w:rPr>
            <w:rFonts w:ascii="Tahoma" w:hAnsi="Tahoma" w:cs="Tahoma"/>
            <w:noProof/>
            <w:webHidden/>
            <w:sz w:val="24"/>
            <w:szCs w:val="24"/>
          </w:rPr>
          <w:instrText xml:space="preserve"> PAGEREF _Toc155091226 \h </w:instrText>
        </w:r>
        <w:r w:rsidR="00D54E19" w:rsidRPr="00A17F06">
          <w:rPr>
            <w:rFonts w:ascii="Tahoma" w:hAnsi="Tahoma" w:cs="Tahoma"/>
            <w:noProof/>
            <w:webHidden/>
            <w:sz w:val="24"/>
            <w:szCs w:val="24"/>
          </w:rPr>
        </w:r>
        <w:r w:rsidR="00D54E19" w:rsidRPr="00A17F06">
          <w:rPr>
            <w:rFonts w:ascii="Tahoma" w:hAnsi="Tahoma" w:cs="Tahoma"/>
            <w:noProof/>
            <w:webHidden/>
            <w:sz w:val="24"/>
            <w:szCs w:val="24"/>
          </w:rPr>
          <w:fldChar w:fldCharType="separate"/>
        </w:r>
        <w:r w:rsidR="00063A99">
          <w:rPr>
            <w:rFonts w:ascii="Tahoma" w:hAnsi="Tahoma" w:cs="Tahoma"/>
            <w:noProof/>
            <w:webHidden/>
            <w:sz w:val="24"/>
            <w:szCs w:val="24"/>
          </w:rPr>
          <w:t>11</w:t>
        </w:r>
        <w:r w:rsidR="00D54E19" w:rsidRPr="00A17F06">
          <w:rPr>
            <w:rFonts w:ascii="Tahoma" w:hAnsi="Tahoma" w:cs="Tahoma"/>
            <w:noProof/>
            <w:webHidden/>
            <w:sz w:val="24"/>
            <w:szCs w:val="24"/>
          </w:rPr>
          <w:fldChar w:fldCharType="end"/>
        </w:r>
      </w:hyperlink>
    </w:p>
    <w:p w14:paraId="79ACE9F2" w14:textId="6BC74C2C" w:rsidR="00D54E19" w:rsidRPr="00A17F06" w:rsidRDefault="00D54E19">
      <w:pPr>
        <w:pStyle w:val="TOC1"/>
        <w:rPr>
          <w:rFonts w:ascii="Tahoma" w:eastAsiaTheme="minorEastAsia" w:hAnsi="Tahoma" w:cs="Tahoma"/>
          <w:noProof/>
          <w:sz w:val="24"/>
          <w:szCs w:val="24"/>
        </w:rPr>
      </w:pPr>
      <w:hyperlink w:anchor="_Toc155091227" w:history="1">
        <w:r w:rsidRPr="00A17F06">
          <w:rPr>
            <w:rStyle w:val="Hyperlink"/>
            <w:rFonts w:ascii="Tahoma" w:hAnsi="Tahoma" w:cs="Tahoma"/>
            <w:noProof/>
            <w:sz w:val="24"/>
            <w:szCs w:val="24"/>
          </w:rPr>
          <w:t>If a renewal offer is made to the insured, but the insured does not make the first premium payment, is this considered a cancellation by the insured or a non-renewal by the insured?</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_Toc155091227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11</w:t>
        </w:r>
        <w:r w:rsidRPr="00A17F06">
          <w:rPr>
            <w:rFonts w:ascii="Tahoma" w:hAnsi="Tahoma" w:cs="Tahoma"/>
            <w:noProof/>
            <w:webHidden/>
            <w:sz w:val="24"/>
            <w:szCs w:val="24"/>
          </w:rPr>
          <w:fldChar w:fldCharType="end"/>
        </w:r>
      </w:hyperlink>
    </w:p>
    <w:p w14:paraId="7997E5F7" w14:textId="4E2E2038" w:rsidR="00D54E19" w:rsidRPr="00A17F06" w:rsidRDefault="00D54E19">
      <w:pPr>
        <w:pStyle w:val="TOC1"/>
        <w:rPr>
          <w:rFonts w:ascii="Tahoma" w:eastAsiaTheme="minorEastAsia" w:hAnsi="Tahoma" w:cs="Tahoma"/>
          <w:noProof/>
          <w:sz w:val="24"/>
          <w:szCs w:val="24"/>
        </w:rPr>
      </w:pPr>
      <w:hyperlink w:anchor="_Toc155091228" w:history="1">
        <w:r w:rsidRPr="00A17F06">
          <w:rPr>
            <w:rStyle w:val="Hyperlink"/>
            <w:rFonts w:ascii="Tahoma" w:hAnsi="Tahoma" w:cs="Tahoma"/>
            <w:noProof/>
            <w:sz w:val="24"/>
            <w:szCs w:val="24"/>
          </w:rPr>
          <w:t>If a company cancels a policy because the insured moves to another state where the company is not licensed to provide insurance, would this be considered a cancellation initiated by the insured or the company?</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_Toc155091228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11</w:t>
        </w:r>
        <w:r w:rsidRPr="00A17F06">
          <w:rPr>
            <w:rFonts w:ascii="Tahoma" w:hAnsi="Tahoma" w:cs="Tahoma"/>
            <w:noProof/>
            <w:webHidden/>
            <w:sz w:val="24"/>
            <w:szCs w:val="24"/>
          </w:rPr>
          <w:fldChar w:fldCharType="end"/>
        </w:r>
      </w:hyperlink>
    </w:p>
    <w:p w14:paraId="74311368" w14:textId="535E3B13" w:rsidR="00F6196C" w:rsidRPr="00A17F06" w:rsidRDefault="00C52091" w:rsidP="00F6196C">
      <w:pPr>
        <w:rPr>
          <w:rFonts w:ascii="Tahoma" w:hAnsi="Tahoma" w:cs="Tahoma"/>
          <w:sz w:val="24"/>
          <w:szCs w:val="24"/>
        </w:rPr>
      </w:pPr>
      <w:r w:rsidRPr="00A17F06">
        <w:rPr>
          <w:rFonts w:ascii="Tahoma" w:hAnsi="Tahoma" w:cs="Tahoma"/>
          <w:sz w:val="24"/>
          <w:szCs w:val="24"/>
        </w:rPr>
        <w:fldChar w:fldCharType="end"/>
      </w:r>
    </w:p>
    <w:p w14:paraId="19C2847B" w14:textId="6CC850D1" w:rsidR="00F6196C" w:rsidRPr="00A17F06" w:rsidRDefault="00F6196C" w:rsidP="00B75B9F">
      <w:pPr>
        <w:pStyle w:val="GeneralDataQuestionsTOC"/>
        <w:rPr>
          <w:rFonts w:ascii="Tahoma" w:hAnsi="Tahoma" w:cs="Tahoma"/>
          <w:szCs w:val="24"/>
        </w:rPr>
      </w:pPr>
      <w:bookmarkStart w:id="15" w:name="_Toc155091226"/>
      <w:r w:rsidRPr="00A17F06">
        <w:rPr>
          <w:rFonts w:ascii="Tahoma" w:hAnsi="Tahoma" w:cs="Tahoma"/>
          <w:szCs w:val="24"/>
        </w:rPr>
        <w:t>If an individual has more than one policy</w:t>
      </w:r>
      <w:r w:rsidR="00C20B01" w:rsidRPr="00A17F06">
        <w:rPr>
          <w:rFonts w:ascii="Tahoma" w:hAnsi="Tahoma" w:cs="Tahoma"/>
          <w:szCs w:val="24"/>
        </w:rPr>
        <w:fldChar w:fldCharType="begin"/>
      </w:r>
      <w:r w:rsidR="00C20B01" w:rsidRPr="00A17F06">
        <w:rPr>
          <w:rFonts w:ascii="Tahoma" w:hAnsi="Tahoma" w:cs="Tahoma"/>
          <w:szCs w:val="24"/>
        </w:rPr>
        <w:instrText xml:space="preserve"> XE "</w:instrText>
      </w:r>
      <w:r w:rsidR="00C20B01" w:rsidRPr="00A17F06">
        <w:rPr>
          <w:rStyle w:val="Hyperlink"/>
          <w:rFonts w:ascii="Tahoma" w:hAnsi="Tahoma" w:cs="Tahoma"/>
          <w:noProof/>
          <w:szCs w:val="24"/>
        </w:rPr>
        <w:instrText>Policy</w:instrText>
      </w:r>
      <w:r w:rsidR="00C20B01" w:rsidRPr="00A17F06">
        <w:rPr>
          <w:rFonts w:ascii="Tahoma" w:hAnsi="Tahoma" w:cs="Tahoma"/>
          <w:szCs w:val="24"/>
        </w:rPr>
        <w:instrText xml:space="preserve">" </w:instrText>
      </w:r>
      <w:r w:rsidR="00C20B01" w:rsidRPr="00A17F06">
        <w:rPr>
          <w:rFonts w:ascii="Tahoma" w:hAnsi="Tahoma" w:cs="Tahoma"/>
          <w:szCs w:val="24"/>
        </w:rPr>
        <w:fldChar w:fldCharType="end"/>
      </w:r>
      <w:r w:rsidRPr="00A17F06">
        <w:rPr>
          <w:rFonts w:ascii="Tahoma" w:hAnsi="Tahoma" w:cs="Tahoma"/>
          <w:szCs w:val="24"/>
        </w:rPr>
        <w:t xml:space="preserve"> and files claims</w:t>
      </w:r>
      <w:r w:rsidR="00595F56" w:rsidRPr="00A17F06">
        <w:rPr>
          <w:rFonts w:ascii="Tahoma" w:hAnsi="Tahoma" w:cs="Tahoma"/>
          <w:szCs w:val="24"/>
        </w:rPr>
        <w:fldChar w:fldCharType="begin"/>
      </w:r>
      <w:r w:rsidR="00595F56" w:rsidRPr="00A17F06">
        <w:rPr>
          <w:rFonts w:ascii="Tahoma" w:hAnsi="Tahoma" w:cs="Tahoma"/>
          <w:szCs w:val="24"/>
        </w:rPr>
        <w:instrText xml:space="preserve"> XE "</w:instrText>
      </w:r>
      <w:r w:rsidR="00595F56" w:rsidRPr="00A17F06">
        <w:rPr>
          <w:rStyle w:val="Hyperlink"/>
          <w:rFonts w:ascii="Tahoma" w:hAnsi="Tahoma" w:cs="Tahoma"/>
          <w:noProof/>
          <w:szCs w:val="24"/>
        </w:rPr>
        <w:instrText>Claims</w:instrText>
      </w:r>
      <w:r w:rsidR="00595F56" w:rsidRPr="00A17F06">
        <w:rPr>
          <w:rFonts w:ascii="Tahoma" w:hAnsi="Tahoma" w:cs="Tahoma"/>
          <w:szCs w:val="24"/>
        </w:rPr>
        <w:instrText xml:space="preserve">" </w:instrText>
      </w:r>
      <w:r w:rsidR="00595F56" w:rsidRPr="00A17F06">
        <w:rPr>
          <w:rFonts w:ascii="Tahoma" w:hAnsi="Tahoma" w:cs="Tahoma"/>
          <w:szCs w:val="24"/>
        </w:rPr>
        <w:fldChar w:fldCharType="end"/>
      </w:r>
      <w:r w:rsidRPr="00A17F06">
        <w:rPr>
          <w:rFonts w:ascii="Tahoma" w:hAnsi="Tahoma" w:cs="Tahoma"/>
          <w:szCs w:val="24"/>
        </w:rPr>
        <w:t xml:space="preserve"> for multiple policies, does this count as one claim or multiple claims</w:t>
      </w:r>
      <w:r w:rsidR="00595F56" w:rsidRPr="00A17F06">
        <w:rPr>
          <w:rFonts w:ascii="Tahoma" w:hAnsi="Tahoma" w:cs="Tahoma"/>
          <w:szCs w:val="24"/>
        </w:rPr>
        <w:fldChar w:fldCharType="begin"/>
      </w:r>
      <w:r w:rsidR="00595F56" w:rsidRPr="00A17F06">
        <w:rPr>
          <w:rFonts w:ascii="Tahoma" w:hAnsi="Tahoma" w:cs="Tahoma"/>
          <w:szCs w:val="24"/>
        </w:rPr>
        <w:instrText xml:space="preserve"> XE "</w:instrText>
      </w:r>
      <w:r w:rsidR="00595F56" w:rsidRPr="00A17F06">
        <w:rPr>
          <w:rStyle w:val="Hyperlink"/>
          <w:rFonts w:ascii="Tahoma" w:hAnsi="Tahoma" w:cs="Tahoma"/>
          <w:noProof/>
          <w:szCs w:val="24"/>
        </w:rPr>
        <w:instrText>Claims</w:instrText>
      </w:r>
      <w:r w:rsidR="00595F56" w:rsidRPr="00A17F06">
        <w:rPr>
          <w:rFonts w:ascii="Tahoma" w:hAnsi="Tahoma" w:cs="Tahoma"/>
          <w:szCs w:val="24"/>
        </w:rPr>
        <w:instrText xml:space="preserve">" </w:instrText>
      </w:r>
      <w:r w:rsidR="00595F56" w:rsidRPr="00A17F06">
        <w:rPr>
          <w:rFonts w:ascii="Tahoma" w:hAnsi="Tahoma" w:cs="Tahoma"/>
          <w:szCs w:val="24"/>
        </w:rPr>
        <w:fldChar w:fldCharType="end"/>
      </w:r>
      <w:r w:rsidRPr="00A17F06">
        <w:rPr>
          <w:rFonts w:ascii="Tahoma" w:hAnsi="Tahoma" w:cs="Tahoma"/>
          <w:szCs w:val="24"/>
        </w:rPr>
        <w:t>?</w:t>
      </w:r>
      <w:bookmarkEnd w:id="15"/>
    </w:p>
    <w:p w14:paraId="6556F7AB" w14:textId="3BB11D90" w:rsidR="00F6196C" w:rsidRPr="00A17F06" w:rsidRDefault="00F6196C" w:rsidP="00E525CF">
      <w:pPr>
        <w:pStyle w:val="Body"/>
        <w:rPr>
          <w:rFonts w:ascii="Tahoma" w:hAnsi="Tahoma" w:cs="Tahoma"/>
          <w:szCs w:val="24"/>
        </w:rPr>
      </w:pPr>
      <w:r w:rsidRPr="00A17F06">
        <w:rPr>
          <w:rFonts w:ascii="Tahoma" w:hAnsi="Tahoma" w:cs="Tahoma"/>
          <w:szCs w:val="24"/>
        </w:rPr>
        <w:t>Reporting should be counted by policy</w:t>
      </w:r>
      <w:r w:rsidR="00C20B01" w:rsidRPr="00A17F06">
        <w:rPr>
          <w:rFonts w:ascii="Tahoma" w:hAnsi="Tahoma" w:cs="Tahoma"/>
          <w:szCs w:val="24"/>
        </w:rPr>
        <w:fldChar w:fldCharType="begin"/>
      </w:r>
      <w:r w:rsidR="00C20B01" w:rsidRPr="00A17F06">
        <w:rPr>
          <w:rFonts w:ascii="Tahoma" w:hAnsi="Tahoma" w:cs="Tahoma"/>
          <w:szCs w:val="24"/>
        </w:rPr>
        <w:instrText xml:space="preserve"> XE "</w:instrText>
      </w:r>
      <w:r w:rsidR="00C20B01" w:rsidRPr="00A17F06">
        <w:rPr>
          <w:rStyle w:val="Hyperlink"/>
          <w:rFonts w:ascii="Tahoma" w:hAnsi="Tahoma" w:cs="Tahoma"/>
          <w:noProof/>
          <w:szCs w:val="24"/>
        </w:rPr>
        <w:instrText>Policy</w:instrText>
      </w:r>
      <w:r w:rsidR="00C20B01" w:rsidRPr="00A17F06">
        <w:rPr>
          <w:rFonts w:ascii="Tahoma" w:hAnsi="Tahoma" w:cs="Tahoma"/>
          <w:szCs w:val="24"/>
        </w:rPr>
        <w:instrText xml:space="preserve">" </w:instrText>
      </w:r>
      <w:r w:rsidR="00C20B01" w:rsidRPr="00A17F06">
        <w:rPr>
          <w:rFonts w:ascii="Tahoma" w:hAnsi="Tahoma" w:cs="Tahoma"/>
          <w:szCs w:val="24"/>
        </w:rPr>
        <w:fldChar w:fldCharType="end"/>
      </w:r>
      <w:r w:rsidRPr="00A17F06">
        <w:rPr>
          <w:rFonts w:ascii="Tahoma" w:hAnsi="Tahoma" w:cs="Tahoma"/>
          <w:szCs w:val="24"/>
        </w:rPr>
        <w:t xml:space="preserve"> and would result in multiple claims</w:t>
      </w:r>
      <w:r w:rsidR="00595F56" w:rsidRPr="00A17F06">
        <w:rPr>
          <w:rFonts w:ascii="Tahoma" w:hAnsi="Tahoma" w:cs="Tahoma"/>
          <w:szCs w:val="24"/>
        </w:rPr>
        <w:fldChar w:fldCharType="begin"/>
      </w:r>
      <w:r w:rsidR="00595F56" w:rsidRPr="00A17F06">
        <w:rPr>
          <w:rFonts w:ascii="Tahoma" w:hAnsi="Tahoma" w:cs="Tahoma"/>
          <w:szCs w:val="24"/>
        </w:rPr>
        <w:instrText xml:space="preserve"> XE "</w:instrText>
      </w:r>
      <w:r w:rsidR="00595F56" w:rsidRPr="00A17F06">
        <w:rPr>
          <w:rStyle w:val="Hyperlink"/>
          <w:rFonts w:ascii="Tahoma" w:hAnsi="Tahoma" w:cs="Tahoma"/>
          <w:noProof/>
          <w:szCs w:val="24"/>
        </w:rPr>
        <w:instrText>Claims</w:instrText>
      </w:r>
      <w:r w:rsidR="00595F56" w:rsidRPr="00A17F06">
        <w:rPr>
          <w:rFonts w:ascii="Tahoma" w:hAnsi="Tahoma" w:cs="Tahoma"/>
          <w:szCs w:val="24"/>
        </w:rPr>
        <w:instrText xml:space="preserve">" </w:instrText>
      </w:r>
      <w:r w:rsidR="00595F56" w:rsidRPr="00A17F06">
        <w:rPr>
          <w:rFonts w:ascii="Tahoma" w:hAnsi="Tahoma" w:cs="Tahoma"/>
          <w:szCs w:val="24"/>
        </w:rPr>
        <w:fldChar w:fldCharType="end"/>
      </w:r>
      <w:r w:rsidRPr="00A17F06">
        <w:rPr>
          <w:rFonts w:ascii="Tahoma" w:hAnsi="Tahoma" w:cs="Tahoma"/>
          <w:szCs w:val="24"/>
        </w:rPr>
        <w:t xml:space="preserve"> in this situation.</w:t>
      </w:r>
    </w:p>
    <w:p w14:paraId="40062D89" w14:textId="2FA4A48E" w:rsidR="00F6196C" w:rsidRPr="00A17F06" w:rsidRDefault="00F6196C" w:rsidP="00B75B9F">
      <w:pPr>
        <w:pStyle w:val="GeneralDataQuestionsTOC"/>
        <w:rPr>
          <w:rFonts w:ascii="Tahoma" w:hAnsi="Tahoma" w:cs="Tahoma"/>
          <w:szCs w:val="24"/>
        </w:rPr>
      </w:pPr>
      <w:bookmarkStart w:id="16" w:name="_Toc155091227"/>
      <w:r w:rsidRPr="00A17F06">
        <w:rPr>
          <w:rFonts w:ascii="Tahoma" w:hAnsi="Tahoma" w:cs="Tahoma"/>
          <w:szCs w:val="24"/>
        </w:rPr>
        <w:t>If a renewal offer is made to the insured, but the insured does not make the first premium payment</w:t>
      </w:r>
      <w:r w:rsidR="00224BB2" w:rsidRPr="00A17F06">
        <w:rPr>
          <w:rFonts w:ascii="Tahoma" w:hAnsi="Tahoma" w:cs="Tahoma"/>
          <w:szCs w:val="24"/>
        </w:rPr>
        <w:fldChar w:fldCharType="begin"/>
      </w:r>
      <w:r w:rsidR="00224BB2" w:rsidRPr="00A17F06">
        <w:rPr>
          <w:rFonts w:ascii="Tahoma" w:hAnsi="Tahoma" w:cs="Tahoma"/>
          <w:szCs w:val="24"/>
        </w:rPr>
        <w:instrText xml:space="preserve"> XE "</w:instrText>
      </w:r>
      <w:r w:rsidR="00224BB2" w:rsidRPr="00A17F06">
        <w:rPr>
          <w:rStyle w:val="Hyperlink"/>
          <w:rFonts w:ascii="Tahoma" w:hAnsi="Tahoma" w:cs="Tahoma"/>
          <w:noProof/>
          <w:szCs w:val="24"/>
        </w:rPr>
        <w:instrText>Payment</w:instrText>
      </w:r>
      <w:r w:rsidR="00224BB2" w:rsidRPr="00A17F06">
        <w:rPr>
          <w:rFonts w:ascii="Tahoma" w:hAnsi="Tahoma" w:cs="Tahoma"/>
          <w:szCs w:val="24"/>
        </w:rPr>
        <w:instrText xml:space="preserve">" </w:instrText>
      </w:r>
      <w:r w:rsidR="00224BB2" w:rsidRPr="00A17F06">
        <w:rPr>
          <w:rFonts w:ascii="Tahoma" w:hAnsi="Tahoma" w:cs="Tahoma"/>
          <w:szCs w:val="24"/>
        </w:rPr>
        <w:fldChar w:fldCharType="end"/>
      </w:r>
      <w:r w:rsidRPr="00A17F06">
        <w:rPr>
          <w:rFonts w:ascii="Tahoma" w:hAnsi="Tahoma" w:cs="Tahoma"/>
          <w:szCs w:val="24"/>
        </w:rPr>
        <w:t>, is this considered a cancellation by the insured or a non-renewal by the insured?</w:t>
      </w:r>
      <w:bookmarkEnd w:id="16"/>
    </w:p>
    <w:p w14:paraId="50CB4F35" w14:textId="77777777" w:rsidR="00F6196C" w:rsidRPr="00A17F06" w:rsidRDefault="00F6196C" w:rsidP="00E525CF">
      <w:pPr>
        <w:pStyle w:val="Body"/>
        <w:rPr>
          <w:rFonts w:ascii="Tahoma" w:hAnsi="Tahoma" w:cs="Tahoma"/>
          <w:szCs w:val="24"/>
        </w:rPr>
      </w:pPr>
      <w:r w:rsidRPr="00A17F06">
        <w:rPr>
          <w:rFonts w:ascii="Tahoma" w:hAnsi="Tahoma" w:cs="Tahoma"/>
          <w:szCs w:val="24"/>
        </w:rPr>
        <w:t>This is considered a non-renewal by the insured and would not be reported on the MCAS blank.</w:t>
      </w:r>
    </w:p>
    <w:p w14:paraId="01C56F9E" w14:textId="6B8C9CA6" w:rsidR="00F6196C" w:rsidRPr="00A17F06" w:rsidRDefault="00F6196C" w:rsidP="00B75B9F">
      <w:pPr>
        <w:pStyle w:val="GeneralDataQuestionsTOC"/>
        <w:rPr>
          <w:rFonts w:ascii="Tahoma" w:hAnsi="Tahoma" w:cs="Tahoma"/>
          <w:szCs w:val="24"/>
        </w:rPr>
      </w:pPr>
      <w:bookmarkStart w:id="17" w:name="_Toc155091228"/>
      <w:r w:rsidRPr="00A17F06">
        <w:rPr>
          <w:rFonts w:ascii="Tahoma" w:hAnsi="Tahoma" w:cs="Tahoma"/>
          <w:szCs w:val="24"/>
        </w:rPr>
        <w:t>If a company cancels a policy</w:t>
      </w:r>
      <w:r w:rsidR="00C20B01" w:rsidRPr="00A17F06">
        <w:rPr>
          <w:rFonts w:ascii="Tahoma" w:hAnsi="Tahoma" w:cs="Tahoma"/>
          <w:szCs w:val="24"/>
        </w:rPr>
        <w:fldChar w:fldCharType="begin"/>
      </w:r>
      <w:r w:rsidR="00C20B01" w:rsidRPr="00A17F06">
        <w:rPr>
          <w:rFonts w:ascii="Tahoma" w:hAnsi="Tahoma" w:cs="Tahoma"/>
          <w:szCs w:val="24"/>
        </w:rPr>
        <w:instrText xml:space="preserve"> XE "</w:instrText>
      </w:r>
      <w:r w:rsidR="00C20B01" w:rsidRPr="00A17F06">
        <w:rPr>
          <w:rStyle w:val="Hyperlink"/>
          <w:rFonts w:ascii="Tahoma" w:hAnsi="Tahoma" w:cs="Tahoma"/>
          <w:noProof/>
          <w:szCs w:val="24"/>
        </w:rPr>
        <w:instrText>Policy</w:instrText>
      </w:r>
      <w:r w:rsidR="00C20B01" w:rsidRPr="00A17F06">
        <w:rPr>
          <w:rFonts w:ascii="Tahoma" w:hAnsi="Tahoma" w:cs="Tahoma"/>
          <w:szCs w:val="24"/>
        </w:rPr>
        <w:instrText xml:space="preserve">" </w:instrText>
      </w:r>
      <w:r w:rsidR="00C20B01" w:rsidRPr="00A17F06">
        <w:rPr>
          <w:rFonts w:ascii="Tahoma" w:hAnsi="Tahoma" w:cs="Tahoma"/>
          <w:szCs w:val="24"/>
        </w:rPr>
        <w:fldChar w:fldCharType="end"/>
      </w:r>
      <w:r w:rsidRPr="00A17F06">
        <w:rPr>
          <w:rFonts w:ascii="Tahoma" w:hAnsi="Tahoma" w:cs="Tahoma"/>
          <w:szCs w:val="24"/>
        </w:rPr>
        <w:t xml:space="preserve"> because the insured moves to another state where the company is not licensed to provide insurance, would this be considered a cancellation initiated by the insured or the company?</w:t>
      </w:r>
      <w:bookmarkEnd w:id="17"/>
    </w:p>
    <w:p w14:paraId="5F119351" w14:textId="56BE1C36" w:rsidR="00F6196C" w:rsidRPr="00A17F06" w:rsidRDefault="00F6196C" w:rsidP="006C1DB9">
      <w:pPr>
        <w:pStyle w:val="Body"/>
        <w:rPr>
          <w:rFonts w:ascii="Tahoma" w:hAnsi="Tahoma" w:cs="Tahoma"/>
          <w:szCs w:val="24"/>
        </w:rPr>
      </w:pPr>
      <w:r w:rsidRPr="00A17F06">
        <w:rPr>
          <w:rFonts w:ascii="Tahoma" w:hAnsi="Tahoma" w:cs="Tahoma"/>
          <w:szCs w:val="24"/>
        </w:rPr>
        <w:t>This is a cancellation by the company. The insured must request the cancellation for it to be considered at the insured’s request.</w:t>
      </w:r>
      <w:r w:rsidR="0078447B" w:rsidRPr="00A17F06">
        <w:rPr>
          <w:rFonts w:ascii="Tahoma" w:hAnsi="Tahoma" w:cs="Tahoma"/>
          <w:szCs w:val="24"/>
        </w:rPr>
        <w:br w:type="page"/>
      </w:r>
    </w:p>
    <w:p w14:paraId="3D060B82" w14:textId="77777777" w:rsidR="00F6196C" w:rsidRPr="00A17F06" w:rsidRDefault="00F6196C" w:rsidP="00B75B9F">
      <w:pPr>
        <w:pStyle w:val="DocTOC"/>
        <w:rPr>
          <w:rFonts w:ascii="Tahoma" w:hAnsi="Tahoma" w:cs="Tahoma"/>
          <w:szCs w:val="24"/>
        </w:rPr>
      </w:pPr>
      <w:bookmarkStart w:id="18" w:name="_Toc178145694"/>
      <w:r w:rsidRPr="00A17F06">
        <w:rPr>
          <w:rFonts w:ascii="Tahoma" w:hAnsi="Tahoma" w:cs="Tahoma"/>
          <w:szCs w:val="24"/>
        </w:rPr>
        <w:lastRenderedPageBreak/>
        <w:t>MCAS Application</w:t>
      </w:r>
      <w:bookmarkEnd w:id="18"/>
    </w:p>
    <w:p w14:paraId="2A5B6815" w14:textId="69521D2F" w:rsidR="00D54E19" w:rsidRPr="00A17F06" w:rsidRDefault="000E5347">
      <w:pPr>
        <w:pStyle w:val="TOC1"/>
        <w:rPr>
          <w:rFonts w:ascii="Tahoma" w:eastAsiaTheme="minorEastAsia" w:hAnsi="Tahoma" w:cs="Tahoma"/>
          <w:noProof/>
          <w:sz w:val="24"/>
          <w:szCs w:val="24"/>
        </w:rPr>
      </w:pPr>
      <w:r w:rsidRPr="00A17F06">
        <w:rPr>
          <w:rFonts w:ascii="Tahoma" w:hAnsi="Tahoma" w:cs="Tahoma"/>
          <w:sz w:val="24"/>
          <w:szCs w:val="24"/>
        </w:rPr>
        <w:fldChar w:fldCharType="begin"/>
      </w:r>
      <w:r w:rsidRPr="00A17F06">
        <w:rPr>
          <w:rFonts w:ascii="Tahoma" w:hAnsi="Tahoma" w:cs="Tahoma"/>
          <w:sz w:val="24"/>
          <w:szCs w:val="24"/>
        </w:rPr>
        <w:instrText xml:space="preserve"> TOC \h \z \t "MCAS Application TOC,1" </w:instrText>
      </w:r>
      <w:r w:rsidRPr="00A17F06">
        <w:rPr>
          <w:rFonts w:ascii="Tahoma" w:hAnsi="Tahoma" w:cs="Tahoma"/>
          <w:sz w:val="24"/>
          <w:szCs w:val="24"/>
        </w:rPr>
        <w:fldChar w:fldCharType="separate"/>
      </w:r>
      <w:hyperlink w:anchor="_Toc155091214" w:history="1">
        <w:r w:rsidR="00D54E19" w:rsidRPr="00A17F06">
          <w:rPr>
            <w:rStyle w:val="Hyperlink"/>
            <w:rFonts w:ascii="Tahoma" w:hAnsi="Tahoma" w:cs="Tahoma"/>
            <w:noProof/>
            <w:sz w:val="24"/>
            <w:szCs w:val="24"/>
          </w:rPr>
          <w:t>What is the role of the Market Conduct Contact? (Updated 04/27/2023)</w:t>
        </w:r>
        <w:r w:rsidR="00D54E19" w:rsidRPr="00A17F06">
          <w:rPr>
            <w:rFonts w:ascii="Tahoma" w:hAnsi="Tahoma" w:cs="Tahoma"/>
            <w:noProof/>
            <w:webHidden/>
            <w:sz w:val="24"/>
            <w:szCs w:val="24"/>
          </w:rPr>
          <w:tab/>
        </w:r>
        <w:r w:rsidR="00D54E19" w:rsidRPr="00A17F06">
          <w:rPr>
            <w:rFonts w:ascii="Tahoma" w:hAnsi="Tahoma" w:cs="Tahoma"/>
            <w:noProof/>
            <w:webHidden/>
            <w:sz w:val="24"/>
            <w:szCs w:val="24"/>
          </w:rPr>
          <w:fldChar w:fldCharType="begin"/>
        </w:r>
        <w:r w:rsidR="00D54E19" w:rsidRPr="00A17F06">
          <w:rPr>
            <w:rFonts w:ascii="Tahoma" w:hAnsi="Tahoma" w:cs="Tahoma"/>
            <w:noProof/>
            <w:webHidden/>
            <w:sz w:val="24"/>
            <w:szCs w:val="24"/>
          </w:rPr>
          <w:instrText xml:space="preserve"> PAGEREF _Toc155091214 \h </w:instrText>
        </w:r>
        <w:r w:rsidR="00D54E19" w:rsidRPr="00A17F06">
          <w:rPr>
            <w:rFonts w:ascii="Tahoma" w:hAnsi="Tahoma" w:cs="Tahoma"/>
            <w:noProof/>
            <w:webHidden/>
            <w:sz w:val="24"/>
            <w:szCs w:val="24"/>
          </w:rPr>
        </w:r>
        <w:r w:rsidR="00D54E19" w:rsidRPr="00A17F06">
          <w:rPr>
            <w:rFonts w:ascii="Tahoma" w:hAnsi="Tahoma" w:cs="Tahoma"/>
            <w:noProof/>
            <w:webHidden/>
            <w:sz w:val="24"/>
            <w:szCs w:val="24"/>
          </w:rPr>
          <w:fldChar w:fldCharType="separate"/>
        </w:r>
        <w:r w:rsidR="00063A99">
          <w:rPr>
            <w:rFonts w:ascii="Tahoma" w:hAnsi="Tahoma" w:cs="Tahoma"/>
            <w:noProof/>
            <w:webHidden/>
            <w:sz w:val="24"/>
            <w:szCs w:val="24"/>
          </w:rPr>
          <w:t>12</w:t>
        </w:r>
        <w:r w:rsidR="00D54E19" w:rsidRPr="00A17F06">
          <w:rPr>
            <w:rFonts w:ascii="Tahoma" w:hAnsi="Tahoma" w:cs="Tahoma"/>
            <w:noProof/>
            <w:webHidden/>
            <w:sz w:val="24"/>
            <w:szCs w:val="24"/>
          </w:rPr>
          <w:fldChar w:fldCharType="end"/>
        </w:r>
      </w:hyperlink>
    </w:p>
    <w:p w14:paraId="0FB4A767" w14:textId="5B42C33C" w:rsidR="00D54E19" w:rsidRPr="00A17F06" w:rsidRDefault="00D54E19">
      <w:pPr>
        <w:pStyle w:val="TOC1"/>
        <w:rPr>
          <w:rFonts w:ascii="Tahoma" w:eastAsiaTheme="minorEastAsia" w:hAnsi="Tahoma" w:cs="Tahoma"/>
          <w:noProof/>
          <w:sz w:val="24"/>
          <w:szCs w:val="24"/>
        </w:rPr>
      </w:pPr>
      <w:hyperlink w:anchor="_Toc155091215" w:history="1">
        <w:r w:rsidRPr="00A17F06">
          <w:rPr>
            <w:rStyle w:val="Hyperlink"/>
            <w:rFonts w:ascii="Tahoma" w:hAnsi="Tahoma" w:cs="Tahoma"/>
            <w:noProof/>
            <w:sz w:val="24"/>
            <w:szCs w:val="24"/>
          </w:rPr>
          <w:t>Who can be the MCAS administrator?</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_Toc155091215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12</w:t>
        </w:r>
        <w:r w:rsidRPr="00A17F06">
          <w:rPr>
            <w:rFonts w:ascii="Tahoma" w:hAnsi="Tahoma" w:cs="Tahoma"/>
            <w:noProof/>
            <w:webHidden/>
            <w:sz w:val="24"/>
            <w:szCs w:val="24"/>
          </w:rPr>
          <w:fldChar w:fldCharType="end"/>
        </w:r>
      </w:hyperlink>
    </w:p>
    <w:p w14:paraId="2086CF9F" w14:textId="2251677F" w:rsidR="00D54E19" w:rsidRPr="00A17F06" w:rsidRDefault="00D54E19">
      <w:pPr>
        <w:pStyle w:val="TOC1"/>
        <w:rPr>
          <w:rFonts w:ascii="Tahoma" w:eastAsiaTheme="minorEastAsia" w:hAnsi="Tahoma" w:cs="Tahoma"/>
          <w:noProof/>
          <w:sz w:val="24"/>
          <w:szCs w:val="24"/>
        </w:rPr>
      </w:pPr>
      <w:hyperlink w:anchor="_Toc155091216" w:history="1">
        <w:r w:rsidRPr="00A17F06">
          <w:rPr>
            <w:rStyle w:val="Hyperlink"/>
            <w:rFonts w:ascii="Tahoma" w:hAnsi="Tahoma" w:cs="Tahoma"/>
            <w:noProof/>
            <w:sz w:val="24"/>
            <w:szCs w:val="24"/>
          </w:rPr>
          <w:t>How do I assign users to input MCAS data for my company?</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_Toc155091216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12</w:t>
        </w:r>
        <w:r w:rsidRPr="00A17F06">
          <w:rPr>
            <w:rFonts w:ascii="Tahoma" w:hAnsi="Tahoma" w:cs="Tahoma"/>
            <w:noProof/>
            <w:webHidden/>
            <w:sz w:val="24"/>
            <w:szCs w:val="24"/>
          </w:rPr>
          <w:fldChar w:fldCharType="end"/>
        </w:r>
      </w:hyperlink>
    </w:p>
    <w:p w14:paraId="6ED7B8E3" w14:textId="1102F3F5" w:rsidR="00D54E19" w:rsidRPr="00A17F06" w:rsidRDefault="00D54E19">
      <w:pPr>
        <w:pStyle w:val="TOC1"/>
        <w:rPr>
          <w:rFonts w:ascii="Tahoma" w:eastAsiaTheme="minorEastAsia" w:hAnsi="Tahoma" w:cs="Tahoma"/>
          <w:noProof/>
          <w:sz w:val="24"/>
          <w:szCs w:val="24"/>
        </w:rPr>
      </w:pPr>
      <w:hyperlink w:anchor="_Toc155091217" w:history="1">
        <w:r w:rsidRPr="00A17F06">
          <w:rPr>
            <w:rStyle w:val="Hyperlink"/>
            <w:rFonts w:ascii="Tahoma" w:hAnsi="Tahoma" w:cs="Tahoma"/>
            <w:noProof/>
            <w:sz w:val="24"/>
            <w:szCs w:val="24"/>
          </w:rPr>
          <w:t>I want to assign a user for my company, but the individual does not have a user ID. How does this individual obtain a user ID?</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_Toc155091217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13</w:t>
        </w:r>
        <w:r w:rsidRPr="00A17F06">
          <w:rPr>
            <w:rFonts w:ascii="Tahoma" w:hAnsi="Tahoma" w:cs="Tahoma"/>
            <w:noProof/>
            <w:webHidden/>
            <w:sz w:val="24"/>
            <w:szCs w:val="24"/>
          </w:rPr>
          <w:fldChar w:fldCharType="end"/>
        </w:r>
      </w:hyperlink>
    </w:p>
    <w:p w14:paraId="64DCCA28" w14:textId="29E51212" w:rsidR="00D54E19" w:rsidRPr="00A17F06" w:rsidRDefault="00D54E19">
      <w:pPr>
        <w:pStyle w:val="TOC1"/>
        <w:rPr>
          <w:rFonts w:ascii="Tahoma" w:eastAsiaTheme="minorEastAsia" w:hAnsi="Tahoma" w:cs="Tahoma"/>
          <w:noProof/>
          <w:sz w:val="24"/>
          <w:szCs w:val="24"/>
        </w:rPr>
      </w:pPr>
      <w:hyperlink w:anchor="_Toc155091218" w:history="1">
        <w:r w:rsidRPr="00A17F06">
          <w:rPr>
            <w:rStyle w:val="Hyperlink"/>
            <w:rFonts w:ascii="Tahoma" w:hAnsi="Tahoma" w:cs="Tahoma"/>
            <w:noProof/>
            <w:sz w:val="24"/>
            <w:szCs w:val="24"/>
          </w:rPr>
          <w:t>Our Market Conduct Contact has changed. Whom do we notify so we can login to the MCAS application? (Updated 04/27/2023)</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_Toc155091218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13</w:t>
        </w:r>
        <w:r w:rsidRPr="00A17F06">
          <w:rPr>
            <w:rFonts w:ascii="Tahoma" w:hAnsi="Tahoma" w:cs="Tahoma"/>
            <w:noProof/>
            <w:webHidden/>
            <w:sz w:val="24"/>
            <w:szCs w:val="24"/>
          </w:rPr>
          <w:fldChar w:fldCharType="end"/>
        </w:r>
      </w:hyperlink>
    </w:p>
    <w:p w14:paraId="05445DBE" w14:textId="2BC8E5CA" w:rsidR="00D54E19" w:rsidRPr="00A17F06" w:rsidRDefault="00D54E19">
      <w:pPr>
        <w:pStyle w:val="TOC1"/>
        <w:rPr>
          <w:rFonts w:ascii="Tahoma" w:eastAsiaTheme="minorEastAsia" w:hAnsi="Tahoma" w:cs="Tahoma"/>
          <w:noProof/>
          <w:sz w:val="24"/>
          <w:szCs w:val="24"/>
        </w:rPr>
      </w:pPr>
      <w:hyperlink w:anchor="_Toc155091219" w:history="1">
        <w:r w:rsidRPr="00A17F06">
          <w:rPr>
            <w:rStyle w:val="Hyperlink"/>
            <w:rFonts w:ascii="Tahoma" w:hAnsi="Tahoma" w:cs="Tahoma"/>
            <w:noProof/>
            <w:sz w:val="24"/>
            <w:szCs w:val="24"/>
          </w:rPr>
          <w:t>What is the role of the MCAS Contact?</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_Toc155091219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13</w:t>
        </w:r>
        <w:r w:rsidRPr="00A17F06">
          <w:rPr>
            <w:rFonts w:ascii="Tahoma" w:hAnsi="Tahoma" w:cs="Tahoma"/>
            <w:noProof/>
            <w:webHidden/>
            <w:sz w:val="24"/>
            <w:szCs w:val="24"/>
          </w:rPr>
          <w:fldChar w:fldCharType="end"/>
        </w:r>
      </w:hyperlink>
    </w:p>
    <w:p w14:paraId="2ACCE325" w14:textId="68EABD22" w:rsidR="00D54E19" w:rsidRPr="00A17F06" w:rsidRDefault="00D54E19">
      <w:pPr>
        <w:pStyle w:val="TOC1"/>
        <w:rPr>
          <w:rFonts w:ascii="Tahoma" w:eastAsiaTheme="minorEastAsia" w:hAnsi="Tahoma" w:cs="Tahoma"/>
          <w:noProof/>
          <w:sz w:val="24"/>
          <w:szCs w:val="24"/>
        </w:rPr>
      </w:pPr>
      <w:hyperlink w:anchor="_Toc155091220" w:history="1">
        <w:r w:rsidRPr="00A17F06">
          <w:rPr>
            <w:rStyle w:val="Hyperlink"/>
            <w:rFonts w:ascii="Tahoma" w:hAnsi="Tahoma" w:cs="Tahoma"/>
            <w:noProof/>
            <w:sz w:val="24"/>
            <w:szCs w:val="24"/>
          </w:rPr>
          <w:t>I have already submitted my data for the current data year. How can I submit corrections/changes to the MCAS filings I’ve already submitted?</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_Toc155091220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13</w:t>
        </w:r>
        <w:r w:rsidRPr="00A17F06">
          <w:rPr>
            <w:rFonts w:ascii="Tahoma" w:hAnsi="Tahoma" w:cs="Tahoma"/>
            <w:noProof/>
            <w:webHidden/>
            <w:sz w:val="24"/>
            <w:szCs w:val="24"/>
          </w:rPr>
          <w:fldChar w:fldCharType="end"/>
        </w:r>
      </w:hyperlink>
    </w:p>
    <w:p w14:paraId="1132C0DC" w14:textId="4E283845" w:rsidR="00D54E19" w:rsidRPr="00A17F06" w:rsidRDefault="00D54E19">
      <w:pPr>
        <w:pStyle w:val="TOC1"/>
        <w:rPr>
          <w:rFonts w:ascii="Tahoma" w:eastAsiaTheme="minorEastAsia" w:hAnsi="Tahoma" w:cs="Tahoma"/>
          <w:noProof/>
          <w:sz w:val="24"/>
          <w:szCs w:val="24"/>
        </w:rPr>
      </w:pPr>
      <w:hyperlink w:anchor="_Toc155091221" w:history="1">
        <w:r w:rsidRPr="00A17F06">
          <w:rPr>
            <w:rStyle w:val="Hyperlink"/>
            <w:rFonts w:ascii="Tahoma" w:hAnsi="Tahoma" w:cs="Tahoma"/>
            <w:noProof/>
            <w:sz w:val="24"/>
            <w:szCs w:val="24"/>
          </w:rPr>
          <w:t>When is the latest date I can submit changes to my MCAS filings?</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_Toc155091221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14</w:t>
        </w:r>
        <w:r w:rsidRPr="00A17F06">
          <w:rPr>
            <w:rFonts w:ascii="Tahoma" w:hAnsi="Tahoma" w:cs="Tahoma"/>
            <w:noProof/>
            <w:webHidden/>
            <w:sz w:val="24"/>
            <w:szCs w:val="24"/>
          </w:rPr>
          <w:fldChar w:fldCharType="end"/>
        </w:r>
      </w:hyperlink>
    </w:p>
    <w:p w14:paraId="631D7729" w14:textId="3C098E0C" w:rsidR="00D54E19" w:rsidRPr="00A17F06" w:rsidRDefault="00D54E19">
      <w:pPr>
        <w:pStyle w:val="TOC1"/>
        <w:rPr>
          <w:rFonts w:ascii="Tahoma" w:eastAsiaTheme="minorEastAsia" w:hAnsi="Tahoma" w:cs="Tahoma"/>
          <w:noProof/>
          <w:sz w:val="24"/>
          <w:szCs w:val="24"/>
        </w:rPr>
      </w:pPr>
      <w:hyperlink w:anchor="_Toc155091222" w:history="1">
        <w:r w:rsidRPr="00A17F06">
          <w:rPr>
            <w:rStyle w:val="Hyperlink"/>
            <w:rFonts w:ascii="Tahoma" w:hAnsi="Tahoma" w:cs="Tahoma"/>
            <w:noProof/>
            <w:sz w:val="24"/>
            <w:szCs w:val="24"/>
          </w:rPr>
          <w:t>What are the system requirements for using the MCAS application?</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_Toc155091222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14</w:t>
        </w:r>
        <w:r w:rsidRPr="00A17F06">
          <w:rPr>
            <w:rFonts w:ascii="Tahoma" w:hAnsi="Tahoma" w:cs="Tahoma"/>
            <w:noProof/>
            <w:webHidden/>
            <w:sz w:val="24"/>
            <w:szCs w:val="24"/>
          </w:rPr>
          <w:fldChar w:fldCharType="end"/>
        </w:r>
      </w:hyperlink>
    </w:p>
    <w:p w14:paraId="1769E023" w14:textId="7C71456B" w:rsidR="000E5347" w:rsidRPr="00A17F06" w:rsidRDefault="000E5347" w:rsidP="000E5347">
      <w:pPr>
        <w:rPr>
          <w:rFonts w:ascii="Tahoma" w:hAnsi="Tahoma" w:cs="Tahoma"/>
          <w:sz w:val="24"/>
          <w:szCs w:val="24"/>
        </w:rPr>
      </w:pPr>
      <w:r w:rsidRPr="00A17F06">
        <w:rPr>
          <w:rFonts w:ascii="Tahoma" w:hAnsi="Tahoma" w:cs="Tahoma"/>
          <w:sz w:val="24"/>
          <w:szCs w:val="24"/>
        </w:rPr>
        <w:fldChar w:fldCharType="end"/>
      </w:r>
    </w:p>
    <w:p w14:paraId="7A173E79" w14:textId="70F2F1CF" w:rsidR="00F6196C" w:rsidRPr="00A17F06" w:rsidRDefault="00F6196C" w:rsidP="00B75B9F">
      <w:pPr>
        <w:pStyle w:val="MCASApplicationTOC"/>
        <w:rPr>
          <w:rFonts w:ascii="Tahoma" w:hAnsi="Tahoma" w:cs="Tahoma"/>
          <w:szCs w:val="24"/>
        </w:rPr>
      </w:pPr>
      <w:bookmarkStart w:id="19" w:name="_Toc155091214"/>
      <w:r w:rsidRPr="00A17F06">
        <w:rPr>
          <w:rFonts w:ascii="Tahoma" w:hAnsi="Tahoma" w:cs="Tahoma"/>
          <w:szCs w:val="24"/>
        </w:rPr>
        <w:t>What is the role of the Market Conduct Contact</w:t>
      </w:r>
      <w:r w:rsidR="007C6CF8" w:rsidRPr="00A17F06">
        <w:rPr>
          <w:rFonts w:ascii="Tahoma" w:hAnsi="Tahoma" w:cs="Tahoma"/>
          <w:szCs w:val="24"/>
        </w:rPr>
        <w:fldChar w:fldCharType="begin"/>
      </w:r>
      <w:r w:rsidR="007C6CF8" w:rsidRPr="00A17F06">
        <w:rPr>
          <w:rFonts w:ascii="Tahoma" w:hAnsi="Tahoma" w:cs="Tahoma"/>
          <w:szCs w:val="24"/>
        </w:rPr>
        <w:instrText xml:space="preserve"> XE "</w:instrText>
      </w:r>
      <w:r w:rsidR="007C6CF8" w:rsidRPr="00A17F06">
        <w:rPr>
          <w:rStyle w:val="Hyperlink"/>
          <w:rFonts w:ascii="Tahoma" w:hAnsi="Tahoma" w:cs="Tahoma"/>
          <w:noProof/>
          <w:szCs w:val="24"/>
        </w:rPr>
        <w:instrText>Market Conduct Contact</w:instrText>
      </w:r>
      <w:r w:rsidR="007C6CF8" w:rsidRPr="00A17F06">
        <w:rPr>
          <w:rFonts w:ascii="Tahoma" w:hAnsi="Tahoma" w:cs="Tahoma"/>
          <w:szCs w:val="24"/>
        </w:rPr>
        <w:instrText xml:space="preserve">" </w:instrText>
      </w:r>
      <w:r w:rsidR="007C6CF8" w:rsidRPr="00A17F06">
        <w:rPr>
          <w:rFonts w:ascii="Tahoma" w:hAnsi="Tahoma" w:cs="Tahoma"/>
          <w:szCs w:val="24"/>
        </w:rPr>
        <w:fldChar w:fldCharType="end"/>
      </w:r>
      <w:r w:rsidRPr="00A17F06">
        <w:rPr>
          <w:rFonts w:ascii="Tahoma" w:hAnsi="Tahoma" w:cs="Tahoma"/>
          <w:szCs w:val="24"/>
        </w:rPr>
        <w:t>? (Updated 04/27/2023)</w:t>
      </w:r>
      <w:bookmarkEnd w:id="19"/>
    </w:p>
    <w:p w14:paraId="5A268DA4" w14:textId="7BEE7CAD" w:rsidR="00F6196C" w:rsidRPr="00A17F06" w:rsidRDefault="00F6196C" w:rsidP="00E525CF">
      <w:pPr>
        <w:pStyle w:val="Body"/>
        <w:rPr>
          <w:rFonts w:ascii="Tahoma" w:hAnsi="Tahoma" w:cs="Tahoma"/>
          <w:szCs w:val="24"/>
        </w:rPr>
      </w:pPr>
      <w:r w:rsidRPr="00A17F06">
        <w:rPr>
          <w:rFonts w:ascii="Tahoma" w:hAnsi="Tahoma" w:cs="Tahoma"/>
          <w:szCs w:val="24"/>
        </w:rPr>
        <w:t>The Market Conduct Contact</w:t>
      </w:r>
      <w:r w:rsidR="007C6CF8" w:rsidRPr="00A17F06">
        <w:rPr>
          <w:rFonts w:ascii="Tahoma" w:hAnsi="Tahoma" w:cs="Tahoma"/>
          <w:szCs w:val="24"/>
        </w:rPr>
        <w:fldChar w:fldCharType="begin"/>
      </w:r>
      <w:r w:rsidR="007C6CF8" w:rsidRPr="00A17F06">
        <w:rPr>
          <w:rFonts w:ascii="Tahoma" w:hAnsi="Tahoma" w:cs="Tahoma"/>
          <w:szCs w:val="24"/>
        </w:rPr>
        <w:instrText xml:space="preserve"> XE "</w:instrText>
      </w:r>
      <w:r w:rsidR="007C6CF8" w:rsidRPr="00A17F06">
        <w:rPr>
          <w:rStyle w:val="Hyperlink"/>
          <w:rFonts w:ascii="Tahoma" w:hAnsi="Tahoma" w:cs="Tahoma"/>
          <w:noProof/>
          <w:szCs w:val="24"/>
        </w:rPr>
        <w:instrText>Market Conduct Contact</w:instrText>
      </w:r>
      <w:r w:rsidR="007C6CF8" w:rsidRPr="00A17F06">
        <w:rPr>
          <w:rFonts w:ascii="Tahoma" w:hAnsi="Tahoma" w:cs="Tahoma"/>
          <w:szCs w:val="24"/>
        </w:rPr>
        <w:instrText xml:space="preserve">" </w:instrText>
      </w:r>
      <w:r w:rsidR="007C6CF8" w:rsidRPr="00A17F06">
        <w:rPr>
          <w:rFonts w:ascii="Tahoma" w:hAnsi="Tahoma" w:cs="Tahoma"/>
          <w:szCs w:val="24"/>
        </w:rPr>
        <w:fldChar w:fldCharType="end"/>
      </w:r>
      <w:r w:rsidRPr="00A17F06">
        <w:rPr>
          <w:rFonts w:ascii="Tahoma" w:hAnsi="Tahoma" w:cs="Tahoma"/>
          <w:szCs w:val="24"/>
        </w:rPr>
        <w:t xml:space="preserve"> is provided by the company on the Jurat page of the quarterly and annual financial statements. The Market Conduct Contact is the person that state insurance regulators contact for all market conduct matters with the company; therefore, the Market Conduct Contact is also the default contact person to receive MCAS communications until an MCAS contact is specified.</w:t>
      </w:r>
    </w:p>
    <w:p w14:paraId="7AE19EC4" w14:textId="00D7B32E" w:rsidR="00F6196C" w:rsidRPr="00A17F06" w:rsidRDefault="00F6196C" w:rsidP="00B75B9F">
      <w:pPr>
        <w:pStyle w:val="MCASApplicationTOC"/>
        <w:rPr>
          <w:rFonts w:ascii="Tahoma" w:hAnsi="Tahoma" w:cs="Tahoma"/>
          <w:szCs w:val="24"/>
        </w:rPr>
      </w:pPr>
      <w:bookmarkStart w:id="20" w:name="_Toc155091215"/>
      <w:r w:rsidRPr="00A17F06">
        <w:rPr>
          <w:rFonts w:ascii="Tahoma" w:hAnsi="Tahoma" w:cs="Tahoma"/>
          <w:szCs w:val="24"/>
        </w:rPr>
        <w:t>Who can be the MCAS administrator</w:t>
      </w:r>
      <w:r w:rsidR="00AE27AF" w:rsidRPr="00A17F06">
        <w:rPr>
          <w:rFonts w:ascii="Tahoma" w:hAnsi="Tahoma" w:cs="Tahoma"/>
          <w:szCs w:val="24"/>
        </w:rPr>
        <w:fldChar w:fldCharType="begin"/>
      </w:r>
      <w:r w:rsidR="00AE27AF" w:rsidRPr="00A17F06">
        <w:rPr>
          <w:rFonts w:ascii="Tahoma" w:hAnsi="Tahoma" w:cs="Tahoma"/>
          <w:szCs w:val="24"/>
        </w:rPr>
        <w:instrText xml:space="preserve"> XE "</w:instrText>
      </w:r>
      <w:r w:rsidR="00AE27AF" w:rsidRPr="00A17F06">
        <w:rPr>
          <w:rStyle w:val="Hyperlink"/>
          <w:rFonts w:ascii="Tahoma" w:hAnsi="Tahoma" w:cs="Tahoma"/>
          <w:noProof/>
          <w:szCs w:val="24"/>
        </w:rPr>
        <w:instrText>MCAS Administrator</w:instrText>
      </w:r>
      <w:r w:rsidR="00AE27AF" w:rsidRPr="00A17F06">
        <w:rPr>
          <w:rFonts w:ascii="Tahoma" w:hAnsi="Tahoma" w:cs="Tahoma"/>
          <w:szCs w:val="24"/>
        </w:rPr>
        <w:instrText xml:space="preserve">" </w:instrText>
      </w:r>
      <w:r w:rsidR="00AE27AF" w:rsidRPr="00A17F06">
        <w:rPr>
          <w:rFonts w:ascii="Tahoma" w:hAnsi="Tahoma" w:cs="Tahoma"/>
          <w:szCs w:val="24"/>
        </w:rPr>
        <w:fldChar w:fldCharType="end"/>
      </w:r>
      <w:r w:rsidRPr="00A17F06">
        <w:rPr>
          <w:rFonts w:ascii="Tahoma" w:hAnsi="Tahoma" w:cs="Tahoma"/>
          <w:szCs w:val="24"/>
        </w:rPr>
        <w:t>?</w:t>
      </w:r>
      <w:bookmarkEnd w:id="20"/>
    </w:p>
    <w:p w14:paraId="3412452F" w14:textId="10D1DE3C" w:rsidR="00F6196C" w:rsidRPr="00A17F06" w:rsidRDefault="00F6196C" w:rsidP="00E525CF">
      <w:pPr>
        <w:pStyle w:val="Body"/>
        <w:rPr>
          <w:rFonts w:ascii="Tahoma" w:hAnsi="Tahoma" w:cs="Tahoma"/>
          <w:szCs w:val="24"/>
        </w:rPr>
      </w:pPr>
      <w:r w:rsidRPr="00A17F06">
        <w:rPr>
          <w:rFonts w:ascii="Tahoma" w:hAnsi="Tahoma" w:cs="Tahoma"/>
          <w:szCs w:val="24"/>
        </w:rPr>
        <w:t>Any user requested by the Market Conduct Contact</w:t>
      </w:r>
      <w:r w:rsidR="007C6CF8" w:rsidRPr="00A17F06">
        <w:rPr>
          <w:rFonts w:ascii="Tahoma" w:hAnsi="Tahoma" w:cs="Tahoma"/>
          <w:szCs w:val="24"/>
        </w:rPr>
        <w:fldChar w:fldCharType="begin"/>
      </w:r>
      <w:r w:rsidR="007C6CF8" w:rsidRPr="00A17F06">
        <w:rPr>
          <w:rFonts w:ascii="Tahoma" w:hAnsi="Tahoma" w:cs="Tahoma"/>
          <w:szCs w:val="24"/>
        </w:rPr>
        <w:instrText xml:space="preserve"> XE "</w:instrText>
      </w:r>
      <w:r w:rsidR="007C6CF8" w:rsidRPr="00A17F06">
        <w:rPr>
          <w:rStyle w:val="Hyperlink"/>
          <w:rFonts w:ascii="Tahoma" w:hAnsi="Tahoma" w:cs="Tahoma"/>
          <w:noProof/>
          <w:szCs w:val="24"/>
        </w:rPr>
        <w:instrText>Market Conduct Contact</w:instrText>
      </w:r>
      <w:r w:rsidR="007C6CF8" w:rsidRPr="00A17F06">
        <w:rPr>
          <w:rFonts w:ascii="Tahoma" w:hAnsi="Tahoma" w:cs="Tahoma"/>
          <w:szCs w:val="24"/>
        </w:rPr>
        <w:instrText xml:space="preserve">" </w:instrText>
      </w:r>
      <w:r w:rsidR="007C6CF8" w:rsidRPr="00A17F06">
        <w:rPr>
          <w:rFonts w:ascii="Tahoma" w:hAnsi="Tahoma" w:cs="Tahoma"/>
          <w:szCs w:val="24"/>
        </w:rPr>
        <w:fldChar w:fldCharType="end"/>
      </w:r>
      <w:r w:rsidRPr="00A17F06">
        <w:rPr>
          <w:rFonts w:ascii="Tahoma" w:hAnsi="Tahoma" w:cs="Tahoma"/>
          <w:szCs w:val="24"/>
        </w:rPr>
        <w:t xml:space="preserve"> directly OR by letter of instruction on company letterhead (must be signed by an officer of the company) may be the MCAS administrator</w:t>
      </w:r>
      <w:r w:rsidR="00AE27AF" w:rsidRPr="00A17F06">
        <w:rPr>
          <w:rFonts w:ascii="Tahoma" w:hAnsi="Tahoma" w:cs="Tahoma"/>
          <w:szCs w:val="24"/>
        </w:rPr>
        <w:fldChar w:fldCharType="begin"/>
      </w:r>
      <w:r w:rsidR="00AE27AF" w:rsidRPr="00A17F06">
        <w:rPr>
          <w:rFonts w:ascii="Tahoma" w:hAnsi="Tahoma" w:cs="Tahoma"/>
          <w:szCs w:val="24"/>
        </w:rPr>
        <w:instrText xml:space="preserve"> XE "</w:instrText>
      </w:r>
      <w:r w:rsidR="00AE27AF" w:rsidRPr="00A17F06">
        <w:rPr>
          <w:rStyle w:val="Hyperlink"/>
          <w:rFonts w:ascii="Tahoma" w:hAnsi="Tahoma" w:cs="Tahoma"/>
          <w:noProof/>
          <w:szCs w:val="24"/>
        </w:rPr>
        <w:instrText>MCAS Administrator</w:instrText>
      </w:r>
      <w:r w:rsidR="00AE27AF" w:rsidRPr="00A17F06">
        <w:rPr>
          <w:rFonts w:ascii="Tahoma" w:hAnsi="Tahoma" w:cs="Tahoma"/>
          <w:szCs w:val="24"/>
        </w:rPr>
        <w:instrText xml:space="preserve">" </w:instrText>
      </w:r>
      <w:r w:rsidR="00AE27AF" w:rsidRPr="00A17F06">
        <w:rPr>
          <w:rFonts w:ascii="Tahoma" w:hAnsi="Tahoma" w:cs="Tahoma"/>
          <w:szCs w:val="24"/>
        </w:rPr>
        <w:fldChar w:fldCharType="end"/>
      </w:r>
      <w:r w:rsidRPr="00A17F06">
        <w:rPr>
          <w:rFonts w:ascii="Tahoma" w:hAnsi="Tahoma" w:cs="Tahoma"/>
          <w:szCs w:val="24"/>
        </w:rPr>
        <w:t>.</w:t>
      </w:r>
    </w:p>
    <w:p w14:paraId="3F7104D8" w14:textId="7D07DA4D" w:rsidR="00F6196C" w:rsidRPr="00A17F06" w:rsidRDefault="00F6196C" w:rsidP="00E525CF">
      <w:pPr>
        <w:pStyle w:val="Body"/>
        <w:rPr>
          <w:rFonts w:ascii="Tahoma" w:hAnsi="Tahoma" w:cs="Tahoma"/>
          <w:szCs w:val="24"/>
        </w:rPr>
      </w:pPr>
      <w:r w:rsidRPr="00A17F06">
        <w:rPr>
          <w:rFonts w:ascii="Tahoma" w:hAnsi="Tahoma" w:cs="Tahoma"/>
          <w:szCs w:val="24"/>
        </w:rPr>
        <w:t>No user will be listed as the MCAS administrator</w:t>
      </w:r>
      <w:r w:rsidR="00AE27AF" w:rsidRPr="00A17F06">
        <w:rPr>
          <w:rFonts w:ascii="Tahoma" w:hAnsi="Tahoma" w:cs="Tahoma"/>
          <w:szCs w:val="24"/>
        </w:rPr>
        <w:fldChar w:fldCharType="begin"/>
      </w:r>
      <w:r w:rsidR="00AE27AF" w:rsidRPr="00A17F06">
        <w:rPr>
          <w:rFonts w:ascii="Tahoma" w:hAnsi="Tahoma" w:cs="Tahoma"/>
          <w:szCs w:val="24"/>
        </w:rPr>
        <w:instrText xml:space="preserve"> XE "</w:instrText>
      </w:r>
      <w:r w:rsidR="00AE27AF" w:rsidRPr="00A17F06">
        <w:rPr>
          <w:rStyle w:val="Hyperlink"/>
          <w:rFonts w:ascii="Tahoma" w:hAnsi="Tahoma" w:cs="Tahoma"/>
          <w:noProof/>
          <w:szCs w:val="24"/>
        </w:rPr>
        <w:instrText>MCAS Administrator</w:instrText>
      </w:r>
      <w:r w:rsidR="00AE27AF" w:rsidRPr="00A17F06">
        <w:rPr>
          <w:rFonts w:ascii="Tahoma" w:hAnsi="Tahoma" w:cs="Tahoma"/>
          <w:szCs w:val="24"/>
        </w:rPr>
        <w:instrText xml:space="preserve">" </w:instrText>
      </w:r>
      <w:r w:rsidR="00AE27AF" w:rsidRPr="00A17F06">
        <w:rPr>
          <w:rFonts w:ascii="Tahoma" w:hAnsi="Tahoma" w:cs="Tahoma"/>
          <w:szCs w:val="24"/>
        </w:rPr>
        <w:fldChar w:fldCharType="end"/>
      </w:r>
      <w:r w:rsidRPr="00A17F06">
        <w:rPr>
          <w:rFonts w:ascii="Tahoma" w:hAnsi="Tahoma" w:cs="Tahoma"/>
          <w:szCs w:val="24"/>
        </w:rPr>
        <w:t xml:space="preserve"> or have access to a company within MCAS until NAIC staff assigns a user following an MCAS administrator</w:t>
      </w:r>
      <w:r w:rsidR="00AE27AF" w:rsidRPr="00A17F06">
        <w:rPr>
          <w:rFonts w:ascii="Tahoma" w:hAnsi="Tahoma" w:cs="Tahoma"/>
          <w:szCs w:val="24"/>
        </w:rPr>
        <w:fldChar w:fldCharType="begin"/>
      </w:r>
      <w:r w:rsidR="00AE27AF" w:rsidRPr="00A17F06">
        <w:rPr>
          <w:rFonts w:ascii="Tahoma" w:hAnsi="Tahoma" w:cs="Tahoma"/>
          <w:szCs w:val="24"/>
        </w:rPr>
        <w:instrText xml:space="preserve"> XE "</w:instrText>
      </w:r>
      <w:r w:rsidR="00AE27AF" w:rsidRPr="00A17F06">
        <w:rPr>
          <w:rStyle w:val="Hyperlink"/>
          <w:rFonts w:ascii="Tahoma" w:hAnsi="Tahoma" w:cs="Tahoma"/>
          <w:noProof/>
          <w:szCs w:val="24"/>
        </w:rPr>
        <w:instrText>MCAS Administrator</w:instrText>
      </w:r>
      <w:r w:rsidR="00AE27AF" w:rsidRPr="00A17F06">
        <w:rPr>
          <w:rFonts w:ascii="Tahoma" w:hAnsi="Tahoma" w:cs="Tahoma"/>
          <w:szCs w:val="24"/>
        </w:rPr>
        <w:instrText xml:space="preserve">" </w:instrText>
      </w:r>
      <w:r w:rsidR="00AE27AF" w:rsidRPr="00A17F06">
        <w:rPr>
          <w:rFonts w:ascii="Tahoma" w:hAnsi="Tahoma" w:cs="Tahoma"/>
          <w:szCs w:val="24"/>
        </w:rPr>
        <w:fldChar w:fldCharType="end"/>
      </w:r>
      <w:r w:rsidRPr="00A17F06">
        <w:rPr>
          <w:rFonts w:ascii="Tahoma" w:hAnsi="Tahoma" w:cs="Tahoma"/>
          <w:szCs w:val="24"/>
        </w:rPr>
        <w:t xml:space="preserve"> set up request.</w:t>
      </w:r>
    </w:p>
    <w:p w14:paraId="6C440758" w14:textId="77777777" w:rsidR="00F6196C" w:rsidRPr="00A17F06" w:rsidRDefault="00F6196C" w:rsidP="00B75B9F">
      <w:pPr>
        <w:pStyle w:val="MCASApplicationTOC"/>
        <w:rPr>
          <w:rFonts w:ascii="Tahoma" w:hAnsi="Tahoma" w:cs="Tahoma"/>
          <w:szCs w:val="24"/>
        </w:rPr>
      </w:pPr>
      <w:bookmarkStart w:id="21" w:name="_Toc155091216"/>
      <w:r w:rsidRPr="00A17F06">
        <w:rPr>
          <w:rFonts w:ascii="Tahoma" w:hAnsi="Tahoma" w:cs="Tahoma"/>
          <w:szCs w:val="24"/>
        </w:rPr>
        <w:t>How do I assign users to input MCAS data for my company?</w:t>
      </w:r>
      <w:bookmarkEnd w:id="21"/>
    </w:p>
    <w:p w14:paraId="4731FC6D" w14:textId="77777777" w:rsidR="00F6196C" w:rsidRPr="00A17F06" w:rsidRDefault="00F6196C" w:rsidP="00E525CF">
      <w:pPr>
        <w:pStyle w:val="Body"/>
        <w:rPr>
          <w:rFonts w:ascii="Tahoma" w:hAnsi="Tahoma" w:cs="Tahoma"/>
          <w:szCs w:val="24"/>
        </w:rPr>
      </w:pPr>
      <w:r w:rsidRPr="00A17F06">
        <w:rPr>
          <w:rFonts w:ascii="Tahoma" w:hAnsi="Tahoma" w:cs="Tahoma"/>
          <w:szCs w:val="24"/>
        </w:rPr>
        <w:t xml:space="preserve">The MCAS Administrator will need to log in &gt; From the drop-down list, select the company and click “continue” &gt; click on the “User Assignments” tab &gt; then enter </w:t>
      </w:r>
      <w:r w:rsidRPr="00A17F06">
        <w:rPr>
          <w:rFonts w:ascii="Tahoma" w:hAnsi="Tahoma" w:cs="Tahoma"/>
          <w:szCs w:val="24"/>
        </w:rPr>
        <w:lastRenderedPageBreak/>
        <w:t>the MCAS ID for the person to be added. The newly assigned user will now be able to enter and edit MCAS data for the company(s) that they are assigned to.</w:t>
      </w:r>
    </w:p>
    <w:p w14:paraId="19F13564" w14:textId="27ACAD9A" w:rsidR="00F6196C" w:rsidRPr="00A17F06" w:rsidRDefault="00F6196C" w:rsidP="00B75B9F">
      <w:pPr>
        <w:pStyle w:val="MCASApplicationTOC"/>
        <w:rPr>
          <w:rFonts w:ascii="Tahoma" w:hAnsi="Tahoma" w:cs="Tahoma"/>
          <w:szCs w:val="24"/>
        </w:rPr>
      </w:pPr>
      <w:bookmarkStart w:id="22" w:name="_Toc155091217"/>
      <w:r w:rsidRPr="00A17F06">
        <w:rPr>
          <w:rFonts w:ascii="Tahoma" w:hAnsi="Tahoma" w:cs="Tahoma"/>
          <w:szCs w:val="24"/>
        </w:rPr>
        <w:t>I want to assign a user for my company, but the individual does not have a user ID</w:t>
      </w:r>
      <w:r w:rsidR="00433576" w:rsidRPr="00A17F06">
        <w:rPr>
          <w:rFonts w:ascii="Tahoma" w:hAnsi="Tahoma" w:cs="Tahoma"/>
          <w:szCs w:val="24"/>
        </w:rPr>
        <w:fldChar w:fldCharType="begin"/>
      </w:r>
      <w:r w:rsidR="00433576" w:rsidRPr="00A17F06">
        <w:rPr>
          <w:rFonts w:ascii="Tahoma" w:hAnsi="Tahoma" w:cs="Tahoma"/>
          <w:szCs w:val="24"/>
        </w:rPr>
        <w:instrText xml:space="preserve"> XE "</w:instrText>
      </w:r>
      <w:r w:rsidR="00433576" w:rsidRPr="00A17F06">
        <w:rPr>
          <w:rStyle w:val="Hyperlink"/>
          <w:rFonts w:ascii="Tahoma" w:hAnsi="Tahoma" w:cs="Tahoma"/>
          <w:noProof/>
          <w:szCs w:val="24"/>
        </w:rPr>
        <w:instrText>User ID</w:instrText>
      </w:r>
      <w:r w:rsidR="00433576" w:rsidRPr="00A17F06">
        <w:rPr>
          <w:rFonts w:ascii="Tahoma" w:hAnsi="Tahoma" w:cs="Tahoma"/>
          <w:szCs w:val="24"/>
        </w:rPr>
        <w:instrText xml:space="preserve">" </w:instrText>
      </w:r>
      <w:r w:rsidR="00433576" w:rsidRPr="00A17F06">
        <w:rPr>
          <w:rFonts w:ascii="Tahoma" w:hAnsi="Tahoma" w:cs="Tahoma"/>
          <w:szCs w:val="24"/>
        </w:rPr>
        <w:fldChar w:fldCharType="end"/>
      </w:r>
      <w:r w:rsidRPr="00A17F06">
        <w:rPr>
          <w:rFonts w:ascii="Tahoma" w:hAnsi="Tahoma" w:cs="Tahoma"/>
          <w:szCs w:val="24"/>
        </w:rPr>
        <w:t>. How does this individual obtain a user ID</w:t>
      </w:r>
      <w:r w:rsidR="00433576" w:rsidRPr="00A17F06">
        <w:rPr>
          <w:rFonts w:ascii="Tahoma" w:hAnsi="Tahoma" w:cs="Tahoma"/>
          <w:szCs w:val="24"/>
        </w:rPr>
        <w:fldChar w:fldCharType="begin"/>
      </w:r>
      <w:r w:rsidR="00433576" w:rsidRPr="00A17F06">
        <w:rPr>
          <w:rFonts w:ascii="Tahoma" w:hAnsi="Tahoma" w:cs="Tahoma"/>
          <w:szCs w:val="24"/>
        </w:rPr>
        <w:instrText xml:space="preserve"> XE "</w:instrText>
      </w:r>
      <w:r w:rsidR="00433576" w:rsidRPr="00A17F06">
        <w:rPr>
          <w:rStyle w:val="Hyperlink"/>
          <w:rFonts w:ascii="Tahoma" w:hAnsi="Tahoma" w:cs="Tahoma"/>
          <w:noProof/>
          <w:szCs w:val="24"/>
        </w:rPr>
        <w:instrText>User ID</w:instrText>
      </w:r>
      <w:r w:rsidR="00433576" w:rsidRPr="00A17F06">
        <w:rPr>
          <w:rFonts w:ascii="Tahoma" w:hAnsi="Tahoma" w:cs="Tahoma"/>
          <w:szCs w:val="24"/>
        </w:rPr>
        <w:instrText xml:space="preserve">" </w:instrText>
      </w:r>
      <w:r w:rsidR="00433576" w:rsidRPr="00A17F06">
        <w:rPr>
          <w:rFonts w:ascii="Tahoma" w:hAnsi="Tahoma" w:cs="Tahoma"/>
          <w:szCs w:val="24"/>
        </w:rPr>
        <w:fldChar w:fldCharType="end"/>
      </w:r>
      <w:r w:rsidRPr="00A17F06">
        <w:rPr>
          <w:rFonts w:ascii="Tahoma" w:hAnsi="Tahoma" w:cs="Tahoma"/>
          <w:szCs w:val="24"/>
        </w:rPr>
        <w:t>?</w:t>
      </w:r>
      <w:bookmarkEnd w:id="22"/>
    </w:p>
    <w:p w14:paraId="0D9841EF" w14:textId="660C0852" w:rsidR="00F6196C" w:rsidRPr="00A17F06" w:rsidRDefault="00F6196C" w:rsidP="00E525CF">
      <w:pPr>
        <w:pStyle w:val="Body"/>
        <w:rPr>
          <w:rFonts w:ascii="Tahoma" w:hAnsi="Tahoma" w:cs="Tahoma"/>
          <w:szCs w:val="24"/>
        </w:rPr>
      </w:pPr>
      <w:r w:rsidRPr="00A17F06">
        <w:rPr>
          <w:rFonts w:ascii="Tahoma" w:hAnsi="Tahoma" w:cs="Tahoma"/>
          <w:szCs w:val="24"/>
        </w:rPr>
        <w:t>Individuals can obtain a user ID</w:t>
      </w:r>
      <w:r w:rsidR="00433576" w:rsidRPr="00A17F06">
        <w:rPr>
          <w:rFonts w:ascii="Tahoma" w:hAnsi="Tahoma" w:cs="Tahoma"/>
          <w:szCs w:val="24"/>
        </w:rPr>
        <w:fldChar w:fldCharType="begin"/>
      </w:r>
      <w:r w:rsidR="00433576" w:rsidRPr="00A17F06">
        <w:rPr>
          <w:rFonts w:ascii="Tahoma" w:hAnsi="Tahoma" w:cs="Tahoma"/>
          <w:szCs w:val="24"/>
        </w:rPr>
        <w:instrText xml:space="preserve"> XE "</w:instrText>
      </w:r>
      <w:r w:rsidR="00433576" w:rsidRPr="00A17F06">
        <w:rPr>
          <w:rStyle w:val="Hyperlink"/>
          <w:rFonts w:ascii="Tahoma" w:hAnsi="Tahoma" w:cs="Tahoma"/>
          <w:noProof/>
          <w:szCs w:val="24"/>
        </w:rPr>
        <w:instrText>User ID</w:instrText>
      </w:r>
      <w:r w:rsidR="00433576" w:rsidRPr="00A17F06">
        <w:rPr>
          <w:rFonts w:ascii="Tahoma" w:hAnsi="Tahoma" w:cs="Tahoma"/>
          <w:szCs w:val="24"/>
        </w:rPr>
        <w:instrText xml:space="preserve">" </w:instrText>
      </w:r>
      <w:r w:rsidR="00433576" w:rsidRPr="00A17F06">
        <w:rPr>
          <w:rFonts w:ascii="Tahoma" w:hAnsi="Tahoma" w:cs="Tahoma"/>
          <w:szCs w:val="24"/>
        </w:rPr>
        <w:fldChar w:fldCharType="end"/>
      </w:r>
      <w:r w:rsidRPr="00A17F06">
        <w:rPr>
          <w:rFonts w:ascii="Tahoma" w:hAnsi="Tahoma" w:cs="Tahoma"/>
          <w:szCs w:val="24"/>
        </w:rPr>
        <w:t xml:space="preserve"> and password to log into the MCAS application from the NAIC Help Desk. A link is available on the MCAS Web page in the red box that says “Don’t have an MCAS login? Click here to get it.” After receiving the user ID</w:t>
      </w:r>
      <w:r w:rsidR="00433576" w:rsidRPr="00A17F06">
        <w:rPr>
          <w:rFonts w:ascii="Tahoma" w:hAnsi="Tahoma" w:cs="Tahoma"/>
          <w:szCs w:val="24"/>
        </w:rPr>
        <w:fldChar w:fldCharType="begin"/>
      </w:r>
      <w:r w:rsidR="00433576" w:rsidRPr="00A17F06">
        <w:rPr>
          <w:rFonts w:ascii="Tahoma" w:hAnsi="Tahoma" w:cs="Tahoma"/>
          <w:szCs w:val="24"/>
        </w:rPr>
        <w:instrText xml:space="preserve"> XE "</w:instrText>
      </w:r>
      <w:r w:rsidR="00433576" w:rsidRPr="00A17F06">
        <w:rPr>
          <w:rStyle w:val="Hyperlink"/>
          <w:rFonts w:ascii="Tahoma" w:hAnsi="Tahoma" w:cs="Tahoma"/>
          <w:noProof/>
          <w:szCs w:val="24"/>
        </w:rPr>
        <w:instrText>User ID</w:instrText>
      </w:r>
      <w:r w:rsidR="00433576" w:rsidRPr="00A17F06">
        <w:rPr>
          <w:rFonts w:ascii="Tahoma" w:hAnsi="Tahoma" w:cs="Tahoma"/>
          <w:szCs w:val="24"/>
        </w:rPr>
        <w:instrText xml:space="preserve">" </w:instrText>
      </w:r>
      <w:r w:rsidR="00433576" w:rsidRPr="00A17F06">
        <w:rPr>
          <w:rFonts w:ascii="Tahoma" w:hAnsi="Tahoma" w:cs="Tahoma"/>
          <w:szCs w:val="24"/>
        </w:rPr>
        <w:fldChar w:fldCharType="end"/>
      </w:r>
      <w:r w:rsidRPr="00A17F06">
        <w:rPr>
          <w:rFonts w:ascii="Tahoma" w:hAnsi="Tahoma" w:cs="Tahoma"/>
          <w:szCs w:val="24"/>
        </w:rPr>
        <w:t xml:space="preserve"> and password, the user will be unable to view, edit or update data for any specific company until the MCAS Administrator has assigned them as a user for the company.</w:t>
      </w:r>
    </w:p>
    <w:p w14:paraId="43D26D65" w14:textId="254E7C67" w:rsidR="00F6196C" w:rsidRPr="00A17F06" w:rsidRDefault="00F6196C" w:rsidP="00B75B9F">
      <w:pPr>
        <w:pStyle w:val="MCASApplicationTOC"/>
        <w:rPr>
          <w:rFonts w:ascii="Tahoma" w:hAnsi="Tahoma" w:cs="Tahoma"/>
          <w:szCs w:val="24"/>
        </w:rPr>
      </w:pPr>
      <w:bookmarkStart w:id="23" w:name="_Toc155091218"/>
      <w:r w:rsidRPr="00A17F06">
        <w:rPr>
          <w:rFonts w:ascii="Tahoma" w:hAnsi="Tahoma" w:cs="Tahoma"/>
          <w:szCs w:val="24"/>
        </w:rPr>
        <w:t>Our Market Conduct Contact</w:t>
      </w:r>
      <w:r w:rsidR="007C6CF8" w:rsidRPr="00A17F06">
        <w:rPr>
          <w:rFonts w:ascii="Tahoma" w:hAnsi="Tahoma" w:cs="Tahoma"/>
          <w:szCs w:val="24"/>
        </w:rPr>
        <w:fldChar w:fldCharType="begin"/>
      </w:r>
      <w:r w:rsidR="007C6CF8" w:rsidRPr="00A17F06">
        <w:rPr>
          <w:rFonts w:ascii="Tahoma" w:hAnsi="Tahoma" w:cs="Tahoma"/>
          <w:szCs w:val="24"/>
        </w:rPr>
        <w:instrText xml:space="preserve"> XE "</w:instrText>
      </w:r>
      <w:r w:rsidR="007C6CF8" w:rsidRPr="00A17F06">
        <w:rPr>
          <w:rStyle w:val="Hyperlink"/>
          <w:rFonts w:ascii="Tahoma" w:hAnsi="Tahoma" w:cs="Tahoma"/>
          <w:noProof/>
          <w:szCs w:val="24"/>
        </w:rPr>
        <w:instrText>Market Conduct Contact</w:instrText>
      </w:r>
      <w:r w:rsidR="007C6CF8" w:rsidRPr="00A17F06">
        <w:rPr>
          <w:rFonts w:ascii="Tahoma" w:hAnsi="Tahoma" w:cs="Tahoma"/>
          <w:szCs w:val="24"/>
        </w:rPr>
        <w:instrText xml:space="preserve">" </w:instrText>
      </w:r>
      <w:r w:rsidR="007C6CF8" w:rsidRPr="00A17F06">
        <w:rPr>
          <w:rFonts w:ascii="Tahoma" w:hAnsi="Tahoma" w:cs="Tahoma"/>
          <w:szCs w:val="24"/>
        </w:rPr>
        <w:fldChar w:fldCharType="end"/>
      </w:r>
      <w:r w:rsidRPr="00A17F06">
        <w:rPr>
          <w:rFonts w:ascii="Tahoma" w:hAnsi="Tahoma" w:cs="Tahoma"/>
          <w:szCs w:val="24"/>
        </w:rPr>
        <w:t xml:space="preserve"> has changed. Whom do we notify so we can login to the MCAS application? </w:t>
      </w:r>
      <w:bookmarkEnd w:id="23"/>
    </w:p>
    <w:p w14:paraId="07564BC0" w14:textId="20ED4902" w:rsidR="00F6196C" w:rsidRPr="00A17F06" w:rsidRDefault="00F6196C" w:rsidP="00E525CF">
      <w:pPr>
        <w:pStyle w:val="Body"/>
        <w:rPr>
          <w:rFonts w:ascii="Tahoma" w:hAnsi="Tahoma" w:cs="Tahoma"/>
          <w:szCs w:val="24"/>
        </w:rPr>
      </w:pPr>
      <w:r w:rsidRPr="00A17F06">
        <w:rPr>
          <w:rFonts w:ascii="Tahoma" w:hAnsi="Tahoma" w:cs="Tahoma"/>
          <w:szCs w:val="24"/>
        </w:rPr>
        <w:t>The Market Conduct Contact</w:t>
      </w:r>
      <w:r w:rsidR="007C6CF8" w:rsidRPr="00A17F06">
        <w:rPr>
          <w:rFonts w:ascii="Tahoma" w:hAnsi="Tahoma" w:cs="Tahoma"/>
          <w:szCs w:val="24"/>
        </w:rPr>
        <w:fldChar w:fldCharType="begin"/>
      </w:r>
      <w:r w:rsidR="007C6CF8" w:rsidRPr="00A17F06">
        <w:rPr>
          <w:rFonts w:ascii="Tahoma" w:hAnsi="Tahoma" w:cs="Tahoma"/>
          <w:szCs w:val="24"/>
        </w:rPr>
        <w:instrText xml:space="preserve"> XE "</w:instrText>
      </w:r>
      <w:r w:rsidR="007C6CF8" w:rsidRPr="00A17F06">
        <w:rPr>
          <w:rStyle w:val="Hyperlink"/>
          <w:rFonts w:ascii="Tahoma" w:hAnsi="Tahoma" w:cs="Tahoma"/>
          <w:noProof/>
          <w:szCs w:val="24"/>
        </w:rPr>
        <w:instrText>Market Conduct Contact</w:instrText>
      </w:r>
      <w:r w:rsidR="007C6CF8" w:rsidRPr="00A17F06">
        <w:rPr>
          <w:rFonts w:ascii="Tahoma" w:hAnsi="Tahoma" w:cs="Tahoma"/>
          <w:szCs w:val="24"/>
        </w:rPr>
        <w:instrText xml:space="preserve">" </w:instrText>
      </w:r>
      <w:r w:rsidR="007C6CF8" w:rsidRPr="00A17F06">
        <w:rPr>
          <w:rFonts w:ascii="Tahoma" w:hAnsi="Tahoma" w:cs="Tahoma"/>
          <w:szCs w:val="24"/>
        </w:rPr>
        <w:fldChar w:fldCharType="end"/>
      </w:r>
      <w:r w:rsidRPr="00A17F06">
        <w:rPr>
          <w:rFonts w:ascii="Tahoma" w:hAnsi="Tahoma" w:cs="Tahoma"/>
          <w:szCs w:val="24"/>
        </w:rPr>
        <w:t xml:space="preserve"> change will be made at the NAIC when the revised annual or quarterly financial statement containing the new contact information is received. The MCAS administrator</w:t>
      </w:r>
      <w:r w:rsidR="00AE27AF" w:rsidRPr="00A17F06">
        <w:rPr>
          <w:rFonts w:ascii="Tahoma" w:hAnsi="Tahoma" w:cs="Tahoma"/>
          <w:szCs w:val="24"/>
        </w:rPr>
        <w:fldChar w:fldCharType="begin"/>
      </w:r>
      <w:r w:rsidR="00AE27AF" w:rsidRPr="00A17F06">
        <w:rPr>
          <w:rFonts w:ascii="Tahoma" w:hAnsi="Tahoma" w:cs="Tahoma"/>
          <w:szCs w:val="24"/>
        </w:rPr>
        <w:instrText xml:space="preserve"> XE "</w:instrText>
      </w:r>
      <w:r w:rsidR="00AE27AF" w:rsidRPr="00A17F06">
        <w:rPr>
          <w:rStyle w:val="Hyperlink"/>
          <w:rFonts w:ascii="Tahoma" w:hAnsi="Tahoma" w:cs="Tahoma"/>
          <w:noProof/>
          <w:szCs w:val="24"/>
        </w:rPr>
        <w:instrText>MCAS Administrator</w:instrText>
      </w:r>
      <w:r w:rsidR="00AE27AF" w:rsidRPr="00A17F06">
        <w:rPr>
          <w:rFonts w:ascii="Tahoma" w:hAnsi="Tahoma" w:cs="Tahoma"/>
          <w:szCs w:val="24"/>
        </w:rPr>
        <w:instrText xml:space="preserve">" </w:instrText>
      </w:r>
      <w:r w:rsidR="00AE27AF" w:rsidRPr="00A17F06">
        <w:rPr>
          <w:rFonts w:ascii="Tahoma" w:hAnsi="Tahoma" w:cs="Tahoma"/>
          <w:szCs w:val="24"/>
        </w:rPr>
        <w:fldChar w:fldCharType="end"/>
      </w:r>
      <w:r w:rsidRPr="00A17F06">
        <w:rPr>
          <w:rFonts w:ascii="Tahoma" w:hAnsi="Tahoma" w:cs="Tahoma"/>
          <w:szCs w:val="24"/>
        </w:rPr>
        <w:t xml:space="preserve"> may be a different individual than the Market Conduct Contact. Please contact </w:t>
      </w:r>
      <w:hyperlink r:id="rId29" w:history="1">
        <w:r w:rsidRPr="00A17F06">
          <w:rPr>
            <w:rStyle w:val="Hyperlink"/>
            <w:rFonts w:ascii="Tahoma" w:hAnsi="Tahoma" w:cs="Tahoma"/>
            <w:szCs w:val="24"/>
          </w:rPr>
          <w:t>mcas@naic.org</w:t>
        </w:r>
      </w:hyperlink>
      <w:r w:rsidRPr="00A17F06">
        <w:rPr>
          <w:rFonts w:ascii="Tahoma" w:hAnsi="Tahoma" w:cs="Tahoma"/>
          <w:szCs w:val="24"/>
        </w:rPr>
        <w:t xml:space="preserve"> for MCAS administration details.</w:t>
      </w:r>
    </w:p>
    <w:p w14:paraId="0C36F206" w14:textId="06CFD878" w:rsidR="00F6196C" w:rsidRPr="00A17F06" w:rsidRDefault="00F6196C" w:rsidP="00B75B9F">
      <w:pPr>
        <w:pStyle w:val="MCASApplicationTOC"/>
        <w:rPr>
          <w:rFonts w:ascii="Tahoma" w:hAnsi="Tahoma" w:cs="Tahoma"/>
          <w:szCs w:val="24"/>
        </w:rPr>
      </w:pPr>
      <w:bookmarkStart w:id="24" w:name="_Toc155091219"/>
      <w:r w:rsidRPr="00A17F06">
        <w:rPr>
          <w:rFonts w:ascii="Tahoma" w:hAnsi="Tahoma" w:cs="Tahoma"/>
          <w:szCs w:val="24"/>
        </w:rPr>
        <w:t>What is the role of the MCAS Contact</w:t>
      </w:r>
      <w:r w:rsidR="00AE27AF" w:rsidRPr="00A17F06">
        <w:rPr>
          <w:rFonts w:ascii="Tahoma" w:hAnsi="Tahoma" w:cs="Tahoma"/>
          <w:szCs w:val="24"/>
        </w:rPr>
        <w:fldChar w:fldCharType="begin"/>
      </w:r>
      <w:r w:rsidR="00AE27AF" w:rsidRPr="00A17F06">
        <w:rPr>
          <w:rFonts w:ascii="Tahoma" w:hAnsi="Tahoma" w:cs="Tahoma"/>
          <w:szCs w:val="24"/>
        </w:rPr>
        <w:instrText xml:space="preserve"> XE "</w:instrText>
      </w:r>
      <w:r w:rsidR="00AE27AF" w:rsidRPr="00A17F06">
        <w:rPr>
          <w:rStyle w:val="Hyperlink"/>
          <w:rFonts w:ascii="Tahoma" w:hAnsi="Tahoma" w:cs="Tahoma"/>
          <w:noProof/>
          <w:szCs w:val="24"/>
        </w:rPr>
        <w:instrText>MCAS Contact</w:instrText>
      </w:r>
      <w:r w:rsidR="00AE27AF" w:rsidRPr="00A17F06">
        <w:rPr>
          <w:rFonts w:ascii="Tahoma" w:hAnsi="Tahoma" w:cs="Tahoma"/>
          <w:szCs w:val="24"/>
        </w:rPr>
        <w:instrText xml:space="preserve">" </w:instrText>
      </w:r>
      <w:r w:rsidR="00AE27AF" w:rsidRPr="00A17F06">
        <w:rPr>
          <w:rFonts w:ascii="Tahoma" w:hAnsi="Tahoma" w:cs="Tahoma"/>
          <w:szCs w:val="24"/>
        </w:rPr>
        <w:fldChar w:fldCharType="end"/>
      </w:r>
      <w:r w:rsidRPr="00A17F06">
        <w:rPr>
          <w:rFonts w:ascii="Tahoma" w:hAnsi="Tahoma" w:cs="Tahoma"/>
          <w:szCs w:val="24"/>
        </w:rPr>
        <w:t>?</w:t>
      </w:r>
      <w:bookmarkEnd w:id="24"/>
    </w:p>
    <w:p w14:paraId="2B77C03D" w14:textId="6CC77C65" w:rsidR="00F6196C" w:rsidRPr="00A17F06" w:rsidRDefault="00F6196C" w:rsidP="00E525CF">
      <w:pPr>
        <w:pStyle w:val="Body"/>
        <w:rPr>
          <w:rFonts w:ascii="Tahoma" w:hAnsi="Tahoma" w:cs="Tahoma"/>
          <w:szCs w:val="24"/>
        </w:rPr>
      </w:pPr>
      <w:r w:rsidRPr="00A17F06">
        <w:rPr>
          <w:rFonts w:ascii="Tahoma" w:hAnsi="Tahoma" w:cs="Tahoma"/>
          <w:szCs w:val="24"/>
        </w:rPr>
        <w:t>Jurisdictions and NAIC staff will contact the MCAS Contact</w:t>
      </w:r>
      <w:r w:rsidR="00AE27AF" w:rsidRPr="00A17F06">
        <w:rPr>
          <w:rFonts w:ascii="Tahoma" w:hAnsi="Tahoma" w:cs="Tahoma"/>
          <w:szCs w:val="24"/>
        </w:rPr>
        <w:fldChar w:fldCharType="begin"/>
      </w:r>
      <w:r w:rsidR="00AE27AF" w:rsidRPr="00A17F06">
        <w:rPr>
          <w:rFonts w:ascii="Tahoma" w:hAnsi="Tahoma" w:cs="Tahoma"/>
          <w:szCs w:val="24"/>
        </w:rPr>
        <w:instrText xml:space="preserve"> XE "</w:instrText>
      </w:r>
      <w:r w:rsidR="00AE27AF" w:rsidRPr="00A17F06">
        <w:rPr>
          <w:rStyle w:val="Hyperlink"/>
          <w:rFonts w:ascii="Tahoma" w:hAnsi="Tahoma" w:cs="Tahoma"/>
          <w:noProof/>
          <w:szCs w:val="24"/>
        </w:rPr>
        <w:instrText>MCAS Contact</w:instrText>
      </w:r>
      <w:r w:rsidR="00AE27AF" w:rsidRPr="00A17F06">
        <w:rPr>
          <w:rFonts w:ascii="Tahoma" w:hAnsi="Tahoma" w:cs="Tahoma"/>
          <w:szCs w:val="24"/>
        </w:rPr>
        <w:instrText xml:space="preserve">" </w:instrText>
      </w:r>
      <w:r w:rsidR="00AE27AF" w:rsidRPr="00A17F06">
        <w:rPr>
          <w:rFonts w:ascii="Tahoma" w:hAnsi="Tahoma" w:cs="Tahoma"/>
          <w:szCs w:val="24"/>
        </w:rPr>
        <w:fldChar w:fldCharType="end"/>
      </w:r>
      <w:r w:rsidRPr="00A17F06">
        <w:rPr>
          <w:rFonts w:ascii="Tahoma" w:hAnsi="Tahoma" w:cs="Tahoma"/>
          <w:szCs w:val="24"/>
        </w:rPr>
        <w:t xml:space="preserve"> if there are questions about the MCAS filing. The MCAS Administrator is shown as the MCAS Contact by default, but the role can be reassigned by the MCAS Administrator.</w:t>
      </w:r>
    </w:p>
    <w:p w14:paraId="7AAA0F8A" w14:textId="77777777" w:rsidR="00F6196C" w:rsidRPr="00A17F06" w:rsidRDefault="00F6196C" w:rsidP="00B75B9F">
      <w:pPr>
        <w:pStyle w:val="MCASApplicationTOC"/>
        <w:rPr>
          <w:rFonts w:ascii="Tahoma" w:hAnsi="Tahoma" w:cs="Tahoma"/>
          <w:szCs w:val="24"/>
        </w:rPr>
      </w:pPr>
      <w:bookmarkStart w:id="25" w:name="_Toc155091220"/>
      <w:r w:rsidRPr="00A17F06">
        <w:rPr>
          <w:rFonts w:ascii="Tahoma" w:hAnsi="Tahoma" w:cs="Tahoma"/>
          <w:szCs w:val="24"/>
        </w:rPr>
        <w:t>I have already submitted my data for the current data year. How can I submit corrections/changes to the MCAS filings I’ve already submitted?</w:t>
      </w:r>
      <w:bookmarkEnd w:id="25"/>
    </w:p>
    <w:p w14:paraId="00479A16" w14:textId="77777777" w:rsidR="00F6196C" w:rsidRPr="00A17F06" w:rsidRDefault="00F6196C" w:rsidP="00E525CF">
      <w:pPr>
        <w:pStyle w:val="Body"/>
        <w:rPr>
          <w:rFonts w:ascii="Tahoma" w:hAnsi="Tahoma" w:cs="Tahoma"/>
          <w:szCs w:val="24"/>
        </w:rPr>
      </w:pPr>
      <w:r w:rsidRPr="00A17F06">
        <w:rPr>
          <w:rFonts w:ascii="Tahoma" w:hAnsi="Tahoma" w:cs="Tahoma"/>
          <w:szCs w:val="24"/>
        </w:rPr>
        <w:t>Regardless of the line of business, re-filing for the current data year is handled much the same as the initial filing. The appropriate screen is accessed through the Filing Matrix where the most recently saved data is displayed. You will click on the green “filed” checkmark in the filing matrix on the state whose data you wish to edit. Changes are made by replacing the old values with new ones where needed. Once changed, the data may be saved, validated, and submitted again when ready. When the refiling is processed, the refiled data replaces the previously submitted data. Once the green check reappears, your data has been successfully resubmitted.</w:t>
      </w:r>
    </w:p>
    <w:p w14:paraId="741C60F6" w14:textId="77777777" w:rsidR="008775F8" w:rsidRPr="00A17F06" w:rsidRDefault="008775F8" w:rsidP="00E525CF">
      <w:pPr>
        <w:pStyle w:val="Body"/>
        <w:rPr>
          <w:rFonts w:ascii="Tahoma" w:hAnsi="Tahoma" w:cs="Tahoma"/>
          <w:szCs w:val="24"/>
        </w:rPr>
      </w:pPr>
    </w:p>
    <w:p w14:paraId="5DD3B2F1" w14:textId="77777777" w:rsidR="008775F8" w:rsidRPr="00A17F06" w:rsidRDefault="008775F8" w:rsidP="00761F9C">
      <w:pPr>
        <w:pStyle w:val="Body"/>
        <w:ind w:left="0"/>
        <w:rPr>
          <w:rFonts w:ascii="Tahoma" w:hAnsi="Tahoma" w:cs="Tahoma"/>
          <w:szCs w:val="24"/>
        </w:rPr>
      </w:pPr>
    </w:p>
    <w:p w14:paraId="47A75D50" w14:textId="77777777" w:rsidR="00F6196C" w:rsidRPr="00A17F06" w:rsidRDefault="00F6196C" w:rsidP="00B75B9F">
      <w:pPr>
        <w:pStyle w:val="MCASApplicationTOC"/>
        <w:rPr>
          <w:rFonts w:ascii="Tahoma" w:hAnsi="Tahoma" w:cs="Tahoma"/>
          <w:szCs w:val="24"/>
        </w:rPr>
      </w:pPr>
      <w:bookmarkStart w:id="26" w:name="_Toc155091221"/>
      <w:r w:rsidRPr="00A17F06">
        <w:rPr>
          <w:rFonts w:ascii="Tahoma" w:hAnsi="Tahoma" w:cs="Tahoma"/>
          <w:szCs w:val="24"/>
        </w:rPr>
        <w:lastRenderedPageBreak/>
        <w:t>When is the latest date I can submit changes to my MCAS filings?</w:t>
      </w:r>
      <w:bookmarkEnd w:id="26"/>
    </w:p>
    <w:p w14:paraId="5AC4B32A" w14:textId="77777777" w:rsidR="00F6196C" w:rsidRPr="00A17F06" w:rsidRDefault="00F6196C" w:rsidP="00E525CF">
      <w:pPr>
        <w:pStyle w:val="Body"/>
        <w:rPr>
          <w:rFonts w:ascii="Tahoma" w:hAnsi="Tahoma" w:cs="Tahoma"/>
          <w:szCs w:val="24"/>
        </w:rPr>
      </w:pPr>
      <w:r w:rsidRPr="00A17F06">
        <w:rPr>
          <w:rFonts w:ascii="Tahoma" w:hAnsi="Tahoma" w:cs="Tahoma"/>
          <w:szCs w:val="24"/>
        </w:rPr>
        <w:t>The last day to login to the MCAS system and submit data is indicated on the MCAS webpage in the Key MCAS Dates section. The system will stop accepting filings for any data year on the indicated date in order for preparations to take place for the next data-year filing.</w:t>
      </w:r>
    </w:p>
    <w:p w14:paraId="5173D441" w14:textId="09DB1C22" w:rsidR="00F6196C" w:rsidRPr="00A17F06" w:rsidRDefault="00F6196C" w:rsidP="00E525CF">
      <w:pPr>
        <w:pStyle w:val="Body"/>
        <w:rPr>
          <w:rFonts w:ascii="Tahoma" w:hAnsi="Tahoma" w:cs="Tahoma"/>
          <w:szCs w:val="24"/>
        </w:rPr>
      </w:pPr>
      <w:r w:rsidRPr="00A17F06">
        <w:rPr>
          <w:rFonts w:ascii="Tahoma" w:hAnsi="Tahoma" w:cs="Tahoma"/>
          <w:szCs w:val="24"/>
        </w:rPr>
        <w:t xml:space="preserve">When the system becomes available for accepting the next year’s filings, you will again be able to make changes to your prior-year data. However, before you are able to make any changes to any prior MCAS filing, you must get written approval from the state to which the MCAS was originally submitted. State contacts can be located at </w:t>
      </w:r>
      <w:hyperlink r:id="rId30" w:history="1">
        <w:r w:rsidR="005B2511" w:rsidRPr="00A17F06">
          <w:rPr>
            <w:rStyle w:val="Hyperlink"/>
            <w:rFonts w:ascii="Tahoma" w:hAnsi="Tahoma" w:cs="Tahoma"/>
            <w:szCs w:val="24"/>
          </w:rPr>
          <w:t>MCAS Data Dashboard</w:t>
        </w:r>
      </w:hyperlink>
      <w:r w:rsidRPr="00A17F06">
        <w:rPr>
          <w:rFonts w:ascii="Tahoma" w:hAnsi="Tahoma" w:cs="Tahoma"/>
          <w:szCs w:val="24"/>
        </w:rPr>
        <w:t xml:space="preserve"> and selecting Click to view MCAS Contacts.</w:t>
      </w:r>
    </w:p>
    <w:p w14:paraId="71747453" w14:textId="77777777" w:rsidR="00F6196C" w:rsidRPr="00A17F06" w:rsidRDefault="00F6196C" w:rsidP="00B75B9F">
      <w:pPr>
        <w:pStyle w:val="MCASApplicationTOC"/>
        <w:rPr>
          <w:rFonts w:ascii="Tahoma" w:hAnsi="Tahoma" w:cs="Tahoma"/>
          <w:szCs w:val="24"/>
        </w:rPr>
      </w:pPr>
      <w:bookmarkStart w:id="27" w:name="_Toc155091222"/>
      <w:r w:rsidRPr="00A17F06">
        <w:rPr>
          <w:rFonts w:ascii="Tahoma" w:hAnsi="Tahoma" w:cs="Tahoma"/>
          <w:szCs w:val="24"/>
        </w:rPr>
        <w:t>What are the system requirements for using the MCAS application?</w:t>
      </w:r>
      <w:bookmarkEnd w:id="27"/>
    </w:p>
    <w:p w14:paraId="53CBFBA6" w14:textId="77777777" w:rsidR="00F6196C" w:rsidRPr="00A17F06" w:rsidRDefault="00F6196C" w:rsidP="00E525CF">
      <w:pPr>
        <w:pStyle w:val="Body"/>
        <w:rPr>
          <w:rFonts w:ascii="Tahoma" w:hAnsi="Tahoma" w:cs="Tahoma"/>
          <w:szCs w:val="24"/>
        </w:rPr>
      </w:pPr>
      <w:r w:rsidRPr="00A17F06">
        <w:rPr>
          <w:rFonts w:ascii="Tahoma" w:hAnsi="Tahoma" w:cs="Tahoma"/>
          <w:szCs w:val="24"/>
        </w:rPr>
        <w:t>The NAIC recommends using Internet Explorer (IE) or Chrome when working with MCAS. When using IE v9 or IE v10 please use compatibility view. In addition, individuals using any version of Internet Explorer (IE) might see some numbers appearing in purple or green shades, while others are black. This is a known anomaly with IE, and it has no adverse effect on the application or entered data. Incompatible browsers also may appear to upload your data (CSV file) or save it after entry (manual entry), but when you return to the filing matrix, your data has not saved. Using compatibility mode in IE or using Chrome should remedy this problem. Safari and Firefox are not supported browsers.</w:t>
      </w:r>
    </w:p>
    <w:p w14:paraId="72744A3C" w14:textId="009D6519" w:rsidR="008775F8" w:rsidRPr="00A17F06" w:rsidRDefault="00F6196C" w:rsidP="008775F8">
      <w:pPr>
        <w:pStyle w:val="Body"/>
        <w:rPr>
          <w:rFonts w:ascii="Tahoma" w:hAnsi="Tahoma" w:cs="Tahoma"/>
          <w:szCs w:val="24"/>
        </w:rPr>
      </w:pPr>
      <w:r w:rsidRPr="00A17F06">
        <w:rPr>
          <w:rFonts w:ascii="Tahoma" w:hAnsi="Tahoma" w:cs="Tahoma"/>
          <w:szCs w:val="24"/>
        </w:rPr>
        <w:t>A 800 x 600 screen resolution setting is not supported by the MCAS application. A higher resolution (i.e., 1024 x 768 or more) is recommended for the best viewing experience. Higher resolutions reduce the amount of screen scrolling needed to view an entire page.</w:t>
      </w:r>
      <w:r w:rsidR="008775F8" w:rsidRPr="00A17F06">
        <w:rPr>
          <w:rFonts w:ascii="Tahoma" w:hAnsi="Tahoma" w:cs="Tahoma"/>
          <w:szCs w:val="24"/>
        </w:rPr>
        <w:br w:type="page"/>
      </w:r>
    </w:p>
    <w:p w14:paraId="14A6D814" w14:textId="26158D45" w:rsidR="00F6196C" w:rsidRPr="00A17F06" w:rsidRDefault="00F6196C" w:rsidP="00B75B9F">
      <w:pPr>
        <w:pStyle w:val="DocTOC"/>
        <w:rPr>
          <w:rFonts w:ascii="Tahoma" w:hAnsi="Tahoma" w:cs="Tahoma"/>
          <w:szCs w:val="24"/>
        </w:rPr>
      </w:pPr>
      <w:bookmarkStart w:id="28" w:name="_Toc178145695"/>
      <w:r w:rsidRPr="00A17F06">
        <w:rPr>
          <w:rFonts w:ascii="Tahoma" w:hAnsi="Tahoma" w:cs="Tahoma"/>
          <w:szCs w:val="24"/>
        </w:rPr>
        <w:lastRenderedPageBreak/>
        <w:t>Data Upload</w:t>
      </w:r>
      <w:bookmarkEnd w:id="28"/>
      <w:r w:rsidR="005F1C2B" w:rsidRPr="00A17F06">
        <w:rPr>
          <w:rFonts w:ascii="Tahoma" w:hAnsi="Tahoma" w:cs="Tahoma"/>
          <w:szCs w:val="24"/>
        </w:rPr>
        <w:fldChar w:fldCharType="begin"/>
      </w:r>
      <w:r w:rsidR="005F1C2B" w:rsidRPr="00A17F06">
        <w:rPr>
          <w:rFonts w:ascii="Tahoma" w:hAnsi="Tahoma" w:cs="Tahoma"/>
          <w:szCs w:val="24"/>
        </w:rPr>
        <w:instrText xml:space="preserve"> XE "</w:instrText>
      </w:r>
      <w:r w:rsidR="005F1C2B" w:rsidRPr="00A17F06">
        <w:rPr>
          <w:rStyle w:val="Hyperlink"/>
          <w:rFonts w:ascii="Tahoma" w:hAnsi="Tahoma" w:cs="Tahoma"/>
          <w:noProof/>
          <w:szCs w:val="24"/>
        </w:rPr>
        <w:instrText>Upload</w:instrText>
      </w:r>
      <w:r w:rsidR="005F1C2B" w:rsidRPr="00A17F06">
        <w:rPr>
          <w:rFonts w:ascii="Tahoma" w:hAnsi="Tahoma" w:cs="Tahoma"/>
          <w:szCs w:val="24"/>
        </w:rPr>
        <w:instrText xml:space="preserve">" </w:instrText>
      </w:r>
      <w:r w:rsidR="005F1C2B" w:rsidRPr="00A17F06">
        <w:rPr>
          <w:rFonts w:ascii="Tahoma" w:hAnsi="Tahoma" w:cs="Tahoma"/>
          <w:szCs w:val="24"/>
        </w:rPr>
        <w:fldChar w:fldCharType="end"/>
      </w:r>
    </w:p>
    <w:p w14:paraId="2FBBD4C3" w14:textId="3E1990F1" w:rsidR="00D54E19" w:rsidRPr="00A17F06" w:rsidRDefault="00E525CF">
      <w:pPr>
        <w:pStyle w:val="TOC1"/>
        <w:rPr>
          <w:rFonts w:ascii="Tahoma" w:eastAsiaTheme="minorEastAsia" w:hAnsi="Tahoma" w:cs="Tahoma"/>
          <w:noProof/>
          <w:sz w:val="24"/>
          <w:szCs w:val="24"/>
        </w:rPr>
      </w:pPr>
      <w:r w:rsidRPr="00A17F06">
        <w:rPr>
          <w:rFonts w:ascii="Tahoma" w:hAnsi="Tahoma" w:cs="Tahoma"/>
          <w:sz w:val="24"/>
          <w:szCs w:val="24"/>
        </w:rPr>
        <w:fldChar w:fldCharType="begin"/>
      </w:r>
      <w:r w:rsidRPr="00A17F06">
        <w:rPr>
          <w:rFonts w:ascii="Tahoma" w:hAnsi="Tahoma" w:cs="Tahoma"/>
          <w:sz w:val="24"/>
          <w:szCs w:val="24"/>
        </w:rPr>
        <w:instrText xml:space="preserve"> TOC \h \z \t "Data Upload TOC,1" </w:instrText>
      </w:r>
      <w:r w:rsidRPr="00A17F06">
        <w:rPr>
          <w:rFonts w:ascii="Tahoma" w:hAnsi="Tahoma" w:cs="Tahoma"/>
          <w:sz w:val="24"/>
          <w:szCs w:val="24"/>
        </w:rPr>
        <w:fldChar w:fldCharType="separate"/>
      </w:r>
      <w:hyperlink w:anchor="_Toc155091202" w:history="1">
        <w:r w:rsidR="00D54E19" w:rsidRPr="00A17F06">
          <w:rPr>
            <w:rStyle w:val="Hyperlink"/>
            <w:rFonts w:ascii="Tahoma" w:hAnsi="Tahoma" w:cs="Tahoma"/>
            <w:noProof/>
            <w:sz w:val="24"/>
            <w:szCs w:val="24"/>
          </w:rPr>
          <w:t>Can I use a data upload file instead of manually entering all of the data?</w:t>
        </w:r>
        <w:r w:rsidR="00D54E19" w:rsidRPr="00A17F06">
          <w:rPr>
            <w:rFonts w:ascii="Tahoma" w:hAnsi="Tahoma" w:cs="Tahoma"/>
            <w:noProof/>
            <w:webHidden/>
            <w:sz w:val="24"/>
            <w:szCs w:val="24"/>
          </w:rPr>
          <w:tab/>
        </w:r>
        <w:r w:rsidR="00D54E19" w:rsidRPr="00A17F06">
          <w:rPr>
            <w:rFonts w:ascii="Tahoma" w:hAnsi="Tahoma" w:cs="Tahoma"/>
            <w:noProof/>
            <w:webHidden/>
            <w:sz w:val="24"/>
            <w:szCs w:val="24"/>
          </w:rPr>
          <w:fldChar w:fldCharType="begin"/>
        </w:r>
        <w:r w:rsidR="00D54E19" w:rsidRPr="00A17F06">
          <w:rPr>
            <w:rFonts w:ascii="Tahoma" w:hAnsi="Tahoma" w:cs="Tahoma"/>
            <w:noProof/>
            <w:webHidden/>
            <w:sz w:val="24"/>
            <w:szCs w:val="24"/>
          </w:rPr>
          <w:instrText xml:space="preserve"> PAGEREF _Toc155091202 \h </w:instrText>
        </w:r>
        <w:r w:rsidR="00D54E19" w:rsidRPr="00A17F06">
          <w:rPr>
            <w:rFonts w:ascii="Tahoma" w:hAnsi="Tahoma" w:cs="Tahoma"/>
            <w:noProof/>
            <w:webHidden/>
            <w:sz w:val="24"/>
            <w:szCs w:val="24"/>
          </w:rPr>
        </w:r>
        <w:r w:rsidR="00D54E19" w:rsidRPr="00A17F06">
          <w:rPr>
            <w:rFonts w:ascii="Tahoma" w:hAnsi="Tahoma" w:cs="Tahoma"/>
            <w:noProof/>
            <w:webHidden/>
            <w:sz w:val="24"/>
            <w:szCs w:val="24"/>
          </w:rPr>
          <w:fldChar w:fldCharType="separate"/>
        </w:r>
        <w:r w:rsidR="00063A99">
          <w:rPr>
            <w:rFonts w:ascii="Tahoma" w:hAnsi="Tahoma" w:cs="Tahoma"/>
            <w:noProof/>
            <w:webHidden/>
            <w:sz w:val="24"/>
            <w:szCs w:val="24"/>
          </w:rPr>
          <w:t>15</w:t>
        </w:r>
        <w:r w:rsidR="00D54E19" w:rsidRPr="00A17F06">
          <w:rPr>
            <w:rFonts w:ascii="Tahoma" w:hAnsi="Tahoma" w:cs="Tahoma"/>
            <w:noProof/>
            <w:webHidden/>
            <w:sz w:val="24"/>
            <w:szCs w:val="24"/>
          </w:rPr>
          <w:fldChar w:fldCharType="end"/>
        </w:r>
      </w:hyperlink>
    </w:p>
    <w:p w14:paraId="53DE1255" w14:textId="534A897B" w:rsidR="00D54E19" w:rsidRPr="00A17F06" w:rsidRDefault="00D54E19">
      <w:pPr>
        <w:pStyle w:val="TOC1"/>
        <w:rPr>
          <w:rFonts w:ascii="Tahoma" w:eastAsiaTheme="minorEastAsia" w:hAnsi="Tahoma" w:cs="Tahoma"/>
          <w:noProof/>
          <w:sz w:val="24"/>
          <w:szCs w:val="24"/>
        </w:rPr>
      </w:pPr>
      <w:hyperlink w:anchor="_Toc155091203" w:history="1">
        <w:r w:rsidRPr="00A17F06">
          <w:rPr>
            <w:rStyle w:val="Hyperlink"/>
            <w:rFonts w:ascii="Tahoma" w:hAnsi="Tahoma" w:cs="Tahoma"/>
            <w:noProof/>
            <w:sz w:val="24"/>
            <w:szCs w:val="24"/>
          </w:rPr>
          <w:t>Where can I find the specifications for the data upload file?</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_Toc155091203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15</w:t>
        </w:r>
        <w:r w:rsidRPr="00A17F06">
          <w:rPr>
            <w:rFonts w:ascii="Tahoma" w:hAnsi="Tahoma" w:cs="Tahoma"/>
            <w:noProof/>
            <w:webHidden/>
            <w:sz w:val="24"/>
            <w:szCs w:val="24"/>
          </w:rPr>
          <w:fldChar w:fldCharType="end"/>
        </w:r>
      </w:hyperlink>
    </w:p>
    <w:p w14:paraId="09722A63" w14:textId="3E6E18A1" w:rsidR="00D54E19" w:rsidRPr="00A17F06" w:rsidRDefault="00D54E19">
      <w:pPr>
        <w:pStyle w:val="TOC1"/>
        <w:rPr>
          <w:rFonts w:ascii="Tahoma" w:eastAsiaTheme="minorEastAsia" w:hAnsi="Tahoma" w:cs="Tahoma"/>
          <w:noProof/>
          <w:sz w:val="24"/>
          <w:szCs w:val="24"/>
        </w:rPr>
      </w:pPr>
      <w:hyperlink w:anchor="_Toc155091204" w:history="1">
        <w:r w:rsidRPr="00A17F06">
          <w:rPr>
            <w:rStyle w:val="Hyperlink"/>
            <w:rFonts w:ascii="Tahoma" w:hAnsi="Tahoma" w:cs="Tahoma"/>
            <w:noProof/>
            <w:sz w:val="24"/>
            <w:szCs w:val="24"/>
          </w:rPr>
          <w:t>What if I upload or enter incorrect data?</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_Toc155091204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15</w:t>
        </w:r>
        <w:r w:rsidRPr="00A17F06">
          <w:rPr>
            <w:rFonts w:ascii="Tahoma" w:hAnsi="Tahoma" w:cs="Tahoma"/>
            <w:noProof/>
            <w:webHidden/>
            <w:sz w:val="24"/>
            <w:szCs w:val="24"/>
          </w:rPr>
          <w:fldChar w:fldCharType="end"/>
        </w:r>
      </w:hyperlink>
    </w:p>
    <w:p w14:paraId="7BD0D3D4" w14:textId="25633981" w:rsidR="00D54E19" w:rsidRPr="00A17F06" w:rsidRDefault="00D54E19">
      <w:pPr>
        <w:pStyle w:val="TOC1"/>
        <w:rPr>
          <w:rFonts w:ascii="Tahoma" w:eastAsiaTheme="minorEastAsia" w:hAnsi="Tahoma" w:cs="Tahoma"/>
          <w:noProof/>
          <w:sz w:val="24"/>
          <w:szCs w:val="24"/>
        </w:rPr>
      </w:pPr>
      <w:hyperlink w:anchor="_Toc155091205" w:history="1">
        <w:r w:rsidRPr="00A17F06">
          <w:rPr>
            <w:rStyle w:val="Hyperlink"/>
            <w:rFonts w:ascii="Tahoma" w:hAnsi="Tahoma" w:cs="Tahoma"/>
            <w:noProof/>
            <w:sz w:val="24"/>
            <w:szCs w:val="24"/>
          </w:rPr>
          <w:t>I am receiving error messages when trying to upload my data file. What am I doing wrong?</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_Toc155091205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16</w:t>
        </w:r>
        <w:r w:rsidRPr="00A17F06">
          <w:rPr>
            <w:rFonts w:ascii="Tahoma" w:hAnsi="Tahoma" w:cs="Tahoma"/>
            <w:noProof/>
            <w:webHidden/>
            <w:sz w:val="24"/>
            <w:szCs w:val="24"/>
          </w:rPr>
          <w:fldChar w:fldCharType="end"/>
        </w:r>
      </w:hyperlink>
    </w:p>
    <w:p w14:paraId="155B713E" w14:textId="5D9E1999" w:rsidR="00D54E19" w:rsidRPr="00A17F06" w:rsidRDefault="00D54E19">
      <w:pPr>
        <w:pStyle w:val="TOC1"/>
        <w:rPr>
          <w:rFonts w:ascii="Tahoma" w:hAnsi="Tahoma" w:cs="Tahoma"/>
          <w:noProof/>
          <w:sz w:val="24"/>
          <w:szCs w:val="24"/>
        </w:rPr>
      </w:pPr>
      <w:hyperlink w:anchor="_Toc155091206" w:history="1">
        <w:r w:rsidRPr="00A17F06">
          <w:rPr>
            <w:rStyle w:val="Hyperlink"/>
            <w:rFonts w:ascii="Tahoma" w:hAnsi="Tahoma" w:cs="Tahoma"/>
            <w:noProof/>
            <w:sz w:val="24"/>
            <w:szCs w:val="24"/>
          </w:rPr>
          <w:t>I uploaded or entered all my data and it appears to have uploaded/saved. When I go back in to the filing matrix, though, everything is blank! What happened to my data? Why didn’t it upload/save? (My data appears to have saved/uploaded, but I don’t see anything when I return to the filing matrix.)</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_Toc155091206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16</w:t>
        </w:r>
        <w:r w:rsidRPr="00A17F06">
          <w:rPr>
            <w:rFonts w:ascii="Tahoma" w:hAnsi="Tahoma" w:cs="Tahoma"/>
            <w:noProof/>
            <w:webHidden/>
            <w:sz w:val="24"/>
            <w:szCs w:val="24"/>
          </w:rPr>
          <w:fldChar w:fldCharType="end"/>
        </w:r>
      </w:hyperlink>
    </w:p>
    <w:p w14:paraId="0D6E004E" w14:textId="77777777" w:rsidR="00B40A47" w:rsidRPr="00A17F06" w:rsidRDefault="00B40A47" w:rsidP="00B40A47">
      <w:pPr>
        <w:rPr>
          <w:rFonts w:ascii="Tahoma" w:hAnsi="Tahoma" w:cs="Tahoma"/>
        </w:rPr>
      </w:pPr>
    </w:p>
    <w:p w14:paraId="71B73187" w14:textId="7014097F" w:rsidR="00F6196C" w:rsidRPr="00A17F06" w:rsidRDefault="00E525CF" w:rsidP="001F6564">
      <w:pPr>
        <w:pStyle w:val="DataUploadTOC"/>
        <w:rPr>
          <w:rFonts w:ascii="Tahoma" w:hAnsi="Tahoma" w:cs="Tahoma"/>
          <w:szCs w:val="24"/>
        </w:rPr>
      </w:pPr>
      <w:r w:rsidRPr="00A17F06">
        <w:rPr>
          <w:rFonts w:ascii="Tahoma" w:hAnsi="Tahoma" w:cs="Tahoma"/>
          <w:szCs w:val="24"/>
        </w:rPr>
        <w:fldChar w:fldCharType="end"/>
      </w:r>
      <w:bookmarkStart w:id="29" w:name="_Toc155091202"/>
      <w:r w:rsidR="00F6196C" w:rsidRPr="00A17F06">
        <w:rPr>
          <w:rFonts w:ascii="Tahoma" w:hAnsi="Tahoma" w:cs="Tahoma"/>
          <w:szCs w:val="24"/>
        </w:rPr>
        <w:t>Can I use a data upload file instead of manually entering all of the data?</w:t>
      </w:r>
      <w:bookmarkEnd w:id="29"/>
    </w:p>
    <w:p w14:paraId="78FEEC76" w14:textId="77777777" w:rsidR="00F6196C" w:rsidRPr="00A17F06" w:rsidRDefault="00F6196C" w:rsidP="00E525CF">
      <w:pPr>
        <w:pStyle w:val="Body"/>
        <w:rPr>
          <w:rFonts w:ascii="Tahoma" w:hAnsi="Tahoma" w:cs="Tahoma"/>
          <w:szCs w:val="24"/>
        </w:rPr>
      </w:pPr>
      <w:r w:rsidRPr="00A17F06">
        <w:rPr>
          <w:rFonts w:ascii="Tahoma" w:hAnsi="Tahoma" w:cs="Tahoma"/>
          <w:szCs w:val="24"/>
        </w:rPr>
        <w:t>Yes. There is a data upload feature. This feature allows the use of a comma delimited ( .csv ) file. You also can access the CSV Assistant tool located on the MCAS Web page to fill in your data to aid in the creation of your CSV file. Please be aware that the CSV data upload only works for the data year currently being filed.</w:t>
      </w:r>
    </w:p>
    <w:p w14:paraId="480EABD7" w14:textId="77777777" w:rsidR="00F6196C" w:rsidRPr="00A17F06" w:rsidRDefault="00F6196C" w:rsidP="00B75B9F">
      <w:pPr>
        <w:pStyle w:val="DataUploadTOC"/>
        <w:rPr>
          <w:rFonts w:ascii="Tahoma" w:hAnsi="Tahoma" w:cs="Tahoma"/>
          <w:szCs w:val="24"/>
        </w:rPr>
      </w:pPr>
      <w:bookmarkStart w:id="30" w:name="_Toc155091203"/>
      <w:r w:rsidRPr="00A17F06">
        <w:rPr>
          <w:rFonts w:ascii="Tahoma" w:hAnsi="Tahoma" w:cs="Tahoma"/>
          <w:szCs w:val="24"/>
        </w:rPr>
        <w:t>Where can I find the specifications for the data upload file?</w:t>
      </w:r>
      <w:bookmarkEnd w:id="30"/>
    </w:p>
    <w:p w14:paraId="27B42745" w14:textId="77777777" w:rsidR="00F6196C" w:rsidRPr="00A17F06" w:rsidRDefault="00F6196C" w:rsidP="00E525CF">
      <w:pPr>
        <w:pStyle w:val="Body"/>
        <w:rPr>
          <w:rFonts w:ascii="Tahoma" w:hAnsi="Tahoma" w:cs="Tahoma"/>
          <w:szCs w:val="24"/>
        </w:rPr>
      </w:pPr>
      <w:r w:rsidRPr="00A17F06">
        <w:rPr>
          <w:rFonts w:ascii="Tahoma" w:hAnsi="Tahoma" w:cs="Tahoma"/>
          <w:szCs w:val="24"/>
        </w:rPr>
        <w:t>The Data File Instruction Guide can be found on the MCAS Web page.</w:t>
      </w:r>
    </w:p>
    <w:p w14:paraId="26730D90" w14:textId="77777777" w:rsidR="00F6196C" w:rsidRPr="00A17F06" w:rsidRDefault="00F6196C" w:rsidP="00B75B9F">
      <w:pPr>
        <w:pStyle w:val="DataUploadTOC"/>
        <w:rPr>
          <w:rFonts w:ascii="Tahoma" w:hAnsi="Tahoma" w:cs="Tahoma"/>
          <w:szCs w:val="24"/>
        </w:rPr>
      </w:pPr>
      <w:bookmarkStart w:id="31" w:name="_Toc155091204"/>
      <w:r w:rsidRPr="00A17F06">
        <w:rPr>
          <w:rFonts w:ascii="Tahoma" w:hAnsi="Tahoma" w:cs="Tahoma"/>
          <w:szCs w:val="24"/>
        </w:rPr>
        <w:t>What if I upload or enter incorrect data?</w:t>
      </w:r>
      <w:bookmarkEnd w:id="31"/>
    </w:p>
    <w:p w14:paraId="0CF85A89" w14:textId="036F5BEB" w:rsidR="00D54E19" w:rsidRPr="00A17F06" w:rsidRDefault="00F6196C" w:rsidP="00AA5E3C">
      <w:pPr>
        <w:pStyle w:val="Body"/>
        <w:rPr>
          <w:rFonts w:ascii="Tahoma" w:hAnsi="Tahoma" w:cs="Tahoma"/>
          <w:szCs w:val="24"/>
        </w:rPr>
      </w:pPr>
      <w:r w:rsidRPr="00A17F06">
        <w:rPr>
          <w:rFonts w:ascii="Tahoma" w:hAnsi="Tahoma" w:cs="Tahoma"/>
          <w:szCs w:val="24"/>
        </w:rPr>
        <w:t>The data that you upload or enter is not submitted to state regulators until you click on the “Submit” button for each of the states to which you wish to submit data. Therefore, you are able to upload or enter the data as many times as you wish and make corrections until you are satisfied with the results. Please be aware that the csv data upload only works for the data year currently being filed</w:t>
      </w:r>
    </w:p>
    <w:p w14:paraId="5C1AC2C6" w14:textId="77777777" w:rsidR="00D54E19" w:rsidRPr="00A17F06" w:rsidRDefault="00D54E19" w:rsidP="00C54025">
      <w:pPr>
        <w:pStyle w:val="Body"/>
        <w:ind w:left="0"/>
        <w:rPr>
          <w:rFonts w:ascii="Tahoma" w:hAnsi="Tahoma" w:cs="Tahoma"/>
          <w:szCs w:val="24"/>
        </w:rPr>
      </w:pPr>
    </w:p>
    <w:p w14:paraId="66F73F9B" w14:textId="77777777" w:rsidR="00AA5E3C" w:rsidRDefault="00AA5E3C" w:rsidP="00B75B9F">
      <w:pPr>
        <w:pStyle w:val="DataUploadTOC"/>
        <w:rPr>
          <w:rFonts w:ascii="Tahoma" w:hAnsi="Tahoma" w:cs="Tahoma"/>
          <w:szCs w:val="24"/>
        </w:rPr>
      </w:pPr>
      <w:bookmarkStart w:id="32" w:name="_Toc155091205"/>
    </w:p>
    <w:p w14:paraId="3564777E" w14:textId="77777777" w:rsidR="00AA5E3C" w:rsidRDefault="00AA5E3C" w:rsidP="00B75B9F">
      <w:pPr>
        <w:pStyle w:val="DataUploadTOC"/>
        <w:rPr>
          <w:rFonts w:ascii="Tahoma" w:hAnsi="Tahoma" w:cs="Tahoma"/>
          <w:szCs w:val="24"/>
        </w:rPr>
      </w:pPr>
    </w:p>
    <w:p w14:paraId="0D3DAA4C" w14:textId="77777777" w:rsidR="00AA5E3C" w:rsidRDefault="00AA5E3C" w:rsidP="00B75B9F">
      <w:pPr>
        <w:pStyle w:val="DataUploadTOC"/>
        <w:rPr>
          <w:rFonts w:ascii="Tahoma" w:hAnsi="Tahoma" w:cs="Tahoma"/>
          <w:szCs w:val="24"/>
        </w:rPr>
      </w:pPr>
    </w:p>
    <w:p w14:paraId="4649C822" w14:textId="77777777" w:rsidR="00AA5E3C" w:rsidRDefault="00AA5E3C" w:rsidP="00B75B9F">
      <w:pPr>
        <w:pStyle w:val="DataUploadTOC"/>
        <w:rPr>
          <w:rFonts w:ascii="Tahoma" w:hAnsi="Tahoma" w:cs="Tahoma"/>
          <w:szCs w:val="24"/>
        </w:rPr>
      </w:pPr>
    </w:p>
    <w:p w14:paraId="55485A2A" w14:textId="11BACCA6" w:rsidR="00F6196C" w:rsidRPr="00A17F06" w:rsidRDefault="00F6196C" w:rsidP="00B75B9F">
      <w:pPr>
        <w:pStyle w:val="DataUploadTOC"/>
        <w:rPr>
          <w:rFonts w:ascii="Tahoma" w:hAnsi="Tahoma" w:cs="Tahoma"/>
          <w:szCs w:val="24"/>
        </w:rPr>
      </w:pPr>
      <w:r w:rsidRPr="00A17F06">
        <w:rPr>
          <w:rFonts w:ascii="Tahoma" w:hAnsi="Tahoma" w:cs="Tahoma"/>
          <w:szCs w:val="24"/>
        </w:rPr>
        <w:t>I am receiving error messages when trying to upload my data file. What am I doing wrong?</w:t>
      </w:r>
      <w:bookmarkEnd w:id="32"/>
    </w:p>
    <w:p w14:paraId="4DE93595" w14:textId="77777777" w:rsidR="00F6196C" w:rsidRPr="00A17F06" w:rsidRDefault="00F6196C" w:rsidP="00E525CF">
      <w:pPr>
        <w:pStyle w:val="Body"/>
        <w:rPr>
          <w:rFonts w:ascii="Tahoma" w:hAnsi="Tahoma" w:cs="Tahoma"/>
          <w:szCs w:val="24"/>
        </w:rPr>
      </w:pPr>
      <w:r w:rsidRPr="00A17F06">
        <w:rPr>
          <w:rFonts w:ascii="Tahoma" w:hAnsi="Tahoma" w:cs="Tahoma"/>
          <w:szCs w:val="24"/>
        </w:rPr>
        <w:t>Here are some things that you can check for:</w:t>
      </w:r>
    </w:p>
    <w:p w14:paraId="06B974D1" w14:textId="2916A317" w:rsidR="00F6196C" w:rsidRPr="00A17F06" w:rsidRDefault="00F6196C" w:rsidP="00CD3DE7">
      <w:pPr>
        <w:pStyle w:val="Body"/>
        <w:numPr>
          <w:ilvl w:val="0"/>
          <w:numId w:val="3"/>
        </w:numPr>
        <w:spacing w:line="240" w:lineRule="auto"/>
        <w:rPr>
          <w:rFonts w:ascii="Tahoma" w:hAnsi="Tahoma" w:cs="Tahoma"/>
          <w:szCs w:val="24"/>
        </w:rPr>
      </w:pPr>
      <w:r w:rsidRPr="00A17F06">
        <w:rPr>
          <w:rFonts w:ascii="Tahoma" w:hAnsi="Tahoma" w:cs="Tahoma"/>
          <w:szCs w:val="24"/>
        </w:rPr>
        <w:t>Open your csv upload file in Notepad. This will show you the true layout of your file.</w:t>
      </w:r>
    </w:p>
    <w:p w14:paraId="13C327AE" w14:textId="647B6F30" w:rsidR="00F6196C" w:rsidRPr="00A17F06" w:rsidRDefault="00F6196C" w:rsidP="00CD3DE7">
      <w:pPr>
        <w:pStyle w:val="Body"/>
        <w:numPr>
          <w:ilvl w:val="0"/>
          <w:numId w:val="3"/>
        </w:numPr>
        <w:spacing w:line="240" w:lineRule="auto"/>
        <w:rPr>
          <w:rFonts w:ascii="Tahoma" w:hAnsi="Tahoma" w:cs="Tahoma"/>
          <w:szCs w:val="24"/>
        </w:rPr>
      </w:pPr>
      <w:r w:rsidRPr="00A17F06">
        <w:rPr>
          <w:rFonts w:ascii="Tahoma" w:hAnsi="Tahoma" w:cs="Tahoma"/>
          <w:szCs w:val="24"/>
        </w:rPr>
        <w:t>Remove all extra commas. When you save an Excel file as a .csv file, it will try to determine how many fields you want in each record. Because the comment records in your upload file contain less fields than the other records, you often need to delete the extra commas.</w:t>
      </w:r>
    </w:p>
    <w:p w14:paraId="40D60911" w14:textId="6E65695D" w:rsidR="00F6196C" w:rsidRPr="00A17F06" w:rsidRDefault="00F6196C" w:rsidP="00CD3DE7">
      <w:pPr>
        <w:pStyle w:val="Body"/>
        <w:numPr>
          <w:ilvl w:val="0"/>
          <w:numId w:val="3"/>
        </w:numPr>
        <w:spacing w:line="240" w:lineRule="auto"/>
        <w:rPr>
          <w:rFonts w:ascii="Tahoma" w:hAnsi="Tahoma" w:cs="Tahoma"/>
          <w:szCs w:val="24"/>
        </w:rPr>
      </w:pPr>
      <w:r w:rsidRPr="00A17F06">
        <w:rPr>
          <w:rFonts w:ascii="Tahoma" w:hAnsi="Tahoma" w:cs="Tahoma"/>
          <w:szCs w:val="24"/>
        </w:rPr>
        <w:t>Remove all extra spaces. For example, for the State field, you should only have two characters with no extra spaces.</w:t>
      </w:r>
    </w:p>
    <w:p w14:paraId="6E269642" w14:textId="7B2CFC9B" w:rsidR="00F6196C" w:rsidRPr="00A17F06" w:rsidRDefault="00F6196C" w:rsidP="00CD3DE7">
      <w:pPr>
        <w:pStyle w:val="Body"/>
        <w:numPr>
          <w:ilvl w:val="0"/>
          <w:numId w:val="3"/>
        </w:numPr>
        <w:spacing w:line="240" w:lineRule="auto"/>
        <w:rPr>
          <w:rFonts w:ascii="Tahoma" w:hAnsi="Tahoma" w:cs="Tahoma"/>
          <w:szCs w:val="24"/>
        </w:rPr>
      </w:pPr>
      <w:r w:rsidRPr="00A17F06">
        <w:rPr>
          <w:rFonts w:ascii="Tahoma" w:hAnsi="Tahoma" w:cs="Tahoma"/>
          <w:szCs w:val="24"/>
        </w:rPr>
        <w:t>If you continue to have problems, you can try creating separate upload files: one for claims</w:t>
      </w:r>
      <w:r w:rsidR="00595F56" w:rsidRPr="00A17F06">
        <w:rPr>
          <w:rFonts w:ascii="Tahoma" w:hAnsi="Tahoma" w:cs="Tahoma"/>
          <w:szCs w:val="24"/>
        </w:rPr>
        <w:fldChar w:fldCharType="begin"/>
      </w:r>
      <w:r w:rsidR="00595F56" w:rsidRPr="00A17F06">
        <w:rPr>
          <w:rFonts w:ascii="Tahoma" w:hAnsi="Tahoma" w:cs="Tahoma"/>
          <w:szCs w:val="24"/>
        </w:rPr>
        <w:instrText xml:space="preserve"> XE "</w:instrText>
      </w:r>
      <w:r w:rsidR="00595F56" w:rsidRPr="00A17F06">
        <w:rPr>
          <w:rStyle w:val="Hyperlink"/>
          <w:rFonts w:ascii="Tahoma" w:hAnsi="Tahoma" w:cs="Tahoma"/>
          <w:noProof/>
          <w:szCs w:val="24"/>
        </w:rPr>
        <w:instrText>Claims</w:instrText>
      </w:r>
      <w:r w:rsidR="00595F56" w:rsidRPr="00A17F06">
        <w:rPr>
          <w:rFonts w:ascii="Tahoma" w:hAnsi="Tahoma" w:cs="Tahoma"/>
          <w:szCs w:val="24"/>
        </w:rPr>
        <w:instrText xml:space="preserve">" </w:instrText>
      </w:r>
      <w:r w:rsidR="00595F56" w:rsidRPr="00A17F06">
        <w:rPr>
          <w:rFonts w:ascii="Tahoma" w:hAnsi="Tahoma" w:cs="Tahoma"/>
          <w:szCs w:val="24"/>
        </w:rPr>
        <w:fldChar w:fldCharType="end"/>
      </w:r>
      <w:r w:rsidRPr="00A17F06">
        <w:rPr>
          <w:rFonts w:ascii="Tahoma" w:hAnsi="Tahoma" w:cs="Tahoma"/>
          <w:szCs w:val="24"/>
        </w:rPr>
        <w:t xml:space="preserve"> and another for underwriting</w:t>
      </w:r>
      <w:r w:rsidR="00D437A3" w:rsidRPr="00A17F06">
        <w:rPr>
          <w:rFonts w:ascii="Tahoma" w:hAnsi="Tahoma" w:cs="Tahoma"/>
          <w:szCs w:val="24"/>
        </w:rPr>
        <w:fldChar w:fldCharType="begin"/>
      </w:r>
      <w:r w:rsidR="00D437A3" w:rsidRPr="00A17F06">
        <w:rPr>
          <w:rFonts w:ascii="Tahoma" w:hAnsi="Tahoma" w:cs="Tahoma"/>
          <w:szCs w:val="24"/>
        </w:rPr>
        <w:instrText xml:space="preserve"> XE "Underwriting" </w:instrText>
      </w:r>
      <w:r w:rsidR="00D437A3" w:rsidRPr="00A17F06">
        <w:rPr>
          <w:rFonts w:ascii="Tahoma" w:hAnsi="Tahoma" w:cs="Tahoma"/>
          <w:szCs w:val="24"/>
        </w:rPr>
        <w:fldChar w:fldCharType="end"/>
      </w:r>
      <w:r w:rsidRPr="00A17F06">
        <w:rPr>
          <w:rFonts w:ascii="Tahoma" w:hAnsi="Tahoma" w:cs="Tahoma"/>
          <w:szCs w:val="24"/>
        </w:rPr>
        <w:t>. This can be done for the private passenger auto insurance and homeowners insurance lines of business.</w:t>
      </w:r>
    </w:p>
    <w:p w14:paraId="595F4DF2" w14:textId="54B43596" w:rsidR="00F6196C" w:rsidRPr="00A17F06" w:rsidRDefault="00F6196C" w:rsidP="00CD3DE7">
      <w:pPr>
        <w:pStyle w:val="Body"/>
        <w:numPr>
          <w:ilvl w:val="0"/>
          <w:numId w:val="3"/>
        </w:numPr>
        <w:spacing w:line="240" w:lineRule="auto"/>
        <w:rPr>
          <w:rFonts w:ascii="Tahoma" w:hAnsi="Tahoma" w:cs="Tahoma"/>
          <w:szCs w:val="24"/>
        </w:rPr>
      </w:pPr>
      <w:r w:rsidRPr="00A17F06">
        <w:rPr>
          <w:rFonts w:ascii="Tahoma" w:hAnsi="Tahoma" w:cs="Tahoma"/>
          <w:szCs w:val="24"/>
        </w:rPr>
        <w:t>You may also wish to use the CSV Assistant</w:t>
      </w:r>
    </w:p>
    <w:p w14:paraId="4F527F31" w14:textId="77777777" w:rsidR="007527EA" w:rsidRPr="00A17F06" w:rsidRDefault="007527EA" w:rsidP="007527EA">
      <w:pPr>
        <w:pStyle w:val="Body"/>
        <w:spacing w:line="240" w:lineRule="auto"/>
        <w:ind w:left="1440"/>
        <w:rPr>
          <w:rFonts w:ascii="Tahoma" w:hAnsi="Tahoma" w:cs="Tahoma"/>
          <w:szCs w:val="24"/>
        </w:rPr>
      </w:pPr>
    </w:p>
    <w:p w14:paraId="4545CA62" w14:textId="77777777" w:rsidR="00F6196C" w:rsidRPr="00A17F06" w:rsidRDefault="00F6196C" w:rsidP="00B75B9F">
      <w:pPr>
        <w:pStyle w:val="DataUploadTOC"/>
        <w:rPr>
          <w:rFonts w:ascii="Tahoma" w:hAnsi="Tahoma" w:cs="Tahoma"/>
          <w:szCs w:val="24"/>
        </w:rPr>
      </w:pPr>
      <w:bookmarkStart w:id="33" w:name="_Toc155091206"/>
      <w:r w:rsidRPr="00A17F06">
        <w:rPr>
          <w:rFonts w:ascii="Tahoma" w:hAnsi="Tahoma" w:cs="Tahoma"/>
          <w:szCs w:val="24"/>
        </w:rPr>
        <w:t>I uploaded or entered all my data and it appears to have uploaded/saved. When I go back in to the filing matrix, though, everything is blank! What happened to my data? Why didn’t it upload/save? (My data appears to have saved/uploaded, but I don’t see anything when I return to the filing matrix.)</w:t>
      </w:r>
      <w:bookmarkEnd w:id="33"/>
    </w:p>
    <w:p w14:paraId="5EC885D3" w14:textId="6F515D07" w:rsidR="00954F42" w:rsidRPr="00A17F06" w:rsidRDefault="00F6196C" w:rsidP="00954F42">
      <w:pPr>
        <w:pStyle w:val="Body"/>
        <w:rPr>
          <w:rFonts w:ascii="Tahoma" w:hAnsi="Tahoma" w:cs="Tahoma"/>
          <w:szCs w:val="24"/>
        </w:rPr>
      </w:pPr>
      <w:r w:rsidRPr="00A17F06">
        <w:rPr>
          <w:rFonts w:ascii="Tahoma" w:hAnsi="Tahoma" w:cs="Tahoma"/>
          <w:szCs w:val="24"/>
        </w:rPr>
        <w:t>This is most often a compatibility issue. If you are on Internet Explorer version 10 and higher, you probably need to go into the Tools dropdown menu, then use the compatibility view. Chrome works without any adjustments if you have access to that browser. If you are trying to type in data, it will appear to save, but without confirmation and you will have no data in the filing when you go back to look at it again. If you are using a CSV upload, the file will act like it tries to upload or will throw a fast error and then do nothing when the issue is compatibility. You may also see the question related to the MCAS system requirements.</w:t>
      </w:r>
      <w:r w:rsidR="00954F42" w:rsidRPr="00A17F06">
        <w:rPr>
          <w:rFonts w:ascii="Tahoma" w:hAnsi="Tahoma" w:cs="Tahoma"/>
          <w:szCs w:val="24"/>
        </w:rPr>
        <w:br w:type="page"/>
      </w:r>
    </w:p>
    <w:p w14:paraId="3ACDE839" w14:textId="77777777" w:rsidR="00F6196C" w:rsidRPr="00A17F06" w:rsidRDefault="00F6196C" w:rsidP="00B75B9F">
      <w:pPr>
        <w:pStyle w:val="DocTOC"/>
        <w:rPr>
          <w:rFonts w:ascii="Tahoma" w:hAnsi="Tahoma" w:cs="Tahoma"/>
          <w:szCs w:val="24"/>
        </w:rPr>
      </w:pPr>
      <w:bookmarkStart w:id="34" w:name="_Toc178145696"/>
      <w:r w:rsidRPr="00A17F06">
        <w:rPr>
          <w:rFonts w:ascii="Tahoma" w:hAnsi="Tahoma" w:cs="Tahoma"/>
          <w:szCs w:val="24"/>
        </w:rPr>
        <w:lastRenderedPageBreak/>
        <w:t>MCAS Submission</w:t>
      </w:r>
      <w:bookmarkEnd w:id="34"/>
    </w:p>
    <w:p w14:paraId="325C84AA" w14:textId="5A67E8B6" w:rsidR="00A87F6B" w:rsidRPr="00A17F06" w:rsidRDefault="00E525CF">
      <w:pPr>
        <w:pStyle w:val="TOC1"/>
        <w:rPr>
          <w:rFonts w:ascii="Tahoma" w:eastAsiaTheme="minorEastAsia" w:hAnsi="Tahoma" w:cs="Tahoma"/>
          <w:noProof/>
          <w:sz w:val="24"/>
          <w:szCs w:val="24"/>
        </w:rPr>
      </w:pPr>
      <w:r w:rsidRPr="00A17F06">
        <w:rPr>
          <w:rFonts w:ascii="Tahoma" w:hAnsi="Tahoma" w:cs="Tahoma"/>
          <w:sz w:val="24"/>
          <w:szCs w:val="24"/>
        </w:rPr>
        <w:fldChar w:fldCharType="begin"/>
      </w:r>
      <w:r w:rsidRPr="00A17F06">
        <w:rPr>
          <w:rFonts w:ascii="Tahoma" w:hAnsi="Tahoma" w:cs="Tahoma"/>
          <w:sz w:val="24"/>
          <w:szCs w:val="24"/>
        </w:rPr>
        <w:instrText xml:space="preserve"> TOC \h \z \t "MCAS Submission TOC,1" </w:instrText>
      </w:r>
      <w:r w:rsidRPr="00A17F06">
        <w:rPr>
          <w:rFonts w:ascii="Tahoma" w:hAnsi="Tahoma" w:cs="Tahoma"/>
          <w:sz w:val="24"/>
          <w:szCs w:val="24"/>
        </w:rPr>
        <w:fldChar w:fldCharType="separate"/>
      </w:r>
      <w:hyperlink w:anchor="_Toc155091184" w:history="1">
        <w:r w:rsidR="00A87F6B" w:rsidRPr="00A17F06">
          <w:rPr>
            <w:rStyle w:val="Hyperlink"/>
            <w:rFonts w:ascii="Tahoma" w:hAnsi="Tahoma" w:cs="Tahoma"/>
            <w:noProof/>
            <w:sz w:val="24"/>
            <w:szCs w:val="24"/>
          </w:rPr>
          <w:t>What is the Attestation?</w:t>
        </w:r>
        <w:r w:rsidR="00A87F6B" w:rsidRPr="00A17F06">
          <w:rPr>
            <w:rFonts w:ascii="Tahoma" w:hAnsi="Tahoma" w:cs="Tahoma"/>
            <w:noProof/>
            <w:webHidden/>
            <w:sz w:val="24"/>
            <w:szCs w:val="24"/>
          </w:rPr>
          <w:tab/>
        </w:r>
        <w:r w:rsidR="00A87F6B" w:rsidRPr="00A17F06">
          <w:rPr>
            <w:rFonts w:ascii="Tahoma" w:hAnsi="Tahoma" w:cs="Tahoma"/>
            <w:noProof/>
            <w:webHidden/>
            <w:sz w:val="24"/>
            <w:szCs w:val="24"/>
          </w:rPr>
          <w:fldChar w:fldCharType="begin"/>
        </w:r>
        <w:r w:rsidR="00A87F6B" w:rsidRPr="00A17F06">
          <w:rPr>
            <w:rFonts w:ascii="Tahoma" w:hAnsi="Tahoma" w:cs="Tahoma"/>
            <w:noProof/>
            <w:webHidden/>
            <w:sz w:val="24"/>
            <w:szCs w:val="24"/>
          </w:rPr>
          <w:instrText xml:space="preserve"> PAGEREF _Toc155091184 \h </w:instrText>
        </w:r>
        <w:r w:rsidR="00A87F6B" w:rsidRPr="00A17F06">
          <w:rPr>
            <w:rFonts w:ascii="Tahoma" w:hAnsi="Tahoma" w:cs="Tahoma"/>
            <w:noProof/>
            <w:webHidden/>
            <w:sz w:val="24"/>
            <w:szCs w:val="24"/>
          </w:rPr>
        </w:r>
        <w:r w:rsidR="00A87F6B" w:rsidRPr="00A17F06">
          <w:rPr>
            <w:rFonts w:ascii="Tahoma" w:hAnsi="Tahoma" w:cs="Tahoma"/>
            <w:noProof/>
            <w:webHidden/>
            <w:sz w:val="24"/>
            <w:szCs w:val="24"/>
          </w:rPr>
          <w:fldChar w:fldCharType="separate"/>
        </w:r>
        <w:r w:rsidR="00063A99">
          <w:rPr>
            <w:rFonts w:ascii="Tahoma" w:hAnsi="Tahoma" w:cs="Tahoma"/>
            <w:noProof/>
            <w:webHidden/>
            <w:sz w:val="24"/>
            <w:szCs w:val="24"/>
          </w:rPr>
          <w:t>17</w:t>
        </w:r>
        <w:r w:rsidR="00A87F6B" w:rsidRPr="00A17F06">
          <w:rPr>
            <w:rFonts w:ascii="Tahoma" w:hAnsi="Tahoma" w:cs="Tahoma"/>
            <w:noProof/>
            <w:webHidden/>
            <w:sz w:val="24"/>
            <w:szCs w:val="24"/>
          </w:rPr>
          <w:fldChar w:fldCharType="end"/>
        </w:r>
      </w:hyperlink>
    </w:p>
    <w:p w14:paraId="225A3072" w14:textId="3986594B" w:rsidR="00A87F6B" w:rsidRPr="00A17F06" w:rsidRDefault="00A87F6B">
      <w:pPr>
        <w:pStyle w:val="TOC1"/>
        <w:rPr>
          <w:rFonts w:ascii="Tahoma" w:eastAsiaTheme="minorEastAsia" w:hAnsi="Tahoma" w:cs="Tahoma"/>
          <w:noProof/>
          <w:sz w:val="24"/>
          <w:szCs w:val="24"/>
        </w:rPr>
      </w:pPr>
      <w:hyperlink w:anchor="_Toc155091185" w:history="1">
        <w:r w:rsidRPr="00A17F06">
          <w:rPr>
            <w:rStyle w:val="Hyperlink"/>
            <w:rFonts w:ascii="Tahoma" w:hAnsi="Tahoma" w:cs="Tahoma"/>
            <w:noProof/>
            <w:sz w:val="24"/>
            <w:szCs w:val="24"/>
          </w:rPr>
          <w:t>The data we are providing in MCAS may raise some additional questions. Whom should we contact?</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_Toc155091185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17</w:t>
        </w:r>
        <w:r w:rsidRPr="00A17F06">
          <w:rPr>
            <w:rFonts w:ascii="Tahoma" w:hAnsi="Tahoma" w:cs="Tahoma"/>
            <w:noProof/>
            <w:webHidden/>
            <w:sz w:val="24"/>
            <w:szCs w:val="24"/>
          </w:rPr>
          <w:fldChar w:fldCharType="end"/>
        </w:r>
      </w:hyperlink>
    </w:p>
    <w:p w14:paraId="79015236" w14:textId="47D894C0" w:rsidR="00A87F6B" w:rsidRPr="00A17F06" w:rsidRDefault="00A87F6B">
      <w:pPr>
        <w:pStyle w:val="TOC1"/>
        <w:rPr>
          <w:rFonts w:ascii="Tahoma" w:eastAsiaTheme="minorEastAsia" w:hAnsi="Tahoma" w:cs="Tahoma"/>
          <w:noProof/>
          <w:sz w:val="24"/>
          <w:szCs w:val="24"/>
        </w:rPr>
      </w:pPr>
      <w:hyperlink w:anchor="_Toc155091186" w:history="1">
        <w:r w:rsidRPr="00A17F06">
          <w:rPr>
            <w:rStyle w:val="Hyperlink"/>
            <w:rFonts w:ascii="Tahoma" w:hAnsi="Tahoma" w:cs="Tahoma"/>
            <w:noProof/>
            <w:sz w:val="24"/>
            <w:szCs w:val="24"/>
          </w:rPr>
          <w:t>Do we provide jurisdiction specific or national data to each participating jurisdiction?</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_Toc155091186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18</w:t>
        </w:r>
        <w:r w:rsidRPr="00A17F06">
          <w:rPr>
            <w:rFonts w:ascii="Tahoma" w:hAnsi="Tahoma" w:cs="Tahoma"/>
            <w:noProof/>
            <w:webHidden/>
            <w:sz w:val="24"/>
            <w:szCs w:val="24"/>
          </w:rPr>
          <w:fldChar w:fldCharType="end"/>
        </w:r>
      </w:hyperlink>
    </w:p>
    <w:p w14:paraId="42BBE8CA" w14:textId="60A26FBC" w:rsidR="00A87F6B" w:rsidRPr="00A17F06" w:rsidRDefault="00A87F6B">
      <w:pPr>
        <w:pStyle w:val="TOC1"/>
        <w:rPr>
          <w:rFonts w:ascii="Tahoma" w:eastAsiaTheme="minorEastAsia" w:hAnsi="Tahoma" w:cs="Tahoma"/>
          <w:noProof/>
          <w:sz w:val="24"/>
          <w:szCs w:val="24"/>
        </w:rPr>
      </w:pPr>
      <w:hyperlink w:anchor="_Toc155091187" w:history="1">
        <w:r w:rsidRPr="00A17F06">
          <w:rPr>
            <w:rStyle w:val="Hyperlink"/>
            <w:rFonts w:ascii="Tahoma" w:hAnsi="Tahoma" w:cs="Tahoma"/>
            <w:noProof/>
            <w:sz w:val="24"/>
            <w:szCs w:val="24"/>
          </w:rPr>
          <w:t>Can we edit prior year’s MCAS submission(s)?</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_Toc155091187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18</w:t>
        </w:r>
        <w:r w:rsidRPr="00A17F06">
          <w:rPr>
            <w:rFonts w:ascii="Tahoma" w:hAnsi="Tahoma" w:cs="Tahoma"/>
            <w:noProof/>
            <w:webHidden/>
            <w:sz w:val="24"/>
            <w:szCs w:val="24"/>
          </w:rPr>
          <w:fldChar w:fldCharType="end"/>
        </w:r>
      </w:hyperlink>
    </w:p>
    <w:p w14:paraId="3DDE5AEF" w14:textId="2D2E1BD1" w:rsidR="00A87F6B" w:rsidRPr="00A17F06" w:rsidRDefault="00A87F6B">
      <w:pPr>
        <w:pStyle w:val="TOC1"/>
        <w:rPr>
          <w:rFonts w:ascii="Tahoma" w:eastAsiaTheme="minorEastAsia" w:hAnsi="Tahoma" w:cs="Tahoma"/>
          <w:noProof/>
          <w:sz w:val="24"/>
          <w:szCs w:val="24"/>
        </w:rPr>
      </w:pPr>
      <w:hyperlink w:anchor="_Toc155091188" w:history="1">
        <w:r w:rsidRPr="00A17F06">
          <w:rPr>
            <w:rStyle w:val="Hyperlink"/>
            <w:rFonts w:ascii="Tahoma" w:hAnsi="Tahoma" w:cs="Tahoma"/>
            <w:noProof/>
            <w:sz w:val="24"/>
            <w:szCs w:val="24"/>
          </w:rPr>
          <w:t>The MCAS application returned a warning message about the company data. The data is correct. How do I submit the data?</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_Toc155091188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18</w:t>
        </w:r>
        <w:r w:rsidRPr="00A17F06">
          <w:rPr>
            <w:rFonts w:ascii="Tahoma" w:hAnsi="Tahoma" w:cs="Tahoma"/>
            <w:noProof/>
            <w:webHidden/>
            <w:sz w:val="24"/>
            <w:szCs w:val="24"/>
          </w:rPr>
          <w:fldChar w:fldCharType="end"/>
        </w:r>
      </w:hyperlink>
    </w:p>
    <w:p w14:paraId="16535C97" w14:textId="30F3804A" w:rsidR="00A87F6B" w:rsidRPr="00A17F06" w:rsidRDefault="00A87F6B">
      <w:pPr>
        <w:pStyle w:val="TOC1"/>
        <w:rPr>
          <w:rFonts w:ascii="Tahoma" w:eastAsiaTheme="minorEastAsia" w:hAnsi="Tahoma" w:cs="Tahoma"/>
          <w:noProof/>
          <w:sz w:val="24"/>
          <w:szCs w:val="24"/>
        </w:rPr>
      </w:pPr>
      <w:hyperlink w:anchor="_Toc155091189" w:history="1">
        <w:r w:rsidRPr="00A17F06">
          <w:rPr>
            <w:rStyle w:val="Hyperlink"/>
            <w:rFonts w:ascii="Tahoma" w:hAnsi="Tahoma" w:cs="Tahoma"/>
            <w:noProof/>
            <w:sz w:val="24"/>
            <w:szCs w:val="24"/>
          </w:rPr>
          <w:t>Where do I find data definitions and reporting guidelines?</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_Toc155091189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18</w:t>
        </w:r>
        <w:r w:rsidRPr="00A17F06">
          <w:rPr>
            <w:rFonts w:ascii="Tahoma" w:hAnsi="Tahoma" w:cs="Tahoma"/>
            <w:noProof/>
            <w:webHidden/>
            <w:sz w:val="24"/>
            <w:szCs w:val="24"/>
          </w:rPr>
          <w:fldChar w:fldCharType="end"/>
        </w:r>
      </w:hyperlink>
    </w:p>
    <w:p w14:paraId="1713D790" w14:textId="343E857C" w:rsidR="00A87F6B" w:rsidRPr="00A17F06" w:rsidRDefault="00A87F6B">
      <w:pPr>
        <w:pStyle w:val="TOC1"/>
        <w:rPr>
          <w:rFonts w:ascii="Tahoma" w:eastAsiaTheme="minorEastAsia" w:hAnsi="Tahoma" w:cs="Tahoma"/>
          <w:noProof/>
          <w:sz w:val="24"/>
          <w:szCs w:val="24"/>
        </w:rPr>
      </w:pPr>
      <w:hyperlink w:anchor="_Toc155091190" w:history="1">
        <w:r w:rsidRPr="00A17F06">
          <w:rPr>
            <w:rStyle w:val="Hyperlink"/>
            <w:rFonts w:ascii="Tahoma" w:hAnsi="Tahoma" w:cs="Tahoma"/>
            <w:noProof/>
            <w:sz w:val="24"/>
            <w:szCs w:val="24"/>
          </w:rPr>
          <w:t>What types of complaints should be reported?</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_Toc155091190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18</w:t>
        </w:r>
        <w:r w:rsidRPr="00A17F06">
          <w:rPr>
            <w:rFonts w:ascii="Tahoma" w:hAnsi="Tahoma" w:cs="Tahoma"/>
            <w:noProof/>
            <w:webHidden/>
            <w:sz w:val="24"/>
            <w:szCs w:val="24"/>
          </w:rPr>
          <w:fldChar w:fldCharType="end"/>
        </w:r>
      </w:hyperlink>
    </w:p>
    <w:p w14:paraId="6F416675" w14:textId="070A4697" w:rsidR="00A87F6B" w:rsidRPr="00A17F06" w:rsidRDefault="00A87F6B">
      <w:pPr>
        <w:pStyle w:val="TOC1"/>
        <w:rPr>
          <w:rFonts w:ascii="Tahoma" w:eastAsiaTheme="minorEastAsia" w:hAnsi="Tahoma" w:cs="Tahoma"/>
          <w:noProof/>
          <w:sz w:val="24"/>
          <w:szCs w:val="24"/>
        </w:rPr>
      </w:pPr>
      <w:hyperlink w:anchor="_Toc155091191" w:history="1">
        <w:r w:rsidRPr="00A17F06">
          <w:rPr>
            <w:rStyle w:val="Hyperlink"/>
            <w:rFonts w:ascii="Tahoma" w:hAnsi="Tahoma" w:cs="Tahoma"/>
            <w:noProof/>
            <w:sz w:val="24"/>
            <w:szCs w:val="24"/>
          </w:rPr>
          <w:t>Some MCAS lines of business ask that lawsuit information be reported. How do I report the suits?</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_Toc155091191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19</w:t>
        </w:r>
        <w:r w:rsidRPr="00A17F06">
          <w:rPr>
            <w:rFonts w:ascii="Tahoma" w:hAnsi="Tahoma" w:cs="Tahoma"/>
            <w:noProof/>
            <w:webHidden/>
            <w:sz w:val="24"/>
            <w:szCs w:val="24"/>
          </w:rPr>
          <w:fldChar w:fldCharType="end"/>
        </w:r>
      </w:hyperlink>
    </w:p>
    <w:p w14:paraId="3B048AB8" w14:textId="0D11BDF3" w:rsidR="00A87F6B" w:rsidRPr="00A17F06" w:rsidRDefault="00A87F6B">
      <w:pPr>
        <w:pStyle w:val="TOC1"/>
        <w:rPr>
          <w:rFonts w:ascii="Tahoma" w:eastAsiaTheme="minorEastAsia" w:hAnsi="Tahoma" w:cs="Tahoma"/>
          <w:noProof/>
          <w:sz w:val="24"/>
          <w:szCs w:val="24"/>
        </w:rPr>
      </w:pPr>
      <w:hyperlink w:anchor="_Toc155091192" w:history="1">
        <w:r w:rsidRPr="00A17F06">
          <w:rPr>
            <w:rStyle w:val="Hyperlink"/>
            <w:rFonts w:ascii="Tahoma" w:hAnsi="Tahoma" w:cs="Tahoma"/>
            <w:noProof/>
            <w:sz w:val="24"/>
            <w:szCs w:val="24"/>
          </w:rPr>
          <w:t>What types of coverage should be included in the report?</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_Toc155091192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19</w:t>
        </w:r>
        <w:r w:rsidRPr="00A17F06">
          <w:rPr>
            <w:rFonts w:ascii="Tahoma" w:hAnsi="Tahoma" w:cs="Tahoma"/>
            <w:noProof/>
            <w:webHidden/>
            <w:sz w:val="24"/>
            <w:szCs w:val="24"/>
          </w:rPr>
          <w:fldChar w:fldCharType="end"/>
        </w:r>
      </w:hyperlink>
    </w:p>
    <w:p w14:paraId="173D5135" w14:textId="384A8432" w:rsidR="00F6196C" w:rsidRPr="00A17F06" w:rsidRDefault="00E525CF" w:rsidP="00F6196C">
      <w:pPr>
        <w:rPr>
          <w:rFonts w:ascii="Tahoma" w:hAnsi="Tahoma" w:cs="Tahoma"/>
          <w:sz w:val="24"/>
          <w:szCs w:val="24"/>
        </w:rPr>
      </w:pPr>
      <w:r w:rsidRPr="00A17F06">
        <w:rPr>
          <w:rFonts w:ascii="Tahoma" w:hAnsi="Tahoma" w:cs="Tahoma"/>
          <w:sz w:val="24"/>
          <w:szCs w:val="24"/>
        </w:rPr>
        <w:fldChar w:fldCharType="end"/>
      </w:r>
    </w:p>
    <w:p w14:paraId="266117BA" w14:textId="2AA44CC8" w:rsidR="00F6196C" w:rsidRPr="00A17F06" w:rsidRDefault="00F6196C" w:rsidP="00B75B9F">
      <w:pPr>
        <w:pStyle w:val="MCASSubmissionTOC"/>
        <w:rPr>
          <w:rFonts w:ascii="Tahoma" w:hAnsi="Tahoma" w:cs="Tahoma"/>
          <w:szCs w:val="24"/>
        </w:rPr>
      </w:pPr>
      <w:bookmarkStart w:id="35" w:name="_Toc155091184"/>
      <w:r w:rsidRPr="00A17F06">
        <w:rPr>
          <w:rFonts w:ascii="Tahoma" w:hAnsi="Tahoma" w:cs="Tahoma"/>
          <w:szCs w:val="24"/>
        </w:rPr>
        <w:t>What is the Attestation</w:t>
      </w:r>
      <w:r w:rsidR="00094B76" w:rsidRPr="00A17F06">
        <w:rPr>
          <w:rFonts w:ascii="Tahoma" w:hAnsi="Tahoma" w:cs="Tahoma"/>
          <w:szCs w:val="24"/>
        </w:rPr>
        <w:fldChar w:fldCharType="begin"/>
      </w:r>
      <w:r w:rsidR="00094B76" w:rsidRPr="00A17F06">
        <w:rPr>
          <w:rFonts w:ascii="Tahoma" w:hAnsi="Tahoma" w:cs="Tahoma"/>
          <w:szCs w:val="24"/>
        </w:rPr>
        <w:instrText xml:space="preserve"> XE "</w:instrText>
      </w:r>
      <w:r w:rsidR="00094B76" w:rsidRPr="00A17F06">
        <w:rPr>
          <w:rStyle w:val="Hyperlink"/>
          <w:rFonts w:ascii="Tahoma" w:hAnsi="Tahoma" w:cs="Tahoma"/>
          <w:noProof/>
          <w:color w:val="auto"/>
          <w:szCs w:val="24"/>
        </w:rPr>
        <w:instrText>Attestation</w:instrText>
      </w:r>
      <w:r w:rsidR="00094B76" w:rsidRPr="00A17F06">
        <w:rPr>
          <w:rFonts w:ascii="Tahoma" w:hAnsi="Tahoma" w:cs="Tahoma"/>
          <w:szCs w:val="24"/>
        </w:rPr>
        <w:instrText xml:space="preserve">" </w:instrText>
      </w:r>
      <w:r w:rsidR="00094B76" w:rsidRPr="00A17F06">
        <w:rPr>
          <w:rFonts w:ascii="Tahoma" w:hAnsi="Tahoma" w:cs="Tahoma"/>
          <w:szCs w:val="24"/>
        </w:rPr>
        <w:fldChar w:fldCharType="end"/>
      </w:r>
      <w:r w:rsidRPr="00A17F06">
        <w:rPr>
          <w:rFonts w:ascii="Tahoma" w:hAnsi="Tahoma" w:cs="Tahoma"/>
          <w:szCs w:val="24"/>
        </w:rPr>
        <w:t>?</w:t>
      </w:r>
      <w:bookmarkEnd w:id="35"/>
    </w:p>
    <w:p w14:paraId="79A89EF3" w14:textId="79DA3BEC" w:rsidR="00F6196C" w:rsidRPr="00A17F06" w:rsidRDefault="00F6196C" w:rsidP="00E525CF">
      <w:pPr>
        <w:pStyle w:val="Body"/>
        <w:rPr>
          <w:rFonts w:ascii="Tahoma" w:hAnsi="Tahoma" w:cs="Tahoma"/>
          <w:szCs w:val="24"/>
        </w:rPr>
      </w:pPr>
      <w:r w:rsidRPr="00A17F06">
        <w:rPr>
          <w:rFonts w:ascii="Tahoma" w:hAnsi="Tahoma" w:cs="Tahoma"/>
          <w:szCs w:val="24"/>
        </w:rPr>
        <w:t>Before any filing will be accepted for submission, the company must provide the name of two individuals authorized to attest on behalf of the company that the data is complete and accurate. The attestation</w:t>
      </w:r>
      <w:r w:rsidR="00AD4149" w:rsidRPr="00A17F06">
        <w:rPr>
          <w:rFonts w:ascii="Tahoma" w:hAnsi="Tahoma" w:cs="Tahoma"/>
          <w:szCs w:val="24"/>
        </w:rPr>
        <w:fldChar w:fldCharType="begin"/>
      </w:r>
      <w:r w:rsidR="00AD4149" w:rsidRPr="00A17F06">
        <w:rPr>
          <w:rFonts w:ascii="Tahoma" w:hAnsi="Tahoma" w:cs="Tahoma"/>
          <w:szCs w:val="24"/>
        </w:rPr>
        <w:instrText xml:space="preserve"> XE "Attestation" </w:instrText>
      </w:r>
      <w:r w:rsidR="00AD4149" w:rsidRPr="00A17F06">
        <w:rPr>
          <w:rFonts w:ascii="Tahoma" w:hAnsi="Tahoma" w:cs="Tahoma"/>
          <w:szCs w:val="24"/>
        </w:rPr>
        <w:fldChar w:fldCharType="end"/>
      </w:r>
      <w:r w:rsidRPr="00A17F06">
        <w:rPr>
          <w:rFonts w:ascii="Tahoma" w:hAnsi="Tahoma" w:cs="Tahoma"/>
          <w:szCs w:val="24"/>
        </w:rPr>
        <w:t xml:space="preserve"> will be made by clicking a checkbox titled, “I attest.” This checkbox is located immediately below the attestation</w:t>
      </w:r>
      <w:r w:rsidR="00AD4149" w:rsidRPr="00A17F06">
        <w:rPr>
          <w:rFonts w:ascii="Tahoma" w:hAnsi="Tahoma" w:cs="Tahoma"/>
          <w:szCs w:val="24"/>
        </w:rPr>
        <w:fldChar w:fldCharType="begin"/>
      </w:r>
      <w:r w:rsidR="00AD4149" w:rsidRPr="00A17F06">
        <w:rPr>
          <w:rFonts w:ascii="Tahoma" w:hAnsi="Tahoma" w:cs="Tahoma"/>
          <w:szCs w:val="24"/>
        </w:rPr>
        <w:instrText xml:space="preserve"> XE "Attestation" </w:instrText>
      </w:r>
      <w:r w:rsidR="00AD4149" w:rsidRPr="00A17F06">
        <w:rPr>
          <w:rFonts w:ascii="Tahoma" w:hAnsi="Tahoma" w:cs="Tahoma"/>
          <w:szCs w:val="24"/>
        </w:rPr>
        <w:fldChar w:fldCharType="end"/>
      </w:r>
      <w:r w:rsidRPr="00A17F06">
        <w:rPr>
          <w:rFonts w:ascii="Tahoma" w:hAnsi="Tahoma" w:cs="Tahoma"/>
          <w:szCs w:val="24"/>
        </w:rPr>
        <w:t xml:space="preserve"> wording. It is not necessary that the attester be the Market Conduct Contact</w:t>
      </w:r>
      <w:r w:rsidR="007C6CF8" w:rsidRPr="00A17F06">
        <w:rPr>
          <w:rFonts w:ascii="Tahoma" w:hAnsi="Tahoma" w:cs="Tahoma"/>
          <w:szCs w:val="24"/>
        </w:rPr>
        <w:fldChar w:fldCharType="begin"/>
      </w:r>
      <w:r w:rsidR="007C6CF8" w:rsidRPr="00A17F06">
        <w:rPr>
          <w:rFonts w:ascii="Tahoma" w:hAnsi="Tahoma" w:cs="Tahoma"/>
          <w:szCs w:val="24"/>
        </w:rPr>
        <w:instrText xml:space="preserve"> XE "</w:instrText>
      </w:r>
      <w:r w:rsidR="007C6CF8" w:rsidRPr="00A17F06">
        <w:rPr>
          <w:rStyle w:val="Hyperlink"/>
          <w:rFonts w:ascii="Tahoma" w:hAnsi="Tahoma" w:cs="Tahoma"/>
          <w:noProof/>
          <w:szCs w:val="24"/>
        </w:rPr>
        <w:instrText>Market Conduct Contact</w:instrText>
      </w:r>
      <w:r w:rsidR="007C6CF8" w:rsidRPr="00A17F06">
        <w:rPr>
          <w:rFonts w:ascii="Tahoma" w:hAnsi="Tahoma" w:cs="Tahoma"/>
          <w:szCs w:val="24"/>
        </w:rPr>
        <w:instrText xml:space="preserve">" </w:instrText>
      </w:r>
      <w:r w:rsidR="007C6CF8" w:rsidRPr="00A17F06">
        <w:rPr>
          <w:rFonts w:ascii="Tahoma" w:hAnsi="Tahoma" w:cs="Tahoma"/>
          <w:szCs w:val="24"/>
        </w:rPr>
        <w:fldChar w:fldCharType="end"/>
      </w:r>
      <w:r w:rsidRPr="00A17F06">
        <w:rPr>
          <w:rFonts w:ascii="Tahoma" w:hAnsi="Tahoma" w:cs="Tahoma"/>
          <w:szCs w:val="24"/>
        </w:rPr>
        <w:t xml:space="preserve"> or the MCAS Contact</w:t>
      </w:r>
      <w:r w:rsidR="00AE27AF" w:rsidRPr="00A17F06">
        <w:rPr>
          <w:rFonts w:ascii="Tahoma" w:hAnsi="Tahoma" w:cs="Tahoma"/>
          <w:szCs w:val="24"/>
        </w:rPr>
        <w:fldChar w:fldCharType="begin"/>
      </w:r>
      <w:r w:rsidR="00AE27AF" w:rsidRPr="00A17F06">
        <w:rPr>
          <w:rFonts w:ascii="Tahoma" w:hAnsi="Tahoma" w:cs="Tahoma"/>
          <w:szCs w:val="24"/>
        </w:rPr>
        <w:instrText xml:space="preserve"> XE "</w:instrText>
      </w:r>
      <w:r w:rsidR="00AE27AF" w:rsidRPr="00A17F06">
        <w:rPr>
          <w:rStyle w:val="Hyperlink"/>
          <w:rFonts w:ascii="Tahoma" w:hAnsi="Tahoma" w:cs="Tahoma"/>
          <w:noProof/>
          <w:szCs w:val="24"/>
        </w:rPr>
        <w:instrText>MCAS Contact</w:instrText>
      </w:r>
      <w:r w:rsidR="00AE27AF" w:rsidRPr="00A17F06">
        <w:rPr>
          <w:rFonts w:ascii="Tahoma" w:hAnsi="Tahoma" w:cs="Tahoma"/>
          <w:szCs w:val="24"/>
        </w:rPr>
        <w:instrText xml:space="preserve">" </w:instrText>
      </w:r>
      <w:r w:rsidR="00AE27AF" w:rsidRPr="00A17F06">
        <w:rPr>
          <w:rFonts w:ascii="Tahoma" w:hAnsi="Tahoma" w:cs="Tahoma"/>
          <w:szCs w:val="24"/>
        </w:rPr>
        <w:fldChar w:fldCharType="end"/>
      </w:r>
      <w:r w:rsidRPr="00A17F06">
        <w:rPr>
          <w:rFonts w:ascii="Tahoma" w:hAnsi="Tahoma" w:cs="Tahoma"/>
          <w:szCs w:val="24"/>
        </w:rPr>
        <w:t>.</w:t>
      </w:r>
    </w:p>
    <w:p w14:paraId="32DC32D5" w14:textId="77777777" w:rsidR="00F6196C" w:rsidRPr="00A17F06" w:rsidRDefault="00F6196C" w:rsidP="00B75B9F">
      <w:pPr>
        <w:pStyle w:val="MCASSubmissionTOC"/>
        <w:rPr>
          <w:rFonts w:ascii="Tahoma" w:hAnsi="Tahoma" w:cs="Tahoma"/>
          <w:szCs w:val="24"/>
        </w:rPr>
      </w:pPr>
      <w:bookmarkStart w:id="36" w:name="_Toc155091185"/>
      <w:r w:rsidRPr="00A17F06">
        <w:rPr>
          <w:rFonts w:ascii="Tahoma" w:hAnsi="Tahoma" w:cs="Tahoma"/>
          <w:szCs w:val="24"/>
        </w:rPr>
        <w:t>The data we are providing in MCAS may raise some additional questions. Whom should we contact?</w:t>
      </w:r>
      <w:bookmarkEnd w:id="36"/>
    </w:p>
    <w:p w14:paraId="6BEB79F4" w14:textId="14C21404" w:rsidR="00F6196C" w:rsidRPr="00A17F06" w:rsidRDefault="00F6196C" w:rsidP="00E525CF">
      <w:pPr>
        <w:pStyle w:val="Body"/>
        <w:rPr>
          <w:rFonts w:ascii="Tahoma" w:hAnsi="Tahoma" w:cs="Tahoma"/>
          <w:szCs w:val="24"/>
        </w:rPr>
      </w:pPr>
      <w:r w:rsidRPr="00A17F06">
        <w:rPr>
          <w:rFonts w:ascii="Tahoma" w:hAnsi="Tahoma" w:cs="Tahoma"/>
          <w:szCs w:val="24"/>
        </w:rPr>
        <w:t>Contact the jurisdiction</w:t>
      </w:r>
      <w:r w:rsidR="00E53B0C" w:rsidRPr="00A17F06">
        <w:rPr>
          <w:rFonts w:ascii="Tahoma" w:hAnsi="Tahoma" w:cs="Tahoma"/>
          <w:szCs w:val="24"/>
        </w:rPr>
        <w:fldChar w:fldCharType="begin"/>
      </w:r>
      <w:r w:rsidR="00E53B0C" w:rsidRPr="00A17F06">
        <w:rPr>
          <w:rFonts w:ascii="Tahoma" w:hAnsi="Tahoma" w:cs="Tahoma"/>
          <w:szCs w:val="24"/>
        </w:rPr>
        <w:instrText xml:space="preserve"> XE "</w:instrText>
      </w:r>
      <w:r w:rsidR="00E53B0C" w:rsidRPr="00A17F06">
        <w:rPr>
          <w:rStyle w:val="Hyperlink"/>
          <w:rFonts w:ascii="Tahoma" w:hAnsi="Tahoma" w:cs="Tahoma"/>
          <w:noProof/>
          <w:szCs w:val="24"/>
        </w:rPr>
        <w:instrText>Jurisdiction</w:instrText>
      </w:r>
      <w:r w:rsidR="00E53B0C" w:rsidRPr="00A17F06">
        <w:rPr>
          <w:rFonts w:ascii="Tahoma" w:hAnsi="Tahoma" w:cs="Tahoma"/>
          <w:szCs w:val="24"/>
        </w:rPr>
        <w:instrText xml:space="preserve">" </w:instrText>
      </w:r>
      <w:r w:rsidR="00E53B0C" w:rsidRPr="00A17F06">
        <w:rPr>
          <w:rFonts w:ascii="Tahoma" w:hAnsi="Tahoma" w:cs="Tahoma"/>
          <w:szCs w:val="24"/>
        </w:rPr>
        <w:fldChar w:fldCharType="end"/>
      </w:r>
      <w:r w:rsidRPr="00A17F06">
        <w:rPr>
          <w:rFonts w:ascii="Tahoma" w:hAnsi="Tahoma" w:cs="Tahoma"/>
          <w:szCs w:val="24"/>
        </w:rPr>
        <w:t xml:space="preserve"> to which the information is being provided. The contact information can be found on the Participating Jurisdictions link. You are also provided with a comment box for each section of the MCAS. Be sure to use the comment boxes for any explanations of the data you are submitting. Comments about specific data elements can be made on the page where the data is entered. General comments about the company or the company data, as a whole, can be made on the Attestation</w:t>
      </w:r>
      <w:r w:rsidR="00094B76" w:rsidRPr="00A17F06">
        <w:rPr>
          <w:rFonts w:ascii="Tahoma" w:hAnsi="Tahoma" w:cs="Tahoma"/>
          <w:szCs w:val="24"/>
        </w:rPr>
        <w:fldChar w:fldCharType="begin"/>
      </w:r>
      <w:r w:rsidR="00094B76" w:rsidRPr="00A17F06">
        <w:rPr>
          <w:rFonts w:ascii="Tahoma" w:hAnsi="Tahoma" w:cs="Tahoma"/>
          <w:szCs w:val="24"/>
        </w:rPr>
        <w:instrText xml:space="preserve"> XE "</w:instrText>
      </w:r>
      <w:r w:rsidR="00094B76" w:rsidRPr="00A17F06">
        <w:rPr>
          <w:rStyle w:val="Hyperlink"/>
          <w:rFonts w:ascii="Tahoma" w:hAnsi="Tahoma" w:cs="Tahoma"/>
          <w:noProof/>
          <w:color w:val="auto"/>
          <w:szCs w:val="24"/>
        </w:rPr>
        <w:instrText>Attestation</w:instrText>
      </w:r>
      <w:r w:rsidR="00094B76" w:rsidRPr="00A17F06">
        <w:rPr>
          <w:rFonts w:ascii="Tahoma" w:hAnsi="Tahoma" w:cs="Tahoma"/>
          <w:szCs w:val="24"/>
        </w:rPr>
        <w:instrText xml:space="preserve">" </w:instrText>
      </w:r>
      <w:r w:rsidR="00094B76" w:rsidRPr="00A17F06">
        <w:rPr>
          <w:rFonts w:ascii="Tahoma" w:hAnsi="Tahoma" w:cs="Tahoma"/>
          <w:szCs w:val="24"/>
        </w:rPr>
        <w:fldChar w:fldCharType="end"/>
      </w:r>
      <w:r w:rsidRPr="00A17F06">
        <w:rPr>
          <w:rFonts w:ascii="Tahoma" w:hAnsi="Tahoma" w:cs="Tahoma"/>
          <w:szCs w:val="24"/>
        </w:rPr>
        <w:t xml:space="preserve"> page of MCAS.</w:t>
      </w:r>
    </w:p>
    <w:p w14:paraId="2BDBF242" w14:textId="77777777" w:rsidR="00B40A47" w:rsidRPr="00A17F06" w:rsidRDefault="00B40A47" w:rsidP="00E525CF">
      <w:pPr>
        <w:pStyle w:val="Body"/>
        <w:rPr>
          <w:rFonts w:ascii="Tahoma" w:hAnsi="Tahoma" w:cs="Tahoma"/>
          <w:szCs w:val="24"/>
        </w:rPr>
      </w:pPr>
    </w:p>
    <w:p w14:paraId="633A30E4" w14:textId="77777777" w:rsidR="00B40A47" w:rsidRPr="00A17F06" w:rsidRDefault="00B40A47" w:rsidP="00E525CF">
      <w:pPr>
        <w:pStyle w:val="Body"/>
        <w:rPr>
          <w:rFonts w:ascii="Tahoma" w:hAnsi="Tahoma" w:cs="Tahoma"/>
          <w:szCs w:val="24"/>
        </w:rPr>
      </w:pPr>
    </w:p>
    <w:p w14:paraId="550D22E3" w14:textId="3886C653" w:rsidR="00F6196C" w:rsidRPr="00A17F06" w:rsidRDefault="00F6196C" w:rsidP="00B75B9F">
      <w:pPr>
        <w:pStyle w:val="MCASSubmissionTOC"/>
        <w:rPr>
          <w:rFonts w:ascii="Tahoma" w:hAnsi="Tahoma" w:cs="Tahoma"/>
          <w:szCs w:val="24"/>
        </w:rPr>
      </w:pPr>
      <w:bookmarkStart w:id="37" w:name="_Toc155091186"/>
      <w:r w:rsidRPr="00A17F06">
        <w:rPr>
          <w:rFonts w:ascii="Tahoma" w:hAnsi="Tahoma" w:cs="Tahoma"/>
          <w:szCs w:val="24"/>
        </w:rPr>
        <w:lastRenderedPageBreak/>
        <w:t>Do we provide jurisdiction</w:t>
      </w:r>
      <w:r w:rsidR="00E53B0C" w:rsidRPr="00A17F06">
        <w:rPr>
          <w:rFonts w:ascii="Tahoma" w:hAnsi="Tahoma" w:cs="Tahoma"/>
          <w:szCs w:val="24"/>
        </w:rPr>
        <w:fldChar w:fldCharType="begin"/>
      </w:r>
      <w:r w:rsidR="00E53B0C" w:rsidRPr="00A17F06">
        <w:rPr>
          <w:rFonts w:ascii="Tahoma" w:hAnsi="Tahoma" w:cs="Tahoma"/>
          <w:szCs w:val="24"/>
        </w:rPr>
        <w:instrText xml:space="preserve"> XE "</w:instrText>
      </w:r>
      <w:r w:rsidR="00E53B0C" w:rsidRPr="00A17F06">
        <w:rPr>
          <w:rStyle w:val="Hyperlink"/>
          <w:rFonts w:ascii="Tahoma" w:hAnsi="Tahoma" w:cs="Tahoma"/>
          <w:noProof/>
          <w:szCs w:val="24"/>
        </w:rPr>
        <w:instrText>Jurisdiction</w:instrText>
      </w:r>
      <w:r w:rsidR="00E53B0C" w:rsidRPr="00A17F06">
        <w:rPr>
          <w:rFonts w:ascii="Tahoma" w:hAnsi="Tahoma" w:cs="Tahoma"/>
          <w:szCs w:val="24"/>
        </w:rPr>
        <w:instrText xml:space="preserve">" </w:instrText>
      </w:r>
      <w:r w:rsidR="00E53B0C" w:rsidRPr="00A17F06">
        <w:rPr>
          <w:rFonts w:ascii="Tahoma" w:hAnsi="Tahoma" w:cs="Tahoma"/>
          <w:szCs w:val="24"/>
        </w:rPr>
        <w:fldChar w:fldCharType="end"/>
      </w:r>
      <w:r w:rsidRPr="00A17F06">
        <w:rPr>
          <w:rFonts w:ascii="Tahoma" w:hAnsi="Tahoma" w:cs="Tahoma"/>
          <w:szCs w:val="24"/>
        </w:rPr>
        <w:t xml:space="preserve"> specific or national data to each participating jurisdiction</w:t>
      </w:r>
      <w:r w:rsidR="00E53B0C" w:rsidRPr="00A17F06">
        <w:rPr>
          <w:rFonts w:ascii="Tahoma" w:hAnsi="Tahoma" w:cs="Tahoma"/>
          <w:szCs w:val="24"/>
        </w:rPr>
        <w:fldChar w:fldCharType="begin"/>
      </w:r>
      <w:r w:rsidR="00E53B0C" w:rsidRPr="00A17F06">
        <w:rPr>
          <w:rFonts w:ascii="Tahoma" w:hAnsi="Tahoma" w:cs="Tahoma"/>
          <w:szCs w:val="24"/>
        </w:rPr>
        <w:instrText xml:space="preserve"> XE "</w:instrText>
      </w:r>
      <w:r w:rsidR="00E53B0C" w:rsidRPr="00A17F06">
        <w:rPr>
          <w:rStyle w:val="Hyperlink"/>
          <w:rFonts w:ascii="Tahoma" w:hAnsi="Tahoma" w:cs="Tahoma"/>
          <w:noProof/>
          <w:szCs w:val="24"/>
        </w:rPr>
        <w:instrText>Jurisdiction</w:instrText>
      </w:r>
      <w:r w:rsidR="00E53B0C" w:rsidRPr="00A17F06">
        <w:rPr>
          <w:rFonts w:ascii="Tahoma" w:hAnsi="Tahoma" w:cs="Tahoma"/>
          <w:szCs w:val="24"/>
        </w:rPr>
        <w:instrText xml:space="preserve">" </w:instrText>
      </w:r>
      <w:r w:rsidR="00E53B0C" w:rsidRPr="00A17F06">
        <w:rPr>
          <w:rFonts w:ascii="Tahoma" w:hAnsi="Tahoma" w:cs="Tahoma"/>
          <w:szCs w:val="24"/>
        </w:rPr>
        <w:fldChar w:fldCharType="end"/>
      </w:r>
      <w:r w:rsidRPr="00A17F06">
        <w:rPr>
          <w:rFonts w:ascii="Tahoma" w:hAnsi="Tahoma" w:cs="Tahoma"/>
          <w:szCs w:val="24"/>
        </w:rPr>
        <w:t>?</w:t>
      </w:r>
      <w:bookmarkEnd w:id="37"/>
    </w:p>
    <w:p w14:paraId="6941E9C7" w14:textId="215C51DC" w:rsidR="00954F42" w:rsidRPr="00A17F06" w:rsidRDefault="00F6196C" w:rsidP="00761F9C">
      <w:pPr>
        <w:pStyle w:val="Body"/>
        <w:rPr>
          <w:rFonts w:ascii="Tahoma" w:hAnsi="Tahoma" w:cs="Tahoma"/>
          <w:szCs w:val="24"/>
        </w:rPr>
      </w:pPr>
      <w:r w:rsidRPr="00A17F06">
        <w:rPr>
          <w:rFonts w:ascii="Tahoma" w:hAnsi="Tahoma" w:cs="Tahoma"/>
          <w:szCs w:val="24"/>
        </w:rPr>
        <w:t>Provide the jurisdiction</w:t>
      </w:r>
      <w:r w:rsidR="00E53B0C" w:rsidRPr="00A17F06">
        <w:rPr>
          <w:rFonts w:ascii="Tahoma" w:hAnsi="Tahoma" w:cs="Tahoma"/>
          <w:szCs w:val="24"/>
        </w:rPr>
        <w:fldChar w:fldCharType="begin"/>
      </w:r>
      <w:r w:rsidR="00E53B0C" w:rsidRPr="00A17F06">
        <w:rPr>
          <w:rFonts w:ascii="Tahoma" w:hAnsi="Tahoma" w:cs="Tahoma"/>
          <w:szCs w:val="24"/>
        </w:rPr>
        <w:instrText xml:space="preserve"> XE "</w:instrText>
      </w:r>
      <w:r w:rsidR="00E53B0C" w:rsidRPr="00A17F06">
        <w:rPr>
          <w:rStyle w:val="Hyperlink"/>
          <w:rFonts w:ascii="Tahoma" w:hAnsi="Tahoma" w:cs="Tahoma"/>
          <w:noProof/>
          <w:szCs w:val="24"/>
        </w:rPr>
        <w:instrText>Jurisdiction</w:instrText>
      </w:r>
      <w:r w:rsidR="00E53B0C" w:rsidRPr="00A17F06">
        <w:rPr>
          <w:rFonts w:ascii="Tahoma" w:hAnsi="Tahoma" w:cs="Tahoma"/>
          <w:szCs w:val="24"/>
        </w:rPr>
        <w:instrText xml:space="preserve">" </w:instrText>
      </w:r>
      <w:r w:rsidR="00E53B0C" w:rsidRPr="00A17F06">
        <w:rPr>
          <w:rFonts w:ascii="Tahoma" w:hAnsi="Tahoma" w:cs="Tahoma"/>
          <w:szCs w:val="24"/>
        </w:rPr>
        <w:fldChar w:fldCharType="end"/>
      </w:r>
      <w:r w:rsidRPr="00A17F06">
        <w:rPr>
          <w:rFonts w:ascii="Tahoma" w:hAnsi="Tahoma" w:cs="Tahoma"/>
          <w:szCs w:val="24"/>
        </w:rPr>
        <w:t>-specific data that applies to each jurisdiction</w:t>
      </w:r>
      <w:r w:rsidR="00E53B0C" w:rsidRPr="00A17F06">
        <w:rPr>
          <w:rFonts w:ascii="Tahoma" w:hAnsi="Tahoma" w:cs="Tahoma"/>
          <w:szCs w:val="24"/>
        </w:rPr>
        <w:fldChar w:fldCharType="begin"/>
      </w:r>
      <w:r w:rsidR="00E53B0C" w:rsidRPr="00A17F06">
        <w:rPr>
          <w:rFonts w:ascii="Tahoma" w:hAnsi="Tahoma" w:cs="Tahoma"/>
          <w:szCs w:val="24"/>
        </w:rPr>
        <w:instrText xml:space="preserve"> XE "</w:instrText>
      </w:r>
      <w:r w:rsidR="00E53B0C" w:rsidRPr="00A17F06">
        <w:rPr>
          <w:rStyle w:val="Hyperlink"/>
          <w:rFonts w:ascii="Tahoma" w:hAnsi="Tahoma" w:cs="Tahoma"/>
          <w:noProof/>
          <w:szCs w:val="24"/>
        </w:rPr>
        <w:instrText>Jurisdiction</w:instrText>
      </w:r>
      <w:r w:rsidR="00E53B0C" w:rsidRPr="00A17F06">
        <w:rPr>
          <w:rFonts w:ascii="Tahoma" w:hAnsi="Tahoma" w:cs="Tahoma"/>
          <w:szCs w:val="24"/>
        </w:rPr>
        <w:instrText xml:space="preserve">" </w:instrText>
      </w:r>
      <w:r w:rsidR="00E53B0C" w:rsidRPr="00A17F06">
        <w:rPr>
          <w:rFonts w:ascii="Tahoma" w:hAnsi="Tahoma" w:cs="Tahoma"/>
          <w:szCs w:val="24"/>
        </w:rPr>
        <w:fldChar w:fldCharType="end"/>
      </w:r>
      <w:r w:rsidRPr="00A17F06">
        <w:rPr>
          <w:rFonts w:ascii="Tahoma" w:hAnsi="Tahoma" w:cs="Tahoma"/>
          <w:szCs w:val="24"/>
        </w:rPr>
        <w:t xml:space="preserve"> to which you are providing information; for example, only provide California information to California, and Ohio information to Ohio.</w:t>
      </w:r>
    </w:p>
    <w:p w14:paraId="0FF520EC" w14:textId="77777777" w:rsidR="00F6196C" w:rsidRPr="00A17F06" w:rsidRDefault="00F6196C" w:rsidP="00B75B9F">
      <w:pPr>
        <w:pStyle w:val="MCASSubmissionTOC"/>
        <w:rPr>
          <w:rFonts w:ascii="Tahoma" w:hAnsi="Tahoma" w:cs="Tahoma"/>
          <w:szCs w:val="24"/>
        </w:rPr>
      </w:pPr>
      <w:bookmarkStart w:id="38" w:name="_Toc155091187"/>
      <w:r w:rsidRPr="00A17F06">
        <w:rPr>
          <w:rFonts w:ascii="Tahoma" w:hAnsi="Tahoma" w:cs="Tahoma"/>
          <w:szCs w:val="24"/>
        </w:rPr>
        <w:t>Can we edit prior year’s MCAS submission(s)?</w:t>
      </w:r>
      <w:bookmarkEnd w:id="38"/>
    </w:p>
    <w:p w14:paraId="01B38D6D" w14:textId="103F0376" w:rsidR="00F6196C" w:rsidRPr="00A17F06" w:rsidRDefault="00F6196C" w:rsidP="001F6564">
      <w:pPr>
        <w:pStyle w:val="Body"/>
        <w:rPr>
          <w:rFonts w:ascii="Tahoma" w:hAnsi="Tahoma" w:cs="Tahoma"/>
          <w:szCs w:val="24"/>
        </w:rPr>
      </w:pPr>
      <w:r w:rsidRPr="00A17F06">
        <w:rPr>
          <w:rFonts w:ascii="Tahoma" w:hAnsi="Tahoma" w:cs="Tahoma"/>
          <w:szCs w:val="24"/>
        </w:rPr>
        <w:t>Yes, but you must first get the jurisdiction</w:t>
      </w:r>
      <w:r w:rsidR="00E53B0C" w:rsidRPr="00A17F06">
        <w:rPr>
          <w:rFonts w:ascii="Tahoma" w:hAnsi="Tahoma" w:cs="Tahoma"/>
          <w:szCs w:val="24"/>
        </w:rPr>
        <w:fldChar w:fldCharType="begin"/>
      </w:r>
      <w:r w:rsidR="00E53B0C" w:rsidRPr="00A17F06">
        <w:rPr>
          <w:rFonts w:ascii="Tahoma" w:hAnsi="Tahoma" w:cs="Tahoma"/>
          <w:szCs w:val="24"/>
        </w:rPr>
        <w:instrText xml:space="preserve"> XE "</w:instrText>
      </w:r>
      <w:r w:rsidR="00E53B0C" w:rsidRPr="00A17F06">
        <w:rPr>
          <w:rStyle w:val="Hyperlink"/>
          <w:rFonts w:ascii="Tahoma" w:hAnsi="Tahoma" w:cs="Tahoma"/>
          <w:noProof/>
          <w:szCs w:val="24"/>
        </w:rPr>
        <w:instrText>Jurisdiction</w:instrText>
      </w:r>
      <w:r w:rsidR="00E53B0C" w:rsidRPr="00A17F06">
        <w:rPr>
          <w:rFonts w:ascii="Tahoma" w:hAnsi="Tahoma" w:cs="Tahoma"/>
          <w:szCs w:val="24"/>
        </w:rPr>
        <w:instrText xml:space="preserve">" </w:instrText>
      </w:r>
      <w:r w:rsidR="00E53B0C" w:rsidRPr="00A17F06">
        <w:rPr>
          <w:rFonts w:ascii="Tahoma" w:hAnsi="Tahoma" w:cs="Tahoma"/>
          <w:szCs w:val="24"/>
        </w:rPr>
        <w:fldChar w:fldCharType="end"/>
      </w:r>
      <w:r w:rsidRPr="00A17F06">
        <w:rPr>
          <w:rFonts w:ascii="Tahoma" w:hAnsi="Tahoma" w:cs="Tahoma"/>
          <w:szCs w:val="24"/>
        </w:rPr>
        <w:t>’s approval to edit the data. With this approval, the NAIC will unlock your data and allow you to edit the data. Revisions may only be made for the three most recently reported data years. Once you have received approval from the needed jurisdiction</w:t>
      </w:r>
      <w:r w:rsidR="00E53B0C" w:rsidRPr="00A17F06">
        <w:rPr>
          <w:rFonts w:ascii="Tahoma" w:hAnsi="Tahoma" w:cs="Tahoma"/>
          <w:szCs w:val="24"/>
        </w:rPr>
        <w:fldChar w:fldCharType="begin"/>
      </w:r>
      <w:r w:rsidR="00E53B0C" w:rsidRPr="00A17F06">
        <w:rPr>
          <w:rFonts w:ascii="Tahoma" w:hAnsi="Tahoma" w:cs="Tahoma"/>
          <w:szCs w:val="24"/>
        </w:rPr>
        <w:instrText xml:space="preserve"> XE "</w:instrText>
      </w:r>
      <w:r w:rsidR="00E53B0C" w:rsidRPr="00A17F06">
        <w:rPr>
          <w:rStyle w:val="Hyperlink"/>
          <w:rFonts w:ascii="Tahoma" w:hAnsi="Tahoma" w:cs="Tahoma"/>
          <w:noProof/>
          <w:szCs w:val="24"/>
        </w:rPr>
        <w:instrText>Jurisdiction</w:instrText>
      </w:r>
      <w:r w:rsidR="00E53B0C" w:rsidRPr="00A17F06">
        <w:rPr>
          <w:rFonts w:ascii="Tahoma" w:hAnsi="Tahoma" w:cs="Tahoma"/>
          <w:szCs w:val="24"/>
        </w:rPr>
        <w:instrText xml:space="preserve">" </w:instrText>
      </w:r>
      <w:r w:rsidR="00E53B0C" w:rsidRPr="00A17F06">
        <w:rPr>
          <w:rFonts w:ascii="Tahoma" w:hAnsi="Tahoma" w:cs="Tahoma"/>
          <w:szCs w:val="24"/>
        </w:rPr>
        <w:fldChar w:fldCharType="end"/>
      </w:r>
      <w:r w:rsidRPr="00A17F06">
        <w:rPr>
          <w:rFonts w:ascii="Tahoma" w:hAnsi="Tahoma" w:cs="Tahoma"/>
          <w:szCs w:val="24"/>
        </w:rPr>
        <w:t xml:space="preserve">(s), please forward it to </w:t>
      </w:r>
      <w:hyperlink r:id="rId31" w:history="1">
        <w:r w:rsidR="000E0552" w:rsidRPr="00A17F06">
          <w:rPr>
            <w:rStyle w:val="Hyperlink"/>
            <w:rFonts w:ascii="Tahoma" w:hAnsi="Tahoma" w:cs="Tahoma"/>
            <w:szCs w:val="24"/>
          </w:rPr>
          <w:t>mcas@naic.org</w:t>
        </w:r>
      </w:hyperlink>
      <w:r w:rsidRPr="00A17F06">
        <w:rPr>
          <w:rFonts w:ascii="Tahoma" w:hAnsi="Tahoma" w:cs="Tahoma"/>
          <w:szCs w:val="24"/>
        </w:rPr>
        <w:t xml:space="preserve"> to request the filing be unlocked.</w:t>
      </w:r>
    </w:p>
    <w:p w14:paraId="5C43E1BB" w14:textId="77777777" w:rsidR="00F6196C" w:rsidRPr="00A17F06" w:rsidRDefault="00F6196C" w:rsidP="000E5347">
      <w:pPr>
        <w:pStyle w:val="MCASSubmissionTOC"/>
        <w:rPr>
          <w:rFonts w:ascii="Tahoma" w:hAnsi="Tahoma" w:cs="Tahoma"/>
          <w:szCs w:val="24"/>
        </w:rPr>
      </w:pPr>
      <w:bookmarkStart w:id="39" w:name="_Toc155091188"/>
      <w:r w:rsidRPr="00A17F06">
        <w:rPr>
          <w:rFonts w:ascii="Tahoma" w:hAnsi="Tahoma" w:cs="Tahoma"/>
          <w:szCs w:val="24"/>
        </w:rPr>
        <w:t>The MCAS application returned a warning message about the company data. The data is correct. How do I submit the data?</w:t>
      </w:r>
      <w:bookmarkEnd w:id="39"/>
    </w:p>
    <w:p w14:paraId="78D0BABA" w14:textId="0EB1F4EE" w:rsidR="00F6196C" w:rsidRPr="00A17F06" w:rsidRDefault="00F6196C" w:rsidP="001F6564">
      <w:pPr>
        <w:pStyle w:val="Body"/>
        <w:rPr>
          <w:rFonts w:ascii="Tahoma" w:hAnsi="Tahoma" w:cs="Tahoma"/>
          <w:szCs w:val="24"/>
        </w:rPr>
      </w:pPr>
      <w:r w:rsidRPr="00A17F06">
        <w:rPr>
          <w:rFonts w:ascii="Tahoma" w:hAnsi="Tahoma" w:cs="Tahoma"/>
          <w:szCs w:val="24"/>
        </w:rPr>
        <w:t>There are two types of data validation messages: errors</w:t>
      </w:r>
      <w:r w:rsidR="00E93B05" w:rsidRPr="00A17F06">
        <w:rPr>
          <w:rFonts w:ascii="Tahoma" w:hAnsi="Tahoma" w:cs="Tahoma"/>
          <w:szCs w:val="24"/>
        </w:rPr>
        <w:fldChar w:fldCharType="begin"/>
      </w:r>
      <w:r w:rsidR="00E93B05" w:rsidRPr="00A17F06">
        <w:rPr>
          <w:rFonts w:ascii="Tahoma" w:hAnsi="Tahoma" w:cs="Tahoma"/>
          <w:szCs w:val="24"/>
        </w:rPr>
        <w:instrText xml:space="preserve"> XE "Errors" </w:instrText>
      </w:r>
      <w:r w:rsidR="00E93B05" w:rsidRPr="00A17F06">
        <w:rPr>
          <w:rFonts w:ascii="Tahoma" w:hAnsi="Tahoma" w:cs="Tahoma"/>
          <w:szCs w:val="24"/>
        </w:rPr>
        <w:fldChar w:fldCharType="end"/>
      </w:r>
      <w:r w:rsidRPr="00A17F06">
        <w:rPr>
          <w:rFonts w:ascii="Tahoma" w:hAnsi="Tahoma" w:cs="Tahoma"/>
          <w:szCs w:val="24"/>
        </w:rPr>
        <w:t xml:space="preserve"> and warnings</w:t>
      </w:r>
      <w:r w:rsidR="00EC44E6" w:rsidRPr="00A17F06">
        <w:rPr>
          <w:rFonts w:ascii="Tahoma" w:hAnsi="Tahoma" w:cs="Tahoma"/>
          <w:szCs w:val="24"/>
        </w:rPr>
        <w:fldChar w:fldCharType="begin"/>
      </w:r>
      <w:r w:rsidR="00EC44E6" w:rsidRPr="00A17F06">
        <w:rPr>
          <w:rFonts w:ascii="Tahoma" w:hAnsi="Tahoma" w:cs="Tahoma"/>
          <w:szCs w:val="24"/>
        </w:rPr>
        <w:instrText xml:space="preserve"> XE "Warnings" </w:instrText>
      </w:r>
      <w:r w:rsidR="00EC44E6" w:rsidRPr="00A17F06">
        <w:rPr>
          <w:rFonts w:ascii="Tahoma" w:hAnsi="Tahoma" w:cs="Tahoma"/>
          <w:szCs w:val="24"/>
        </w:rPr>
        <w:fldChar w:fldCharType="end"/>
      </w:r>
      <w:r w:rsidRPr="00A17F06">
        <w:rPr>
          <w:rFonts w:ascii="Tahoma" w:hAnsi="Tahoma" w:cs="Tahoma"/>
          <w:szCs w:val="24"/>
        </w:rPr>
        <w:t>.</w:t>
      </w:r>
    </w:p>
    <w:p w14:paraId="433802C9" w14:textId="637E76AE" w:rsidR="00F6196C" w:rsidRPr="00A17F06" w:rsidRDefault="00F6196C" w:rsidP="001F6564">
      <w:pPr>
        <w:pStyle w:val="Body"/>
        <w:rPr>
          <w:rFonts w:ascii="Tahoma" w:hAnsi="Tahoma" w:cs="Tahoma"/>
          <w:szCs w:val="24"/>
        </w:rPr>
      </w:pPr>
      <w:r w:rsidRPr="00A17F06">
        <w:rPr>
          <w:rFonts w:ascii="Tahoma" w:hAnsi="Tahoma" w:cs="Tahoma"/>
          <w:szCs w:val="24"/>
        </w:rPr>
        <w:t>A warning message means that the data appears unusual and may be incorrect. If, in spite of the warning, the data is correct as reported, you will be allowed the option to submit the data with warnings</w:t>
      </w:r>
      <w:r w:rsidR="00EC44E6" w:rsidRPr="00A17F06">
        <w:rPr>
          <w:rFonts w:ascii="Tahoma" w:hAnsi="Tahoma" w:cs="Tahoma"/>
          <w:szCs w:val="24"/>
        </w:rPr>
        <w:fldChar w:fldCharType="begin"/>
      </w:r>
      <w:r w:rsidR="00EC44E6" w:rsidRPr="00A17F06">
        <w:rPr>
          <w:rFonts w:ascii="Tahoma" w:hAnsi="Tahoma" w:cs="Tahoma"/>
          <w:szCs w:val="24"/>
        </w:rPr>
        <w:instrText xml:space="preserve"> XE "Warnings" </w:instrText>
      </w:r>
      <w:r w:rsidR="00EC44E6" w:rsidRPr="00A17F06">
        <w:rPr>
          <w:rFonts w:ascii="Tahoma" w:hAnsi="Tahoma" w:cs="Tahoma"/>
          <w:szCs w:val="24"/>
        </w:rPr>
        <w:fldChar w:fldCharType="end"/>
      </w:r>
      <w:r w:rsidRPr="00A17F06">
        <w:rPr>
          <w:rFonts w:ascii="Tahoma" w:hAnsi="Tahoma" w:cs="Tahoma"/>
          <w:szCs w:val="24"/>
        </w:rPr>
        <w:t>. Before submitting data with a warning message, provide an explanation in the comment box addressing the warning.</w:t>
      </w:r>
    </w:p>
    <w:p w14:paraId="79806E6B" w14:textId="3607261D" w:rsidR="00F6196C" w:rsidRPr="00A17F06" w:rsidRDefault="00F6196C" w:rsidP="001F6564">
      <w:pPr>
        <w:pStyle w:val="Body"/>
        <w:rPr>
          <w:rFonts w:ascii="Tahoma" w:hAnsi="Tahoma" w:cs="Tahoma"/>
          <w:szCs w:val="24"/>
        </w:rPr>
      </w:pPr>
      <w:r w:rsidRPr="00A17F06">
        <w:rPr>
          <w:rFonts w:ascii="Tahoma" w:hAnsi="Tahoma" w:cs="Tahoma"/>
          <w:szCs w:val="24"/>
        </w:rPr>
        <w:t>An error message means the data is incorrect or incomplete and cannot be submitted as entered. You are not able to submit data with errors</w:t>
      </w:r>
      <w:r w:rsidR="00E93B05" w:rsidRPr="00A17F06">
        <w:rPr>
          <w:rFonts w:ascii="Tahoma" w:hAnsi="Tahoma" w:cs="Tahoma"/>
          <w:szCs w:val="24"/>
        </w:rPr>
        <w:fldChar w:fldCharType="begin"/>
      </w:r>
      <w:r w:rsidR="00E93B05" w:rsidRPr="00A17F06">
        <w:rPr>
          <w:rFonts w:ascii="Tahoma" w:hAnsi="Tahoma" w:cs="Tahoma"/>
          <w:szCs w:val="24"/>
        </w:rPr>
        <w:instrText xml:space="preserve"> XE "Errors" </w:instrText>
      </w:r>
      <w:r w:rsidR="00E93B05" w:rsidRPr="00A17F06">
        <w:rPr>
          <w:rFonts w:ascii="Tahoma" w:hAnsi="Tahoma" w:cs="Tahoma"/>
          <w:szCs w:val="24"/>
        </w:rPr>
        <w:fldChar w:fldCharType="end"/>
      </w:r>
      <w:r w:rsidRPr="00A17F06">
        <w:rPr>
          <w:rFonts w:ascii="Tahoma" w:hAnsi="Tahoma" w:cs="Tahoma"/>
          <w:szCs w:val="24"/>
        </w:rPr>
        <w:t>.</w:t>
      </w:r>
    </w:p>
    <w:p w14:paraId="0B382216" w14:textId="77777777" w:rsidR="00F6196C" w:rsidRPr="00A17F06" w:rsidRDefault="00F6196C" w:rsidP="00B75B9F">
      <w:pPr>
        <w:pStyle w:val="MCASSubmissionTOC"/>
        <w:rPr>
          <w:rFonts w:ascii="Tahoma" w:hAnsi="Tahoma" w:cs="Tahoma"/>
          <w:szCs w:val="24"/>
        </w:rPr>
      </w:pPr>
      <w:bookmarkStart w:id="40" w:name="_Toc155091189"/>
      <w:r w:rsidRPr="00A17F06">
        <w:rPr>
          <w:rFonts w:ascii="Tahoma" w:hAnsi="Tahoma" w:cs="Tahoma"/>
          <w:szCs w:val="24"/>
        </w:rPr>
        <w:t>Where do I find data definitions and reporting guidelines?</w:t>
      </w:r>
      <w:bookmarkEnd w:id="40"/>
    </w:p>
    <w:p w14:paraId="6EC6F8D3" w14:textId="77777777" w:rsidR="00F6196C" w:rsidRPr="00A17F06" w:rsidRDefault="00F6196C" w:rsidP="001F6564">
      <w:pPr>
        <w:pStyle w:val="Body"/>
        <w:rPr>
          <w:rFonts w:ascii="Tahoma" w:hAnsi="Tahoma" w:cs="Tahoma"/>
          <w:szCs w:val="24"/>
        </w:rPr>
      </w:pPr>
      <w:r w:rsidRPr="00A17F06">
        <w:rPr>
          <w:rFonts w:ascii="Tahoma" w:hAnsi="Tahoma" w:cs="Tahoma"/>
          <w:szCs w:val="24"/>
        </w:rPr>
        <w:t>The data definitions and reporting guidelines can be found on the MCAS Web page under the Resources section.</w:t>
      </w:r>
    </w:p>
    <w:p w14:paraId="7C3F99E4" w14:textId="77777777" w:rsidR="00F6196C" w:rsidRPr="00A17F06" w:rsidRDefault="00F6196C" w:rsidP="00B75B9F">
      <w:pPr>
        <w:pStyle w:val="MCASSubmissionTOC"/>
        <w:rPr>
          <w:rFonts w:ascii="Tahoma" w:hAnsi="Tahoma" w:cs="Tahoma"/>
          <w:szCs w:val="24"/>
        </w:rPr>
      </w:pPr>
      <w:bookmarkStart w:id="41" w:name="_Toc155091190"/>
      <w:r w:rsidRPr="00A17F06">
        <w:rPr>
          <w:rFonts w:ascii="Tahoma" w:hAnsi="Tahoma" w:cs="Tahoma"/>
          <w:szCs w:val="24"/>
        </w:rPr>
        <w:t>What types of complaints should be reported?</w:t>
      </w:r>
      <w:bookmarkEnd w:id="41"/>
    </w:p>
    <w:p w14:paraId="2628D134" w14:textId="14309D11" w:rsidR="00F6196C" w:rsidRPr="00A17F06" w:rsidRDefault="00F6196C" w:rsidP="001F6564">
      <w:pPr>
        <w:pStyle w:val="Body"/>
        <w:rPr>
          <w:rFonts w:ascii="Tahoma" w:hAnsi="Tahoma" w:cs="Tahoma"/>
          <w:szCs w:val="24"/>
        </w:rPr>
      </w:pPr>
      <w:r w:rsidRPr="00A17F06">
        <w:rPr>
          <w:rFonts w:ascii="Tahoma" w:hAnsi="Tahoma" w:cs="Tahoma"/>
          <w:szCs w:val="24"/>
        </w:rPr>
        <w:t>You are only required to report complaints that were made directly to the company. If you are made aware of the complaint through the DOI, you do not need to report it. If you receive a complaint from a consumer and later hear from the DOI, still report it. They can be any type of complaint (claims</w:t>
      </w:r>
      <w:r w:rsidR="00595F56" w:rsidRPr="00A17F06">
        <w:rPr>
          <w:rFonts w:ascii="Tahoma" w:hAnsi="Tahoma" w:cs="Tahoma"/>
          <w:szCs w:val="24"/>
        </w:rPr>
        <w:fldChar w:fldCharType="begin"/>
      </w:r>
      <w:r w:rsidR="00595F56" w:rsidRPr="00A17F06">
        <w:rPr>
          <w:rFonts w:ascii="Tahoma" w:hAnsi="Tahoma" w:cs="Tahoma"/>
          <w:szCs w:val="24"/>
        </w:rPr>
        <w:instrText xml:space="preserve"> XE "</w:instrText>
      </w:r>
      <w:r w:rsidR="00595F56" w:rsidRPr="00A17F06">
        <w:rPr>
          <w:rStyle w:val="Hyperlink"/>
          <w:rFonts w:ascii="Tahoma" w:hAnsi="Tahoma" w:cs="Tahoma"/>
          <w:noProof/>
          <w:szCs w:val="24"/>
        </w:rPr>
        <w:instrText>Claims</w:instrText>
      </w:r>
      <w:r w:rsidR="00595F56" w:rsidRPr="00A17F06">
        <w:rPr>
          <w:rFonts w:ascii="Tahoma" w:hAnsi="Tahoma" w:cs="Tahoma"/>
          <w:szCs w:val="24"/>
        </w:rPr>
        <w:instrText xml:space="preserve">" </w:instrText>
      </w:r>
      <w:r w:rsidR="00595F56" w:rsidRPr="00A17F06">
        <w:rPr>
          <w:rFonts w:ascii="Tahoma" w:hAnsi="Tahoma" w:cs="Tahoma"/>
          <w:szCs w:val="24"/>
        </w:rPr>
        <w:fldChar w:fldCharType="end"/>
      </w:r>
      <w:r w:rsidRPr="00A17F06">
        <w:rPr>
          <w:rFonts w:ascii="Tahoma" w:hAnsi="Tahoma" w:cs="Tahoma"/>
          <w:szCs w:val="24"/>
        </w:rPr>
        <w:t>, underwriting</w:t>
      </w:r>
      <w:r w:rsidR="00D437A3" w:rsidRPr="00A17F06">
        <w:rPr>
          <w:rFonts w:ascii="Tahoma" w:hAnsi="Tahoma" w:cs="Tahoma"/>
          <w:szCs w:val="24"/>
        </w:rPr>
        <w:fldChar w:fldCharType="begin"/>
      </w:r>
      <w:r w:rsidR="00D437A3" w:rsidRPr="00A17F06">
        <w:rPr>
          <w:rFonts w:ascii="Tahoma" w:hAnsi="Tahoma" w:cs="Tahoma"/>
          <w:szCs w:val="24"/>
        </w:rPr>
        <w:instrText xml:space="preserve"> XE "Underwriting" </w:instrText>
      </w:r>
      <w:r w:rsidR="00D437A3" w:rsidRPr="00A17F06">
        <w:rPr>
          <w:rFonts w:ascii="Tahoma" w:hAnsi="Tahoma" w:cs="Tahoma"/>
          <w:szCs w:val="24"/>
        </w:rPr>
        <w:fldChar w:fldCharType="end"/>
      </w:r>
      <w:r w:rsidRPr="00A17F06">
        <w:rPr>
          <w:rFonts w:ascii="Tahoma" w:hAnsi="Tahoma" w:cs="Tahoma"/>
          <w:szCs w:val="24"/>
        </w:rPr>
        <w:t>, marketing, etc.). Complaints also include those received from 3rd parties.</w:t>
      </w:r>
    </w:p>
    <w:p w14:paraId="045A5E29" w14:textId="70B2C376" w:rsidR="00F6196C" w:rsidRPr="00A17F06" w:rsidRDefault="00F6196C" w:rsidP="001F6564">
      <w:pPr>
        <w:pStyle w:val="Body"/>
        <w:rPr>
          <w:rFonts w:ascii="Tahoma" w:hAnsi="Tahoma" w:cs="Tahoma"/>
          <w:szCs w:val="24"/>
        </w:rPr>
      </w:pPr>
      <w:r w:rsidRPr="00A17F06">
        <w:rPr>
          <w:rFonts w:ascii="Tahoma" w:hAnsi="Tahoma" w:cs="Tahoma"/>
          <w:szCs w:val="24"/>
        </w:rPr>
        <w:t xml:space="preserve">“Directly from any person or entity other than the DOI” should be interpreted as directly from a source other than the DOI. Therefore, a complaint from the BBB or the Attorney General should be included. In the past, the Life companies had to report on MCAS both complaints “received from consumers” and “complaints </w:t>
      </w:r>
      <w:r w:rsidRPr="00A17F06">
        <w:rPr>
          <w:rFonts w:ascii="Tahoma" w:hAnsi="Tahoma" w:cs="Tahoma"/>
          <w:szCs w:val="24"/>
        </w:rPr>
        <w:lastRenderedPageBreak/>
        <w:t xml:space="preserve">received from the DOI”. This was meant to be all-encompassing. The decision was made a few years ago to drop the “complaints received from the DOI” since the </w:t>
      </w:r>
      <w:r w:rsidR="00C02AA4" w:rsidRPr="00A17F06">
        <w:rPr>
          <w:rFonts w:ascii="Tahoma" w:hAnsi="Tahoma" w:cs="Tahoma"/>
          <w:szCs w:val="24"/>
        </w:rPr>
        <w:t>DOIs</w:t>
      </w:r>
      <w:r w:rsidRPr="00A17F06">
        <w:rPr>
          <w:rFonts w:ascii="Tahoma" w:hAnsi="Tahoma" w:cs="Tahoma"/>
          <w:szCs w:val="24"/>
        </w:rPr>
        <w:t xml:space="preserve"> were already aware of those complaints. </w:t>
      </w:r>
      <w:r w:rsidR="00C02AA4" w:rsidRPr="00A17F06">
        <w:rPr>
          <w:rFonts w:ascii="Tahoma" w:hAnsi="Tahoma" w:cs="Tahoma"/>
          <w:szCs w:val="24"/>
        </w:rPr>
        <w:t>So,</w:t>
      </w:r>
      <w:r w:rsidRPr="00A17F06">
        <w:rPr>
          <w:rFonts w:ascii="Tahoma" w:hAnsi="Tahoma" w:cs="Tahoma"/>
          <w:szCs w:val="24"/>
        </w:rPr>
        <w:t xml:space="preserve"> what is left should be complaints other than those received from the DOI.</w:t>
      </w:r>
    </w:p>
    <w:p w14:paraId="0029C207" w14:textId="7563D705" w:rsidR="00F6196C" w:rsidRPr="00A17F06" w:rsidRDefault="00F6196C" w:rsidP="001F6564">
      <w:pPr>
        <w:pStyle w:val="Body"/>
        <w:rPr>
          <w:rFonts w:ascii="Tahoma" w:hAnsi="Tahoma" w:cs="Tahoma"/>
          <w:szCs w:val="24"/>
        </w:rPr>
      </w:pPr>
      <w:r w:rsidRPr="00A17F06">
        <w:rPr>
          <w:rFonts w:ascii="Tahoma" w:hAnsi="Tahoma" w:cs="Tahoma"/>
          <w:szCs w:val="24"/>
        </w:rPr>
        <w:t xml:space="preserve">Finally, you should treat social media complaints depending on the context. If the consumer lodges a complaint on a social media site set up by the company with the intent to communicate one-on-one with consumers and the consumer would have a reasonable expectation of a </w:t>
      </w:r>
      <w:r w:rsidR="00C02AA4" w:rsidRPr="00A17F06">
        <w:rPr>
          <w:rFonts w:ascii="Tahoma" w:hAnsi="Tahoma" w:cs="Tahoma"/>
          <w:szCs w:val="24"/>
        </w:rPr>
        <w:t>response,</w:t>
      </w:r>
      <w:r w:rsidRPr="00A17F06">
        <w:rPr>
          <w:rFonts w:ascii="Tahoma" w:hAnsi="Tahoma" w:cs="Tahoma"/>
          <w:szCs w:val="24"/>
        </w:rPr>
        <w:t xml:space="preserve"> then count it as a complaint. However, if the consumer is merely taking advantage of the medium to vocalize dissatisfaction in a </w:t>
      </w:r>
      <w:r w:rsidR="00C02AA4" w:rsidRPr="00A17F06">
        <w:rPr>
          <w:rFonts w:ascii="Tahoma" w:hAnsi="Tahoma" w:cs="Tahoma"/>
          <w:szCs w:val="24"/>
        </w:rPr>
        <w:t>large-scale</w:t>
      </w:r>
      <w:r w:rsidRPr="00A17F06">
        <w:rPr>
          <w:rFonts w:ascii="Tahoma" w:hAnsi="Tahoma" w:cs="Tahoma"/>
          <w:szCs w:val="24"/>
        </w:rPr>
        <w:t xml:space="preserve"> way but has no real expectation of a direct response then it would not.</w:t>
      </w:r>
    </w:p>
    <w:p w14:paraId="2995E5C3" w14:textId="48E0AE5A" w:rsidR="00F6196C" w:rsidRPr="00A17F06" w:rsidRDefault="00F6196C" w:rsidP="00B75B9F">
      <w:pPr>
        <w:pStyle w:val="MCASSubmissionTOC"/>
        <w:rPr>
          <w:rFonts w:ascii="Tahoma" w:hAnsi="Tahoma" w:cs="Tahoma"/>
          <w:szCs w:val="24"/>
        </w:rPr>
      </w:pPr>
      <w:bookmarkStart w:id="42" w:name="_Toc155091191"/>
      <w:r w:rsidRPr="00A17F06">
        <w:rPr>
          <w:rFonts w:ascii="Tahoma" w:hAnsi="Tahoma" w:cs="Tahoma"/>
          <w:szCs w:val="24"/>
        </w:rPr>
        <w:t>Some MCAS lines of business ask that lawsuit</w:t>
      </w:r>
      <w:r w:rsidR="006B3BEA" w:rsidRPr="00A17F06">
        <w:rPr>
          <w:rFonts w:ascii="Tahoma" w:hAnsi="Tahoma" w:cs="Tahoma"/>
          <w:szCs w:val="24"/>
        </w:rPr>
        <w:fldChar w:fldCharType="begin"/>
      </w:r>
      <w:r w:rsidR="006B3BEA" w:rsidRPr="00A17F06">
        <w:rPr>
          <w:rFonts w:ascii="Tahoma" w:hAnsi="Tahoma" w:cs="Tahoma"/>
          <w:szCs w:val="24"/>
        </w:rPr>
        <w:instrText xml:space="preserve"> XE "</w:instrText>
      </w:r>
      <w:r w:rsidR="006B3BEA" w:rsidRPr="00A17F06">
        <w:rPr>
          <w:rStyle w:val="Hyperlink"/>
          <w:rFonts w:ascii="Tahoma" w:hAnsi="Tahoma" w:cs="Tahoma"/>
          <w:noProof/>
          <w:szCs w:val="24"/>
        </w:rPr>
        <w:instrText>Lawsuit</w:instrText>
      </w:r>
      <w:r w:rsidR="006B3BEA" w:rsidRPr="00A17F06">
        <w:rPr>
          <w:rFonts w:ascii="Tahoma" w:hAnsi="Tahoma" w:cs="Tahoma"/>
          <w:szCs w:val="24"/>
        </w:rPr>
        <w:instrText xml:space="preserve">" </w:instrText>
      </w:r>
      <w:r w:rsidR="006B3BEA" w:rsidRPr="00A17F06">
        <w:rPr>
          <w:rFonts w:ascii="Tahoma" w:hAnsi="Tahoma" w:cs="Tahoma"/>
          <w:szCs w:val="24"/>
        </w:rPr>
        <w:fldChar w:fldCharType="end"/>
      </w:r>
      <w:r w:rsidRPr="00A17F06">
        <w:rPr>
          <w:rFonts w:ascii="Tahoma" w:hAnsi="Tahoma" w:cs="Tahoma"/>
          <w:szCs w:val="24"/>
        </w:rPr>
        <w:t xml:space="preserve"> information be reported. How do I report the suits</w:t>
      </w:r>
      <w:r w:rsidR="00E54421" w:rsidRPr="00A17F06">
        <w:rPr>
          <w:rFonts w:ascii="Tahoma" w:hAnsi="Tahoma" w:cs="Tahoma"/>
          <w:szCs w:val="24"/>
        </w:rPr>
        <w:fldChar w:fldCharType="begin"/>
      </w:r>
      <w:r w:rsidR="00E54421" w:rsidRPr="00A17F06">
        <w:rPr>
          <w:rFonts w:ascii="Tahoma" w:hAnsi="Tahoma" w:cs="Tahoma"/>
          <w:szCs w:val="24"/>
        </w:rPr>
        <w:instrText xml:space="preserve"> XE "</w:instrText>
      </w:r>
      <w:r w:rsidR="00E54421" w:rsidRPr="00A17F06">
        <w:rPr>
          <w:rStyle w:val="Hyperlink"/>
          <w:rFonts w:ascii="Tahoma" w:hAnsi="Tahoma" w:cs="Tahoma"/>
          <w:noProof/>
          <w:szCs w:val="24"/>
        </w:rPr>
        <w:instrText>Suits</w:instrText>
      </w:r>
      <w:r w:rsidR="00E54421" w:rsidRPr="00A17F06">
        <w:rPr>
          <w:rFonts w:ascii="Tahoma" w:hAnsi="Tahoma" w:cs="Tahoma"/>
          <w:szCs w:val="24"/>
        </w:rPr>
        <w:instrText xml:space="preserve">" </w:instrText>
      </w:r>
      <w:r w:rsidR="00E54421" w:rsidRPr="00A17F06">
        <w:rPr>
          <w:rFonts w:ascii="Tahoma" w:hAnsi="Tahoma" w:cs="Tahoma"/>
          <w:szCs w:val="24"/>
        </w:rPr>
        <w:fldChar w:fldCharType="end"/>
      </w:r>
      <w:r w:rsidRPr="00A17F06">
        <w:rPr>
          <w:rFonts w:ascii="Tahoma" w:hAnsi="Tahoma" w:cs="Tahoma"/>
          <w:szCs w:val="24"/>
        </w:rPr>
        <w:t>?</w:t>
      </w:r>
      <w:bookmarkEnd w:id="42"/>
    </w:p>
    <w:p w14:paraId="62E32722" w14:textId="3FC2688A" w:rsidR="00F6196C" w:rsidRPr="00A17F06" w:rsidRDefault="00F6196C" w:rsidP="001F6564">
      <w:pPr>
        <w:pStyle w:val="Body"/>
        <w:rPr>
          <w:rFonts w:ascii="Tahoma" w:hAnsi="Tahoma" w:cs="Tahoma"/>
          <w:szCs w:val="24"/>
        </w:rPr>
      </w:pPr>
      <w:r w:rsidRPr="00A17F06">
        <w:rPr>
          <w:rFonts w:ascii="Tahoma" w:hAnsi="Tahoma" w:cs="Tahoma"/>
          <w:szCs w:val="24"/>
        </w:rPr>
        <w:t>You are to report one suit for each applicable claimant/coverage combination. So, if a suit seeks an award under HO Liability and HO Medical Payments, you would report the suit under both the Liability coverage and the Medical Payments coverage. If the suit seeks award on multiple policies, you will count a suit for each policy</w:t>
      </w:r>
      <w:r w:rsidR="00C20B01" w:rsidRPr="00A17F06">
        <w:rPr>
          <w:rFonts w:ascii="Tahoma" w:hAnsi="Tahoma" w:cs="Tahoma"/>
          <w:szCs w:val="24"/>
        </w:rPr>
        <w:fldChar w:fldCharType="begin"/>
      </w:r>
      <w:r w:rsidR="00C20B01" w:rsidRPr="00A17F06">
        <w:rPr>
          <w:rFonts w:ascii="Tahoma" w:hAnsi="Tahoma" w:cs="Tahoma"/>
          <w:szCs w:val="24"/>
        </w:rPr>
        <w:instrText xml:space="preserve"> XE "</w:instrText>
      </w:r>
      <w:r w:rsidR="00C20B01" w:rsidRPr="00A17F06">
        <w:rPr>
          <w:rStyle w:val="Hyperlink"/>
          <w:rFonts w:ascii="Tahoma" w:hAnsi="Tahoma" w:cs="Tahoma"/>
          <w:noProof/>
          <w:szCs w:val="24"/>
        </w:rPr>
        <w:instrText>Policy</w:instrText>
      </w:r>
      <w:r w:rsidR="00C20B01" w:rsidRPr="00A17F06">
        <w:rPr>
          <w:rFonts w:ascii="Tahoma" w:hAnsi="Tahoma" w:cs="Tahoma"/>
          <w:szCs w:val="24"/>
        </w:rPr>
        <w:instrText xml:space="preserve">" </w:instrText>
      </w:r>
      <w:r w:rsidR="00C20B01" w:rsidRPr="00A17F06">
        <w:rPr>
          <w:rFonts w:ascii="Tahoma" w:hAnsi="Tahoma" w:cs="Tahoma"/>
          <w:szCs w:val="24"/>
        </w:rPr>
        <w:fldChar w:fldCharType="end"/>
      </w:r>
      <w:r w:rsidRPr="00A17F06">
        <w:rPr>
          <w:rFonts w:ascii="Tahoma" w:hAnsi="Tahoma" w:cs="Tahoma"/>
          <w:szCs w:val="24"/>
        </w:rPr>
        <w:t>.</w:t>
      </w:r>
    </w:p>
    <w:p w14:paraId="0D981C3B" w14:textId="77A73056" w:rsidR="00F6196C" w:rsidRPr="00A17F06" w:rsidRDefault="00F6196C" w:rsidP="001F6564">
      <w:pPr>
        <w:pStyle w:val="Body"/>
        <w:rPr>
          <w:rFonts w:ascii="Tahoma" w:hAnsi="Tahoma" w:cs="Tahoma"/>
          <w:szCs w:val="24"/>
        </w:rPr>
      </w:pPr>
      <w:r w:rsidRPr="00A17F06">
        <w:rPr>
          <w:rFonts w:ascii="Tahoma" w:hAnsi="Tahoma" w:cs="Tahoma"/>
          <w:szCs w:val="24"/>
        </w:rPr>
        <w:t>If you are reporting to more than one state, you should report the lawsuit</w:t>
      </w:r>
      <w:r w:rsidR="006B3BEA" w:rsidRPr="00A17F06">
        <w:rPr>
          <w:rFonts w:ascii="Tahoma" w:hAnsi="Tahoma" w:cs="Tahoma"/>
          <w:szCs w:val="24"/>
        </w:rPr>
        <w:fldChar w:fldCharType="begin"/>
      </w:r>
      <w:r w:rsidR="006B3BEA" w:rsidRPr="00A17F06">
        <w:rPr>
          <w:rFonts w:ascii="Tahoma" w:hAnsi="Tahoma" w:cs="Tahoma"/>
          <w:szCs w:val="24"/>
        </w:rPr>
        <w:instrText xml:space="preserve"> XE "</w:instrText>
      </w:r>
      <w:r w:rsidR="006B3BEA" w:rsidRPr="00A17F06">
        <w:rPr>
          <w:rStyle w:val="Hyperlink"/>
          <w:rFonts w:ascii="Tahoma" w:hAnsi="Tahoma" w:cs="Tahoma"/>
          <w:noProof/>
          <w:szCs w:val="24"/>
        </w:rPr>
        <w:instrText>Lawsuit</w:instrText>
      </w:r>
      <w:r w:rsidR="006B3BEA" w:rsidRPr="00A17F06">
        <w:rPr>
          <w:rFonts w:ascii="Tahoma" w:hAnsi="Tahoma" w:cs="Tahoma"/>
          <w:szCs w:val="24"/>
        </w:rPr>
        <w:instrText xml:space="preserve">" </w:instrText>
      </w:r>
      <w:r w:rsidR="006B3BEA" w:rsidRPr="00A17F06">
        <w:rPr>
          <w:rFonts w:ascii="Tahoma" w:hAnsi="Tahoma" w:cs="Tahoma"/>
          <w:szCs w:val="24"/>
        </w:rPr>
        <w:fldChar w:fldCharType="end"/>
      </w:r>
      <w:r w:rsidRPr="00A17F06">
        <w:rPr>
          <w:rFonts w:ascii="Tahoma" w:hAnsi="Tahoma" w:cs="Tahoma"/>
          <w:szCs w:val="24"/>
        </w:rPr>
        <w:t xml:space="preserve"> to the state in which the claim was reported on the MCAS. For example, if your MCAS reports a claim received in Indiana, but the lawsuit</w:t>
      </w:r>
      <w:r w:rsidR="006B3BEA" w:rsidRPr="00A17F06">
        <w:rPr>
          <w:rFonts w:ascii="Tahoma" w:hAnsi="Tahoma" w:cs="Tahoma"/>
          <w:szCs w:val="24"/>
        </w:rPr>
        <w:fldChar w:fldCharType="begin"/>
      </w:r>
      <w:r w:rsidR="006B3BEA" w:rsidRPr="00A17F06">
        <w:rPr>
          <w:rFonts w:ascii="Tahoma" w:hAnsi="Tahoma" w:cs="Tahoma"/>
          <w:szCs w:val="24"/>
        </w:rPr>
        <w:instrText xml:space="preserve"> XE "</w:instrText>
      </w:r>
      <w:r w:rsidR="006B3BEA" w:rsidRPr="00A17F06">
        <w:rPr>
          <w:rStyle w:val="Hyperlink"/>
          <w:rFonts w:ascii="Tahoma" w:hAnsi="Tahoma" w:cs="Tahoma"/>
          <w:noProof/>
          <w:szCs w:val="24"/>
        </w:rPr>
        <w:instrText>Lawsuit</w:instrText>
      </w:r>
      <w:r w:rsidR="006B3BEA" w:rsidRPr="00A17F06">
        <w:rPr>
          <w:rFonts w:ascii="Tahoma" w:hAnsi="Tahoma" w:cs="Tahoma"/>
          <w:szCs w:val="24"/>
        </w:rPr>
        <w:instrText xml:space="preserve">" </w:instrText>
      </w:r>
      <w:r w:rsidR="006B3BEA" w:rsidRPr="00A17F06">
        <w:rPr>
          <w:rFonts w:ascii="Tahoma" w:hAnsi="Tahoma" w:cs="Tahoma"/>
          <w:szCs w:val="24"/>
        </w:rPr>
        <w:fldChar w:fldCharType="end"/>
      </w:r>
      <w:r w:rsidRPr="00A17F06">
        <w:rPr>
          <w:rFonts w:ascii="Tahoma" w:hAnsi="Tahoma" w:cs="Tahoma"/>
          <w:szCs w:val="24"/>
        </w:rPr>
        <w:t xml:space="preserve"> was filed in Michigan, you would report the lawsuit</w:t>
      </w:r>
      <w:r w:rsidR="006B3BEA" w:rsidRPr="00A17F06">
        <w:rPr>
          <w:rFonts w:ascii="Tahoma" w:hAnsi="Tahoma" w:cs="Tahoma"/>
          <w:szCs w:val="24"/>
        </w:rPr>
        <w:fldChar w:fldCharType="begin"/>
      </w:r>
      <w:r w:rsidR="006B3BEA" w:rsidRPr="00A17F06">
        <w:rPr>
          <w:rFonts w:ascii="Tahoma" w:hAnsi="Tahoma" w:cs="Tahoma"/>
          <w:szCs w:val="24"/>
        </w:rPr>
        <w:instrText xml:space="preserve"> XE "</w:instrText>
      </w:r>
      <w:r w:rsidR="006B3BEA" w:rsidRPr="00A17F06">
        <w:rPr>
          <w:rStyle w:val="Hyperlink"/>
          <w:rFonts w:ascii="Tahoma" w:hAnsi="Tahoma" w:cs="Tahoma"/>
          <w:noProof/>
          <w:szCs w:val="24"/>
        </w:rPr>
        <w:instrText>Lawsuit</w:instrText>
      </w:r>
      <w:r w:rsidR="006B3BEA" w:rsidRPr="00A17F06">
        <w:rPr>
          <w:rFonts w:ascii="Tahoma" w:hAnsi="Tahoma" w:cs="Tahoma"/>
          <w:szCs w:val="24"/>
        </w:rPr>
        <w:instrText xml:space="preserve">" </w:instrText>
      </w:r>
      <w:r w:rsidR="006B3BEA" w:rsidRPr="00A17F06">
        <w:rPr>
          <w:rFonts w:ascii="Tahoma" w:hAnsi="Tahoma" w:cs="Tahoma"/>
          <w:szCs w:val="24"/>
        </w:rPr>
        <w:fldChar w:fldCharType="end"/>
      </w:r>
      <w:r w:rsidRPr="00A17F06">
        <w:rPr>
          <w:rFonts w:ascii="Tahoma" w:hAnsi="Tahoma" w:cs="Tahoma"/>
          <w:szCs w:val="24"/>
        </w:rPr>
        <w:t xml:space="preserve"> to Indiana.</w:t>
      </w:r>
    </w:p>
    <w:p w14:paraId="0489F870" w14:textId="51FA29B1" w:rsidR="00F6196C" w:rsidRPr="00A17F06" w:rsidRDefault="00F6196C" w:rsidP="001F6564">
      <w:pPr>
        <w:pStyle w:val="Body"/>
        <w:rPr>
          <w:rFonts w:ascii="Tahoma" w:hAnsi="Tahoma" w:cs="Tahoma"/>
          <w:szCs w:val="24"/>
        </w:rPr>
      </w:pPr>
      <w:r w:rsidRPr="00A17F06">
        <w:rPr>
          <w:rFonts w:ascii="Tahoma" w:hAnsi="Tahoma" w:cs="Tahoma"/>
          <w:szCs w:val="24"/>
        </w:rPr>
        <w:t>If the lawsuit</w:t>
      </w:r>
      <w:r w:rsidR="006B3BEA" w:rsidRPr="00A17F06">
        <w:rPr>
          <w:rFonts w:ascii="Tahoma" w:hAnsi="Tahoma" w:cs="Tahoma"/>
          <w:szCs w:val="24"/>
        </w:rPr>
        <w:fldChar w:fldCharType="begin"/>
      </w:r>
      <w:r w:rsidR="006B3BEA" w:rsidRPr="00A17F06">
        <w:rPr>
          <w:rFonts w:ascii="Tahoma" w:hAnsi="Tahoma" w:cs="Tahoma"/>
          <w:szCs w:val="24"/>
        </w:rPr>
        <w:instrText xml:space="preserve"> XE "</w:instrText>
      </w:r>
      <w:r w:rsidR="006B3BEA" w:rsidRPr="00A17F06">
        <w:rPr>
          <w:rStyle w:val="Hyperlink"/>
          <w:rFonts w:ascii="Tahoma" w:hAnsi="Tahoma" w:cs="Tahoma"/>
          <w:noProof/>
          <w:szCs w:val="24"/>
        </w:rPr>
        <w:instrText>Lawsuit</w:instrText>
      </w:r>
      <w:r w:rsidR="006B3BEA" w:rsidRPr="00A17F06">
        <w:rPr>
          <w:rFonts w:ascii="Tahoma" w:hAnsi="Tahoma" w:cs="Tahoma"/>
          <w:szCs w:val="24"/>
        </w:rPr>
        <w:instrText xml:space="preserve">" </w:instrText>
      </w:r>
      <w:r w:rsidR="006B3BEA" w:rsidRPr="00A17F06">
        <w:rPr>
          <w:rFonts w:ascii="Tahoma" w:hAnsi="Tahoma" w:cs="Tahoma"/>
          <w:szCs w:val="24"/>
        </w:rPr>
        <w:fldChar w:fldCharType="end"/>
      </w:r>
      <w:r w:rsidRPr="00A17F06">
        <w:rPr>
          <w:rFonts w:ascii="Tahoma" w:hAnsi="Tahoma" w:cs="Tahoma"/>
          <w:szCs w:val="24"/>
        </w:rPr>
        <w:t xml:space="preserve"> is a class action, only report the opening and closing of a class action lawsuit</w:t>
      </w:r>
      <w:r w:rsidR="006B3BEA" w:rsidRPr="00A17F06">
        <w:rPr>
          <w:rFonts w:ascii="Tahoma" w:hAnsi="Tahoma" w:cs="Tahoma"/>
          <w:szCs w:val="24"/>
        </w:rPr>
        <w:fldChar w:fldCharType="begin"/>
      </w:r>
      <w:r w:rsidR="006B3BEA" w:rsidRPr="00A17F06">
        <w:rPr>
          <w:rFonts w:ascii="Tahoma" w:hAnsi="Tahoma" w:cs="Tahoma"/>
          <w:szCs w:val="24"/>
        </w:rPr>
        <w:instrText xml:space="preserve"> XE "</w:instrText>
      </w:r>
      <w:r w:rsidR="006B3BEA" w:rsidRPr="00A17F06">
        <w:rPr>
          <w:rStyle w:val="Hyperlink"/>
          <w:rFonts w:ascii="Tahoma" w:hAnsi="Tahoma" w:cs="Tahoma"/>
          <w:noProof/>
          <w:szCs w:val="24"/>
        </w:rPr>
        <w:instrText>Lawsuit</w:instrText>
      </w:r>
      <w:r w:rsidR="006B3BEA" w:rsidRPr="00A17F06">
        <w:rPr>
          <w:rFonts w:ascii="Tahoma" w:hAnsi="Tahoma" w:cs="Tahoma"/>
          <w:szCs w:val="24"/>
        </w:rPr>
        <w:instrText xml:space="preserve">" </w:instrText>
      </w:r>
      <w:r w:rsidR="006B3BEA" w:rsidRPr="00A17F06">
        <w:rPr>
          <w:rFonts w:ascii="Tahoma" w:hAnsi="Tahoma" w:cs="Tahoma"/>
          <w:szCs w:val="24"/>
        </w:rPr>
        <w:fldChar w:fldCharType="end"/>
      </w:r>
      <w:r w:rsidRPr="00A17F06">
        <w:rPr>
          <w:rFonts w:ascii="Tahoma" w:hAnsi="Tahoma" w:cs="Tahoma"/>
          <w:szCs w:val="24"/>
        </w:rPr>
        <w:t xml:space="preserve"> once in each state in which a potential class member resides. Also include an explanatory note with your submission stating the number of class action lawsuits included in the data and the general cause of action.</w:t>
      </w:r>
    </w:p>
    <w:p w14:paraId="48B6EB47" w14:textId="6D8AC9C6" w:rsidR="00F6196C" w:rsidRPr="00A17F06" w:rsidRDefault="00F6196C" w:rsidP="001F6564">
      <w:pPr>
        <w:pStyle w:val="Body"/>
        <w:rPr>
          <w:rFonts w:ascii="Tahoma" w:hAnsi="Tahoma" w:cs="Tahoma"/>
          <w:szCs w:val="24"/>
        </w:rPr>
      </w:pPr>
      <w:r w:rsidRPr="00A17F06">
        <w:rPr>
          <w:rFonts w:ascii="Tahoma" w:hAnsi="Tahoma" w:cs="Tahoma"/>
          <w:szCs w:val="24"/>
        </w:rPr>
        <w:t>You can find additional clarification for suits</w:t>
      </w:r>
      <w:r w:rsidR="00E54421" w:rsidRPr="00A17F06">
        <w:rPr>
          <w:rFonts w:ascii="Tahoma" w:hAnsi="Tahoma" w:cs="Tahoma"/>
          <w:szCs w:val="24"/>
        </w:rPr>
        <w:fldChar w:fldCharType="begin"/>
      </w:r>
      <w:r w:rsidR="00E54421" w:rsidRPr="00A17F06">
        <w:rPr>
          <w:rFonts w:ascii="Tahoma" w:hAnsi="Tahoma" w:cs="Tahoma"/>
          <w:szCs w:val="24"/>
        </w:rPr>
        <w:instrText xml:space="preserve"> XE "</w:instrText>
      </w:r>
      <w:r w:rsidR="00E54421" w:rsidRPr="00A17F06">
        <w:rPr>
          <w:rStyle w:val="Hyperlink"/>
          <w:rFonts w:ascii="Tahoma" w:hAnsi="Tahoma" w:cs="Tahoma"/>
          <w:noProof/>
          <w:szCs w:val="24"/>
        </w:rPr>
        <w:instrText>Suits</w:instrText>
      </w:r>
      <w:r w:rsidR="00E54421" w:rsidRPr="00A17F06">
        <w:rPr>
          <w:rFonts w:ascii="Tahoma" w:hAnsi="Tahoma" w:cs="Tahoma"/>
          <w:szCs w:val="24"/>
        </w:rPr>
        <w:instrText xml:space="preserve">" </w:instrText>
      </w:r>
      <w:r w:rsidR="00E54421" w:rsidRPr="00A17F06">
        <w:rPr>
          <w:rFonts w:ascii="Tahoma" w:hAnsi="Tahoma" w:cs="Tahoma"/>
          <w:szCs w:val="24"/>
        </w:rPr>
        <w:fldChar w:fldCharType="end"/>
      </w:r>
      <w:r w:rsidRPr="00A17F06">
        <w:rPr>
          <w:rFonts w:ascii="Tahoma" w:hAnsi="Tahoma" w:cs="Tahoma"/>
          <w:szCs w:val="24"/>
        </w:rPr>
        <w:t xml:space="preserve"> in the data call and definitions for each applicable line of business.</w:t>
      </w:r>
    </w:p>
    <w:p w14:paraId="64F1E032" w14:textId="77777777" w:rsidR="00F6196C" w:rsidRPr="00A17F06" w:rsidRDefault="00F6196C" w:rsidP="00B75B9F">
      <w:pPr>
        <w:pStyle w:val="MCASSubmissionTOC"/>
        <w:rPr>
          <w:rFonts w:ascii="Tahoma" w:hAnsi="Tahoma" w:cs="Tahoma"/>
          <w:szCs w:val="24"/>
        </w:rPr>
      </w:pPr>
      <w:bookmarkStart w:id="43" w:name="_Toc155091192"/>
      <w:r w:rsidRPr="00A17F06">
        <w:rPr>
          <w:rFonts w:ascii="Tahoma" w:hAnsi="Tahoma" w:cs="Tahoma"/>
          <w:szCs w:val="24"/>
        </w:rPr>
        <w:t>What types of coverage should be included in the report?</w:t>
      </w:r>
      <w:bookmarkEnd w:id="43"/>
    </w:p>
    <w:p w14:paraId="24673F04" w14:textId="195AB236" w:rsidR="00A02CEA" w:rsidRPr="00A17F06" w:rsidRDefault="00F6196C" w:rsidP="00A02CEA">
      <w:pPr>
        <w:pStyle w:val="Body"/>
        <w:rPr>
          <w:rFonts w:ascii="Tahoma" w:hAnsi="Tahoma" w:cs="Tahoma"/>
          <w:szCs w:val="24"/>
        </w:rPr>
      </w:pPr>
      <w:r w:rsidRPr="00A17F06">
        <w:rPr>
          <w:rFonts w:ascii="Tahoma" w:hAnsi="Tahoma" w:cs="Tahoma"/>
          <w:szCs w:val="24"/>
        </w:rPr>
        <w:t>Please refer to the Data Call</w:t>
      </w:r>
      <w:r w:rsidR="00FB3881" w:rsidRPr="00A17F06">
        <w:rPr>
          <w:rFonts w:ascii="Tahoma" w:hAnsi="Tahoma" w:cs="Tahoma"/>
          <w:szCs w:val="24"/>
        </w:rPr>
        <w:fldChar w:fldCharType="begin"/>
      </w:r>
      <w:r w:rsidR="00FB3881" w:rsidRPr="00A17F06">
        <w:rPr>
          <w:rFonts w:ascii="Tahoma" w:hAnsi="Tahoma" w:cs="Tahoma"/>
          <w:szCs w:val="24"/>
        </w:rPr>
        <w:instrText xml:space="preserve"> XE "Data Call" </w:instrText>
      </w:r>
      <w:r w:rsidR="00FB3881" w:rsidRPr="00A17F06">
        <w:rPr>
          <w:rFonts w:ascii="Tahoma" w:hAnsi="Tahoma" w:cs="Tahoma"/>
          <w:szCs w:val="24"/>
        </w:rPr>
        <w:fldChar w:fldCharType="end"/>
      </w:r>
      <w:r w:rsidRPr="00A17F06">
        <w:rPr>
          <w:rFonts w:ascii="Tahoma" w:hAnsi="Tahoma" w:cs="Tahoma"/>
          <w:szCs w:val="24"/>
        </w:rPr>
        <w:t xml:space="preserve"> and Definitions</w:t>
      </w:r>
      <w:r w:rsidR="00613E5B" w:rsidRPr="00A17F06">
        <w:rPr>
          <w:rFonts w:ascii="Tahoma" w:hAnsi="Tahoma" w:cs="Tahoma"/>
          <w:szCs w:val="24"/>
        </w:rPr>
        <w:fldChar w:fldCharType="begin"/>
      </w:r>
      <w:r w:rsidR="00613E5B" w:rsidRPr="00A17F06">
        <w:rPr>
          <w:rFonts w:ascii="Tahoma" w:hAnsi="Tahoma" w:cs="Tahoma"/>
          <w:szCs w:val="24"/>
        </w:rPr>
        <w:instrText xml:space="preserve"> XE "Definitions" </w:instrText>
      </w:r>
      <w:r w:rsidR="00613E5B" w:rsidRPr="00A17F06">
        <w:rPr>
          <w:rFonts w:ascii="Tahoma" w:hAnsi="Tahoma" w:cs="Tahoma"/>
          <w:szCs w:val="24"/>
        </w:rPr>
        <w:fldChar w:fldCharType="end"/>
      </w:r>
      <w:r w:rsidRPr="00A17F06">
        <w:rPr>
          <w:rFonts w:ascii="Tahoma" w:hAnsi="Tahoma" w:cs="Tahoma"/>
          <w:szCs w:val="24"/>
        </w:rPr>
        <w:t xml:space="preserve"> for Life and Annuity</w:t>
      </w:r>
      <w:r w:rsidR="00D43DEF" w:rsidRPr="00A17F06">
        <w:rPr>
          <w:rFonts w:ascii="Tahoma" w:hAnsi="Tahoma" w:cs="Tahoma"/>
          <w:szCs w:val="24"/>
        </w:rPr>
        <w:fldChar w:fldCharType="begin"/>
      </w:r>
      <w:r w:rsidR="00D43DEF" w:rsidRPr="00A17F06">
        <w:rPr>
          <w:rFonts w:ascii="Tahoma" w:hAnsi="Tahoma" w:cs="Tahoma"/>
          <w:szCs w:val="24"/>
        </w:rPr>
        <w:instrText xml:space="preserve"> XE "</w:instrText>
      </w:r>
      <w:r w:rsidR="00D43DEF" w:rsidRPr="00A17F06">
        <w:rPr>
          <w:rStyle w:val="Hyperlink"/>
          <w:rFonts w:ascii="Tahoma" w:hAnsi="Tahoma" w:cs="Tahoma"/>
          <w:noProof/>
          <w:szCs w:val="24"/>
        </w:rPr>
        <w:instrText>Life and Annuity</w:instrText>
      </w:r>
      <w:r w:rsidR="00D43DEF" w:rsidRPr="00A17F06">
        <w:rPr>
          <w:rFonts w:ascii="Tahoma" w:hAnsi="Tahoma" w:cs="Tahoma"/>
          <w:szCs w:val="24"/>
        </w:rPr>
        <w:instrText xml:space="preserve">" </w:instrText>
      </w:r>
      <w:r w:rsidR="00D43DEF" w:rsidRPr="00A17F06">
        <w:rPr>
          <w:rFonts w:ascii="Tahoma" w:hAnsi="Tahoma" w:cs="Tahoma"/>
          <w:szCs w:val="24"/>
        </w:rPr>
        <w:fldChar w:fldCharType="end"/>
      </w:r>
      <w:r w:rsidRPr="00A17F06">
        <w:rPr>
          <w:rFonts w:ascii="Tahoma" w:hAnsi="Tahoma" w:cs="Tahoma"/>
          <w:szCs w:val="24"/>
        </w:rPr>
        <w:t>, Private Passenger Auto</w:t>
      </w:r>
      <w:r w:rsidR="00EB5954" w:rsidRPr="00A17F06">
        <w:rPr>
          <w:rFonts w:ascii="Tahoma" w:hAnsi="Tahoma" w:cs="Tahoma"/>
          <w:szCs w:val="24"/>
        </w:rPr>
        <w:fldChar w:fldCharType="begin"/>
      </w:r>
      <w:r w:rsidR="00EB5954" w:rsidRPr="00A17F06">
        <w:rPr>
          <w:rFonts w:ascii="Tahoma" w:hAnsi="Tahoma" w:cs="Tahoma"/>
          <w:szCs w:val="24"/>
        </w:rPr>
        <w:instrText xml:space="preserve"> XE "</w:instrText>
      </w:r>
      <w:r w:rsidR="00EB5954" w:rsidRPr="00A17F06">
        <w:rPr>
          <w:rStyle w:val="Hyperlink"/>
          <w:rFonts w:ascii="Tahoma" w:hAnsi="Tahoma" w:cs="Tahoma"/>
          <w:noProof/>
          <w:szCs w:val="24"/>
        </w:rPr>
        <w:instrText>Private Passenger Auto</w:instrText>
      </w:r>
      <w:r w:rsidR="00EB5954" w:rsidRPr="00A17F06">
        <w:rPr>
          <w:rFonts w:ascii="Tahoma" w:hAnsi="Tahoma" w:cs="Tahoma"/>
          <w:szCs w:val="24"/>
        </w:rPr>
        <w:instrText xml:space="preserve">" </w:instrText>
      </w:r>
      <w:r w:rsidR="00EB5954" w:rsidRPr="00A17F06">
        <w:rPr>
          <w:rFonts w:ascii="Tahoma" w:hAnsi="Tahoma" w:cs="Tahoma"/>
          <w:szCs w:val="24"/>
        </w:rPr>
        <w:fldChar w:fldCharType="end"/>
      </w:r>
      <w:r w:rsidRPr="00A17F06">
        <w:rPr>
          <w:rFonts w:ascii="Tahoma" w:hAnsi="Tahoma" w:cs="Tahoma"/>
          <w:szCs w:val="24"/>
        </w:rPr>
        <w:t>, Homeowners</w:t>
      </w:r>
      <w:r w:rsidR="00743CBE" w:rsidRPr="00A17F06">
        <w:rPr>
          <w:rFonts w:ascii="Tahoma" w:hAnsi="Tahoma" w:cs="Tahoma"/>
          <w:szCs w:val="24"/>
        </w:rPr>
        <w:fldChar w:fldCharType="begin"/>
      </w:r>
      <w:r w:rsidR="00743CBE" w:rsidRPr="00A17F06">
        <w:rPr>
          <w:rFonts w:ascii="Tahoma" w:hAnsi="Tahoma" w:cs="Tahoma"/>
          <w:szCs w:val="24"/>
        </w:rPr>
        <w:instrText xml:space="preserve"> XE "</w:instrText>
      </w:r>
      <w:r w:rsidR="00743CBE" w:rsidRPr="00A17F06">
        <w:rPr>
          <w:rStyle w:val="Hyperlink"/>
          <w:rFonts w:ascii="Tahoma" w:hAnsi="Tahoma" w:cs="Tahoma"/>
          <w:noProof/>
          <w:szCs w:val="24"/>
        </w:rPr>
        <w:instrText>Homeowners</w:instrText>
      </w:r>
      <w:r w:rsidR="00743CBE" w:rsidRPr="00A17F06">
        <w:rPr>
          <w:rFonts w:ascii="Tahoma" w:hAnsi="Tahoma" w:cs="Tahoma"/>
          <w:szCs w:val="24"/>
        </w:rPr>
        <w:instrText xml:space="preserve">" </w:instrText>
      </w:r>
      <w:r w:rsidR="00743CBE" w:rsidRPr="00A17F06">
        <w:rPr>
          <w:rFonts w:ascii="Tahoma" w:hAnsi="Tahoma" w:cs="Tahoma"/>
          <w:szCs w:val="24"/>
        </w:rPr>
        <w:fldChar w:fldCharType="end"/>
      </w:r>
      <w:r w:rsidRPr="00A17F06">
        <w:rPr>
          <w:rFonts w:ascii="Tahoma" w:hAnsi="Tahoma" w:cs="Tahoma"/>
          <w:szCs w:val="24"/>
        </w:rPr>
        <w:t>, Stand-Alone Long-Term Care, Hybrid Long-Term Care, Health</w:t>
      </w:r>
      <w:r w:rsidR="00743CBE" w:rsidRPr="00A17F06">
        <w:rPr>
          <w:rFonts w:ascii="Tahoma" w:hAnsi="Tahoma" w:cs="Tahoma"/>
          <w:szCs w:val="24"/>
        </w:rPr>
        <w:fldChar w:fldCharType="begin"/>
      </w:r>
      <w:r w:rsidR="00743CBE" w:rsidRPr="00A17F06">
        <w:rPr>
          <w:rFonts w:ascii="Tahoma" w:hAnsi="Tahoma" w:cs="Tahoma"/>
          <w:szCs w:val="24"/>
        </w:rPr>
        <w:instrText xml:space="preserve"> XE "</w:instrText>
      </w:r>
      <w:r w:rsidR="00743CBE" w:rsidRPr="00A17F06">
        <w:rPr>
          <w:rStyle w:val="Hyperlink"/>
          <w:rFonts w:ascii="Tahoma" w:hAnsi="Tahoma" w:cs="Tahoma"/>
          <w:noProof/>
          <w:szCs w:val="24"/>
        </w:rPr>
        <w:instrText>Health</w:instrText>
      </w:r>
      <w:r w:rsidR="00743CBE" w:rsidRPr="00A17F06">
        <w:rPr>
          <w:rFonts w:ascii="Tahoma" w:hAnsi="Tahoma" w:cs="Tahoma"/>
          <w:szCs w:val="24"/>
        </w:rPr>
        <w:instrText xml:space="preserve">" </w:instrText>
      </w:r>
      <w:r w:rsidR="00743CBE" w:rsidRPr="00A17F06">
        <w:rPr>
          <w:rFonts w:ascii="Tahoma" w:hAnsi="Tahoma" w:cs="Tahoma"/>
          <w:szCs w:val="24"/>
        </w:rPr>
        <w:fldChar w:fldCharType="end"/>
      </w:r>
      <w:r w:rsidRPr="00A17F06">
        <w:rPr>
          <w:rFonts w:ascii="Tahoma" w:hAnsi="Tahoma" w:cs="Tahoma"/>
          <w:szCs w:val="24"/>
        </w:rPr>
        <w:t>, Lender Placed Home and Auto, Disability Income, and Private Flood to determine data that should be included in MCAS filings.</w:t>
      </w:r>
      <w:r w:rsidR="00A02CEA" w:rsidRPr="00A17F06">
        <w:rPr>
          <w:rFonts w:ascii="Tahoma" w:hAnsi="Tahoma" w:cs="Tahoma"/>
          <w:szCs w:val="24"/>
        </w:rPr>
        <w:br w:type="page"/>
      </w:r>
    </w:p>
    <w:p w14:paraId="3CC593FE" w14:textId="77777777" w:rsidR="00F6196C" w:rsidRPr="00A17F06" w:rsidRDefault="00F6196C" w:rsidP="00B75B9F">
      <w:pPr>
        <w:pStyle w:val="DocTOC"/>
        <w:rPr>
          <w:rFonts w:ascii="Tahoma" w:hAnsi="Tahoma" w:cs="Tahoma"/>
          <w:szCs w:val="24"/>
        </w:rPr>
      </w:pPr>
      <w:bookmarkStart w:id="44" w:name="_Toc178145697"/>
      <w:r w:rsidRPr="00A17F06">
        <w:rPr>
          <w:rFonts w:ascii="Tahoma" w:hAnsi="Tahoma" w:cs="Tahoma"/>
          <w:szCs w:val="24"/>
        </w:rPr>
        <w:lastRenderedPageBreak/>
        <w:t>Disability Income MCAS</w:t>
      </w:r>
      <w:bookmarkEnd w:id="44"/>
    </w:p>
    <w:p w14:paraId="13B57195" w14:textId="25CE1FE4" w:rsidR="00A87F6B" w:rsidRPr="00A17F06" w:rsidRDefault="000E5347">
      <w:pPr>
        <w:pStyle w:val="TOC1"/>
        <w:rPr>
          <w:rFonts w:ascii="Tahoma" w:eastAsiaTheme="minorEastAsia" w:hAnsi="Tahoma" w:cs="Tahoma"/>
          <w:noProof/>
          <w:sz w:val="24"/>
          <w:szCs w:val="24"/>
        </w:rPr>
      </w:pPr>
      <w:r w:rsidRPr="00A17F06">
        <w:rPr>
          <w:rFonts w:ascii="Tahoma" w:hAnsi="Tahoma" w:cs="Tahoma"/>
          <w:sz w:val="24"/>
          <w:szCs w:val="24"/>
        </w:rPr>
        <w:fldChar w:fldCharType="begin"/>
      </w:r>
      <w:r w:rsidRPr="00A17F06">
        <w:rPr>
          <w:rFonts w:ascii="Tahoma" w:hAnsi="Tahoma" w:cs="Tahoma"/>
          <w:sz w:val="24"/>
          <w:szCs w:val="24"/>
        </w:rPr>
        <w:instrText xml:space="preserve"> TOC \h \z \t "DI MCAS TOC,1" </w:instrText>
      </w:r>
      <w:r w:rsidRPr="00A17F06">
        <w:rPr>
          <w:rFonts w:ascii="Tahoma" w:hAnsi="Tahoma" w:cs="Tahoma"/>
          <w:sz w:val="24"/>
          <w:szCs w:val="24"/>
        </w:rPr>
        <w:fldChar w:fldCharType="separate"/>
      </w:r>
      <w:hyperlink w:anchor="_Toc155091180" w:history="1">
        <w:r w:rsidR="00A87F6B" w:rsidRPr="00A17F06">
          <w:rPr>
            <w:rStyle w:val="Hyperlink"/>
            <w:rFonts w:ascii="Tahoma" w:hAnsi="Tahoma" w:cs="Tahoma"/>
            <w:noProof/>
            <w:sz w:val="24"/>
            <w:szCs w:val="24"/>
          </w:rPr>
          <w:t>Should Disability Income (DI) Riders be included?</w:t>
        </w:r>
        <w:r w:rsidR="00A87F6B" w:rsidRPr="00A17F06">
          <w:rPr>
            <w:rFonts w:ascii="Tahoma" w:hAnsi="Tahoma" w:cs="Tahoma"/>
            <w:noProof/>
            <w:webHidden/>
            <w:sz w:val="24"/>
            <w:szCs w:val="24"/>
          </w:rPr>
          <w:tab/>
        </w:r>
        <w:r w:rsidR="00A87F6B" w:rsidRPr="00A17F06">
          <w:rPr>
            <w:rFonts w:ascii="Tahoma" w:hAnsi="Tahoma" w:cs="Tahoma"/>
            <w:noProof/>
            <w:webHidden/>
            <w:sz w:val="24"/>
            <w:szCs w:val="24"/>
          </w:rPr>
          <w:fldChar w:fldCharType="begin"/>
        </w:r>
        <w:r w:rsidR="00A87F6B" w:rsidRPr="00A17F06">
          <w:rPr>
            <w:rFonts w:ascii="Tahoma" w:hAnsi="Tahoma" w:cs="Tahoma"/>
            <w:noProof/>
            <w:webHidden/>
            <w:sz w:val="24"/>
            <w:szCs w:val="24"/>
          </w:rPr>
          <w:instrText xml:space="preserve"> PAGEREF _Toc155091180 \h </w:instrText>
        </w:r>
        <w:r w:rsidR="00A87F6B" w:rsidRPr="00A17F06">
          <w:rPr>
            <w:rFonts w:ascii="Tahoma" w:hAnsi="Tahoma" w:cs="Tahoma"/>
            <w:noProof/>
            <w:webHidden/>
            <w:sz w:val="24"/>
            <w:szCs w:val="24"/>
          </w:rPr>
        </w:r>
        <w:r w:rsidR="00A87F6B" w:rsidRPr="00A17F06">
          <w:rPr>
            <w:rFonts w:ascii="Tahoma" w:hAnsi="Tahoma" w:cs="Tahoma"/>
            <w:noProof/>
            <w:webHidden/>
            <w:sz w:val="24"/>
            <w:szCs w:val="24"/>
          </w:rPr>
          <w:fldChar w:fldCharType="separate"/>
        </w:r>
        <w:r w:rsidR="00063A99">
          <w:rPr>
            <w:rFonts w:ascii="Tahoma" w:hAnsi="Tahoma" w:cs="Tahoma"/>
            <w:noProof/>
            <w:webHidden/>
            <w:sz w:val="24"/>
            <w:szCs w:val="24"/>
          </w:rPr>
          <w:t>20</w:t>
        </w:r>
        <w:r w:rsidR="00A87F6B" w:rsidRPr="00A17F06">
          <w:rPr>
            <w:rFonts w:ascii="Tahoma" w:hAnsi="Tahoma" w:cs="Tahoma"/>
            <w:noProof/>
            <w:webHidden/>
            <w:sz w:val="24"/>
            <w:szCs w:val="24"/>
          </w:rPr>
          <w:fldChar w:fldCharType="end"/>
        </w:r>
      </w:hyperlink>
    </w:p>
    <w:p w14:paraId="32D326BD" w14:textId="6D6D77C3" w:rsidR="00A87F6B" w:rsidRPr="00A17F06" w:rsidRDefault="00A87F6B">
      <w:pPr>
        <w:pStyle w:val="TOC1"/>
        <w:rPr>
          <w:rFonts w:ascii="Tahoma" w:eastAsiaTheme="minorEastAsia" w:hAnsi="Tahoma" w:cs="Tahoma"/>
          <w:noProof/>
          <w:sz w:val="24"/>
          <w:szCs w:val="24"/>
        </w:rPr>
      </w:pPr>
      <w:hyperlink w:anchor="_Toc155091181" w:history="1">
        <w:r w:rsidRPr="00A17F06">
          <w:rPr>
            <w:rStyle w:val="Hyperlink"/>
            <w:rFonts w:ascii="Tahoma" w:hAnsi="Tahoma" w:cs="Tahoma"/>
            <w:noProof/>
            <w:sz w:val="24"/>
            <w:szCs w:val="24"/>
          </w:rPr>
          <w:t>When does claim processing time start?</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_Toc155091181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20</w:t>
        </w:r>
        <w:r w:rsidRPr="00A17F06">
          <w:rPr>
            <w:rFonts w:ascii="Tahoma" w:hAnsi="Tahoma" w:cs="Tahoma"/>
            <w:noProof/>
            <w:webHidden/>
            <w:sz w:val="24"/>
            <w:szCs w:val="24"/>
          </w:rPr>
          <w:fldChar w:fldCharType="end"/>
        </w:r>
      </w:hyperlink>
    </w:p>
    <w:p w14:paraId="6981F0AE" w14:textId="42861D4C" w:rsidR="00A87F6B" w:rsidRPr="00A17F06" w:rsidRDefault="00A87F6B">
      <w:pPr>
        <w:pStyle w:val="TOC1"/>
        <w:rPr>
          <w:rFonts w:ascii="Tahoma" w:eastAsiaTheme="minorEastAsia" w:hAnsi="Tahoma" w:cs="Tahoma"/>
          <w:noProof/>
          <w:sz w:val="24"/>
          <w:szCs w:val="24"/>
        </w:rPr>
      </w:pPr>
      <w:hyperlink w:anchor="_Toc155091182" w:history="1">
        <w:r w:rsidRPr="00A17F06">
          <w:rPr>
            <w:rStyle w:val="Hyperlink"/>
            <w:rFonts w:ascii="Tahoma" w:hAnsi="Tahoma" w:cs="Tahoma"/>
            <w:noProof/>
            <w:sz w:val="24"/>
            <w:szCs w:val="24"/>
          </w:rPr>
          <w:t>When reporting Disability Income, should I report based on issue state (situs) or resident state of the insured?</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_Toc155091182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20</w:t>
        </w:r>
        <w:r w:rsidRPr="00A17F06">
          <w:rPr>
            <w:rFonts w:ascii="Tahoma" w:hAnsi="Tahoma" w:cs="Tahoma"/>
            <w:noProof/>
            <w:webHidden/>
            <w:sz w:val="24"/>
            <w:szCs w:val="24"/>
          </w:rPr>
          <w:fldChar w:fldCharType="end"/>
        </w:r>
      </w:hyperlink>
    </w:p>
    <w:p w14:paraId="38FB431D" w14:textId="6A93BF45" w:rsidR="00A87F6B" w:rsidRPr="00A17F06" w:rsidRDefault="00A87F6B">
      <w:pPr>
        <w:pStyle w:val="TOC1"/>
        <w:rPr>
          <w:rFonts w:ascii="Tahoma" w:eastAsiaTheme="minorEastAsia" w:hAnsi="Tahoma" w:cs="Tahoma"/>
          <w:noProof/>
          <w:sz w:val="24"/>
          <w:szCs w:val="24"/>
        </w:rPr>
      </w:pPr>
      <w:hyperlink w:anchor="_Toc155091183" w:history="1">
        <w:r w:rsidRPr="00A17F06">
          <w:rPr>
            <w:rStyle w:val="Hyperlink"/>
            <w:rFonts w:ascii="Tahoma" w:hAnsi="Tahoma" w:cs="Tahoma"/>
            <w:noProof/>
            <w:sz w:val="24"/>
            <w:szCs w:val="24"/>
          </w:rPr>
          <w:t>Should Schedule 3 include processing times for all claims or only claims resulting in payment?</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_Toc155091183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20</w:t>
        </w:r>
        <w:r w:rsidRPr="00A17F06">
          <w:rPr>
            <w:rFonts w:ascii="Tahoma" w:hAnsi="Tahoma" w:cs="Tahoma"/>
            <w:noProof/>
            <w:webHidden/>
            <w:sz w:val="24"/>
            <w:szCs w:val="24"/>
          </w:rPr>
          <w:fldChar w:fldCharType="end"/>
        </w:r>
      </w:hyperlink>
    </w:p>
    <w:p w14:paraId="5D52E71F" w14:textId="1A4A8BB3" w:rsidR="000E5347" w:rsidRPr="00A17F06" w:rsidRDefault="000E5347" w:rsidP="000E5347">
      <w:pPr>
        <w:rPr>
          <w:rFonts w:ascii="Tahoma" w:hAnsi="Tahoma" w:cs="Tahoma"/>
          <w:sz w:val="24"/>
          <w:szCs w:val="24"/>
        </w:rPr>
      </w:pPr>
      <w:r w:rsidRPr="00A17F06">
        <w:rPr>
          <w:rFonts w:ascii="Tahoma" w:hAnsi="Tahoma" w:cs="Tahoma"/>
          <w:sz w:val="24"/>
          <w:szCs w:val="24"/>
        </w:rPr>
        <w:fldChar w:fldCharType="end"/>
      </w:r>
    </w:p>
    <w:p w14:paraId="7AD2674E" w14:textId="77777777" w:rsidR="00F6196C" w:rsidRPr="00A17F06" w:rsidRDefault="00F6196C" w:rsidP="00B75B9F">
      <w:pPr>
        <w:pStyle w:val="DIMCASTOC"/>
        <w:rPr>
          <w:rFonts w:ascii="Tahoma" w:hAnsi="Tahoma" w:cs="Tahoma"/>
          <w:szCs w:val="24"/>
        </w:rPr>
      </w:pPr>
      <w:bookmarkStart w:id="45" w:name="_Toc155091180"/>
      <w:r w:rsidRPr="00A17F06">
        <w:rPr>
          <w:rFonts w:ascii="Tahoma" w:hAnsi="Tahoma" w:cs="Tahoma"/>
          <w:szCs w:val="24"/>
        </w:rPr>
        <w:t>Should Disability Income (DI) Riders be included?</w:t>
      </w:r>
      <w:bookmarkEnd w:id="45"/>
    </w:p>
    <w:p w14:paraId="39ED80AC" w14:textId="7FA7D931" w:rsidR="00F6196C" w:rsidRPr="00A17F06" w:rsidRDefault="00F6196C" w:rsidP="001F6564">
      <w:pPr>
        <w:pStyle w:val="Body"/>
        <w:rPr>
          <w:rFonts w:ascii="Tahoma" w:hAnsi="Tahoma" w:cs="Tahoma"/>
          <w:szCs w:val="24"/>
        </w:rPr>
      </w:pPr>
      <w:r w:rsidRPr="00A17F06">
        <w:rPr>
          <w:rFonts w:ascii="Tahoma" w:hAnsi="Tahoma" w:cs="Tahoma"/>
          <w:szCs w:val="24"/>
        </w:rPr>
        <w:t>If you are able to separate the DI premiums</w:t>
      </w:r>
      <w:r w:rsidR="00C6207A" w:rsidRPr="00A17F06">
        <w:rPr>
          <w:rFonts w:ascii="Tahoma" w:hAnsi="Tahoma" w:cs="Tahoma"/>
          <w:szCs w:val="24"/>
        </w:rPr>
        <w:fldChar w:fldCharType="begin"/>
      </w:r>
      <w:r w:rsidR="00C6207A" w:rsidRPr="00A17F06">
        <w:rPr>
          <w:rFonts w:ascii="Tahoma" w:hAnsi="Tahoma" w:cs="Tahoma"/>
          <w:szCs w:val="24"/>
        </w:rPr>
        <w:instrText xml:space="preserve"> XE "Premiums" </w:instrText>
      </w:r>
      <w:r w:rsidR="00C6207A" w:rsidRPr="00A17F06">
        <w:rPr>
          <w:rFonts w:ascii="Tahoma" w:hAnsi="Tahoma" w:cs="Tahoma"/>
          <w:szCs w:val="24"/>
        </w:rPr>
        <w:fldChar w:fldCharType="end"/>
      </w:r>
      <w:r w:rsidRPr="00A17F06">
        <w:rPr>
          <w:rFonts w:ascii="Tahoma" w:hAnsi="Tahoma" w:cs="Tahoma"/>
          <w:szCs w:val="24"/>
        </w:rPr>
        <w:t xml:space="preserve"> from the other lines, the DI falls within the MCAS definition, and the DI premium thresholds are met, then you should report it.</w:t>
      </w:r>
    </w:p>
    <w:p w14:paraId="07425D2C" w14:textId="77777777" w:rsidR="00F6196C" w:rsidRPr="00A17F06" w:rsidRDefault="00F6196C" w:rsidP="00C52091">
      <w:pPr>
        <w:pStyle w:val="DIMCASTOC"/>
        <w:rPr>
          <w:rFonts w:ascii="Tahoma" w:hAnsi="Tahoma" w:cs="Tahoma"/>
          <w:szCs w:val="24"/>
        </w:rPr>
      </w:pPr>
      <w:bookmarkStart w:id="46" w:name="_Toc155091181"/>
      <w:r w:rsidRPr="00A17F06">
        <w:rPr>
          <w:rFonts w:ascii="Tahoma" w:hAnsi="Tahoma" w:cs="Tahoma"/>
          <w:szCs w:val="24"/>
        </w:rPr>
        <w:t>When does claim processing time start?</w:t>
      </w:r>
      <w:bookmarkEnd w:id="46"/>
    </w:p>
    <w:p w14:paraId="63B8FC85" w14:textId="737D01B1" w:rsidR="00F6196C" w:rsidRPr="00A17F06" w:rsidRDefault="00F6196C" w:rsidP="001F6564">
      <w:pPr>
        <w:pStyle w:val="Body"/>
        <w:rPr>
          <w:rFonts w:ascii="Tahoma" w:hAnsi="Tahoma" w:cs="Tahoma"/>
          <w:szCs w:val="24"/>
        </w:rPr>
      </w:pPr>
      <w:r w:rsidRPr="00A17F06">
        <w:rPr>
          <w:rFonts w:ascii="Tahoma" w:hAnsi="Tahoma" w:cs="Tahoma"/>
          <w:szCs w:val="24"/>
        </w:rPr>
        <w:t>Processing time should begin the day that the claim was received in the mailroom or other claims</w:t>
      </w:r>
      <w:r w:rsidR="00595F56" w:rsidRPr="00A17F06">
        <w:rPr>
          <w:rFonts w:ascii="Tahoma" w:hAnsi="Tahoma" w:cs="Tahoma"/>
          <w:szCs w:val="24"/>
        </w:rPr>
        <w:fldChar w:fldCharType="begin"/>
      </w:r>
      <w:r w:rsidR="00595F56" w:rsidRPr="00A17F06">
        <w:rPr>
          <w:rFonts w:ascii="Tahoma" w:hAnsi="Tahoma" w:cs="Tahoma"/>
          <w:szCs w:val="24"/>
        </w:rPr>
        <w:instrText xml:space="preserve"> XE "</w:instrText>
      </w:r>
      <w:r w:rsidR="00595F56" w:rsidRPr="00A17F06">
        <w:rPr>
          <w:rStyle w:val="Hyperlink"/>
          <w:rFonts w:ascii="Tahoma" w:hAnsi="Tahoma" w:cs="Tahoma"/>
          <w:noProof/>
          <w:szCs w:val="24"/>
        </w:rPr>
        <w:instrText>Claims</w:instrText>
      </w:r>
      <w:r w:rsidR="00595F56" w:rsidRPr="00A17F06">
        <w:rPr>
          <w:rFonts w:ascii="Tahoma" w:hAnsi="Tahoma" w:cs="Tahoma"/>
          <w:szCs w:val="24"/>
        </w:rPr>
        <w:instrText xml:space="preserve">" </w:instrText>
      </w:r>
      <w:r w:rsidR="00595F56" w:rsidRPr="00A17F06">
        <w:rPr>
          <w:rFonts w:ascii="Tahoma" w:hAnsi="Tahoma" w:cs="Tahoma"/>
          <w:szCs w:val="24"/>
        </w:rPr>
        <w:fldChar w:fldCharType="end"/>
      </w:r>
      <w:r w:rsidRPr="00A17F06">
        <w:rPr>
          <w:rFonts w:ascii="Tahoma" w:hAnsi="Tahoma" w:cs="Tahoma"/>
          <w:szCs w:val="24"/>
        </w:rPr>
        <w:t xml:space="preserve"> intake unit, whether or not all required documents were submitted at that time.</w:t>
      </w:r>
    </w:p>
    <w:p w14:paraId="37D83E7A" w14:textId="10603CB7" w:rsidR="00F6196C" w:rsidRPr="00A17F06" w:rsidRDefault="00F6196C" w:rsidP="00C52091">
      <w:pPr>
        <w:pStyle w:val="DIMCASTOC"/>
        <w:rPr>
          <w:rFonts w:ascii="Tahoma" w:hAnsi="Tahoma" w:cs="Tahoma"/>
          <w:szCs w:val="24"/>
        </w:rPr>
      </w:pPr>
      <w:bookmarkStart w:id="47" w:name="_Toc155091182"/>
      <w:r w:rsidRPr="00A17F06">
        <w:rPr>
          <w:rFonts w:ascii="Tahoma" w:hAnsi="Tahoma" w:cs="Tahoma"/>
          <w:szCs w:val="24"/>
        </w:rPr>
        <w:t>When reporting Disability Income, should I report based on issue state</w:t>
      </w:r>
      <w:r w:rsidR="00891289" w:rsidRPr="00A17F06">
        <w:rPr>
          <w:rFonts w:ascii="Tahoma" w:hAnsi="Tahoma" w:cs="Tahoma"/>
          <w:szCs w:val="24"/>
        </w:rPr>
        <w:fldChar w:fldCharType="begin"/>
      </w:r>
      <w:r w:rsidR="00891289" w:rsidRPr="00A17F06">
        <w:rPr>
          <w:rFonts w:ascii="Tahoma" w:hAnsi="Tahoma" w:cs="Tahoma"/>
          <w:szCs w:val="24"/>
        </w:rPr>
        <w:instrText xml:space="preserve"> XE "</w:instrText>
      </w:r>
      <w:r w:rsidR="00891289" w:rsidRPr="00A17F06">
        <w:rPr>
          <w:rStyle w:val="Hyperlink"/>
          <w:rFonts w:ascii="Tahoma" w:hAnsi="Tahoma" w:cs="Tahoma"/>
          <w:noProof/>
          <w:szCs w:val="24"/>
        </w:rPr>
        <w:instrText>Issue State</w:instrText>
      </w:r>
      <w:r w:rsidR="00891289" w:rsidRPr="00A17F06">
        <w:rPr>
          <w:rFonts w:ascii="Tahoma" w:hAnsi="Tahoma" w:cs="Tahoma"/>
          <w:szCs w:val="24"/>
        </w:rPr>
        <w:instrText xml:space="preserve">" </w:instrText>
      </w:r>
      <w:r w:rsidR="00891289" w:rsidRPr="00A17F06">
        <w:rPr>
          <w:rFonts w:ascii="Tahoma" w:hAnsi="Tahoma" w:cs="Tahoma"/>
          <w:szCs w:val="24"/>
        </w:rPr>
        <w:fldChar w:fldCharType="end"/>
      </w:r>
      <w:r w:rsidRPr="00A17F06">
        <w:rPr>
          <w:rFonts w:ascii="Tahoma" w:hAnsi="Tahoma" w:cs="Tahoma"/>
          <w:szCs w:val="24"/>
        </w:rPr>
        <w:t xml:space="preserve"> (situs) or resident state of the insured?</w:t>
      </w:r>
      <w:bookmarkEnd w:id="47"/>
    </w:p>
    <w:p w14:paraId="54A6C272" w14:textId="77777777" w:rsidR="00F6196C" w:rsidRPr="00A17F06" w:rsidRDefault="00F6196C" w:rsidP="001F6564">
      <w:pPr>
        <w:pStyle w:val="Body"/>
        <w:rPr>
          <w:rFonts w:ascii="Tahoma" w:hAnsi="Tahoma" w:cs="Tahoma"/>
          <w:szCs w:val="24"/>
        </w:rPr>
      </w:pPr>
      <w:r w:rsidRPr="00A17F06">
        <w:rPr>
          <w:rFonts w:ascii="Tahoma" w:hAnsi="Tahoma" w:cs="Tahoma"/>
          <w:szCs w:val="24"/>
        </w:rPr>
        <w:t>In determining what business to report for a particular state, all reporting companies should follow the same methodology/definitions used to file the Financial Annual statement (FAS) and its corresponding state pages and in accordance with each applicable state’s regulations.</w:t>
      </w:r>
    </w:p>
    <w:p w14:paraId="39CF2652" w14:textId="7B7EC305" w:rsidR="00F6196C" w:rsidRPr="00A17F06" w:rsidRDefault="00F6196C" w:rsidP="00C52091">
      <w:pPr>
        <w:pStyle w:val="DIMCASTOC"/>
        <w:rPr>
          <w:rFonts w:ascii="Tahoma" w:hAnsi="Tahoma" w:cs="Tahoma"/>
          <w:szCs w:val="24"/>
        </w:rPr>
      </w:pPr>
      <w:bookmarkStart w:id="48" w:name="_Toc155091183"/>
      <w:r w:rsidRPr="00A17F06">
        <w:rPr>
          <w:rFonts w:ascii="Tahoma" w:hAnsi="Tahoma" w:cs="Tahoma"/>
          <w:szCs w:val="24"/>
        </w:rPr>
        <w:t>Should Schedule 3 include processing times for all claims</w:t>
      </w:r>
      <w:r w:rsidR="00595F56" w:rsidRPr="00A17F06">
        <w:rPr>
          <w:rFonts w:ascii="Tahoma" w:hAnsi="Tahoma" w:cs="Tahoma"/>
          <w:szCs w:val="24"/>
        </w:rPr>
        <w:fldChar w:fldCharType="begin"/>
      </w:r>
      <w:r w:rsidR="00595F56" w:rsidRPr="00A17F06">
        <w:rPr>
          <w:rFonts w:ascii="Tahoma" w:hAnsi="Tahoma" w:cs="Tahoma"/>
          <w:szCs w:val="24"/>
        </w:rPr>
        <w:instrText xml:space="preserve"> XE "</w:instrText>
      </w:r>
      <w:r w:rsidR="00595F56" w:rsidRPr="00A17F06">
        <w:rPr>
          <w:rStyle w:val="Hyperlink"/>
          <w:rFonts w:ascii="Tahoma" w:hAnsi="Tahoma" w:cs="Tahoma"/>
          <w:noProof/>
          <w:szCs w:val="24"/>
        </w:rPr>
        <w:instrText>Claims</w:instrText>
      </w:r>
      <w:r w:rsidR="00595F56" w:rsidRPr="00A17F06">
        <w:rPr>
          <w:rFonts w:ascii="Tahoma" w:hAnsi="Tahoma" w:cs="Tahoma"/>
          <w:szCs w:val="24"/>
        </w:rPr>
        <w:instrText xml:space="preserve">" </w:instrText>
      </w:r>
      <w:r w:rsidR="00595F56" w:rsidRPr="00A17F06">
        <w:rPr>
          <w:rFonts w:ascii="Tahoma" w:hAnsi="Tahoma" w:cs="Tahoma"/>
          <w:szCs w:val="24"/>
        </w:rPr>
        <w:fldChar w:fldCharType="end"/>
      </w:r>
      <w:r w:rsidRPr="00A17F06">
        <w:rPr>
          <w:rFonts w:ascii="Tahoma" w:hAnsi="Tahoma" w:cs="Tahoma"/>
          <w:szCs w:val="24"/>
        </w:rPr>
        <w:t xml:space="preserve"> or only claims</w:t>
      </w:r>
      <w:r w:rsidR="00595F56" w:rsidRPr="00A17F06">
        <w:rPr>
          <w:rFonts w:ascii="Tahoma" w:hAnsi="Tahoma" w:cs="Tahoma"/>
          <w:szCs w:val="24"/>
        </w:rPr>
        <w:fldChar w:fldCharType="begin"/>
      </w:r>
      <w:r w:rsidR="00595F56" w:rsidRPr="00A17F06">
        <w:rPr>
          <w:rFonts w:ascii="Tahoma" w:hAnsi="Tahoma" w:cs="Tahoma"/>
          <w:szCs w:val="24"/>
        </w:rPr>
        <w:instrText xml:space="preserve"> XE "</w:instrText>
      </w:r>
      <w:r w:rsidR="00595F56" w:rsidRPr="00A17F06">
        <w:rPr>
          <w:rStyle w:val="Hyperlink"/>
          <w:rFonts w:ascii="Tahoma" w:hAnsi="Tahoma" w:cs="Tahoma"/>
          <w:noProof/>
          <w:szCs w:val="24"/>
        </w:rPr>
        <w:instrText>Claims</w:instrText>
      </w:r>
      <w:r w:rsidR="00595F56" w:rsidRPr="00A17F06">
        <w:rPr>
          <w:rFonts w:ascii="Tahoma" w:hAnsi="Tahoma" w:cs="Tahoma"/>
          <w:szCs w:val="24"/>
        </w:rPr>
        <w:instrText xml:space="preserve">" </w:instrText>
      </w:r>
      <w:r w:rsidR="00595F56" w:rsidRPr="00A17F06">
        <w:rPr>
          <w:rFonts w:ascii="Tahoma" w:hAnsi="Tahoma" w:cs="Tahoma"/>
          <w:szCs w:val="24"/>
        </w:rPr>
        <w:fldChar w:fldCharType="end"/>
      </w:r>
      <w:r w:rsidRPr="00A17F06">
        <w:rPr>
          <w:rFonts w:ascii="Tahoma" w:hAnsi="Tahoma" w:cs="Tahoma"/>
          <w:szCs w:val="24"/>
        </w:rPr>
        <w:t xml:space="preserve"> resulting in payment</w:t>
      </w:r>
      <w:r w:rsidR="00224BB2" w:rsidRPr="00A17F06">
        <w:rPr>
          <w:rFonts w:ascii="Tahoma" w:hAnsi="Tahoma" w:cs="Tahoma"/>
          <w:szCs w:val="24"/>
        </w:rPr>
        <w:fldChar w:fldCharType="begin"/>
      </w:r>
      <w:r w:rsidR="00224BB2" w:rsidRPr="00A17F06">
        <w:rPr>
          <w:rFonts w:ascii="Tahoma" w:hAnsi="Tahoma" w:cs="Tahoma"/>
          <w:szCs w:val="24"/>
        </w:rPr>
        <w:instrText xml:space="preserve"> XE "</w:instrText>
      </w:r>
      <w:r w:rsidR="00224BB2" w:rsidRPr="00A17F06">
        <w:rPr>
          <w:rStyle w:val="Hyperlink"/>
          <w:rFonts w:ascii="Tahoma" w:hAnsi="Tahoma" w:cs="Tahoma"/>
          <w:noProof/>
          <w:szCs w:val="24"/>
        </w:rPr>
        <w:instrText>Payment</w:instrText>
      </w:r>
      <w:r w:rsidR="00224BB2" w:rsidRPr="00A17F06">
        <w:rPr>
          <w:rFonts w:ascii="Tahoma" w:hAnsi="Tahoma" w:cs="Tahoma"/>
          <w:szCs w:val="24"/>
        </w:rPr>
        <w:instrText xml:space="preserve">" </w:instrText>
      </w:r>
      <w:r w:rsidR="00224BB2" w:rsidRPr="00A17F06">
        <w:rPr>
          <w:rFonts w:ascii="Tahoma" w:hAnsi="Tahoma" w:cs="Tahoma"/>
          <w:szCs w:val="24"/>
        </w:rPr>
        <w:fldChar w:fldCharType="end"/>
      </w:r>
      <w:r w:rsidRPr="00A17F06">
        <w:rPr>
          <w:rFonts w:ascii="Tahoma" w:hAnsi="Tahoma" w:cs="Tahoma"/>
          <w:szCs w:val="24"/>
        </w:rPr>
        <w:t>?</w:t>
      </w:r>
      <w:bookmarkEnd w:id="48"/>
    </w:p>
    <w:p w14:paraId="6E984147" w14:textId="281E5A90" w:rsidR="00A02CEA" w:rsidRPr="00A17F06" w:rsidRDefault="00F6196C" w:rsidP="00A02CEA">
      <w:pPr>
        <w:pStyle w:val="Body"/>
        <w:rPr>
          <w:rFonts w:ascii="Tahoma" w:hAnsi="Tahoma" w:cs="Tahoma"/>
          <w:szCs w:val="24"/>
        </w:rPr>
      </w:pPr>
      <w:r w:rsidRPr="00A17F06">
        <w:rPr>
          <w:rFonts w:ascii="Tahoma" w:hAnsi="Tahoma" w:cs="Tahoma"/>
          <w:szCs w:val="24"/>
        </w:rPr>
        <w:t>Schedule 3 should only include data for initial claim decisions resulting in payment</w:t>
      </w:r>
      <w:r w:rsidR="00224BB2" w:rsidRPr="00A17F06">
        <w:rPr>
          <w:rFonts w:ascii="Tahoma" w:hAnsi="Tahoma" w:cs="Tahoma"/>
          <w:szCs w:val="24"/>
        </w:rPr>
        <w:fldChar w:fldCharType="begin"/>
      </w:r>
      <w:r w:rsidR="00224BB2" w:rsidRPr="00A17F06">
        <w:rPr>
          <w:rFonts w:ascii="Tahoma" w:hAnsi="Tahoma" w:cs="Tahoma"/>
          <w:szCs w:val="24"/>
        </w:rPr>
        <w:instrText xml:space="preserve"> XE "</w:instrText>
      </w:r>
      <w:r w:rsidR="00224BB2" w:rsidRPr="00A17F06">
        <w:rPr>
          <w:rStyle w:val="Hyperlink"/>
          <w:rFonts w:ascii="Tahoma" w:hAnsi="Tahoma" w:cs="Tahoma"/>
          <w:noProof/>
          <w:szCs w:val="24"/>
        </w:rPr>
        <w:instrText>Payment</w:instrText>
      </w:r>
      <w:r w:rsidR="00224BB2" w:rsidRPr="00A17F06">
        <w:rPr>
          <w:rFonts w:ascii="Tahoma" w:hAnsi="Tahoma" w:cs="Tahoma"/>
          <w:szCs w:val="24"/>
        </w:rPr>
        <w:instrText xml:space="preserve">" </w:instrText>
      </w:r>
      <w:r w:rsidR="00224BB2" w:rsidRPr="00A17F06">
        <w:rPr>
          <w:rFonts w:ascii="Tahoma" w:hAnsi="Tahoma" w:cs="Tahoma"/>
          <w:szCs w:val="24"/>
        </w:rPr>
        <w:fldChar w:fldCharType="end"/>
      </w:r>
      <w:r w:rsidRPr="00A17F06">
        <w:rPr>
          <w:rFonts w:ascii="Tahoma" w:hAnsi="Tahoma" w:cs="Tahoma"/>
          <w:szCs w:val="24"/>
        </w:rPr>
        <w:t>.</w:t>
      </w:r>
      <w:r w:rsidR="00A02CEA" w:rsidRPr="00A17F06">
        <w:rPr>
          <w:rFonts w:ascii="Tahoma" w:hAnsi="Tahoma" w:cs="Tahoma"/>
          <w:szCs w:val="24"/>
        </w:rPr>
        <w:br w:type="page"/>
      </w:r>
    </w:p>
    <w:p w14:paraId="6C5C3F9D" w14:textId="06058E10" w:rsidR="00F6196C" w:rsidRPr="00A17F06" w:rsidRDefault="00F6196C" w:rsidP="00C52091">
      <w:pPr>
        <w:pStyle w:val="DocTOC"/>
        <w:rPr>
          <w:rFonts w:ascii="Tahoma" w:hAnsi="Tahoma" w:cs="Tahoma"/>
          <w:szCs w:val="24"/>
        </w:rPr>
      </w:pPr>
      <w:bookmarkStart w:id="49" w:name="_Toc178145698"/>
      <w:r w:rsidRPr="00A17F06">
        <w:rPr>
          <w:rFonts w:ascii="Tahoma" w:hAnsi="Tahoma" w:cs="Tahoma"/>
          <w:szCs w:val="24"/>
        </w:rPr>
        <w:lastRenderedPageBreak/>
        <w:t>Health</w:t>
      </w:r>
      <w:r w:rsidR="00743CBE" w:rsidRPr="00A17F06">
        <w:rPr>
          <w:rFonts w:ascii="Tahoma" w:hAnsi="Tahoma" w:cs="Tahoma"/>
          <w:szCs w:val="24"/>
        </w:rPr>
        <w:fldChar w:fldCharType="begin"/>
      </w:r>
      <w:r w:rsidR="00743CBE" w:rsidRPr="00A17F06">
        <w:rPr>
          <w:rFonts w:ascii="Tahoma" w:hAnsi="Tahoma" w:cs="Tahoma"/>
          <w:szCs w:val="24"/>
        </w:rPr>
        <w:instrText xml:space="preserve"> XE "</w:instrText>
      </w:r>
      <w:r w:rsidR="00743CBE" w:rsidRPr="00A17F06">
        <w:rPr>
          <w:rStyle w:val="Hyperlink"/>
          <w:rFonts w:ascii="Tahoma" w:hAnsi="Tahoma" w:cs="Tahoma"/>
          <w:noProof/>
          <w:szCs w:val="24"/>
        </w:rPr>
        <w:instrText>Health</w:instrText>
      </w:r>
      <w:r w:rsidR="00743CBE" w:rsidRPr="00A17F06">
        <w:rPr>
          <w:rFonts w:ascii="Tahoma" w:hAnsi="Tahoma" w:cs="Tahoma"/>
          <w:szCs w:val="24"/>
        </w:rPr>
        <w:instrText xml:space="preserve">" </w:instrText>
      </w:r>
      <w:r w:rsidR="00743CBE" w:rsidRPr="00A17F06">
        <w:rPr>
          <w:rFonts w:ascii="Tahoma" w:hAnsi="Tahoma" w:cs="Tahoma"/>
          <w:szCs w:val="24"/>
        </w:rPr>
        <w:fldChar w:fldCharType="end"/>
      </w:r>
      <w:r w:rsidRPr="00A17F06">
        <w:rPr>
          <w:rFonts w:ascii="Tahoma" w:hAnsi="Tahoma" w:cs="Tahoma"/>
          <w:szCs w:val="24"/>
        </w:rPr>
        <w:t xml:space="preserve"> MCAS</w:t>
      </w:r>
      <w:bookmarkEnd w:id="49"/>
    </w:p>
    <w:p w14:paraId="3BCC2187" w14:textId="2B072BAE" w:rsidR="001E1276" w:rsidRPr="00A17F06" w:rsidRDefault="001F6564">
      <w:pPr>
        <w:pStyle w:val="TOC1"/>
        <w:rPr>
          <w:rFonts w:ascii="Tahoma" w:eastAsiaTheme="minorEastAsia" w:hAnsi="Tahoma" w:cs="Tahoma"/>
          <w:noProof/>
          <w:sz w:val="24"/>
          <w:szCs w:val="24"/>
        </w:rPr>
      </w:pPr>
      <w:r w:rsidRPr="00A17F06">
        <w:rPr>
          <w:rFonts w:ascii="Tahoma" w:hAnsi="Tahoma" w:cs="Tahoma"/>
          <w:sz w:val="24"/>
          <w:szCs w:val="24"/>
        </w:rPr>
        <w:fldChar w:fldCharType="begin"/>
      </w:r>
      <w:r w:rsidRPr="00A17F06">
        <w:rPr>
          <w:rFonts w:ascii="Tahoma" w:hAnsi="Tahoma" w:cs="Tahoma"/>
          <w:sz w:val="24"/>
          <w:szCs w:val="24"/>
        </w:rPr>
        <w:instrText xml:space="preserve"> TOC \h \z \t "Health MCAS TOC,1" </w:instrText>
      </w:r>
      <w:r w:rsidRPr="00A17F06">
        <w:rPr>
          <w:rFonts w:ascii="Tahoma" w:hAnsi="Tahoma" w:cs="Tahoma"/>
          <w:sz w:val="24"/>
          <w:szCs w:val="24"/>
        </w:rPr>
        <w:fldChar w:fldCharType="separate"/>
      </w:r>
      <w:hyperlink w:anchor="_Toc155091365" w:history="1">
        <w:r w:rsidR="001E1276" w:rsidRPr="00A17F06">
          <w:rPr>
            <w:rStyle w:val="Hyperlink"/>
            <w:rFonts w:ascii="Tahoma" w:hAnsi="Tahoma" w:cs="Tahoma"/>
            <w:noProof/>
            <w:sz w:val="24"/>
            <w:szCs w:val="24"/>
          </w:rPr>
          <w:t>What should I report if I don’t collect data for a specific data element?</w:t>
        </w:r>
        <w:r w:rsidR="001E1276" w:rsidRPr="00A17F06">
          <w:rPr>
            <w:rFonts w:ascii="Tahoma" w:hAnsi="Tahoma" w:cs="Tahoma"/>
            <w:noProof/>
            <w:webHidden/>
            <w:sz w:val="24"/>
            <w:szCs w:val="24"/>
          </w:rPr>
          <w:tab/>
        </w:r>
        <w:r w:rsidR="001E1276" w:rsidRPr="00A17F06">
          <w:rPr>
            <w:rFonts w:ascii="Tahoma" w:hAnsi="Tahoma" w:cs="Tahoma"/>
            <w:noProof/>
            <w:webHidden/>
            <w:sz w:val="24"/>
            <w:szCs w:val="24"/>
          </w:rPr>
          <w:fldChar w:fldCharType="begin"/>
        </w:r>
        <w:r w:rsidR="001E1276" w:rsidRPr="00A17F06">
          <w:rPr>
            <w:rFonts w:ascii="Tahoma" w:hAnsi="Tahoma" w:cs="Tahoma"/>
            <w:noProof/>
            <w:webHidden/>
            <w:sz w:val="24"/>
            <w:szCs w:val="24"/>
          </w:rPr>
          <w:instrText xml:space="preserve"> PAGEREF _Toc155091365 \h </w:instrText>
        </w:r>
        <w:r w:rsidR="001E1276" w:rsidRPr="00A17F06">
          <w:rPr>
            <w:rFonts w:ascii="Tahoma" w:hAnsi="Tahoma" w:cs="Tahoma"/>
            <w:noProof/>
            <w:webHidden/>
            <w:sz w:val="24"/>
            <w:szCs w:val="24"/>
          </w:rPr>
        </w:r>
        <w:r w:rsidR="001E1276" w:rsidRPr="00A17F06">
          <w:rPr>
            <w:rFonts w:ascii="Tahoma" w:hAnsi="Tahoma" w:cs="Tahoma"/>
            <w:noProof/>
            <w:webHidden/>
            <w:sz w:val="24"/>
            <w:szCs w:val="24"/>
          </w:rPr>
          <w:fldChar w:fldCharType="separate"/>
        </w:r>
        <w:r w:rsidR="00063A99">
          <w:rPr>
            <w:rFonts w:ascii="Tahoma" w:hAnsi="Tahoma" w:cs="Tahoma"/>
            <w:noProof/>
            <w:webHidden/>
            <w:sz w:val="24"/>
            <w:szCs w:val="24"/>
          </w:rPr>
          <w:t>22</w:t>
        </w:r>
        <w:r w:rsidR="001E1276" w:rsidRPr="00A17F06">
          <w:rPr>
            <w:rFonts w:ascii="Tahoma" w:hAnsi="Tahoma" w:cs="Tahoma"/>
            <w:noProof/>
            <w:webHidden/>
            <w:sz w:val="24"/>
            <w:szCs w:val="24"/>
          </w:rPr>
          <w:fldChar w:fldCharType="end"/>
        </w:r>
      </w:hyperlink>
    </w:p>
    <w:p w14:paraId="212F1E06" w14:textId="6819BC62" w:rsidR="001E1276" w:rsidRPr="00A17F06" w:rsidRDefault="001E1276">
      <w:pPr>
        <w:pStyle w:val="TOC1"/>
        <w:rPr>
          <w:rFonts w:ascii="Tahoma" w:eastAsiaTheme="minorEastAsia" w:hAnsi="Tahoma" w:cs="Tahoma"/>
          <w:noProof/>
          <w:sz w:val="24"/>
          <w:szCs w:val="24"/>
        </w:rPr>
      </w:pPr>
      <w:hyperlink w:anchor="_Toc155091366" w:history="1">
        <w:r w:rsidRPr="00A17F06">
          <w:rPr>
            <w:rStyle w:val="Hyperlink"/>
            <w:rFonts w:ascii="Tahoma" w:hAnsi="Tahoma" w:cs="Tahoma"/>
            <w:noProof/>
            <w:sz w:val="24"/>
            <w:szCs w:val="24"/>
          </w:rPr>
          <w:t>What is the definition of “policy”, as it pertains to Health insurance coverage?</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_Toc155091366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22</w:t>
        </w:r>
        <w:r w:rsidRPr="00A17F06">
          <w:rPr>
            <w:rFonts w:ascii="Tahoma" w:hAnsi="Tahoma" w:cs="Tahoma"/>
            <w:noProof/>
            <w:webHidden/>
            <w:sz w:val="24"/>
            <w:szCs w:val="24"/>
          </w:rPr>
          <w:fldChar w:fldCharType="end"/>
        </w:r>
      </w:hyperlink>
    </w:p>
    <w:p w14:paraId="279F87D3" w14:textId="0E3DD625" w:rsidR="001E1276" w:rsidRPr="00A17F06" w:rsidRDefault="001E1276">
      <w:pPr>
        <w:pStyle w:val="TOC1"/>
        <w:rPr>
          <w:rFonts w:ascii="Tahoma" w:eastAsiaTheme="minorEastAsia" w:hAnsi="Tahoma" w:cs="Tahoma"/>
          <w:noProof/>
          <w:sz w:val="24"/>
          <w:szCs w:val="24"/>
        </w:rPr>
      </w:pPr>
      <w:hyperlink w:anchor="_Toc155091367" w:history="1">
        <w:r w:rsidRPr="00A17F06">
          <w:rPr>
            <w:rStyle w:val="Hyperlink"/>
            <w:rFonts w:ascii="Tahoma" w:hAnsi="Tahoma" w:cs="Tahoma"/>
            <w:noProof/>
            <w:sz w:val="24"/>
            <w:szCs w:val="24"/>
          </w:rPr>
          <w:t>Who is the policy holder in a group policy or individual policy?</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_Toc155091367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22</w:t>
        </w:r>
        <w:r w:rsidRPr="00A17F06">
          <w:rPr>
            <w:rFonts w:ascii="Tahoma" w:hAnsi="Tahoma" w:cs="Tahoma"/>
            <w:noProof/>
            <w:webHidden/>
            <w:sz w:val="24"/>
            <w:szCs w:val="24"/>
          </w:rPr>
          <w:fldChar w:fldCharType="end"/>
        </w:r>
      </w:hyperlink>
    </w:p>
    <w:p w14:paraId="2E2A739C" w14:textId="24564324" w:rsidR="001E1276" w:rsidRPr="00A17F06" w:rsidRDefault="001E1276">
      <w:pPr>
        <w:pStyle w:val="TOC1"/>
        <w:rPr>
          <w:rFonts w:ascii="Tahoma" w:eastAsiaTheme="minorEastAsia" w:hAnsi="Tahoma" w:cs="Tahoma"/>
          <w:noProof/>
          <w:sz w:val="24"/>
          <w:szCs w:val="24"/>
        </w:rPr>
      </w:pPr>
      <w:hyperlink w:anchor="_Toc155091368" w:history="1">
        <w:r w:rsidRPr="00A17F06">
          <w:rPr>
            <w:rStyle w:val="Hyperlink"/>
            <w:rFonts w:ascii="Tahoma" w:hAnsi="Tahoma" w:cs="Tahoma"/>
            <w:noProof/>
            <w:sz w:val="24"/>
            <w:szCs w:val="24"/>
          </w:rPr>
          <w:t>What is meant by “Health Insurance Coverage”?</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_Toc155091368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22</w:t>
        </w:r>
        <w:r w:rsidRPr="00A17F06">
          <w:rPr>
            <w:rFonts w:ascii="Tahoma" w:hAnsi="Tahoma" w:cs="Tahoma"/>
            <w:noProof/>
            <w:webHidden/>
            <w:sz w:val="24"/>
            <w:szCs w:val="24"/>
          </w:rPr>
          <w:fldChar w:fldCharType="end"/>
        </w:r>
      </w:hyperlink>
    </w:p>
    <w:p w14:paraId="2DA1E5DD" w14:textId="587B7DF5" w:rsidR="001E1276" w:rsidRPr="00A17F06" w:rsidRDefault="001E1276">
      <w:pPr>
        <w:pStyle w:val="TOC1"/>
        <w:rPr>
          <w:rFonts w:ascii="Tahoma" w:eastAsiaTheme="minorEastAsia" w:hAnsi="Tahoma" w:cs="Tahoma"/>
          <w:noProof/>
          <w:sz w:val="24"/>
          <w:szCs w:val="24"/>
        </w:rPr>
      </w:pPr>
      <w:hyperlink w:anchor="_Toc155091369" w:history="1">
        <w:r w:rsidRPr="00A17F06">
          <w:rPr>
            <w:rStyle w:val="Hyperlink"/>
            <w:rFonts w:ascii="Tahoma" w:hAnsi="Tahoma" w:cs="Tahoma"/>
            <w:noProof/>
            <w:sz w:val="24"/>
            <w:szCs w:val="24"/>
          </w:rPr>
          <w:t>Are Dental and Vision claims part of the Claims Administration if they are embedded in the medical policy (purchased as a package)?</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_Toc155091369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24</w:t>
        </w:r>
        <w:r w:rsidRPr="00A17F06">
          <w:rPr>
            <w:rFonts w:ascii="Tahoma" w:hAnsi="Tahoma" w:cs="Tahoma"/>
            <w:noProof/>
            <w:webHidden/>
            <w:sz w:val="24"/>
            <w:szCs w:val="24"/>
          </w:rPr>
          <w:fldChar w:fldCharType="end"/>
        </w:r>
      </w:hyperlink>
    </w:p>
    <w:p w14:paraId="36FC1FFC" w14:textId="41DA81F7" w:rsidR="001E1276" w:rsidRPr="00A17F06" w:rsidRDefault="001E1276">
      <w:pPr>
        <w:pStyle w:val="TOC1"/>
        <w:rPr>
          <w:rFonts w:ascii="Tahoma" w:eastAsiaTheme="minorEastAsia" w:hAnsi="Tahoma" w:cs="Tahoma"/>
          <w:noProof/>
          <w:sz w:val="24"/>
          <w:szCs w:val="24"/>
        </w:rPr>
      </w:pPr>
      <w:hyperlink w:anchor="_Toc155091370" w:history="1">
        <w:r w:rsidRPr="00A17F06">
          <w:rPr>
            <w:rStyle w:val="Hyperlink"/>
            <w:rFonts w:ascii="Tahoma" w:hAnsi="Tahoma" w:cs="Tahoma"/>
            <w:noProof/>
            <w:sz w:val="24"/>
            <w:szCs w:val="24"/>
          </w:rPr>
          <w:t>How should individuals that change products mid-year be accounted for?</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_Toc155091370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24</w:t>
        </w:r>
        <w:r w:rsidRPr="00A17F06">
          <w:rPr>
            <w:rFonts w:ascii="Tahoma" w:hAnsi="Tahoma" w:cs="Tahoma"/>
            <w:noProof/>
            <w:webHidden/>
            <w:sz w:val="24"/>
            <w:szCs w:val="24"/>
          </w:rPr>
          <w:fldChar w:fldCharType="end"/>
        </w:r>
      </w:hyperlink>
    </w:p>
    <w:p w14:paraId="0163D214" w14:textId="268713F9" w:rsidR="001E1276" w:rsidRPr="00A17F06" w:rsidRDefault="001E1276">
      <w:pPr>
        <w:pStyle w:val="TOC1"/>
        <w:rPr>
          <w:rFonts w:ascii="Tahoma" w:eastAsiaTheme="minorEastAsia" w:hAnsi="Tahoma" w:cs="Tahoma"/>
          <w:noProof/>
          <w:sz w:val="24"/>
          <w:szCs w:val="24"/>
        </w:rPr>
      </w:pPr>
      <w:hyperlink w:anchor="_Toc155091371" w:history="1">
        <w:r w:rsidRPr="00A17F06">
          <w:rPr>
            <w:rStyle w:val="Hyperlink"/>
            <w:rFonts w:ascii="Tahoma" w:hAnsi="Tahoma" w:cs="Tahoma"/>
            <w:noProof/>
            <w:sz w:val="24"/>
            <w:szCs w:val="24"/>
          </w:rPr>
          <w:t>When reporting claims received and or claims denied, which date should we use as the anchor date for reporting?</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_Toc155091371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25</w:t>
        </w:r>
        <w:r w:rsidRPr="00A17F06">
          <w:rPr>
            <w:rFonts w:ascii="Tahoma" w:hAnsi="Tahoma" w:cs="Tahoma"/>
            <w:noProof/>
            <w:webHidden/>
            <w:sz w:val="24"/>
            <w:szCs w:val="24"/>
          </w:rPr>
          <w:fldChar w:fldCharType="end"/>
        </w:r>
      </w:hyperlink>
    </w:p>
    <w:p w14:paraId="6D7F0056" w14:textId="12B3F887" w:rsidR="001E1276" w:rsidRPr="00A17F06" w:rsidRDefault="001E1276">
      <w:pPr>
        <w:pStyle w:val="TOC1"/>
        <w:rPr>
          <w:rFonts w:ascii="Tahoma" w:eastAsiaTheme="minorEastAsia" w:hAnsi="Tahoma" w:cs="Tahoma"/>
          <w:noProof/>
          <w:sz w:val="24"/>
          <w:szCs w:val="24"/>
        </w:rPr>
      </w:pPr>
      <w:hyperlink w:anchor="_Toc155091372" w:history="1">
        <w:r w:rsidRPr="00A17F06">
          <w:rPr>
            <w:rStyle w:val="Hyperlink"/>
            <w:rFonts w:ascii="Tahoma" w:hAnsi="Tahoma" w:cs="Tahoma"/>
            <w:noProof/>
            <w:sz w:val="24"/>
            <w:szCs w:val="24"/>
          </w:rPr>
          <w:t>How are line items on bundled claims reported?</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_Toc155091372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25</w:t>
        </w:r>
        <w:r w:rsidRPr="00A17F06">
          <w:rPr>
            <w:rFonts w:ascii="Tahoma" w:hAnsi="Tahoma" w:cs="Tahoma"/>
            <w:noProof/>
            <w:webHidden/>
            <w:sz w:val="24"/>
            <w:szCs w:val="24"/>
          </w:rPr>
          <w:fldChar w:fldCharType="end"/>
        </w:r>
      </w:hyperlink>
    </w:p>
    <w:p w14:paraId="3C3CD07D" w14:textId="717D0F35" w:rsidR="001E1276" w:rsidRPr="00A17F06" w:rsidRDefault="001E1276">
      <w:pPr>
        <w:pStyle w:val="TOC1"/>
        <w:rPr>
          <w:rFonts w:ascii="Tahoma" w:eastAsiaTheme="minorEastAsia" w:hAnsi="Tahoma" w:cs="Tahoma"/>
          <w:noProof/>
          <w:sz w:val="24"/>
          <w:szCs w:val="24"/>
        </w:rPr>
      </w:pPr>
      <w:hyperlink w:anchor="_Toc155091373" w:history="1">
        <w:r w:rsidRPr="00A17F06">
          <w:rPr>
            <w:rStyle w:val="Hyperlink"/>
            <w:rFonts w:ascii="Tahoma" w:hAnsi="Tahoma" w:cs="Tahoma"/>
            <w:noProof/>
            <w:sz w:val="24"/>
            <w:szCs w:val="24"/>
          </w:rPr>
          <w:t>Should duplicate claims be reported?</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_Toc155091373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25</w:t>
        </w:r>
        <w:r w:rsidRPr="00A17F06">
          <w:rPr>
            <w:rFonts w:ascii="Tahoma" w:hAnsi="Tahoma" w:cs="Tahoma"/>
            <w:noProof/>
            <w:webHidden/>
            <w:sz w:val="24"/>
            <w:szCs w:val="24"/>
          </w:rPr>
          <w:fldChar w:fldCharType="end"/>
        </w:r>
      </w:hyperlink>
    </w:p>
    <w:p w14:paraId="04172A59" w14:textId="2A70D488" w:rsidR="001E1276" w:rsidRPr="00A17F06" w:rsidRDefault="001E1276">
      <w:pPr>
        <w:pStyle w:val="TOC1"/>
        <w:rPr>
          <w:rFonts w:ascii="Tahoma" w:eastAsiaTheme="minorEastAsia" w:hAnsi="Tahoma" w:cs="Tahoma"/>
          <w:noProof/>
          <w:sz w:val="24"/>
          <w:szCs w:val="24"/>
        </w:rPr>
      </w:pPr>
      <w:hyperlink w:anchor="_Toc155091374" w:history="1">
        <w:r w:rsidRPr="00A17F06">
          <w:rPr>
            <w:rStyle w:val="Hyperlink"/>
            <w:rFonts w:ascii="Tahoma" w:hAnsi="Tahoma" w:cs="Tahoma"/>
            <w:noProof/>
            <w:sz w:val="24"/>
            <w:szCs w:val="24"/>
          </w:rPr>
          <w:t>How are claim payment adjustments reported?</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_Toc155091374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25</w:t>
        </w:r>
        <w:r w:rsidRPr="00A17F06">
          <w:rPr>
            <w:rFonts w:ascii="Tahoma" w:hAnsi="Tahoma" w:cs="Tahoma"/>
            <w:noProof/>
            <w:webHidden/>
            <w:sz w:val="24"/>
            <w:szCs w:val="24"/>
          </w:rPr>
          <w:fldChar w:fldCharType="end"/>
        </w:r>
      </w:hyperlink>
    </w:p>
    <w:p w14:paraId="07C05122" w14:textId="2FD447C2" w:rsidR="001E1276" w:rsidRPr="00A17F06" w:rsidRDefault="001E1276">
      <w:pPr>
        <w:pStyle w:val="TOC1"/>
        <w:rPr>
          <w:rFonts w:ascii="Tahoma" w:eastAsiaTheme="minorEastAsia" w:hAnsi="Tahoma" w:cs="Tahoma"/>
          <w:noProof/>
          <w:sz w:val="24"/>
          <w:szCs w:val="24"/>
        </w:rPr>
      </w:pPr>
      <w:hyperlink w:anchor="_Toc155091375" w:history="1">
        <w:r w:rsidRPr="00A17F06">
          <w:rPr>
            <w:rStyle w:val="Hyperlink"/>
            <w:rFonts w:ascii="Tahoma" w:hAnsi="Tahoma" w:cs="Tahoma"/>
            <w:noProof/>
            <w:sz w:val="24"/>
            <w:szCs w:val="24"/>
          </w:rPr>
          <w:t>When a claim is received with insufficient data, would it count as a denial?</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_Toc155091375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25</w:t>
        </w:r>
        <w:r w:rsidRPr="00A17F06">
          <w:rPr>
            <w:rFonts w:ascii="Tahoma" w:hAnsi="Tahoma" w:cs="Tahoma"/>
            <w:noProof/>
            <w:webHidden/>
            <w:sz w:val="24"/>
            <w:szCs w:val="24"/>
          </w:rPr>
          <w:fldChar w:fldCharType="end"/>
        </w:r>
      </w:hyperlink>
    </w:p>
    <w:p w14:paraId="77F52CB0" w14:textId="70615C62" w:rsidR="001E1276" w:rsidRPr="00A17F06" w:rsidRDefault="001E1276">
      <w:pPr>
        <w:pStyle w:val="TOC1"/>
        <w:rPr>
          <w:rFonts w:ascii="Tahoma" w:eastAsiaTheme="minorEastAsia" w:hAnsi="Tahoma" w:cs="Tahoma"/>
          <w:noProof/>
          <w:sz w:val="24"/>
          <w:szCs w:val="24"/>
        </w:rPr>
      </w:pPr>
      <w:hyperlink w:anchor="_Toc155091376" w:history="1">
        <w:r w:rsidRPr="00A17F06">
          <w:rPr>
            <w:rStyle w:val="Hyperlink"/>
            <w:rFonts w:ascii="Tahoma" w:hAnsi="Tahoma" w:cs="Tahoma"/>
            <w:noProof/>
            <w:sz w:val="24"/>
            <w:szCs w:val="24"/>
          </w:rPr>
          <w:t>Should the number of member months only include member months that occur during the reporting period, or should the number of months since inception of the policies that were issued or renewed during the reporting period be included?</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_Toc155091376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25</w:t>
        </w:r>
        <w:r w:rsidRPr="00A17F06">
          <w:rPr>
            <w:rFonts w:ascii="Tahoma" w:hAnsi="Tahoma" w:cs="Tahoma"/>
            <w:noProof/>
            <w:webHidden/>
            <w:sz w:val="24"/>
            <w:szCs w:val="24"/>
          </w:rPr>
          <w:fldChar w:fldCharType="end"/>
        </w:r>
      </w:hyperlink>
    </w:p>
    <w:p w14:paraId="13C043A4" w14:textId="4CF134DD" w:rsidR="001E1276" w:rsidRPr="00A17F06" w:rsidRDefault="001E1276">
      <w:pPr>
        <w:pStyle w:val="TOC1"/>
        <w:rPr>
          <w:rFonts w:ascii="Tahoma" w:eastAsiaTheme="minorEastAsia" w:hAnsi="Tahoma" w:cs="Tahoma"/>
          <w:noProof/>
          <w:sz w:val="24"/>
          <w:szCs w:val="24"/>
        </w:rPr>
      </w:pPr>
      <w:hyperlink w:anchor="_Toc155091377" w:history="1">
        <w:r w:rsidRPr="00A17F06">
          <w:rPr>
            <w:rStyle w:val="Hyperlink"/>
            <w:rFonts w:ascii="Tahoma" w:hAnsi="Tahoma" w:cs="Tahoma"/>
            <w:noProof/>
            <w:sz w:val="24"/>
            <w:szCs w:val="24"/>
          </w:rPr>
          <w:t>If a request for prior authorization includes multiple services, some of the services may be approved while others are denied. In this situation, should the prior authorization be reported as approved or denied?</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_Toc155091377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26</w:t>
        </w:r>
        <w:r w:rsidRPr="00A17F06">
          <w:rPr>
            <w:rFonts w:ascii="Tahoma" w:hAnsi="Tahoma" w:cs="Tahoma"/>
            <w:noProof/>
            <w:webHidden/>
            <w:sz w:val="24"/>
            <w:szCs w:val="24"/>
          </w:rPr>
          <w:fldChar w:fldCharType="end"/>
        </w:r>
      </w:hyperlink>
    </w:p>
    <w:p w14:paraId="51EFAD0A" w14:textId="18D00CFA" w:rsidR="001E1276" w:rsidRPr="00A17F06" w:rsidRDefault="001E1276">
      <w:pPr>
        <w:pStyle w:val="TOC1"/>
        <w:rPr>
          <w:rFonts w:ascii="Tahoma" w:eastAsiaTheme="minorEastAsia" w:hAnsi="Tahoma" w:cs="Tahoma"/>
          <w:noProof/>
          <w:sz w:val="24"/>
          <w:szCs w:val="24"/>
        </w:rPr>
      </w:pPr>
      <w:hyperlink w:anchor="_Toc155091378" w:history="1">
        <w:r w:rsidRPr="00A17F06">
          <w:rPr>
            <w:rStyle w:val="Hyperlink"/>
            <w:rFonts w:ascii="Tahoma" w:hAnsi="Tahoma" w:cs="Tahoma"/>
            <w:noProof/>
            <w:sz w:val="24"/>
            <w:szCs w:val="24"/>
          </w:rPr>
          <w:t>If a claimed service is included in a prepaid capitated service, should this be reported as a denied claim or a paid claim?</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_Toc155091378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26</w:t>
        </w:r>
        <w:r w:rsidRPr="00A17F06">
          <w:rPr>
            <w:rFonts w:ascii="Tahoma" w:hAnsi="Tahoma" w:cs="Tahoma"/>
            <w:noProof/>
            <w:webHidden/>
            <w:sz w:val="24"/>
            <w:szCs w:val="24"/>
          </w:rPr>
          <w:fldChar w:fldCharType="end"/>
        </w:r>
      </w:hyperlink>
    </w:p>
    <w:p w14:paraId="72CE36E4" w14:textId="796C24A1" w:rsidR="001E1276" w:rsidRPr="00A17F06" w:rsidRDefault="001E1276">
      <w:pPr>
        <w:pStyle w:val="TOC1"/>
        <w:rPr>
          <w:rFonts w:ascii="Tahoma" w:eastAsiaTheme="minorEastAsia" w:hAnsi="Tahoma" w:cs="Tahoma"/>
          <w:noProof/>
          <w:sz w:val="24"/>
          <w:szCs w:val="24"/>
        </w:rPr>
      </w:pPr>
      <w:hyperlink w:anchor="_Toc155091379" w:history="1">
        <w:r w:rsidRPr="00A17F06">
          <w:rPr>
            <w:rStyle w:val="Hyperlink"/>
            <w:rFonts w:ascii="Tahoma" w:hAnsi="Tahoma" w:cs="Tahoma"/>
            <w:noProof/>
            <w:sz w:val="24"/>
            <w:szCs w:val="24"/>
          </w:rPr>
          <w:t>Should second level internal reviews be reported in the MCAS?</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_Toc155091379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26</w:t>
        </w:r>
        <w:r w:rsidRPr="00A17F06">
          <w:rPr>
            <w:rFonts w:ascii="Tahoma" w:hAnsi="Tahoma" w:cs="Tahoma"/>
            <w:noProof/>
            <w:webHidden/>
            <w:sz w:val="24"/>
            <w:szCs w:val="24"/>
          </w:rPr>
          <w:fldChar w:fldCharType="end"/>
        </w:r>
      </w:hyperlink>
    </w:p>
    <w:p w14:paraId="6C1CB5FF" w14:textId="002B86AF" w:rsidR="001E1276" w:rsidRPr="00A17F06" w:rsidRDefault="001E1276">
      <w:pPr>
        <w:pStyle w:val="TOC1"/>
        <w:rPr>
          <w:rFonts w:ascii="Tahoma" w:eastAsiaTheme="minorEastAsia" w:hAnsi="Tahoma" w:cs="Tahoma"/>
          <w:noProof/>
          <w:sz w:val="24"/>
          <w:szCs w:val="24"/>
        </w:rPr>
      </w:pPr>
      <w:hyperlink w:anchor="_Toc155091380" w:history="1">
        <w:r w:rsidRPr="00A17F06">
          <w:rPr>
            <w:rStyle w:val="Hyperlink"/>
            <w:rFonts w:ascii="Tahoma" w:hAnsi="Tahoma" w:cs="Tahoma"/>
            <w:noProof/>
            <w:sz w:val="24"/>
            <w:szCs w:val="24"/>
          </w:rPr>
          <w:t>If a grievance includes multiple services, some of the services may be upheld while others are overturned. In this situation, should the grievance be reported as approved or denied?</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_Toc155091380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26</w:t>
        </w:r>
        <w:r w:rsidRPr="00A17F06">
          <w:rPr>
            <w:rFonts w:ascii="Tahoma" w:hAnsi="Tahoma" w:cs="Tahoma"/>
            <w:noProof/>
            <w:webHidden/>
            <w:sz w:val="24"/>
            <w:szCs w:val="24"/>
          </w:rPr>
          <w:fldChar w:fldCharType="end"/>
        </w:r>
      </w:hyperlink>
    </w:p>
    <w:p w14:paraId="247EEA81" w14:textId="7C9DBD5A" w:rsidR="001E1276" w:rsidRPr="00A17F06" w:rsidRDefault="001E1276">
      <w:pPr>
        <w:pStyle w:val="TOC1"/>
        <w:rPr>
          <w:rFonts w:ascii="Tahoma" w:eastAsiaTheme="minorEastAsia" w:hAnsi="Tahoma" w:cs="Tahoma"/>
          <w:noProof/>
          <w:sz w:val="24"/>
          <w:szCs w:val="24"/>
        </w:rPr>
      </w:pPr>
      <w:hyperlink w:anchor="_Toc155091381" w:history="1">
        <w:r w:rsidRPr="00A17F06">
          <w:rPr>
            <w:rStyle w:val="Hyperlink"/>
            <w:rFonts w:ascii="Tahoma" w:hAnsi="Tahoma" w:cs="Tahoma"/>
            <w:noProof/>
            <w:sz w:val="24"/>
            <w:szCs w:val="24"/>
          </w:rPr>
          <w:t>How should group policies be counted if multiple policy products are included within a single contract?</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_Toc155091381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26</w:t>
        </w:r>
        <w:r w:rsidRPr="00A17F06">
          <w:rPr>
            <w:rFonts w:ascii="Tahoma" w:hAnsi="Tahoma" w:cs="Tahoma"/>
            <w:noProof/>
            <w:webHidden/>
            <w:sz w:val="24"/>
            <w:szCs w:val="24"/>
          </w:rPr>
          <w:fldChar w:fldCharType="end"/>
        </w:r>
      </w:hyperlink>
    </w:p>
    <w:p w14:paraId="33F71BE0" w14:textId="2F7F3269" w:rsidR="001E1276" w:rsidRPr="00A17F06" w:rsidRDefault="001E1276">
      <w:pPr>
        <w:pStyle w:val="TOC1"/>
        <w:rPr>
          <w:rFonts w:ascii="Tahoma" w:eastAsiaTheme="minorEastAsia" w:hAnsi="Tahoma" w:cs="Tahoma"/>
          <w:noProof/>
          <w:sz w:val="24"/>
          <w:szCs w:val="24"/>
        </w:rPr>
      </w:pPr>
      <w:hyperlink w:anchor="_Toc155091382" w:history="1">
        <w:r w:rsidRPr="00A17F06">
          <w:rPr>
            <w:rStyle w:val="Hyperlink"/>
            <w:rFonts w:ascii="Tahoma" w:hAnsi="Tahoma" w:cs="Tahoma"/>
            <w:noProof/>
            <w:sz w:val="24"/>
            <w:szCs w:val="24"/>
          </w:rPr>
          <w:t>Should an insured individual or group that changes to another product offered by the same carrier be reported as a termination?</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_Toc155091382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26</w:t>
        </w:r>
        <w:r w:rsidRPr="00A17F06">
          <w:rPr>
            <w:rFonts w:ascii="Tahoma" w:hAnsi="Tahoma" w:cs="Tahoma"/>
            <w:noProof/>
            <w:webHidden/>
            <w:sz w:val="24"/>
            <w:szCs w:val="24"/>
          </w:rPr>
          <w:fldChar w:fldCharType="end"/>
        </w:r>
      </w:hyperlink>
    </w:p>
    <w:p w14:paraId="29F51F04" w14:textId="33EB132D" w:rsidR="001E1276" w:rsidRPr="00A17F06" w:rsidRDefault="001E1276">
      <w:pPr>
        <w:pStyle w:val="TOC1"/>
        <w:rPr>
          <w:rFonts w:ascii="Tahoma" w:eastAsiaTheme="minorEastAsia" w:hAnsi="Tahoma" w:cs="Tahoma"/>
          <w:noProof/>
          <w:sz w:val="24"/>
          <w:szCs w:val="24"/>
        </w:rPr>
      </w:pPr>
      <w:hyperlink w:anchor="_Toc155091383" w:history="1">
        <w:r w:rsidRPr="00A17F06">
          <w:rPr>
            <w:rStyle w:val="Hyperlink"/>
            <w:rFonts w:ascii="Tahoma" w:hAnsi="Tahoma" w:cs="Tahoma"/>
            <w:noProof/>
            <w:sz w:val="24"/>
            <w:szCs w:val="24"/>
          </w:rPr>
          <w:t>At renewal, if an individual or group changes to a new product with the same carrier, should this be reported as a policy issued or a renewal?</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_Toc155091383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27</w:t>
        </w:r>
        <w:r w:rsidRPr="00A17F06">
          <w:rPr>
            <w:rFonts w:ascii="Tahoma" w:hAnsi="Tahoma" w:cs="Tahoma"/>
            <w:noProof/>
            <w:webHidden/>
            <w:sz w:val="24"/>
            <w:szCs w:val="24"/>
          </w:rPr>
          <w:fldChar w:fldCharType="end"/>
        </w:r>
      </w:hyperlink>
    </w:p>
    <w:p w14:paraId="3BB3B099" w14:textId="5633136E" w:rsidR="001E1276" w:rsidRPr="00A17F06" w:rsidRDefault="001E1276">
      <w:pPr>
        <w:pStyle w:val="TOC1"/>
        <w:rPr>
          <w:rFonts w:ascii="Tahoma" w:eastAsiaTheme="minorEastAsia" w:hAnsi="Tahoma" w:cs="Tahoma"/>
          <w:noProof/>
          <w:sz w:val="24"/>
          <w:szCs w:val="24"/>
        </w:rPr>
      </w:pPr>
      <w:hyperlink w:anchor="_Toc155091384" w:history="1">
        <w:r w:rsidRPr="00A17F06">
          <w:rPr>
            <w:rStyle w:val="Hyperlink"/>
            <w:rFonts w:ascii="Tahoma" w:hAnsi="Tahoma" w:cs="Tahoma"/>
            <w:noProof/>
            <w:sz w:val="24"/>
            <w:szCs w:val="24"/>
          </w:rPr>
          <w:t>How do we determine which data year prior authorization requests, approvals or denials are to be reported in?</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_Toc155091384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27</w:t>
        </w:r>
        <w:r w:rsidRPr="00A17F06">
          <w:rPr>
            <w:rFonts w:ascii="Tahoma" w:hAnsi="Tahoma" w:cs="Tahoma"/>
            <w:noProof/>
            <w:webHidden/>
            <w:sz w:val="24"/>
            <w:szCs w:val="24"/>
          </w:rPr>
          <w:fldChar w:fldCharType="end"/>
        </w:r>
      </w:hyperlink>
    </w:p>
    <w:p w14:paraId="778AB6BE" w14:textId="5FDFF2A7" w:rsidR="001E1276" w:rsidRPr="00A17F06" w:rsidRDefault="001E1276">
      <w:pPr>
        <w:pStyle w:val="TOC1"/>
        <w:rPr>
          <w:rFonts w:ascii="Tahoma" w:eastAsiaTheme="minorEastAsia" w:hAnsi="Tahoma" w:cs="Tahoma"/>
          <w:noProof/>
          <w:sz w:val="24"/>
          <w:szCs w:val="24"/>
        </w:rPr>
      </w:pPr>
      <w:hyperlink w:anchor="_Toc155091385" w:history="1">
        <w:r w:rsidRPr="00A17F06">
          <w:rPr>
            <w:rStyle w:val="Hyperlink"/>
            <w:rFonts w:ascii="Tahoma" w:hAnsi="Tahoma" w:cs="Tahoma"/>
            <w:noProof/>
            <w:sz w:val="24"/>
            <w:szCs w:val="24"/>
          </w:rPr>
          <w:t>How do we determine which data year claims received, paid or denied are to be reported in?</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_Toc155091385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27</w:t>
        </w:r>
        <w:r w:rsidRPr="00A17F06">
          <w:rPr>
            <w:rFonts w:ascii="Tahoma" w:hAnsi="Tahoma" w:cs="Tahoma"/>
            <w:noProof/>
            <w:webHidden/>
            <w:sz w:val="24"/>
            <w:szCs w:val="24"/>
          </w:rPr>
          <w:fldChar w:fldCharType="end"/>
        </w:r>
      </w:hyperlink>
    </w:p>
    <w:p w14:paraId="1F919D13" w14:textId="4223148B" w:rsidR="001E1276" w:rsidRPr="00A17F06" w:rsidRDefault="001E1276">
      <w:pPr>
        <w:pStyle w:val="TOC1"/>
        <w:rPr>
          <w:rFonts w:ascii="Tahoma" w:eastAsiaTheme="minorEastAsia" w:hAnsi="Tahoma" w:cs="Tahoma"/>
          <w:noProof/>
          <w:sz w:val="24"/>
          <w:szCs w:val="24"/>
        </w:rPr>
      </w:pPr>
      <w:hyperlink w:anchor="_Toc155091386" w:history="1">
        <w:r w:rsidRPr="00A17F06">
          <w:rPr>
            <w:rStyle w:val="Hyperlink"/>
            <w:rFonts w:ascii="Tahoma" w:hAnsi="Tahoma" w:cs="Tahoma"/>
            <w:noProof/>
            <w:sz w:val="24"/>
            <w:szCs w:val="24"/>
          </w:rPr>
          <w:t>Should capitated claims be reported?</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_Toc155091386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27</w:t>
        </w:r>
        <w:r w:rsidRPr="00A17F06">
          <w:rPr>
            <w:rFonts w:ascii="Tahoma" w:hAnsi="Tahoma" w:cs="Tahoma"/>
            <w:noProof/>
            <w:webHidden/>
            <w:sz w:val="24"/>
            <w:szCs w:val="24"/>
          </w:rPr>
          <w:fldChar w:fldCharType="end"/>
        </w:r>
      </w:hyperlink>
    </w:p>
    <w:p w14:paraId="304393BB" w14:textId="35282289" w:rsidR="001E1276" w:rsidRPr="00A17F06" w:rsidRDefault="001E1276">
      <w:pPr>
        <w:pStyle w:val="TOC1"/>
        <w:rPr>
          <w:rFonts w:ascii="Tahoma" w:eastAsiaTheme="minorEastAsia" w:hAnsi="Tahoma" w:cs="Tahoma"/>
          <w:noProof/>
          <w:sz w:val="24"/>
          <w:szCs w:val="24"/>
        </w:rPr>
      </w:pPr>
      <w:hyperlink w:anchor="_Toc155091387" w:history="1">
        <w:r w:rsidRPr="00A17F06">
          <w:rPr>
            <w:rStyle w:val="Hyperlink"/>
            <w:rFonts w:ascii="Tahoma" w:hAnsi="Tahoma" w:cs="Tahoma"/>
            <w:noProof/>
            <w:sz w:val="24"/>
            <w:szCs w:val="24"/>
          </w:rPr>
          <w:t>Should the number of total claim denials be equal to the sum of the five claim denial reporting categories?</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_Toc155091387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27</w:t>
        </w:r>
        <w:r w:rsidRPr="00A17F06">
          <w:rPr>
            <w:rFonts w:ascii="Tahoma" w:hAnsi="Tahoma" w:cs="Tahoma"/>
            <w:noProof/>
            <w:webHidden/>
            <w:sz w:val="24"/>
            <w:szCs w:val="24"/>
          </w:rPr>
          <w:fldChar w:fldCharType="end"/>
        </w:r>
      </w:hyperlink>
    </w:p>
    <w:p w14:paraId="2B873EC2" w14:textId="2641619B" w:rsidR="001E1276" w:rsidRPr="00A17F06" w:rsidRDefault="001E1276">
      <w:pPr>
        <w:pStyle w:val="TOC1"/>
        <w:rPr>
          <w:rFonts w:ascii="Tahoma" w:hAnsi="Tahoma" w:cs="Tahoma"/>
          <w:noProof/>
          <w:sz w:val="24"/>
          <w:szCs w:val="24"/>
        </w:rPr>
      </w:pPr>
      <w:hyperlink w:anchor="_Toc155091388" w:history="1">
        <w:r w:rsidRPr="00A17F06">
          <w:rPr>
            <w:rStyle w:val="Hyperlink"/>
            <w:rFonts w:ascii="Tahoma" w:hAnsi="Tahoma" w:cs="Tahoma"/>
            <w:noProof/>
            <w:sz w:val="24"/>
            <w:szCs w:val="24"/>
          </w:rPr>
          <w:t>Should prior authorizations requested, approved and denied for mental health benefits, behavioral health benefits, and substance use disorders be included in the total number of prior authorizations requested, approved and denied?</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_Toc155091388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27</w:t>
        </w:r>
        <w:r w:rsidRPr="00A17F06">
          <w:rPr>
            <w:rFonts w:ascii="Tahoma" w:hAnsi="Tahoma" w:cs="Tahoma"/>
            <w:noProof/>
            <w:webHidden/>
            <w:sz w:val="24"/>
            <w:szCs w:val="24"/>
          </w:rPr>
          <w:fldChar w:fldCharType="end"/>
        </w:r>
      </w:hyperlink>
    </w:p>
    <w:p w14:paraId="28FF8BFE" w14:textId="77777777" w:rsidR="00F563B8" w:rsidRPr="00A17F06" w:rsidRDefault="00F563B8" w:rsidP="00F563B8">
      <w:pPr>
        <w:rPr>
          <w:rFonts w:ascii="Tahoma" w:hAnsi="Tahoma" w:cs="Tahoma"/>
          <w:noProof/>
        </w:rPr>
      </w:pPr>
    </w:p>
    <w:p w14:paraId="65DC63A2" w14:textId="7E7F5970" w:rsidR="00F6196C" w:rsidRPr="00A17F06" w:rsidRDefault="001F6564" w:rsidP="001F6564">
      <w:pPr>
        <w:pStyle w:val="HealthMCASTOC"/>
        <w:rPr>
          <w:rFonts w:ascii="Tahoma" w:hAnsi="Tahoma" w:cs="Tahoma"/>
          <w:szCs w:val="24"/>
        </w:rPr>
      </w:pPr>
      <w:r w:rsidRPr="00A17F06">
        <w:rPr>
          <w:rFonts w:ascii="Tahoma" w:hAnsi="Tahoma" w:cs="Tahoma"/>
          <w:szCs w:val="24"/>
        </w:rPr>
        <w:fldChar w:fldCharType="end"/>
      </w:r>
      <w:bookmarkStart w:id="50" w:name="_Toc155091365"/>
      <w:r w:rsidR="00F6196C" w:rsidRPr="00A17F06">
        <w:rPr>
          <w:rFonts w:ascii="Tahoma" w:hAnsi="Tahoma" w:cs="Tahoma"/>
          <w:szCs w:val="24"/>
        </w:rPr>
        <w:t>What should I report if I don’t collect data for a specific data element?</w:t>
      </w:r>
      <w:bookmarkEnd w:id="50"/>
    </w:p>
    <w:p w14:paraId="0A75A595" w14:textId="406AFFC0" w:rsidR="00F6196C" w:rsidRPr="00A17F06" w:rsidRDefault="00F6196C" w:rsidP="001F6564">
      <w:pPr>
        <w:pStyle w:val="Body"/>
        <w:rPr>
          <w:rFonts w:ascii="Tahoma" w:hAnsi="Tahoma" w:cs="Tahoma"/>
          <w:szCs w:val="24"/>
        </w:rPr>
      </w:pPr>
      <w:r w:rsidRPr="00A17F06">
        <w:rPr>
          <w:rFonts w:ascii="Tahoma" w:hAnsi="Tahoma" w:cs="Tahoma"/>
          <w:szCs w:val="24"/>
        </w:rPr>
        <w:t>If the carrier does not currently collect the necessary information, a note should be added to the comments questions (line 8 and 18) on the MCAS Health</w:t>
      </w:r>
      <w:r w:rsidR="00743CBE" w:rsidRPr="00A17F06">
        <w:rPr>
          <w:rFonts w:ascii="Tahoma" w:hAnsi="Tahoma" w:cs="Tahoma"/>
          <w:szCs w:val="24"/>
        </w:rPr>
        <w:fldChar w:fldCharType="begin"/>
      </w:r>
      <w:r w:rsidR="00743CBE" w:rsidRPr="00A17F06">
        <w:rPr>
          <w:rFonts w:ascii="Tahoma" w:hAnsi="Tahoma" w:cs="Tahoma"/>
          <w:szCs w:val="24"/>
        </w:rPr>
        <w:instrText xml:space="preserve"> XE "</w:instrText>
      </w:r>
      <w:r w:rsidR="00743CBE" w:rsidRPr="00A17F06">
        <w:rPr>
          <w:rStyle w:val="Hyperlink"/>
          <w:rFonts w:ascii="Tahoma" w:hAnsi="Tahoma" w:cs="Tahoma"/>
          <w:noProof/>
          <w:szCs w:val="24"/>
        </w:rPr>
        <w:instrText>Health</w:instrText>
      </w:r>
      <w:r w:rsidR="00743CBE" w:rsidRPr="00A17F06">
        <w:rPr>
          <w:rFonts w:ascii="Tahoma" w:hAnsi="Tahoma" w:cs="Tahoma"/>
          <w:szCs w:val="24"/>
        </w:rPr>
        <w:instrText xml:space="preserve">" </w:instrText>
      </w:r>
      <w:r w:rsidR="00743CBE" w:rsidRPr="00A17F06">
        <w:rPr>
          <w:rFonts w:ascii="Tahoma" w:hAnsi="Tahoma" w:cs="Tahoma"/>
          <w:szCs w:val="24"/>
        </w:rPr>
        <w:fldChar w:fldCharType="end"/>
      </w:r>
      <w:r w:rsidRPr="00A17F06">
        <w:rPr>
          <w:rFonts w:ascii="Tahoma" w:hAnsi="Tahoma" w:cs="Tahoma"/>
          <w:szCs w:val="24"/>
        </w:rPr>
        <w:t xml:space="preserve"> Interrogatories section. It is expected that this information is available for reporting. Contact the state MCAS Contact</w:t>
      </w:r>
      <w:r w:rsidR="00AE27AF" w:rsidRPr="00A17F06">
        <w:rPr>
          <w:rFonts w:ascii="Tahoma" w:hAnsi="Tahoma" w:cs="Tahoma"/>
          <w:szCs w:val="24"/>
        </w:rPr>
        <w:fldChar w:fldCharType="begin"/>
      </w:r>
      <w:r w:rsidR="00AE27AF" w:rsidRPr="00A17F06">
        <w:rPr>
          <w:rFonts w:ascii="Tahoma" w:hAnsi="Tahoma" w:cs="Tahoma"/>
          <w:szCs w:val="24"/>
        </w:rPr>
        <w:instrText xml:space="preserve"> XE "</w:instrText>
      </w:r>
      <w:r w:rsidR="00AE27AF" w:rsidRPr="00A17F06">
        <w:rPr>
          <w:rStyle w:val="Hyperlink"/>
          <w:rFonts w:ascii="Tahoma" w:hAnsi="Tahoma" w:cs="Tahoma"/>
          <w:noProof/>
          <w:szCs w:val="24"/>
        </w:rPr>
        <w:instrText>MCAS Contact</w:instrText>
      </w:r>
      <w:r w:rsidR="00AE27AF" w:rsidRPr="00A17F06">
        <w:rPr>
          <w:rFonts w:ascii="Tahoma" w:hAnsi="Tahoma" w:cs="Tahoma"/>
          <w:szCs w:val="24"/>
        </w:rPr>
        <w:instrText xml:space="preserve">" </w:instrText>
      </w:r>
      <w:r w:rsidR="00AE27AF" w:rsidRPr="00A17F06">
        <w:rPr>
          <w:rFonts w:ascii="Tahoma" w:hAnsi="Tahoma" w:cs="Tahoma"/>
          <w:szCs w:val="24"/>
        </w:rPr>
        <w:fldChar w:fldCharType="end"/>
      </w:r>
      <w:r w:rsidRPr="00A17F06">
        <w:rPr>
          <w:rFonts w:ascii="Tahoma" w:hAnsi="Tahoma" w:cs="Tahoma"/>
          <w:szCs w:val="24"/>
        </w:rPr>
        <w:t xml:space="preserve"> if you have further questions.</w:t>
      </w:r>
    </w:p>
    <w:p w14:paraId="57B7F13A" w14:textId="1C72CCAB" w:rsidR="00F6196C" w:rsidRPr="00A17F06" w:rsidRDefault="00F6196C" w:rsidP="00C52091">
      <w:pPr>
        <w:pStyle w:val="HealthMCASTOC"/>
        <w:rPr>
          <w:rFonts w:ascii="Tahoma" w:hAnsi="Tahoma" w:cs="Tahoma"/>
          <w:szCs w:val="24"/>
        </w:rPr>
      </w:pPr>
      <w:bookmarkStart w:id="51" w:name="_Toc155091366"/>
      <w:r w:rsidRPr="00A17F06">
        <w:rPr>
          <w:rFonts w:ascii="Tahoma" w:hAnsi="Tahoma" w:cs="Tahoma"/>
          <w:szCs w:val="24"/>
        </w:rPr>
        <w:t>What is the definition of “policy</w:t>
      </w:r>
      <w:r w:rsidR="00C20B01" w:rsidRPr="00A17F06">
        <w:rPr>
          <w:rFonts w:ascii="Tahoma" w:hAnsi="Tahoma" w:cs="Tahoma"/>
          <w:szCs w:val="24"/>
        </w:rPr>
        <w:fldChar w:fldCharType="begin"/>
      </w:r>
      <w:r w:rsidR="00C20B01" w:rsidRPr="00A17F06">
        <w:rPr>
          <w:rFonts w:ascii="Tahoma" w:hAnsi="Tahoma" w:cs="Tahoma"/>
          <w:szCs w:val="24"/>
        </w:rPr>
        <w:instrText xml:space="preserve"> XE "</w:instrText>
      </w:r>
      <w:r w:rsidR="00C20B01" w:rsidRPr="00A17F06">
        <w:rPr>
          <w:rStyle w:val="Hyperlink"/>
          <w:rFonts w:ascii="Tahoma" w:hAnsi="Tahoma" w:cs="Tahoma"/>
          <w:noProof/>
          <w:szCs w:val="24"/>
        </w:rPr>
        <w:instrText>Policy</w:instrText>
      </w:r>
      <w:r w:rsidR="00C20B01" w:rsidRPr="00A17F06">
        <w:rPr>
          <w:rFonts w:ascii="Tahoma" w:hAnsi="Tahoma" w:cs="Tahoma"/>
          <w:szCs w:val="24"/>
        </w:rPr>
        <w:instrText xml:space="preserve">" </w:instrText>
      </w:r>
      <w:r w:rsidR="00C20B01" w:rsidRPr="00A17F06">
        <w:rPr>
          <w:rFonts w:ascii="Tahoma" w:hAnsi="Tahoma" w:cs="Tahoma"/>
          <w:szCs w:val="24"/>
        </w:rPr>
        <w:fldChar w:fldCharType="end"/>
      </w:r>
      <w:r w:rsidRPr="00A17F06">
        <w:rPr>
          <w:rFonts w:ascii="Tahoma" w:hAnsi="Tahoma" w:cs="Tahoma"/>
          <w:szCs w:val="24"/>
        </w:rPr>
        <w:t>”, as it pertains to Health</w:t>
      </w:r>
      <w:r w:rsidR="00743CBE" w:rsidRPr="00A17F06">
        <w:rPr>
          <w:rFonts w:ascii="Tahoma" w:hAnsi="Tahoma" w:cs="Tahoma"/>
          <w:szCs w:val="24"/>
        </w:rPr>
        <w:fldChar w:fldCharType="begin"/>
      </w:r>
      <w:r w:rsidR="00743CBE" w:rsidRPr="00A17F06">
        <w:rPr>
          <w:rFonts w:ascii="Tahoma" w:hAnsi="Tahoma" w:cs="Tahoma"/>
          <w:szCs w:val="24"/>
        </w:rPr>
        <w:instrText xml:space="preserve"> XE "</w:instrText>
      </w:r>
      <w:r w:rsidR="00743CBE" w:rsidRPr="00A17F06">
        <w:rPr>
          <w:rStyle w:val="Hyperlink"/>
          <w:rFonts w:ascii="Tahoma" w:hAnsi="Tahoma" w:cs="Tahoma"/>
          <w:noProof/>
          <w:szCs w:val="24"/>
        </w:rPr>
        <w:instrText>Health</w:instrText>
      </w:r>
      <w:r w:rsidR="00743CBE" w:rsidRPr="00A17F06">
        <w:rPr>
          <w:rFonts w:ascii="Tahoma" w:hAnsi="Tahoma" w:cs="Tahoma"/>
          <w:szCs w:val="24"/>
        </w:rPr>
        <w:instrText xml:space="preserve">" </w:instrText>
      </w:r>
      <w:r w:rsidR="00743CBE" w:rsidRPr="00A17F06">
        <w:rPr>
          <w:rFonts w:ascii="Tahoma" w:hAnsi="Tahoma" w:cs="Tahoma"/>
          <w:szCs w:val="24"/>
        </w:rPr>
        <w:fldChar w:fldCharType="end"/>
      </w:r>
      <w:r w:rsidRPr="00A17F06">
        <w:rPr>
          <w:rFonts w:ascii="Tahoma" w:hAnsi="Tahoma" w:cs="Tahoma"/>
          <w:szCs w:val="24"/>
        </w:rPr>
        <w:t xml:space="preserve"> insurance coverage?</w:t>
      </w:r>
      <w:bookmarkEnd w:id="51"/>
    </w:p>
    <w:p w14:paraId="22369C08" w14:textId="382BD16E" w:rsidR="00F6196C" w:rsidRPr="00A17F06" w:rsidRDefault="00F6196C" w:rsidP="001F6564">
      <w:pPr>
        <w:pStyle w:val="Body"/>
        <w:rPr>
          <w:rFonts w:ascii="Tahoma" w:hAnsi="Tahoma" w:cs="Tahoma"/>
          <w:szCs w:val="24"/>
        </w:rPr>
      </w:pPr>
      <w:r w:rsidRPr="00A17F06">
        <w:rPr>
          <w:rFonts w:ascii="Tahoma" w:hAnsi="Tahoma" w:cs="Tahoma"/>
          <w:szCs w:val="24"/>
        </w:rPr>
        <w:t>The individual or group contract</w:t>
      </w:r>
      <w:r w:rsidR="00CF281C" w:rsidRPr="00A17F06">
        <w:rPr>
          <w:rFonts w:ascii="Tahoma" w:hAnsi="Tahoma" w:cs="Tahoma"/>
          <w:szCs w:val="24"/>
        </w:rPr>
        <w:fldChar w:fldCharType="begin"/>
      </w:r>
      <w:r w:rsidR="00CF281C" w:rsidRPr="00A17F06">
        <w:rPr>
          <w:rFonts w:ascii="Tahoma" w:hAnsi="Tahoma" w:cs="Tahoma"/>
          <w:szCs w:val="24"/>
        </w:rPr>
        <w:instrText xml:space="preserve"> XE "</w:instrText>
      </w:r>
      <w:r w:rsidR="00CF281C" w:rsidRPr="00A17F06">
        <w:rPr>
          <w:rStyle w:val="Hyperlink"/>
          <w:rFonts w:ascii="Tahoma" w:hAnsi="Tahoma" w:cs="Tahoma"/>
          <w:noProof/>
          <w:szCs w:val="24"/>
        </w:rPr>
        <w:instrText>Contract</w:instrText>
      </w:r>
      <w:r w:rsidR="00CF281C" w:rsidRPr="00A17F06">
        <w:rPr>
          <w:rFonts w:ascii="Tahoma" w:hAnsi="Tahoma" w:cs="Tahoma"/>
          <w:szCs w:val="24"/>
        </w:rPr>
        <w:instrText xml:space="preserve">" </w:instrText>
      </w:r>
      <w:r w:rsidR="00CF281C" w:rsidRPr="00A17F06">
        <w:rPr>
          <w:rFonts w:ascii="Tahoma" w:hAnsi="Tahoma" w:cs="Tahoma"/>
          <w:szCs w:val="24"/>
        </w:rPr>
        <w:fldChar w:fldCharType="end"/>
      </w:r>
      <w:r w:rsidRPr="00A17F06">
        <w:rPr>
          <w:rFonts w:ascii="Tahoma" w:hAnsi="Tahoma" w:cs="Tahoma"/>
          <w:szCs w:val="24"/>
        </w:rPr>
        <w:t xml:space="preserve"> that outlines the </w:t>
      </w:r>
      <w:r w:rsidR="00AD6F7A" w:rsidRPr="00A17F06">
        <w:rPr>
          <w:rFonts w:ascii="Tahoma" w:hAnsi="Tahoma" w:cs="Tahoma"/>
          <w:szCs w:val="24"/>
        </w:rPr>
        <w:t>coverages,</w:t>
      </w:r>
      <w:r w:rsidRPr="00A17F06">
        <w:rPr>
          <w:rFonts w:ascii="Tahoma" w:hAnsi="Tahoma" w:cs="Tahoma"/>
          <w:szCs w:val="24"/>
        </w:rPr>
        <w:t xml:space="preserve"> and the fees charged.</w:t>
      </w:r>
    </w:p>
    <w:p w14:paraId="1332D5F0" w14:textId="12FD8937" w:rsidR="00F6196C" w:rsidRPr="00A17F06" w:rsidRDefault="00F6196C" w:rsidP="00C52091">
      <w:pPr>
        <w:pStyle w:val="HealthMCASTOC"/>
        <w:rPr>
          <w:rFonts w:ascii="Tahoma" w:hAnsi="Tahoma" w:cs="Tahoma"/>
          <w:szCs w:val="24"/>
        </w:rPr>
      </w:pPr>
      <w:bookmarkStart w:id="52" w:name="_Toc155091367"/>
      <w:r w:rsidRPr="00A17F06">
        <w:rPr>
          <w:rFonts w:ascii="Tahoma" w:hAnsi="Tahoma" w:cs="Tahoma"/>
          <w:szCs w:val="24"/>
        </w:rPr>
        <w:t>Who is the policy</w:t>
      </w:r>
      <w:r w:rsidR="00C20B01" w:rsidRPr="00A17F06">
        <w:rPr>
          <w:rFonts w:ascii="Tahoma" w:hAnsi="Tahoma" w:cs="Tahoma"/>
          <w:szCs w:val="24"/>
        </w:rPr>
        <w:fldChar w:fldCharType="begin"/>
      </w:r>
      <w:r w:rsidR="00C20B01" w:rsidRPr="00A17F06">
        <w:rPr>
          <w:rFonts w:ascii="Tahoma" w:hAnsi="Tahoma" w:cs="Tahoma"/>
          <w:szCs w:val="24"/>
        </w:rPr>
        <w:instrText xml:space="preserve"> XE "</w:instrText>
      </w:r>
      <w:r w:rsidR="00C20B01" w:rsidRPr="00A17F06">
        <w:rPr>
          <w:rStyle w:val="Hyperlink"/>
          <w:rFonts w:ascii="Tahoma" w:hAnsi="Tahoma" w:cs="Tahoma"/>
          <w:noProof/>
          <w:szCs w:val="24"/>
        </w:rPr>
        <w:instrText>Policy</w:instrText>
      </w:r>
      <w:r w:rsidR="00C20B01" w:rsidRPr="00A17F06">
        <w:rPr>
          <w:rFonts w:ascii="Tahoma" w:hAnsi="Tahoma" w:cs="Tahoma"/>
          <w:szCs w:val="24"/>
        </w:rPr>
        <w:instrText xml:space="preserve">" </w:instrText>
      </w:r>
      <w:r w:rsidR="00C20B01" w:rsidRPr="00A17F06">
        <w:rPr>
          <w:rFonts w:ascii="Tahoma" w:hAnsi="Tahoma" w:cs="Tahoma"/>
          <w:szCs w:val="24"/>
        </w:rPr>
        <w:fldChar w:fldCharType="end"/>
      </w:r>
      <w:r w:rsidRPr="00A17F06">
        <w:rPr>
          <w:rFonts w:ascii="Tahoma" w:hAnsi="Tahoma" w:cs="Tahoma"/>
          <w:szCs w:val="24"/>
        </w:rPr>
        <w:t xml:space="preserve"> holder in a group policy</w:t>
      </w:r>
      <w:r w:rsidR="00C20B01" w:rsidRPr="00A17F06">
        <w:rPr>
          <w:rFonts w:ascii="Tahoma" w:hAnsi="Tahoma" w:cs="Tahoma"/>
          <w:szCs w:val="24"/>
        </w:rPr>
        <w:fldChar w:fldCharType="begin"/>
      </w:r>
      <w:r w:rsidR="00C20B01" w:rsidRPr="00A17F06">
        <w:rPr>
          <w:rFonts w:ascii="Tahoma" w:hAnsi="Tahoma" w:cs="Tahoma"/>
          <w:szCs w:val="24"/>
        </w:rPr>
        <w:instrText xml:space="preserve"> XE "</w:instrText>
      </w:r>
      <w:r w:rsidR="00C20B01" w:rsidRPr="00A17F06">
        <w:rPr>
          <w:rStyle w:val="Hyperlink"/>
          <w:rFonts w:ascii="Tahoma" w:hAnsi="Tahoma" w:cs="Tahoma"/>
          <w:noProof/>
          <w:szCs w:val="24"/>
        </w:rPr>
        <w:instrText>Policy</w:instrText>
      </w:r>
      <w:r w:rsidR="00C20B01" w:rsidRPr="00A17F06">
        <w:rPr>
          <w:rFonts w:ascii="Tahoma" w:hAnsi="Tahoma" w:cs="Tahoma"/>
          <w:szCs w:val="24"/>
        </w:rPr>
        <w:instrText xml:space="preserve">" </w:instrText>
      </w:r>
      <w:r w:rsidR="00C20B01" w:rsidRPr="00A17F06">
        <w:rPr>
          <w:rFonts w:ascii="Tahoma" w:hAnsi="Tahoma" w:cs="Tahoma"/>
          <w:szCs w:val="24"/>
        </w:rPr>
        <w:fldChar w:fldCharType="end"/>
      </w:r>
      <w:r w:rsidRPr="00A17F06">
        <w:rPr>
          <w:rFonts w:ascii="Tahoma" w:hAnsi="Tahoma" w:cs="Tahoma"/>
          <w:szCs w:val="24"/>
        </w:rPr>
        <w:t xml:space="preserve"> or individual policy</w:t>
      </w:r>
      <w:r w:rsidR="00C20B01" w:rsidRPr="00A17F06">
        <w:rPr>
          <w:rFonts w:ascii="Tahoma" w:hAnsi="Tahoma" w:cs="Tahoma"/>
          <w:szCs w:val="24"/>
        </w:rPr>
        <w:fldChar w:fldCharType="begin"/>
      </w:r>
      <w:r w:rsidR="00C20B01" w:rsidRPr="00A17F06">
        <w:rPr>
          <w:rFonts w:ascii="Tahoma" w:hAnsi="Tahoma" w:cs="Tahoma"/>
          <w:szCs w:val="24"/>
        </w:rPr>
        <w:instrText xml:space="preserve"> XE "</w:instrText>
      </w:r>
      <w:r w:rsidR="00C20B01" w:rsidRPr="00A17F06">
        <w:rPr>
          <w:rStyle w:val="Hyperlink"/>
          <w:rFonts w:ascii="Tahoma" w:hAnsi="Tahoma" w:cs="Tahoma"/>
          <w:noProof/>
          <w:szCs w:val="24"/>
        </w:rPr>
        <w:instrText>Policy</w:instrText>
      </w:r>
      <w:r w:rsidR="00C20B01" w:rsidRPr="00A17F06">
        <w:rPr>
          <w:rFonts w:ascii="Tahoma" w:hAnsi="Tahoma" w:cs="Tahoma"/>
          <w:szCs w:val="24"/>
        </w:rPr>
        <w:instrText xml:space="preserve">" </w:instrText>
      </w:r>
      <w:r w:rsidR="00C20B01" w:rsidRPr="00A17F06">
        <w:rPr>
          <w:rFonts w:ascii="Tahoma" w:hAnsi="Tahoma" w:cs="Tahoma"/>
          <w:szCs w:val="24"/>
        </w:rPr>
        <w:fldChar w:fldCharType="end"/>
      </w:r>
      <w:r w:rsidRPr="00A17F06">
        <w:rPr>
          <w:rFonts w:ascii="Tahoma" w:hAnsi="Tahoma" w:cs="Tahoma"/>
          <w:szCs w:val="24"/>
        </w:rPr>
        <w:t>?</w:t>
      </w:r>
      <w:bookmarkEnd w:id="52"/>
    </w:p>
    <w:p w14:paraId="3BBE58F9" w14:textId="13E2F324" w:rsidR="00F6196C" w:rsidRPr="00A17F06" w:rsidRDefault="00F6196C" w:rsidP="001F6564">
      <w:pPr>
        <w:pStyle w:val="Body"/>
        <w:rPr>
          <w:rFonts w:ascii="Tahoma" w:hAnsi="Tahoma" w:cs="Tahoma"/>
          <w:szCs w:val="24"/>
        </w:rPr>
      </w:pPr>
      <w:r w:rsidRPr="00A17F06">
        <w:rPr>
          <w:rFonts w:ascii="Tahoma" w:hAnsi="Tahoma" w:cs="Tahoma"/>
          <w:szCs w:val="24"/>
        </w:rPr>
        <w:t>If the policy</w:t>
      </w:r>
      <w:r w:rsidR="00C20B01" w:rsidRPr="00A17F06">
        <w:rPr>
          <w:rFonts w:ascii="Tahoma" w:hAnsi="Tahoma" w:cs="Tahoma"/>
          <w:szCs w:val="24"/>
        </w:rPr>
        <w:fldChar w:fldCharType="begin"/>
      </w:r>
      <w:r w:rsidR="00C20B01" w:rsidRPr="00A17F06">
        <w:rPr>
          <w:rFonts w:ascii="Tahoma" w:hAnsi="Tahoma" w:cs="Tahoma"/>
          <w:szCs w:val="24"/>
        </w:rPr>
        <w:instrText xml:space="preserve"> XE "</w:instrText>
      </w:r>
      <w:r w:rsidR="00C20B01" w:rsidRPr="00A17F06">
        <w:rPr>
          <w:rStyle w:val="Hyperlink"/>
          <w:rFonts w:ascii="Tahoma" w:hAnsi="Tahoma" w:cs="Tahoma"/>
          <w:noProof/>
          <w:szCs w:val="24"/>
        </w:rPr>
        <w:instrText>Policy</w:instrText>
      </w:r>
      <w:r w:rsidR="00C20B01" w:rsidRPr="00A17F06">
        <w:rPr>
          <w:rFonts w:ascii="Tahoma" w:hAnsi="Tahoma" w:cs="Tahoma"/>
          <w:szCs w:val="24"/>
        </w:rPr>
        <w:instrText xml:space="preserve">" </w:instrText>
      </w:r>
      <w:r w:rsidR="00C20B01" w:rsidRPr="00A17F06">
        <w:rPr>
          <w:rFonts w:ascii="Tahoma" w:hAnsi="Tahoma" w:cs="Tahoma"/>
          <w:szCs w:val="24"/>
        </w:rPr>
        <w:fldChar w:fldCharType="end"/>
      </w:r>
      <w:r w:rsidRPr="00A17F06">
        <w:rPr>
          <w:rFonts w:ascii="Tahoma" w:hAnsi="Tahoma" w:cs="Tahoma"/>
          <w:szCs w:val="24"/>
        </w:rPr>
        <w:t xml:space="preserve"> is a “group policy</w:t>
      </w:r>
      <w:r w:rsidR="00C20B01" w:rsidRPr="00A17F06">
        <w:rPr>
          <w:rFonts w:ascii="Tahoma" w:hAnsi="Tahoma" w:cs="Tahoma"/>
          <w:szCs w:val="24"/>
        </w:rPr>
        <w:fldChar w:fldCharType="begin"/>
      </w:r>
      <w:r w:rsidR="00C20B01" w:rsidRPr="00A17F06">
        <w:rPr>
          <w:rFonts w:ascii="Tahoma" w:hAnsi="Tahoma" w:cs="Tahoma"/>
          <w:szCs w:val="24"/>
        </w:rPr>
        <w:instrText xml:space="preserve"> XE "</w:instrText>
      </w:r>
      <w:r w:rsidR="00C20B01" w:rsidRPr="00A17F06">
        <w:rPr>
          <w:rStyle w:val="Hyperlink"/>
          <w:rFonts w:ascii="Tahoma" w:hAnsi="Tahoma" w:cs="Tahoma"/>
          <w:noProof/>
          <w:szCs w:val="24"/>
        </w:rPr>
        <w:instrText>Policy</w:instrText>
      </w:r>
      <w:r w:rsidR="00C20B01" w:rsidRPr="00A17F06">
        <w:rPr>
          <w:rFonts w:ascii="Tahoma" w:hAnsi="Tahoma" w:cs="Tahoma"/>
          <w:szCs w:val="24"/>
        </w:rPr>
        <w:instrText xml:space="preserve">" </w:instrText>
      </w:r>
      <w:r w:rsidR="00C20B01" w:rsidRPr="00A17F06">
        <w:rPr>
          <w:rFonts w:ascii="Tahoma" w:hAnsi="Tahoma" w:cs="Tahoma"/>
          <w:szCs w:val="24"/>
        </w:rPr>
        <w:fldChar w:fldCharType="end"/>
      </w:r>
      <w:r w:rsidRPr="00A17F06">
        <w:rPr>
          <w:rFonts w:ascii="Tahoma" w:hAnsi="Tahoma" w:cs="Tahoma"/>
          <w:szCs w:val="24"/>
        </w:rPr>
        <w:t>” then the policy</w:t>
      </w:r>
      <w:r w:rsidR="00C20B01" w:rsidRPr="00A17F06">
        <w:rPr>
          <w:rFonts w:ascii="Tahoma" w:hAnsi="Tahoma" w:cs="Tahoma"/>
          <w:szCs w:val="24"/>
        </w:rPr>
        <w:fldChar w:fldCharType="begin"/>
      </w:r>
      <w:r w:rsidR="00C20B01" w:rsidRPr="00A17F06">
        <w:rPr>
          <w:rFonts w:ascii="Tahoma" w:hAnsi="Tahoma" w:cs="Tahoma"/>
          <w:szCs w:val="24"/>
        </w:rPr>
        <w:instrText xml:space="preserve"> XE "</w:instrText>
      </w:r>
      <w:r w:rsidR="00C20B01" w:rsidRPr="00A17F06">
        <w:rPr>
          <w:rStyle w:val="Hyperlink"/>
          <w:rFonts w:ascii="Tahoma" w:hAnsi="Tahoma" w:cs="Tahoma"/>
          <w:noProof/>
          <w:szCs w:val="24"/>
        </w:rPr>
        <w:instrText>Policy</w:instrText>
      </w:r>
      <w:r w:rsidR="00C20B01" w:rsidRPr="00A17F06">
        <w:rPr>
          <w:rFonts w:ascii="Tahoma" w:hAnsi="Tahoma" w:cs="Tahoma"/>
          <w:szCs w:val="24"/>
        </w:rPr>
        <w:instrText xml:space="preserve">" </w:instrText>
      </w:r>
      <w:r w:rsidR="00C20B01" w:rsidRPr="00A17F06">
        <w:rPr>
          <w:rFonts w:ascii="Tahoma" w:hAnsi="Tahoma" w:cs="Tahoma"/>
          <w:szCs w:val="24"/>
        </w:rPr>
        <w:fldChar w:fldCharType="end"/>
      </w:r>
      <w:r w:rsidRPr="00A17F06">
        <w:rPr>
          <w:rFonts w:ascii="Tahoma" w:hAnsi="Tahoma" w:cs="Tahoma"/>
          <w:szCs w:val="24"/>
        </w:rPr>
        <w:t xml:space="preserve"> holder is the group. If the policy</w:t>
      </w:r>
      <w:r w:rsidR="00C20B01" w:rsidRPr="00A17F06">
        <w:rPr>
          <w:rFonts w:ascii="Tahoma" w:hAnsi="Tahoma" w:cs="Tahoma"/>
          <w:szCs w:val="24"/>
        </w:rPr>
        <w:fldChar w:fldCharType="begin"/>
      </w:r>
      <w:r w:rsidR="00C20B01" w:rsidRPr="00A17F06">
        <w:rPr>
          <w:rFonts w:ascii="Tahoma" w:hAnsi="Tahoma" w:cs="Tahoma"/>
          <w:szCs w:val="24"/>
        </w:rPr>
        <w:instrText xml:space="preserve"> XE "</w:instrText>
      </w:r>
      <w:r w:rsidR="00C20B01" w:rsidRPr="00A17F06">
        <w:rPr>
          <w:rStyle w:val="Hyperlink"/>
          <w:rFonts w:ascii="Tahoma" w:hAnsi="Tahoma" w:cs="Tahoma"/>
          <w:noProof/>
          <w:szCs w:val="24"/>
        </w:rPr>
        <w:instrText>Policy</w:instrText>
      </w:r>
      <w:r w:rsidR="00C20B01" w:rsidRPr="00A17F06">
        <w:rPr>
          <w:rFonts w:ascii="Tahoma" w:hAnsi="Tahoma" w:cs="Tahoma"/>
          <w:szCs w:val="24"/>
        </w:rPr>
        <w:instrText xml:space="preserve">" </w:instrText>
      </w:r>
      <w:r w:rsidR="00C20B01" w:rsidRPr="00A17F06">
        <w:rPr>
          <w:rFonts w:ascii="Tahoma" w:hAnsi="Tahoma" w:cs="Tahoma"/>
          <w:szCs w:val="24"/>
        </w:rPr>
        <w:fldChar w:fldCharType="end"/>
      </w:r>
      <w:r w:rsidRPr="00A17F06">
        <w:rPr>
          <w:rFonts w:ascii="Tahoma" w:hAnsi="Tahoma" w:cs="Tahoma"/>
          <w:szCs w:val="24"/>
        </w:rPr>
        <w:t xml:space="preserve"> is an “individual policy</w:t>
      </w:r>
      <w:r w:rsidR="00C20B01" w:rsidRPr="00A17F06">
        <w:rPr>
          <w:rFonts w:ascii="Tahoma" w:hAnsi="Tahoma" w:cs="Tahoma"/>
          <w:szCs w:val="24"/>
        </w:rPr>
        <w:fldChar w:fldCharType="begin"/>
      </w:r>
      <w:r w:rsidR="00C20B01" w:rsidRPr="00A17F06">
        <w:rPr>
          <w:rFonts w:ascii="Tahoma" w:hAnsi="Tahoma" w:cs="Tahoma"/>
          <w:szCs w:val="24"/>
        </w:rPr>
        <w:instrText xml:space="preserve"> XE "</w:instrText>
      </w:r>
      <w:r w:rsidR="00C20B01" w:rsidRPr="00A17F06">
        <w:rPr>
          <w:rStyle w:val="Hyperlink"/>
          <w:rFonts w:ascii="Tahoma" w:hAnsi="Tahoma" w:cs="Tahoma"/>
          <w:noProof/>
          <w:szCs w:val="24"/>
        </w:rPr>
        <w:instrText>Policy</w:instrText>
      </w:r>
      <w:r w:rsidR="00C20B01" w:rsidRPr="00A17F06">
        <w:rPr>
          <w:rFonts w:ascii="Tahoma" w:hAnsi="Tahoma" w:cs="Tahoma"/>
          <w:szCs w:val="24"/>
        </w:rPr>
        <w:instrText xml:space="preserve">" </w:instrText>
      </w:r>
      <w:r w:rsidR="00C20B01" w:rsidRPr="00A17F06">
        <w:rPr>
          <w:rFonts w:ascii="Tahoma" w:hAnsi="Tahoma" w:cs="Tahoma"/>
          <w:szCs w:val="24"/>
        </w:rPr>
        <w:fldChar w:fldCharType="end"/>
      </w:r>
      <w:r w:rsidRPr="00A17F06">
        <w:rPr>
          <w:rFonts w:ascii="Tahoma" w:hAnsi="Tahoma" w:cs="Tahoma"/>
          <w:szCs w:val="24"/>
        </w:rPr>
        <w:t>” then the individual is the policy</w:t>
      </w:r>
      <w:r w:rsidR="00C20B01" w:rsidRPr="00A17F06">
        <w:rPr>
          <w:rFonts w:ascii="Tahoma" w:hAnsi="Tahoma" w:cs="Tahoma"/>
          <w:szCs w:val="24"/>
        </w:rPr>
        <w:fldChar w:fldCharType="begin"/>
      </w:r>
      <w:r w:rsidR="00C20B01" w:rsidRPr="00A17F06">
        <w:rPr>
          <w:rFonts w:ascii="Tahoma" w:hAnsi="Tahoma" w:cs="Tahoma"/>
          <w:szCs w:val="24"/>
        </w:rPr>
        <w:instrText xml:space="preserve"> XE "</w:instrText>
      </w:r>
      <w:r w:rsidR="00C20B01" w:rsidRPr="00A17F06">
        <w:rPr>
          <w:rStyle w:val="Hyperlink"/>
          <w:rFonts w:ascii="Tahoma" w:hAnsi="Tahoma" w:cs="Tahoma"/>
          <w:noProof/>
          <w:szCs w:val="24"/>
        </w:rPr>
        <w:instrText>Policy</w:instrText>
      </w:r>
      <w:r w:rsidR="00C20B01" w:rsidRPr="00A17F06">
        <w:rPr>
          <w:rFonts w:ascii="Tahoma" w:hAnsi="Tahoma" w:cs="Tahoma"/>
          <w:szCs w:val="24"/>
        </w:rPr>
        <w:instrText xml:space="preserve">" </w:instrText>
      </w:r>
      <w:r w:rsidR="00C20B01" w:rsidRPr="00A17F06">
        <w:rPr>
          <w:rFonts w:ascii="Tahoma" w:hAnsi="Tahoma" w:cs="Tahoma"/>
          <w:szCs w:val="24"/>
        </w:rPr>
        <w:fldChar w:fldCharType="end"/>
      </w:r>
      <w:r w:rsidRPr="00A17F06">
        <w:rPr>
          <w:rFonts w:ascii="Tahoma" w:hAnsi="Tahoma" w:cs="Tahoma"/>
          <w:szCs w:val="24"/>
        </w:rPr>
        <w:t xml:space="preserve"> holder.</w:t>
      </w:r>
    </w:p>
    <w:p w14:paraId="0304914C" w14:textId="40A6534E" w:rsidR="00F6196C" w:rsidRPr="00A17F06" w:rsidRDefault="00F6196C" w:rsidP="00C52091">
      <w:pPr>
        <w:pStyle w:val="HealthMCASTOC"/>
        <w:rPr>
          <w:rFonts w:ascii="Tahoma" w:hAnsi="Tahoma" w:cs="Tahoma"/>
          <w:szCs w:val="24"/>
        </w:rPr>
      </w:pPr>
      <w:bookmarkStart w:id="53" w:name="_Toc155091368"/>
      <w:r w:rsidRPr="00A17F06">
        <w:rPr>
          <w:rFonts w:ascii="Tahoma" w:hAnsi="Tahoma" w:cs="Tahoma"/>
          <w:szCs w:val="24"/>
        </w:rPr>
        <w:t>What is meant by “Health</w:t>
      </w:r>
      <w:r w:rsidR="00743CBE" w:rsidRPr="00A17F06">
        <w:rPr>
          <w:rFonts w:ascii="Tahoma" w:hAnsi="Tahoma" w:cs="Tahoma"/>
          <w:szCs w:val="24"/>
        </w:rPr>
        <w:fldChar w:fldCharType="begin"/>
      </w:r>
      <w:r w:rsidR="00743CBE" w:rsidRPr="00A17F06">
        <w:rPr>
          <w:rFonts w:ascii="Tahoma" w:hAnsi="Tahoma" w:cs="Tahoma"/>
          <w:szCs w:val="24"/>
        </w:rPr>
        <w:instrText xml:space="preserve"> XE "</w:instrText>
      </w:r>
      <w:r w:rsidR="00743CBE" w:rsidRPr="00A17F06">
        <w:rPr>
          <w:rStyle w:val="Hyperlink"/>
          <w:rFonts w:ascii="Tahoma" w:hAnsi="Tahoma" w:cs="Tahoma"/>
          <w:noProof/>
          <w:szCs w:val="24"/>
        </w:rPr>
        <w:instrText>Health</w:instrText>
      </w:r>
      <w:r w:rsidR="00743CBE" w:rsidRPr="00A17F06">
        <w:rPr>
          <w:rFonts w:ascii="Tahoma" w:hAnsi="Tahoma" w:cs="Tahoma"/>
          <w:szCs w:val="24"/>
        </w:rPr>
        <w:instrText xml:space="preserve">" </w:instrText>
      </w:r>
      <w:r w:rsidR="00743CBE" w:rsidRPr="00A17F06">
        <w:rPr>
          <w:rFonts w:ascii="Tahoma" w:hAnsi="Tahoma" w:cs="Tahoma"/>
          <w:szCs w:val="24"/>
        </w:rPr>
        <w:fldChar w:fldCharType="end"/>
      </w:r>
      <w:r w:rsidRPr="00A17F06">
        <w:rPr>
          <w:rFonts w:ascii="Tahoma" w:hAnsi="Tahoma" w:cs="Tahoma"/>
          <w:szCs w:val="24"/>
        </w:rPr>
        <w:t xml:space="preserve"> Insurance Coverage”?</w:t>
      </w:r>
      <w:bookmarkEnd w:id="53"/>
    </w:p>
    <w:p w14:paraId="743EE1C2" w14:textId="58E80FC6" w:rsidR="00F6196C" w:rsidRPr="00A17F06" w:rsidRDefault="00F6196C" w:rsidP="001F6564">
      <w:pPr>
        <w:pStyle w:val="Body"/>
        <w:rPr>
          <w:rFonts w:ascii="Tahoma" w:hAnsi="Tahoma" w:cs="Tahoma"/>
          <w:szCs w:val="24"/>
        </w:rPr>
      </w:pPr>
      <w:r w:rsidRPr="00A17F06">
        <w:rPr>
          <w:rFonts w:ascii="Tahoma" w:hAnsi="Tahoma" w:cs="Tahoma"/>
          <w:szCs w:val="24"/>
        </w:rPr>
        <w:t>The following is the definition from the Data Call</w:t>
      </w:r>
      <w:r w:rsidR="00FB3881" w:rsidRPr="00A17F06">
        <w:rPr>
          <w:rFonts w:ascii="Tahoma" w:hAnsi="Tahoma" w:cs="Tahoma"/>
          <w:szCs w:val="24"/>
        </w:rPr>
        <w:fldChar w:fldCharType="begin"/>
      </w:r>
      <w:r w:rsidR="00FB3881" w:rsidRPr="00A17F06">
        <w:rPr>
          <w:rFonts w:ascii="Tahoma" w:hAnsi="Tahoma" w:cs="Tahoma"/>
          <w:szCs w:val="24"/>
        </w:rPr>
        <w:instrText xml:space="preserve"> XE "Data Call" </w:instrText>
      </w:r>
      <w:r w:rsidR="00FB3881" w:rsidRPr="00A17F06">
        <w:rPr>
          <w:rFonts w:ascii="Tahoma" w:hAnsi="Tahoma" w:cs="Tahoma"/>
          <w:szCs w:val="24"/>
        </w:rPr>
        <w:fldChar w:fldCharType="end"/>
      </w:r>
      <w:r w:rsidRPr="00A17F06">
        <w:rPr>
          <w:rFonts w:ascii="Tahoma" w:hAnsi="Tahoma" w:cs="Tahoma"/>
          <w:szCs w:val="24"/>
        </w:rPr>
        <w:t xml:space="preserve"> and Definitions</w:t>
      </w:r>
      <w:r w:rsidR="00613E5B" w:rsidRPr="00A17F06">
        <w:rPr>
          <w:rFonts w:ascii="Tahoma" w:hAnsi="Tahoma" w:cs="Tahoma"/>
          <w:szCs w:val="24"/>
        </w:rPr>
        <w:fldChar w:fldCharType="begin"/>
      </w:r>
      <w:r w:rsidR="00613E5B" w:rsidRPr="00A17F06">
        <w:rPr>
          <w:rFonts w:ascii="Tahoma" w:hAnsi="Tahoma" w:cs="Tahoma"/>
          <w:szCs w:val="24"/>
        </w:rPr>
        <w:instrText xml:space="preserve"> XE "Definitions" </w:instrText>
      </w:r>
      <w:r w:rsidR="00613E5B" w:rsidRPr="00A17F06">
        <w:rPr>
          <w:rFonts w:ascii="Tahoma" w:hAnsi="Tahoma" w:cs="Tahoma"/>
          <w:szCs w:val="24"/>
        </w:rPr>
        <w:fldChar w:fldCharType="end"/>
      </w:r>
      <w:r w:rsidRPr="00A17F06">
        <w:rPr>
          <w:rFonts w:ascii="Tahoma" w:hAnsi="Tahoma" w:cs="Tahoma"/>
          <w:szCs w:val="24"/>
        </w:rPr>
        <w:t>:</w:t>
      </w:r>
    </w:p>
    <w:p w14:paraId="44FF4158" w14:textId="1DBB78F2" w:rsidR="00F6196C" w:rsidRPr="00A17F06" w:rsidRDefault="00F6196C" w:rsidP="001F6564">
      <w:pPr>
        <w:pStyle w:val="Body"/>
        <w:rPr>
          <w:rFonts w:ascii="Tahoma" w:hAnsi="Tahoma" w:cs="Tahoma"/>
          <w:szCs w:val="24"/>
        </w:rPr>
      </w:pPr>
      <w:r w:rsidRPr="00A17F06">
        <w:rPr>
          <w:rFonts w:ascii="Tahoma" w:hAnsi="Tahoma" w:cs="Tahoma"/>
          <w:szCs w:val="24"/>
        </w:rPr>
        <w:t>Health</w:t>
      </w:r>
      <w:r w:rsidR="00743CBE" w:rsidRPr="00A17F06">
        <w:rPr>
          <w:rFonts w:ascii="Tahoma" w:hAnsi="Tahoma" w:cs="Tahoma"/>
          <w:szCs w:val="24"/>
        </w:rPr>
        <w:fldChar w:fldCharType="begin"/>
      </w:r>
      <w:r w:rsidR="00743CBE" w:rsidRPr="00A17F06">
        <w:rPr>
          <w:rFonts w:ascii="Tahoma" w:hAnsi="Tahoma" w:cs="Tahoma"/>
          <w:szCs w:val="24"/>
        </w:rPr>
        <w:instrText xml:space="preserve"> XE "</w:instrText>
      </w:r>
      <w:r w:rsidR="00743CBE" w:rsidRPr="00A17F06">
        <w:rPr>
          <w:rStyle w:val="Hyperlink"/>
          <w:rFonts w:ascii="Tahoma" w:hAnsi="Tahoma" w:cs="Tahoma"/>
          <w:noProof/>
          <w:szCs w:val="24"/>
        </w:rPr>
        <w:instrText>Health</w:instrText>
      </w:r>
      <w:r w:rsidR="00743CBE" w:rsidRPr="00A17F06">
        <w:rPr>
          <w:rFonts w:ascii="Tahoma" w:hAnsi="Tahoma" w:cs="Tahoma"/>
          <w:szCs w:val="24"/>
        </w:rPr>
        <w:instrText xml:space="preserve">" </w:instrText>
      </w:r>
      <w:r w:rsidR="00743CBE" w:rsidRPr="00A17F06">
        <w:rPr>
          <w:rFonts w:ascii="Tahoma" w:hAnsi="Tahoma" w:cs="Tahoma"/>
          <w:szCs w:val="24"/>
        </w:rPr>
        <w:fldChar w:fldCharType="end"/>
      </w:r>
      <w:r w:rsidRPr="00A17F06">
        <w:rPr>
          <w:rFonts w:ascii="Tahoma" w:hAnsi="Tahoma" w:cs="Tahoma"/>
          <w:szCs w:val="24"/>
        </w:rPr>
        <w:t xml:space="preserve"> Insurance Coverage – Benefits consisting of medical care (provided directly, through insurance or reimbursement, or otherwise and including items and services paid for as medical care) under any hospital or medical service policy</w:t>
      </w:r>
      <w:r w:rsidR="00C20B01" w:rsidRPr="00A17F06">
        <w:rPr>
          <w:rFonts w:ascii="Tahoma" w:hAnsi="Tahoma" w:cs="Tahoma"/>
          <w:szCs w:val="24"/>
        </w:rPr>
        <w:fldChar w:fldCharType="begin"/>
      </w:r>
      <w:r w:rsidR="00C20B01" w:rsidRPr="00A17F06">
        <w:rPr>
          <w:rFonts w:ascii="Tahoma" w:hAnsi="Tahoma" w:cs="Tahoma"/>
          <w:szCs w:val="24"/>
        </w:rPr>
        <w:instrText xml:space="preserve"> XE "</w:instrText>
      </w:r>
      <w:r w:rsidR="00C20B01" w:rsidRPr="00A17F06">
        <w:rPr>
          <w:rStyle w:val="Hyperlink"/>
          <w:rFonts w:ascii="Tahoma" w:hAnsi="Tahoma" w:cs="Tahoma"/>
          <w:noProof/>
          <w:szCs w:val="24"/>
        </w:rPr>
        <w:instrText>Policy</w:instrText>
      </w:r>
      <w:r w:rsidR="00C20B01" w:rsidRPr="00A17F06">
        <w:rPr>
          <w:rFonts w:ascii="Tahoma" w:hAnsi="Tahoma" w:cs="Tahoma"/>
          <w:szCs w:val="24"/>
        </w:rPr>
        <w:instrText xml:space="preserve">" </w:instrText>
      </w:r>
      <w:r w:rsidR="00C20B01" w:rsidRPr="00A17F06">
        <w:rPr>
          <w:rFonts w:ascii="Tahoma" w:hAnsi="Tahoma" w:cs="Tahoma"/>
          <w:szCs w:val="24"/>
        </w:rPr>
        <w:fldChar w:fldCharType="end"/>
      </w:r>
      <w:r w:rsidRPr="00A17F06">
        <w:rPr>
          <w:rFonts w:ascii="Tahoma" w:hAnsi="Tahoma" w:cs="Tahoma"/>
          <w:szCs w:val="24"/>
        </w:rPr>
        <w:t xml:space="preserve"> or certificate, hospital or medical service plan contract</w:t>
      </w:r>
      <w:r w:rsidR="00CF281C" w:rsidRPr="00A17F06">
        <w:rPr>
          <w:rFonts w:ascii="Tahoma" w:hAnsi="Tahoma" w:cs="Tahoma"/>
          <w:szCs w:val="24"/>
        </w:rPr>
        <w:fldChar w:fldCharType="begin"/>
      </w:r>
      <w:r w:rsidR="00CF281C" w:rsidRPr="00A17F06">
        <w:rPr>
          <w:rFonts w:ascii="Tahoma" w:hAnsi="Tahoma" w:cs="Tahoma"/>
          <w:szCs w:val="24"/>
        </w:rPr>
        <w:instrText xml:space="preserve"> XE "</w:instrText>
      </w:r>
      <w:r w:rsidR="00CF281C" w:rsidRPr="00A17F06">
        <w:rPr>
          <w:rStyle w:val="Hyperlink"/>
          <w:rFonts w:ascii="Tahoma" w:hAnsi="Tahoma" w:cs="Tahoma"/>
          <w:noProof/>
          <w:szCs w:val="24"/>
        </w:rPr>
        <w:instrText>Contract</w:instrText>
      </w:r>
      <w:r w:rsidR="00CF281C" w:rsidRPr="00A17F06">
        <w:rPr>
          <w:rFonts w:ascii="Tahoma" w:hAnsi="Tahoma" w:cs="Tahoma"/>
          <w:szCs w:val="24"/>
        </w:rPr>
        <w:instrText xml:space="preserve">" </w:instrText>
      </w:r>
      <w:r w:rsidR="00CF281C" w:rsidRPr="00A17F06">
        <w:rPr>
          <w:rFonts w:ascii="Tahoma" w:hAnsi="Tahoma" w:cs="Tahoma"/>
          <w:szCs w:val="24"/>
        </w:rPr>
        <w:fldChar w:fldCharType="end"/>
      </w:r>
      <w:r w:rsidRPr="00A17F06">
        <w:rPr>
          <w:rFonts w:ascii="Tahoma" w:hAnsi="Tahoma" w:cs="Tahoma"/>
          <w:szCs w:val="24"/>
        </w:rPr>
        <w:t>, or health maintenance organization contract</w:t>
      </w:r>
      <w:r w:rsidR="00CF281C" w:rsidRPr="00A17F06">
        <w:rPr>
          <w:rFonts w:ascii="Tahoma" w:hAnsi="Tahoma" w:cs="Tahoma"/>
          <w:szCs w:val="24"/>
        </w:rPr>
        <w:fldChar w:fldCharType="begin"/>
      </w:r>
      <w:r w:rsidR="00CF281C" w:rsidRPr="00A17F06">
        <w:rPr>
          <w:rFonts w:ascii="Tahoma" w:hAnsi="Tahoma" w:cs="Tahoma"/>
          <w:szCs w:val="24"/>
        </w:rPr>
        <w:instrText xml:space="preserve"> XE "</w:instrText>
      </w:r>
      <w:r w:rsidR="00CF281C" w:rsidRPr="00A17F06">
        <w:rPr>
          <w:rStyle w:val="Hyperlink"/>
          <w:rFonts w:ascii="Tahoma" w:hAnsi="Tahoma" w:cs="Tahoma"/>
          <w:noProof/>
          <w:szCs w:val="24"/>
        </w:rPr>
        <w:instrText>Contract</w:instrText>
      </w:r>
      <w:r w:rsidR="00CF281C" w:rsidRPr="00A17F06">
        <w:rPr>
          <w:rFonts w:ascii="Tahoma" w:hAnsi="Tahoma" w:cs="Tahoma"/>
          <w:szCs w:val="24"/>
        </w:rPr>
        <w:instrText xml:space="preserve">" </w:instrText>
      </w:r>
      <w:r w:rsidR="00CF281C" w:rsidRPr="00A17F06">
        <w:rPr>
          <w:rFonts w:ascii="Tahoma" w:hAnsi="Tahoma" w:cs="Tahoma"/>
          <w:szCs w:val="24"/>
        </w:rPr>
        <w:fldChar w:fldCharType="end"/>
      </w:r>
      <w:r w:rsidRPr="00A17F06">
        <w:rPr>
          <w:rFonts w:ascii="Tahoma" w:hAnsi="Tahoma" w:cs="Tahoma"/>
          <w:szCs w:val="24"/>
        </w:rPr>
        <w:t xml:space="preserve"> offered by a health insurance issuer. This is not intended to include excepted benefits as defined in 42 U.S.C. § 300gg-91(c). This is also not intended to include closed blocks not subject to Medical Loss Ratio (MLR) reporting under Centers for Medicare &amp; Medicaid Services (CMS) </w:t>
      </w:r>
      <w:r w:rsidRPr="00A17F06">
        <w:rPr>
          <w:rFonts w:ascii="Tahoma" w:hAnsi="Tahoma" w:cs="Tahoma"/>
          <w:szCs w:val="24"/>
        </w:rPr>
        <w:lastRenderedPageBreak/>
        <w:t>guidance nor is it intended to include self-funded plans. (2019 MCAS Health Data Call</w:t>
      </w:r>
      <w:r w:rsidR="00FB3881" w:rsidRPr="00A17F06">
        <w:rPr>
          <w:rFonts w:ascii="Tahoma" w:hAnsi="Tahoma" w:cs="Tahoma"/>
          <w:szCs w:val="24"/>
        </w:rPr>
        <w:fldChar w:fldCharType="begin"/>
      </w:r>
      <w:r w:rsidR="00FB3881" w:rsidRPr="00A17F06">
        <w:rPr>
          <w:rFonts w:ascii="Tahoma" w:hAnsi="Tahoma" w:cs="Tahoma"/>
          <w:szCs w:val="24"/>
        </w:rPr>
        <w:instrText xml:space="preserve"> XE "Data Call" </w:instrText>
      </w:r>
      <w:r w:rsidR="00FB3881" w:rsidRPr="00A17F06">
        <w:rPr>
          <w:rFonts w:ascii="Tahoma" w:hAnsi="Tahoma" w:cs="Tahoma"/>
          <w:szCs w:val="24"/>
        </w:rPr>
        <w:fldChar w:fldCharType="end"/>
      </w:r>
      <w:r w:rsidRPr="00A17F06">
        <w:rPr>
          <w:rFonts w:ascii="Tahoma" w:hAnsi="Tahoma" w:cs="Tahoma"/>
          <w:szCs w:val="24"/>
        </w:rPr>
        <w:t xml:space="preserve"> and Definitions</w:t>
      </w:r>
      <w:r w:rsidR="00613E5B" w:rsidRPr="00A17F06">
        <w:rPr>
          <w:rFonts w:ascii="Tahoma" w:hAnsi="Tahoma" w:cs="Tahoma"/>
          <w:szCs w:val="24"/>
        </w:rPr>
        <w:fldChar w:fldCharType="begin"/>
      </w:r>
      <w:r w:rsidR="00613E5B" w:rsidRPr="00A17F06">
        <w:rPr>
          <w:rFonts w:ascii="Tahoma" w:hAnsi="Tahoma" w:cs="Tahoma"/>
          <w:szCs w:val="24"/>
        </w:rPr>
        <w:instrText xml:space="preserve"> XE "Definitions" </w:instrText>
      </w:r>
      <w:r w:rsidR="00613E5B" w:rsidRPr="00A17F06">
        <w:rPr>
          <w:rFonts w:ascii="Tahoma" w:hAnsi="Tahoma" w:cs="Tahoma"/>
          <w:szCs w:val="24"/>
        </w:rPr>
        <w:fldChar w:fldCharType="end"/>
      </w:r>
      <w:r w:rsidRPr="00A17F06">
        <w:rPr>
          <w:rFonts w:ascii="Tahoma" w:hAnsi="Tahoma" w:cs="Tahoma"/>
          <w:szCs w:val="24"/>
        </w:rPr>
        <w:t xml:space="preserve"> Documentation)</w:t>
      </w:r>
    </w:p>
    <w:p w14:paraId="6CC06300" w14:textId="77777777" w:rsidR="00F6196C" w:rsidRPr="00A17F06" w:rsidRDefault="00F6196C" w:rsidP="001F6564">
      <w:pPr>
        <w:pStyle w:val="Body"/>
        <w:rPr>
          <w:rFonts w:ascii="Tahoma" w:hAnsi="Tahoma" w:cs="Tahoma"/>
          <w:szCs w:val="24"/>
        </w:rPr>
      </w:pPr>
      <w:r w:rsidRPr="00A17F06">
        <w:rPr>
          <w:rFonts w:ascii="Tahoma" w:hAnsi="Tahoma" w:cs="Tahoma"/>
          <w:szCs w:val="24"/>
        </w:rPr>
        <w:t xml:space="preserve">Following are the excepted benefits found in 42 U.S.C. § 300gg-91: </w:t>
      </w:r>
    </w:p>
    <w:p w14:paraId="2BA2F7E1" w14:textId="77777777" w:rsidR="00F6196C" w:rsidRPr="00A17F06" w:rsidRDefault="00F6196C" w:rsidP="001F6564">
      <w:pPr>
        <w:pStyle w:val="Body"/>
        <w:rPr>
          <w:rFonts w:ascii="Tahoma" w:hAnsi="Tahoma" w:cs="Tahoma"/>
          <w:szCs w:val="24"/>
        </w:rPr>
      </w:pPr>
      <w:r w:rsidRPr="00A17F06">
        <w:rPr>
          <w:rFonts w:ascii="Tahoma" w:hAnsi="Tahoma" w:cs="Tahoma"/>
          <w:szCs w:val="24"/>
        </w:rPr>
        <w:t xml:space="preserve">(c) Excepted benefits </w:t>
      </w:r>
    </w:p>
    <w:p w14:paraId="260C3667" w14:textId="77777777" w:rsidR="00F6196C" w:rsidRPr="00A17F06" w:rsidRDefault="00F6196C" w:rsidP="000678B2">
      <w:pPr>
        <w:pStyle w:val="Body"/>
        <w:ind w:left="1440"/>
        <w:rPr>
          <w:rFonts w:ascii="Tahoma" w:hAnsi="Tahoma" w:cs="Tahoma"/>
          <w:szCs w:val="24"/>
        </w:rPr>
      </w:pPr>
      <w:r w:rsidRPr="00A17F06">
        <w:rPr>
          <w:rFonts w:ascii="Tahoma" w:hAnsi="Tahoma" w:cs="Tahoma"/>
          <w:szCs w:val="24"/>
        </w:rPr>
        <w:t xml:space="preserve">For purposes of this subchapter, the term “excepted benefits” means benefits under one or more (or any combination thereof) of the following: </w:t>
      </w:r>
    </w:p>
    <w:p w14:paraId="3D8FC1B8" w14:textId="77777777" w:rsidR="00F6196C" w:rsidRPr="00A17F06" w:rsidRDefault="00F6196C" w:rsidP="000678B2">
      <w:pPr>
        <w:pStyle w:val="Body"/>
        <w:ind w:left="1440" w:firstLine="720"/>
        <w:rPr>
          <w:rFonts w:ascii="Tahoma" w:hAnsi="Tahoma" w:cs="Tahoma"/>
          <w:szCs w:val="24"/>
        </w:rPr>
      </w:pPr>
      <w:r w:rsidRPr="00A17F06">
        <w:rPr>
          <w:rFonts w:ascii="Tahoma" w:hAnsi="Tahoma" w:cs="Tahoma"/>
          <w:szCs w:val="24"/>
        </w:rPr>
        <w:t>(1)</w:t>
      </w:r>
      <w:r w:rsidRPr="00A17F06">
        <w:rPr>
          <w:rFonts w:ascii="Tahoma" w:hAnsi="Tahoma" w:cs="Tahoma"/>
          <w:szCs w:val="24"/>
        </w:rPr>
        <w:tab/>
        <w:t xml:space="preserve">Benefits not subject to requirements </w:t>
      </w:r>
    </w:p>
    <w:p w14:paraId="4F078171" w14:textId="77777777" w:rsidR="00F6196C" w:rsidRPr="00A17F06" w:rsidRDefault="00F6196C" w:rsidP="000678B2">
      <w:pPr>
        <w:pStyle w:val="Body"/>
        <w:ind w:left="3600" w:hanging="720"/>
        <w:rPr>
          <w:rFonts w:ascii="Tahoma" w:hAnsi="Tahoma" w:cs="Tahoma"/>
          <w:szCs w:val="24"/>
        </w:rPr>
      </w:pPr>
      <w:r w:rsidRPr="00A17F06">
        <w:rPr>
          <w:rFonts w:ascii="Tahoma" w:hAnsi="Tahoma" w:cs="Tahoma"/>
          <w:szCs w:val="24"/>
        </w:rPr>
        <w:t>(A)</w:t>
      </w:r>
      <w:r w:rsidRPr="00A17F06">
        <w:rPr>
          <w:rFonts w:ascii="Tahoma" w:hAnsi="Tahoma" w:cs="Tahoma"/>
          <w:szCs w:val="24"/>
        </w:rPr>
        <w:tab/>
        <w:t>Coverage only for accident, or disability income insurance, or any combination thereof.</w:t>
      </w:r>
    </w:p>
    <w:p w14:paraId="6DFD9E78" w14:textId="77777777" w:rsidR="00F6196C" w:rsidRPr="00A17F06" w:rsidRDefault="00F6196C" w:rsidP="000678B2">
      <w:pPr>
        <w:pStyle w:val="Body"/>
        <w:ind w:left="2160" w:firstLine="720"/>
        <w:rPr>
          <w:rFonts w:ascii="Tahoma" w:hAnsi="Tahoma" w:cs="Tahoma"/>
          <w:szCs w:val="24"/>
        </w:rPr>
      </w:pPr>
      <w:r w:rsidRPr="00A17F06">
        <w:rPr>
          <w:rFonts w:ascii="Tahoma" w:hAnsi="Tahoma" w:cs="Tahoma"/>
          <w:szCs w:val="24"/>
        </w:rPr>
        <w:t>(B)</w:t>
      </w:r>
      <w:r w:rsidRPr="00A17F06">
        <w:rPr>
          <w:rFonts w:ascii="Tahoma" w:hAnsi="Tahoma" w:cs="Tahoma"/>
          <w:szCs w:val="24"/>
        </w:rPr>
        <w:tab/>
        <w:t>Coverage issued as a supplement to liability insurance.</w:t>
      </w:r>
    </w:p>
    <w:p w14:paraId="35B55A4E" w14:textId="77777777" w:rsidR="00F6196C" w:rsidRPr="00A17F06" w:rsidRDefault="00F6196C" w:rsidP="000678B2">
      <w:pPr>
        <w:pStyle w:val="Body"/>
        <w:ind w:left="3600" w:hanging="720"/>
        <w:rPr>
          <w:rFonts w:ascii="Tahoma" w:hAnsi="Tahoma" w:cs="Tahoma"/>
          <w:szCs w:val="24"/>
        </w:rPr>
      </w:pPr>
      <w:r w:rsidRPr="00A17F06">
        <w:rPr>
          <w:rFonts w:ascii="Tahoma" w:hAnsi="Tahoma" w:cs="Tahoma"/>
          <w:szCs w:val="24"/>
        </w:rPr>
        <w:t>(C)</w:t>
      </w:r>
      <w:r w:rsidRPr="00A17F06">
        <w:rPr>
          <w:rFonts w:ascii="Tahoma" w:hAnsi="Tahoma" w:cs="Tahoma"/>
          <w:szCs w:val="24"/>
        </w:rPr>
        <w:tab/>
        <w:t>Liability insurance, including general liability insurance and automobile liability insurance.</w:t>
      </w:r>
    </w:p>
    <w:p w14:paraId="09562DCB" w14:textId="77777777" w:rsidR="00F6196C" w:rsidRPr="00A17F06" w:rsidRDefault="00F6196C" w:rsidP="000678B2">
      <w:pPr>
        <w:pStyle w:val="Body"/>
        <w:ind w:left="2160" w:firstLine="720"/>
        <w:rPr>
          <w:rFonts w:ascii="Tahoma" w:hAnsi="Tahoma" w:cs="Tahoma"/>
          <w:szCs w:val="24"/>
        </w:rPr>
      </w:pPr>
      <w:r w:rsidRPr="00A17F06">
        <w:rPr>
          <w:rFonts w:ascii="Tahoma" w:hAnsi="Tahoma" w:cs="Tahoma"/>
          <w:szCs w:val="24"/>
        </w:rPr>
        <w:t>(D)</w:t>
      </w:r>
      <w:r w:rsidRPr="00A17F06">
        <w:rPr>
          <w:rFonts w:ascii="Tahoma" w:hAnsi="Tahoma" w:cs="Tahoma"/>
          <w:szCs w:val="24"/>
        </w:rPr>
        <w:tab/>
        <w:t>Workers’ compensation or similar insurance.</w:t>
      </w:r>
    </w:p>
    <w:p w14:paraId="4A2774DA" w14:textId="4F5947B6" w:rsidR="00F6196C" w:rsidRPr="00A17F06" w:rsidRDefault="00F6196C" w:rsidP="000678B2">
      <w:pPr>
        <w:pStyle w:val="Body"/>
        <w:ind w:left="2160" w:firstLine="720"/>
        <w:rPr>
          <w:rFonts w:ascii="Tahoma" w:hAnsi="Tahoma" w:cs="Tahoma"/>
          <w:szCs w:val="24"/>
        </w:rPr>
      </w:pPr>
      <w:r w:rsidRPr="00A17F06">
        <w:rPr>
          <w:rFonts w:ascii="Tahoma" w:hAnsi="Tahoma" w:cs="Tahoma"/>
          <w:szCs w:val="24"/>
        </w:rPr>
        <w:t>(E)</w:t>
      </w:r>
      <w:r w:rsidRPr="00A17F06">
        <w:rPr>
          <w:rFonts w:ascii="Tahoma" w:hAnsi="Tahoma" w:cs="Tahoma"/>
          <w:szCs w:val="24"/>
        </w:rPr>
        <w:tab/>
        <w:t>Automobile medical payment</w:t>
      </w:r>
      <w:r w:rsidR="00224BB2" w:rsidRPr="00A17F06">
        <w:rPr>
          <w:rFonts w:ascii="Tahoma" w:hAnsi="Tahoma" w:cs="Tahoma"/>
          <w:szCs w:val="24"/>
        </w:rPr>
        <w:fldChar w:fldCharType="begin"/>
      </w:r>
      <w:r w:rsidR="00224BB2" w:rsidRPr="00A17F06">
        <w:rPr>
          <w:rFonts w:ascii="Tahoma" w:hAnsi="Tahoma" w:cs="Tahoma"/>
          <w:szCs w:val="24"/>
        </w:rPr>
        <w:instrText xml:space="preserve"> XE "</w:instrText>
      </w:r>
      <w:r w:rsidR="00224BB2" w:rsidRPr="00A17F06">
        <w:rPr>
          <w:rStyle w:val="Hyperlink"/>
          <w:rFonts w:ascii="Tahoma" w:hAnsi="Tahoma" w:cs="Tahoma"/>
          <w:noProof/>
          <w:szCs w:val="24"/>
        </w:rPr>
        <w:instrText>Payment</w:instrText>
      </w:r>
      <w:r w:rsidR="00224BB2" w:rsidRPr="00A17F06">
        <w:rPr>
          <w:rFonts w:ascii="Tahoma" w:hAnsi="Tahoma" w:cs="Tahoma"/>
          <w:szCs w:val="24"/>
        </w:rPr>
        <w:instrText xml:space="preserve">" </w:instrText>
      </w:r>
      <w:r w:rsidR="00224BB2" w:rsidRPr="00A17F06">
        <w:rPr>
          <w:rFonts w:ascii="Tahoma" w:hAnsi="Tahoma" w:cs="Tahoma"/>
          <w:szCs w:val="24"/>
        </w:rPr>
        <w:fldChar w:fldCharType="end"/>
      </w:r>
      <w:r w:rsidRPr="00A17F06">
        <w:rPr>
          <w:rFonts w:ascii="Tahoma" w:hAnsi="Tahoma" w:cs="Tahoma"/>
          <w:szCs w:val="24"/>
        </w:rPr>
        <w:t xml:space="preserve"> insurance.</w:t>
      </w:r>
    </w:p>
    <w:p w14:paraId="66BA9A32" w14:textId="77777777" w:rsidR="00F6196C" w:rsidRPr="00A17F06" w:rsidRDefault="00F6196C" w:rsidP="000678B2">
      <w:pPr>
        <w:pStyle w:val="Body"/>
        <w:ind w:left="2160" w:firstLine="720"/>
        <w:rPr>
          <w:rFonts w:ascii="Tahoma" w:hAnsi="Tahoma" w:cs="Tahoma"/>
          <w:szCs w:val="24"/>
        </w:rPr>
      </w:pPr>
      <w:r w:rsidRPr="00A17F06">
        <w:rPr>
          <w:rFonts w:ascii="Tahoma" w:hAnsi="Tahoma" w:cs="Tahoma"/>
          <w:szCs w:val="24"/>
        </w:rPr>
        <w:t>(F)</w:t>
      </w:r>
      <w:r w:rsidRPr="00A17F06">
        <w:rPr>
          <w:rFonts w:ascii="Tahoma" w:hAnsi="Tahoma" w:cs="Tahoma"/>
          <w:szCs w:val="24"/>
        </w:rPr>
        <w:tab/>
        <w:t>Credit-only insurance.</w:t>
      </w:r>
    </w:p>
    <w:p w14:paraId="1FBA698D" w14:textId="77777777" w:rsidR="00F6196C" w:rsidRPr="00A17F06" w:rsidRDefault="00F6196C" w:rsidP="000678B2">
      <w:pPr>
        <w:pStyle w:val="Body"/>
        <w:ind w:left="2160" w:firstLine="720"/>
        <w:rPr>
          <w:rFonts w:ascii="Tahoma" w:hAnsi="Tahoma" w:cs="Tahoma"/>
          <w:szCs w:val="24"/>
        </w:rPr>
      </w:pPr>
      <w:r w:rsidRPr="00A17F06">
        <w:rPr>
          <w:rFonts w:ascii="Tahoma" w:hAnsi="Tahoma" w:cs="Tahoma"/>
          <w:szCs w:val="24"/>
        </w:rPr>
        <w:t>(G)</w:t>
      </w:r>
      <w:r w:rsidRPr="00A17F06">
        <w:rPr>
          <w:rFonts w:ascii="Tahoma" w:hAnsi="Tahoma" w:cs="Tahoma"/>
          <w:szCs w:val="24"/>
        </w:rPr>
        <w:tab/>
        <w:t>Coverage for on-site medical clinics.</w:t>
      </w:r>
    </w:p>
    <w:p w14:paraId="4D700397" w14:textId="77777777" w:rsidR="00F6196C" w:rsidRPr="00A17F06" w:rsidRDefault="00F6196C" w:rsidP="000678B2">
      <w:pPr>
        <w:pStyle w:val="Body"/>
        <w:ind w:left="3600" w:hanging="720"/>
        <w:rPr>
          <w:rFonts w:ascii="Tahoma" w:hAnsi="Tahoma" w:cs="Tahoma"/>
          <w:szCs w:val="24"/>
        </w:rPr>
      </w:pPr>
      <w:r w:rsidRPr="00A17F06">
        <w:rPr>
          <w:rFonts w:ascii="Tahoma" w:hAnsi="Tahoma" w:cs="Tahoma"/>
          <w:szCs w:val="24"/>
        </w:rPr>
        <w:t>(H)</w:t>
      </w:r>
      <w:r w:rsidRPr="00A17F06">
        <w:rPr>
          <w:rFonts w:ascii="Tahoma" w:hAnsi="Tahoma" w:cs="Tahoma"/>
          <w:szCs w:val="24"/>
        </w:rPr>
        <w:tab/>
        <w:t>Other similar insurance coverage, specified in regulations, under which benefits for medical care are secondary or incidental to other insurance benefits.</w:t>
      </w:r>
    </w:p>
    <w:p w14:paraId="5D4688A0" w14:textId="77777777" w:rsidR="00F6196C" w:rsidRPr="00A17F06" w:rsidRDefault="00F6196C" w:rsidP="000678B2">
      <w:pPr>
        <w:pStyle w:val="Body"/>
        <w:ind w:left="1440" w:firstLine="720"/>
        <w:rPr>
          <w:rFonts w:ascii="Tahoma" w:hAnsi="Tahoma" w:cs="Tahoma"/>
          <w:szCs w:val="24"/>
        </w:rPr>
      </w:pPr>
      <w:r w:rsidRPr="00A17F06">
        <w:rPr>
          <w:rFonts w:ascii="Tahoma" w:hAnsi="Tahoma" w:cs="Tahoma"/>
          <w:szCs w:val="24"/>
        </w:rPr>
        <w:t>(2)</w:t>
      </w:r>
      <w:r w:rsidRPr="00A17F06">
        <w:rPr>
          <w:rFonts w:ascii="Tahoma" w:hAnsi="Tahoma" w:cs="Tahoma"/>
          <w:szCs w:val="24"/>
        </w:rPr>
        <w:tab/>
        <w:t>Benefits not subject to requirements if offered separately</w:t>
      </w:r>
    </w:p>
    <w:p w14:paraId="75F45AFB" w14:textId="77777777" w:rsidR="00F6196C" w:rsidRPr="00A17F06" w:rsidRDefault="00F6196C" w:rsidP="000678B2">
      <w:pPr>
        <w:pStyle w:val="Body"/>
        <w:ind w:left="2160" w:firstLine="720"/>
        <w:rPr>
          <w:rFonts w:ascii="Tahoma" w:hAnsi="Tahoma" w:cs="Tahoma"/>
          <w:szCs w:val="24"/>
        </w:rPr>
      </w:pPr>
      <w:r w:rsidRPr="00A17F06">
        <w:rPr>
          <w:rFonts w:ascii="Tahoma" w:hAnsi="Tahoma" w:cs="Tahoma"/>
          <w:szCs w:val="24"/>
        </w:rPr>
        <w:t>(A)</w:t>
      </w:r>
      <w:r w:rsidRPr="00A17F06">
        <w:rPr>
          <w:rFonts w:ascii="Tahoma" w:hAnsi="Tahoma" w:cs="Tahoma"/>
          <w:szCs w:val="24"/>
        </w:rPr>
        <w:tab/>
        <w:t>Limited scope dental or vision benefits.</w:t>
      </w:r>
    </w:p>
    <w:p w14:paraId="3A534EDD" w14:textId="77777777" w:rsidR="00F6196C" w:rsidRPr="00A17F06" w:rsidRDefault="00F6196C" w:rsidP="000678B2">
      <w:pPr>
        <w:pStyle w:val="Body"/>
        <w:ind w:left="3600" w:hanging="720"/>
        <w:rPr>
          <w:rFonts w:ascii="Tahoma" w:hAnsi="Tahoma" w:cs="Tahoma"/>
          <w:szCs w:val="24"/>
        </w:rPr>
      </w:pPr>
      <w:r w:rsidRPr="00A17F06">
        <w:rPr>
          <w:rFonts w:ascii="Tahoma" w:hAnsi="Tahoma" w:cs="Tahoma"/>
          <w:szCs w:val="24"/>
        </w:rPr>
        <w:t>(B)</w:t>
      </w:r>
      <w:r w:rsidRPr="00A17F06">
        <w:rPr>
          <w:rFonts w:ascii="Tahoma" w:hAnsi="Tahoma" w:cs="Tahoma"/>
          <w:szCs w:val="24"/>
        </w:rPr>
        <w:tab/>
        <w:t>Benefits for long-term care, nursing home care, home health care, community-based care, or any combination thereof.</w:t>
      </w:r>
    </w:p>
    <w:p w14:paraId="29053B8B" w14:textId="77777777" w:rsidR="00F6196C" w:rsidRPr="00A17F06" w:rsidRDefault="00F6196C" w:rsidP="000678B2">
      <w:pPr>
        <w:pStyle w:val="Body"/>
        <w:ind w:left="3600" w:hanging="720"/>
        <w:rPr>
          <w:rFonts w:ascii="Tahoma" w:hAnsi="Tahoma" w:cs="Tahoma"/>
          <w:szCs w:val="24"/>
        </w:rPr>
      </w:pPr>
      <w:r w:rsidRPr="00A17F06">
        <w:rPr>
          <w:rFonts w:ascii="Tahoma" w:hAnsi="Tahoma" w:cs="Tahoma"/>
          <w:szCs w:val="24"/>
        </w:rPr>
        <w:t>(C)</w:t>
      </w:r>
      <w:r w:rsidRPr="00A17F06">
        <w:rPr>
          <w:rFonts w:ascii="Tahoma" w:hAnsi="Tahoma" w:cs="Tahoma"/>
          <w:szCs w:val="24"/>
        </w:rPr>
        <w:tab/>
        <w:t>Such other similar, limited benefits as are specified in regulations.</w:t>
      </w:r>
    </w:p>
    <w:p w14:paraId="48CA135F" w14:textId="77777777" w:rsidR="00F6196C" w:rsidRPr="00A17F06" w:rsidRDefault="00F6196C" w:rsidP="000678B2">
      <w:pPr>
        <w:pStyle w:val="Body"/>
        <w:ind w:left="2880" w:hanging="720"/>
        <w:rPr>
          <w:rFonts w:ascii="Tahoma" w:hAnsi="Tahoma" w:cs="Tahoma"/>
          <w:szCs w:val="24"/>
        </w:rPr>
      </w:pPr>
      <w:r w:rsidRPr="00A17F06">
        <w:rPr>
          <w:rFonts w:ascii="Tahoma" w:hAnsi="Tahoma" w:cs="Tahoma"/>
          <w:szCs w:val="24"/>
        </w:rPr>
        <w:t>(3)</w:t>
      </w:r>
      <w:r w:rsidRPr="00A17F06">
        <w:rPr>
          <w:rFonts w:ascii="Tahoma" w:hAnsi="Tahoma" w:cs="Tahoma"/>
          <w:szCs w:val="24"/>
        </w:rPr>
        <w:tab/>
        <w:t>Benefits not subject to requirements if offered as independent, non-coordinated benefits</w:t>
      </w:r>
    </w:p>
    <w:p w14:paraId="0B55EF1E" w14:textId="77777777" w:rsidR="00F6196C" w:rsidRPr="00A17F06" w:rsidRDefault="00F6196C" w:rsidP="000678B2">
      <w:pPr>
        <w:pStyle w:val="Body"/>
        <w:ind w:left="2160" w:firstLine="720"/>
        <w:rPr>
          <w:rFonts w:ascii="Tahoma" w:hAnsi="Tahoma" w:cs="Tahoma"/>
          <w:szCs w:val="24"/>
        </w:rPr>
      </w:pPr>
      <w:r w:rsidRPr="00A17F06">
        <w:rPr>
          <w:rFonts w:ascii="Tahoma" w:hAnsi="Tahoma" w:cs="Tahoma"/>
          <w:szCs w:val="24"/>
        </w:rPr>
        <w:t>(A)</w:t>
      </w:r>
      <w:r w:rsidRPr="00A17F06">
        <w:rPr>
          <w:rFonts w:ascii="Tahoma" w:hAnsi="Tahoma" w:cs="Tahoma"/>
          <w:szCs w:val="24"/>
        </w:rPr>
        <w:tab/>
        <w:t>Coverage only for a specified disease or illness.</w:t>
      </w:r>
    </w:p>
    <w:p w14:paraId="7AC30FF0" w14:textId="77777777" w:rsidR="00F6196C" w:rsidRPr="00A17F06" w:rsidRDefault="00F6196C" w:rsidP="000678B2">
      <w:pPr>
        <w:pStyle w:val="Body"/>
        <w:ind w:left="2160" w:firstLine="720"/>
        <w:rPr>
          <w:rFonts w:ascii="Tahoma" w:hAnsi="Tahoma" w:cs="Tahoma"/>
          <w:szCs w:val="24"/>
        </w:rPr>
      </w:pPr>
      <w:r w:rsidRPr="00A17F06">
        <w:rPr>
          <w:rFonts w:ascii="Tahoma" w:hAnsi="Tahoma" w:cs="Tahoma"/>
          <w:szCs w:val="24"/>
        </w:rPr>
        <w:lastRenderedPageBreak/>
        <w:t>(B)</w:t>
      </w:r>
      <w:r w:rsidRPr="00A17F06">
        <w:rPr>
          <w:rFonts w:ascii="Tahoma" w:hAnsi="Tahoma" w:cs="Tahoma"/>
          <w:szCs w:val="24"/>
        </w:rPr>
        <w:tab/>
        <w:t>Hospital indemnity or other fixed indemnity insurance.</w:t>
      </w:r>
    </w:p>
    <w:p w14:paraId="28475350" w14:textId="1E82DD18" w:rsidR="00F6196C" w:rsidRPr="00A17F06" w:rsidRDefault="00F6196C" w:rsidP="000678B2">
      <w:pPr>
        <w:pStyle w:val="Body"/>
        <w:ind w:left="2880" w:hanging="720"/>
        <w:rPr>
          <w:rFonts w:ascii="Tahoma" w:hAnsi="Tahoma" w:cs="Tahoma"/>
          <w:szCs w:val="24"/>
        </w:rPr>
      </w:pPr>
      <w:r w:rsidRPr="00A17F06">
        <w:rPr>
          <w:rFonts w:ascii="Tahoma" w:hAnsi="Tahoma" w:cs="Tahoma"/>
          <w:szCs w:val="24"/>
        </w:rPr>
        <w:t>(4)</w:t>
      </w:r>
      <w:r w:rsidRPr="00A17F06">
        <w:rPr>
          <w:rFonts w:ascii="Tahoma" w:hAnsi="Tahoma" w:cs="Tahoma"/>
          <w:szCs w:val="24"/>
        </w:rPr>
        <w:tab/>
        <w:t>Benefits not subject to requirements if offered as separate insurance policy</w:t>
      </w:r>
      <w:r w:rsidR="00C20B01" w:rsidRPr="00A17F06">
        <w:rPr>
          <w:rFonts w:ascii="Tahoma" w:hAnsi="Tahoma" w:cs="Tahoma"/>
          <w:szCs w:val="24"/>
        </w:rPr>
        <w:fldChar w:fldCharType="begin"/>
      </w:r>
      <w:r w:rsidR="00C20B01" w:rsidRPr="00A17F06">
        <w:rPr>
          <w:rFonts w:ascii="Tahoma" w:hAnsi="Tahoma" w:cs="Tahoma"/>
          <w:szCs w:val="24"/>
        </w:rPr>
        <w:instrText xml:space="preserve"> XE "</w:instrText>
      </w:r>
      <w:r w:rsidR="00C20B01" w:rsidRPr="00A17F06">
        <w:rPr>
          <w:rStyle w:val="Hyperlink"/>
          <w:rFonts w:ascii="Tahoma" w:hAnsi="Tahoma" w:cs="Tahoma"/>
          <w:noProof/>
          <w:szCs w:val="24"/>
        </w:rPr>
        <w:instrText>Policy</w:instrText>
      </w:r>
      <w:r w:rsidR="00C20B01" w:rsidRPr="00A17F06">
        <w:rPr>
          <w:rFonts w:ascii="Tahoma" w:hAnsi="Tahoma" w:cs="Tahoma"/>
          <w:szCs w:val="24"/>
        </w:rPr>
        <w:instrText xml:space="preserve">" </w:instrText>
      </w:r>
      <w:r w:rsidR="00C20B01" w:rsidRPr="00A17F06">
        <w:rPr>
          <w:rFonts w:ascii="Tahoma" w:hAnsi="Tahoma" w:cs="Tahoma"/>
          <w:szCs w:val="24"/>
        </w:rPr>
        <w:fldChar w:fldCharType="end"/>
      </w:r>
    </w:p>
    <w:p w14:paraId="5353F7E8" w14:textId="77777777" w:rsidR="00F6196C" w:rsidRPr="00A17F06" w:rsidRDefault="00F6196C" w:rsidP="000678B2">
      <w:pPr>
        <w:pStyle w:val="Body"/>
        <w:ind w:left="2880"/>
        <w:rPr>
          <w:rFonts w:ascii="Tahoma" w:hAnsi="Tahoma" w:cs="Tahoma"/>
          <w:szCs w:val="24"/>
        </w:rPr>
      </w:pPr>
      <w:r w:rsidRPr="00A17F06">
        <w:rPr>
          <w:rFonts w:ascii="Tahoma" w:hAnsi="Tahoma" w:cs="Tahoma"/>
          <w:szCs w:val="24"/>
        </w:rPr>
        <w:t>Medicare supplemental health insurance (as defined under section 1395ss (g)(1) of this title), coverage supplemental to the coverage provided under chapter 55 of title 10, and similar supplemental coverage provided to coverage under a group health plan.</w:t>
      </w:r>
    </w:p>
    <w:p w14:paraId="41925AFE" w14:textId="3F2BBB09" w:rsidR="00F6196C" w:rsidRPr="00A17F06" w:rsidRDefault="00F6196C" w:rsidP="001F6564">
      <w:pPr>
        <w:pStyle w:val="Body"/>
        <w:rPr>
          <w:rFonts w:ascii="Tahoma" w:hAnsi="Tahoma" w:cs="Tahoma"/>
          <w:szCs w:val="24"/>
        </w:rPr>
      </w:pPr>
      <w:r w:rsidRPr="00A17F06">
        <w:rPr>
          <w:rFonts w:ascii="Tahoma" w:hAnsi="Tahoma" w:cs="Tahoma"/>
          <w:szCs w:val="24"/>
        </w:rPr>
        <w:t>In addition to the exclusions covered within the Health</w:t>
      </w:r>
      <w:r w:rsidR="00743CBE" w:rsidRPr="00A17F06">
        <w:rPr>
          <w:rFonts w:ascii="Tahoma" w:hAnsi="Tahoma" w:cs="Tahoma"/>
          <w:szCs w:val="24"/>
        </w:rPr>
        <w:fldChar w:fldCharType="begin"/>
      </w:r>
      <w:r w:rsidR="00743CBE" w:rsidRPr="00A17F06">
        <w:rPr>
          <w:rFonts w:ascii="Tahoma" w:hAnsi="Tahoma" w:cs="Tahoma"/>
          <w:szCs w:val="24"/>
        </w:rPr>
        <w:instrText xml:space="preserve"> XE "</w:instrText>
      </w:r>
      <w:r w:rsidR="00743CBE" w:rsidRPr="00A17F06">
        <w:rPr>
          <w:rStyle w:val="Hyperlink"/>
          <w:rFonts w:ascii="Tahoma" w:hAnsi="Tahoma" w:cs="Tahoma"/>
          <w:noProof/>
          <w:szCs w:val="24"/>
        </w:rPr>
        <w:instrText>Health</w:instrText>
      </w:r>
      <w:r w:rsidR="00743CBE" w:rsidRPr="00A17F06">
        <w:rPr>
          <w:rFonts w:ascii="Tahoma" w:hAnsi="Tahoma" w:cs="Tahoma"/>
          <w:szCs w:val="24"/>
        </w:rPr>
        <w:instrText xml:space="preserve">" </w:instrText>
      </w:r>
      <w:r w:rsidR="00743CBE" w:rsidRPr="00A17F06">
        <w:rPr>
          <w:rFonts w:ascii="Tahoma" w:hAnsi="Tahoma" w:cs="Tahoma"/>
          <w:szCs w:val="24"/>
        </w:rPr>
        <w:fldChar w:fldCharType="end"/>
      </w:r>
      <w:r w:rsidRPr="00A17F06">
        <w:rPr>
          <w:rFonts w:ascii="Tahoma" w:hAnsi="Tahoma" w:cs="Tahoma"/>
          <w:szCs w:val="24"/>
        </w:rPr>
        <w:t xml:space="preserve"> Insurance Coverage definition and the excepted benefits found in 42 U.S.C. § 300gg-91, the following should be excluded from health MCAS reporting:</w:t>
      </w:r>
    </w:p>
    <w:p w14:paraId="26B998E4" w14:textId="77777777" w:rsidR="00F6196C" w:rsidRPr="00A17F06" w:rsidRDefault="00F6196C" w:rsidP="00BD064F">
      <w:pPr>
        <w:pStyle w:val="Body"/>
        <w:ind w:left="1440"/>
        <w:rPr>
          <w:rFonts w:ascii="Tahoma" w:hAnsi="Tahoma" w:cs="Tahoma"/>
          <w:szCs w:val="24"/>
        </w:rPr>
      </w:pPr>
      <w:r w:rsidRPr="00A17F06">
        <w:rPr>
          <w:rFonts w:ascii="Tahoma" w:hAnsi="Tahoma" w:cs="Tahoma"/>
          <w:szCs w:val="24"/>
        </w:rPr>
        <w:t>Government plans, i.e. Medicare/Medicare Advantage/Medicaid/ Federal Employee Plans/ TriCare, etc.</w:t>
      </w:r>
    </w:p>
    <w:p w14:paraId="4AA0BF58" w14:textId="7842896B" w:rsidR="00F6196C" w:rsidRPr="00A17F06" w:rsidRDefault="00F6196C" w:rsidP="00C52091">
      <w:pPr>
        <w:pStyle w:val="HealthMCASTOC"/>
        <w:rPr>
          <w:rFonts w:ascii="Tahoma" w:hAnsi="Tahoma" w:cs="Tahoma"/>
          <w:szCs w:val="24"/>
        </w:rPr>
      </w:pPr>
      <w:bookmarkStart w:id="54" w:name="_Toc155091369"/>
      <w:r w:rsidRPr="00A17F06">
        <w:rPr>
          <w:rFonts w:ascii="Tahoma" w:hAnsi="Tahoma" w:cs="Tahoma"/>
          <w:szCs w:val="24"/>
        </w:rPr>
        <w:t>Are Dental and Vision claims</w:t>
      </w:r>
      <w:r w:rsidR="00595F56" w:rsidRPr="00A17F06">
        <w:rPr>
          <w:rFonts w:ascii="Tahoma" w:hAnsi="Tahoma" w:cs="Tahoma"/>
          <w:szCs w:val="24"/>
        </w:rPr>
        <w:fldChar w:fldCharType="begin"/>
      </w:r>
      <w:r w:rsidR="00595F56" w:rsidRPr="00A17F06">
        <w:rPr>
          <w:rFonts w:ascii="Tahoma" w:hAnsi="Tahoma" w:cs="Tahoma"/>
          <w:szCs w:val="24"/>
        </w:rPr>
        <w:instrText xml:space="preserve"> XE "</w:instrText>
      </w:r>
      <w:r w:rsidR="00595F56" w:rsidRPr="00A17F06">
        <w:rPr>
          <w:rStyle w:val="Hyperlink"/>
          <w:rFonts w:ascii="Tahoma" w:hAnsi="Tahoma" w:cs="Tahoma"/>
          <w:noProof/>
          <w:szCs w:val="24"/>
        </w:rPr>
        <w:instrText>Claims</w:instrText>
      </w:r>
      <w:r w:rsidR="00595F56" w:rsidRPr="00A17F06">
        <w:rPr>
          <w:rFonts w:ascii="Tahoma" w:hAnsi="Tahoma" w:cs="Tahoma"/>
          <w:szCs w:val="24"/>
        </w:rPr>
        <w:instrText xml:space="preserve">" </w:instrText>
      </w:r>
      <w:r w:rsidR="00595F56" w:rsidRPr="00A17F06">
        <w:rPr>
          <w:rFonts w:ascii="Tahoma" w:hAnsi="Tahoma" w:cs="Tahoma"/>
          <w:szCs w:val="24"/>
        </w:rPr>
        <w:fldChar w:fldCharType="end"/>
      </w:r>
      <w:r w:rsidRPr="00A17F06">
        <w:rPr>
          <w:rFonts w:ascii="Tahoma" w:hAnsi="Tahoma" w:cs="Tahoma"/>
          <w:szCs w:val="24"/>
        </w:rPr>
        <w:t xml:space="preserve"> part of the Claims Administration if they are embedded in the medical policy</w:t>
      </w:r>
      <w:r w:rsidR="00C20B01" w:rsidRPr="00A17F06">
        <w:rPr>
          <w:rFonts w:ascii="Tahoma" w:hAnsi="Tahoma" w:cs="Tahoma"/>
          <w:szCs w:val="24"/>
        </w:rPr>
        <w:fldChar w:fldCharType="begin"/>
      </w:r>
      <w:r w:rsidR="00C20B01" w:rsidRPr="00A17F06">
        <w:rPr>
          <w:rFonts w:ascii="Tahoma" w:hAnsi="Tahoma" w:cs="Tahoma"/>
          <w:szCs w:val="24"/>
        </w:rPr>
        <w:instrText xml:space="preserve"> XE "</w:instrText>
      </w:r>
      <w:r w:rsidR="00C20B01" w:rsidRPr="00A17F06">
        <w:rPr>
          <w:rStyle w:val="Hyperlink"/>
          <w:rFonts w:ascii="Tahoma" w:hAnsi="Tahoma" w:cs="Tahoma"/>
          <w:noProof/>
          <w:szCs w:val="24"/>
        </w:rPr>
        <w:instrText>Policy</w:instrText>
      </w:r>
      <w:r w:rsidR="00C20B01" w:rsidRPr="00A17F06">
        <w:rPr>
          <w:rFonts w:ascii="Tahoma" w:hAnsi="Tahoma" w:cs="Tahoma"/>
          <w:szCs w:val="24"/>
        </w:rPr>
        <w:instrText xml:space="preserve">" </w:instrText>
      </w:r>
      <w:r w:rsidR="00C20B01" w:rsidRPr="00A17F06">
        <w:rPr>
          <w:rFonts w:ascii="Tahoma" w:hAnsi="Tahoma" w:cs="Tahoma"/>
          <w:szCs w:val="24"/>
        </w:rPr>
        <w:fldChar w:fldCharType="end"/>
      </w:r>
      <w:r w:rsidRPr="00A17F06">
        <w:rPr>
          <w:rFonts w:ascii="Tahoma" w:hAnsi="Tahoma" w:cs="Tahoma"/>
          <w:szCs w:val="24"/>
        </w:rPr>
        <w:t xml:space="preserve"> (purchased as a package)?</w:t>
      </w:r>
      <w:bookmarkEnd w:id="54"/>
    </w:p>
    <w:p w14:paraId="18C84082" w14:textId="5DEFF14E" w:rsidR="00F6196C" w:rsidRPr="00A17F06" w:rsidRDefault="00F6196C" w:rsidP="001F6564">
      <w:pPr>
        <w:pStyle w:val="Body"/>
        <w:rPr>
          <w:rFonts w:ascii="Tahoma" w:hAnsi="Tahoma" w:cs="Tahoma"/>
          <w:szCs w:val="24"/>
        </w:rPr>
      </w:pPr>
      <w:r w:rsidRPr="00A17F06">
        <w:rPr>
          <w:rFonts w:ascii="Tahoma" w:hAnsi="Tahoma" w:cs="Tahoma"/>
          <w:szCs w:val="24"/>
        </w:rPr>
        <w:t>Yes, Dental and Vision claims</w:t>
      </w:r>
      <w:r w:rsidR="00595F56" w:rsidRPr="00A17F06">
        <w:rPr>
          <w:rFonts w:ascii="Tahoma" w:hAnsi="Tahoma" w:cs="Tahoma"/>
          <w:szCs w:val="24"/>
        </w:rPr>
        <w:fldChar w:fldCharType="begin"/>
      </w:r>
      <w:r w:rsidR="00595F56" w:rsidRPr="00A17F06">
        <w:rPr>
          <w:rFonts w:ascii="Tahoma" w:hAnsi="Tahoma" w:cs="Tahoma"/>
          <w:szCs w:val="24"/>
        </w:rPr>
        <w:instrText xml:space="preserve"> XE "</w:instrText>
      </w:r>
      <w:r w:rsidR="00595F56" w:rsidRPr="00A17F06">
        <w:rPr>
          <w:rStyle w:val="Hyperlink"/>
          <w:rFonts w:ascii="Tahoma" w:hAnsi="Tahoma" w:cs="Tahoma"/>
          <w:noProof/>
          <w:szCs w:val="24"/>
        </w:rPr>
        <w:instrText>Claims</w:instrText>
      </w:r>
      <w:r w:rsidR="00595F56" w:rsidRPr="00A17F06">
        <w:rPr>
          <w:rFonts w:ascii="Tahoma" w:hAnsi="Tahoma" w:cs="Tahoma"/>
          <w:szCs w:val="24"/>
        </w:rPr>
        <w:instrText xml:space="preserve">" </w:instrText>
      </w:r>
      <w:r w:rsidR="00595F56" w:rsidRPr="00A17F06">
        <w:rPr>
          <w:rFonts w:ascii="Tahoma" w:hAnsi="Tahoma" w:cs="Tahoma"/>
          <w:szCs w:val="24"/>
        </w:rPr>
        <w:fldChar w:fldCharType="end"/>
      </w:r>
      <w:r w:rsidRPr="00A17F06">
        <w:rPr>
          <w:rFonts w:ascii="Tahoma" w:hAnsi="Tahoma" w:cs="Tahoma"/>
          <w:szCs w:val="24"/>
        </w:rPr>
        <w:t xml:space="preserve"> should be included as part of the claims</w:t>
      </w:r>
      <w:r w:rsidR="00595F56" w:rsidRPr="00A17F06">
        <w:rPr>
          <w:rFonts w:ascii="Tahoma" w:hAnsi="Tahoma" w:cs="Tahoma"/>
          <w:szCs w:val="24"/>
        </w:rPr>
        <w:fldChar w:fldCharType="begin"/>
      </w:r>
      <w:r w:rsidR="00595F56" w:rsidRPr="00A17F06">
        <w:rPr>
          <w:rFonts w:ascii="Tahoma" w:hAnsi="Tahoma" w:cs="Tahoma"/>
          <w:szCs w:val="24"/>
        </w:rPr>
        <w:instrText xml:space="preserve"> XE "</w:instrText>
      </w:r>
      <w:r w:rsidR="00595F56" w:rsidRPr="00A17F06">
        <w:rPr>
          <w:rStyle w:val="Hyperlink"/>
          <w:rFonts w:ascii="Tahoma" w:hAnsi="Tahoma" w:cs="Tahoma"/>
          <w:noProof/>
          <w:szCs w:val="24"/>
        </w:rPr>
        <w:instrText>Claims</w:instrText>
      </w:r>
      <w:r w:rsidR="00595F56" w:rsidRPr="00A17F06">
        <w:rPr>
          <w:rFonts w:ascii="Tahoma" w:hAnsi="Tahoma" w:cs="Tahoma"/>
          <w:szCs w:val="24"/>
        </w:rPr>
        <w:instrText xml:space="preserve">" </w:instrText>
      </w:r>
      <w:r w:rsidR="00595F56" w:rsidRPr="00A17F06">
        <w:rPr>
          <w:rFonts w:ascii="Tahoma" w:hAnsi="Tahoma" w:cs="Tahoma"/>
          <w:szCs w:val="24"/>
        </w:rPr>
        <w:fldChar w:fldCharType="end"/>
      </w:r>
      <w:r w:rsidRPr="00A17F06">
        <w:rPr>
          <w:rFonts w:ascii="Tahoma" w:hAnsi="Tahoma" w:cs="Tahoma"/>
          <w:szCs w:val="24"/>
        </w:rPr>
        <w:t xml:space="preserve"> administration if they are embedded in the medical policy</w:t>
      </w:r>
      <w:r w:rsidR="00C20B01" w:rsidRPr="00A17F06">
        <w:rPr>
          <w:rFonts w:ascii="Tahoma" w:hAnsi="Tahoma" w:cs="Tahoma"/>
          <w:szCs w:val="24"/>
        </w:rPr>
        <w:fldChar w:fldCharType="begin"/>
      </w:r>
      <w:r w:rsidR="00C20B01" w:rsidRPr="00A17F06">
        <w:rPr>
          <w:rFonts w:ascii="Tahoma" w:hAnsi="Tahoma" w:cs="Tahoma"/>
          <w:szCs w:val="24"/>
        </w:rPr>
        <w:instrText xml:space="preserve"> XE "</w:instrText>
      </w:r>
      <w:r w:rsidR="00C20B01" w:rsidRPr="00A17F06">
        <w:rPr>
          <w:rStyle w:val="Hyperlink"/>
          <w:rFonts w:ascii="Tahoma" w:hAnsi="Tahoma" w:cs="Tahoma"/>
          <w:noProof/>
          <w:szCs w:val="24"/>
        </w:rPr>
        <w:instrText>Policy</w:instrText>
      </w:r>
      <w:r w:rsidR="00C20B01" w:rsidRPr="00A17F06">
        <w:rPr>
          <w:rFonts w:ascii="Tahoma" w:hAnsi="Tahoma" w:cs="Tahoma"/>
          <w:szCs w:val="24"/>
        </w:rPr>
        <w:instrText xml:space="preserve">" </w:instrText>
      </w:r>
      <w:r w:rsidR="00C20B01" w:rsidRPr="00A17F06">
        <w:rPr>
          <w:rFonts w:ascii="Tahoma" w:hAnsi="Tahoma" w:cs="Tahoma"/>
          <w:szCs w:val="24"/>
        </w:rPr>
        <w:fldChar w:fldCharType="end"/>
      </w:r>
      <w:r w:rsidRPr="00A17F06">
        <w:rPr>
          <w:rFonts w:ascii="Tahoma" w:hAnsi="Tahoma" w:cs="Tahoma"/>
          <w:szCs w:val="24"/>
        </w:rPr>
        <w:t>.</w:t>
      </w:r>
    </w:p>
    <w:p w14:paraId="4D5F906F" w14:textId="77777777" w:rsidR="00F6196C" w:rsidRPr="00A17F06" w:rsidRDefault="00F6196C" w:rsidP="00C52091">
      <w:pPr>
        <w:pStyle w:val="HealthMCASTOC"/>
        <w:rPr>
          <w:rFonts w:ascii="Tahoma" w:hAnsi="Tahoma" w:cs="Tahoma"/>
          <w:szCs w:val="24"/>
        </w:rPr>
      </w:pPr>
      <w:bookmarkStart w:id="55" w:name="_Toc155091370"/>
      <w:r w:rsidRPr="00A17F06">
        <w:rPr>
          <w:rFonts w:ascii="Tahoma" w:hAnsi="Tahoma" w:cs="Tahoma"/>
          <w:szCs w:val="24"/>
        </w:rPr>
        <w:t>How should individuals that change products mid-year be accounted for?</w:t>
      </w:r>
      <w:bookmarkEnd w:id="55"/>
    </w:p>
    <w:p w14:paraId="15F8D15C" w14:textId="77777777" w:rsidR="00F6196C" w:rsidRPr="00A17F06" w:rsidRDefault="00F6196C" w:rsidP="001F6564">
      <w:pPr>
        <w:pStyle w:val="Body"/>
        <w:rPr>
          <w:rFonts w:ascii="Tahoma" w:hAnsi="Tahoma" w:cs="Tahoma"/>
          <w:szCs w:val="24"/>
        </w:rPr>
      </w:pPr>
      <w:r w:rsidRPr="00A17F06">
        <w:rPr>
          <w:rFonts w:ascii="Tahoma" w:hAnsi="Tahoma" w:cs="Tahoma"/>
          <w:szCs w:val="24"/>
        </w:rPr>
        <w:t>For an individual that changes products during the reporting year:</w:t>
      </w:r>
    </w:p>
    <w:p w14:paraId="448BE678" w14:textId="3A5C1319" w:rsidR="00F6196C" w:rsidRPr="00A17F06" w:rsidRDefault="00F6196C" w:rsidP="00F563B8">
      <w:pPr>
        <w:pStyle w:val="Body"/>
        <w:numPr>
          <w:ilvl w:val="0"/>
          <w:numId w:val="4"/>
        </w:numPr>
        <w:spacing w:line="240" w:lineRule="auto"/>
        <w:rPr>
          <w:rFonts w:ascii="Tahoma" w:hAnsi="Tahoma" w:cs="Tahoma"/>
          <w:szCs w:val="24"/>
        </w:rPr>
      </w:pPr>
      <w:r w:rsidRPr="00A17F06">
        <w:rPr>
          <w:rFonts w:ascii="Tahoma" w:hAnsi="Tahoma" w:cs="Tahoma"/>
          <w:szCs w:val="24"/>
        </w:rPr>
        <w:t>If a new policy</w:t>
      </w:r>
      <w:r w:rsidR="00C20B01" w:rsidRPr="00A17F06">
        <w:rPr>
          <w:rFonts w:ascii="Tahoma" w:hAnsi="Tahoma" w:cs="Tahoma"/>
          <w:szCs w:val="24"/>
        </w:rPr>
        <w:fldChar w:fldCharType="begin"/>
      </w:r>
      <w:r w:rsidR="00C20B01" w:rsidRPr="00A17F06">
        <w:rPr>
          <w:rFonts w:ascii="Tahoma" w:hAnsi="Tahoma" w:cs="Tahoma"/>
          <w:szCs w:val="24"/>
        </w:rPr>
        <w:instrText xml:space="preserve"> XE "</w:instrText>
      </w:r>
      <w:r w:rsidR="00C20B01" w:rsidRPr="00A17F06">
        <w:rPr>
          <w:rStyle w:val="Hyperlink"/>
          <w:rFonts w:ascii="Tahoma" w:hAnsi="Tahoma" w:cs="Tahoma"/>
          <w:noProof/>
          <w:szCs w:val="24"/>
        </w:rPr>
        <w:instrText>Policy</w:instrText>
      </w:r>
      <w:r w:rsidR="00C20B01" w:rsidRPr="00A17F06">
        <w:rPr>
          <w:rFonts w:ascii="Tahoma" w:hAnsi="Tahoma" w:cs="Tahoma"/>
          <w:szCs w:val="24"/>
        </w:rPr>
        <w:instrText xml:space="preserve">" </w:instrText>
      </w:r>
      <w:r w:rsidR="00C20B01" w:rsidRPr="00A17F06">
        <w:rPr>
          <w:rFonts w:ascii="Tahoma" w:hAnsi="Tahoma" w:cs="Tahoma"/>
          <w:szCs w:val="24"/>
        </w:rPr>
        <w:fldChar w:fldCharType="end"/>
      </w:r>
      <w:r w:rsidRPr="00A17F06">
        <w:rPr>
          <w:rFonts w:ascii="Tahoma" w:hAnsi="Tahoma" w:cs="Tahoma"/>
          <w:szCs w:val="24"/>
        </w:rPr>
        <w:t xml:space="preserve"> is issued, report as a new policy</w:t>
      </w:r>
      <w:r w:rsidR="00C20B01" w:rsidRPr="00A17F06">
        <w:rPr>
          <w:rFonts w:ascii="Tahoma" w:hAnsi="Tahoma" w:cs="Tahoma"/>
          <w:szCs w:val="24"/>
        </w:rPr>
        <w:fldChar w:fldCharType="begin"/>
      </w:r>
      <w:r w:rsidR="00C20B01" w:rsidRPr="00A17F06">
        <w:rPr>
          <w:rFonts w:ascii="Tahoma" w:hAnsi="Tahoma" w:cs="Tahoma"/>
          <w:szCs w:val="24"/>
        </w:rPr>
        <w:instrText xml:space="preserve"> XE "</w:instrText>
      </w:r>
      <w:r w:rsidR="00C20B01" w:rsidRPr="00A17F06">
        <w:rPr>
          <w:rStyle w:val="Hyperlink"/>
          <w:rFonts w:ascii="Tahoma" w:hAnsi="Tahoma" w:cs="Tahoma"/>
          <w:noProof/>
          <w:szCs w:val="24"/>
        </w:rPr>
        <w:instrText>Policy</w:instrText>
      </w:r>
      <w:r w:rsidR="00C20B01" w:rsidRPr="00A17F06">
        <w:rPr>
          <w:rFonts w:ascii="Tahoma" w:hAnsi="Tahoma" w:cs="Tahoma"/>
          <w:szCs w:val="24"/>
        </w:rPr>
        <w:instrText xml:space="preserve">" </w:instrText>
      </w:r>
      <w:r w:rsidR="00C20B01" w:rsidRPr="00A17F06">
        <w:rPr>
          <w:rFonts w:ascii="Tahoma" w:hAnsi="Tahoma" w:cs="Tahoma"/>
          <w:szCs w:val="24"/>
        </w:rPr>
        <w:fldChar w:fldCharType="end"/>
      </w:r>
      <w:r w:rsidRPr="00A17F06">
        <w:rPr>
          <w:rFonts w:ascii="Tahoma" w:hAnsi="Tahoma" w:cs="Tahoma"/>
          <w:szCs w:val="24"/>
        </w:rPr>
        <w:t xml:space="preserve"> issued during the year.</w:t>
      </w:r>
    </w:p>
    <w:p w14:paraId="461551E6" w14:textId="073B0488" w:rsidR="00F6196C" w:rsidRPr="00A17F06" w:rsidRDefault="00F6196C" w:rsidP="00F563B8">
      <w:pPr>
        <w:pStyle w:val="Body"/>
        <w:numPr>
          <w:ilvl w:val="0"/>
          <w:numId w:val="4"/>
        </w:numPr>
        <w:spacing w:line="240" w:lineRule="auto"/>
        <w:rPr>
          <w:rFonts w:ascii="Tahoma" w:hAnsi="Tahoma" w:cs="Tahoma"/>
          <w:szCs w:val="24"/>
        </w:rPr>
      </w:pPr>
      <w:r w:rsidRPr="00A17F06">
        <w:rPr>
          <w:rFonts w:ascii="Tahoma" w:hAnsi="Tahoma" w:cs="Tahoma"/>
          <w:szCs w:val="24"/>
        </w:rPr>
        <w:t>Member months for the newly issued policy</w:t>
      </w:r>
      <w:r w:rsidR="00C20B01" w:rsidRPr="00A17F06">
        <w:rPr>
          <w:rFonts w:ascii="Tahoma" w:hAnsi="Tahoma" w:cs="Tahoma"/>
          <w:szCs w:val="24"/>
        </w:rPr>
        <w:fldChar w:fldCharType="begin"/>
      </w:r>
      <w:r w:rsidR="00C20B01" w:rsidRPr="00A17F06">
        <w:rPr>
          <w:rFonts w:ascii="Tahoma" w:hAnsi="Tahoma" w:cs="Tahoma"/>
          <w:szCs w:val="24"/>
        </w:rPr>
        <w:instrText xml:space="preserve"> XE "</w:instrText>
      </w:r>
      <w:r w:rsidR="00C20B01" w:rsidRPr="00A17F06">
        <w:rPr>
          <w:rStyle w:val="Hyperlink"/>
          <w:rFonts w:ascii="Tahoma" w:hAnsi="Tahoma" w:cs="Tahoma"/>
          <w:noProof/>
          <w:szCs w:val="24"/>
        </w:rPr>
        <w:instrText>Policy</w:instrText>
      </w:r>
      <w:r w:rsidR="00C20B01" w:rsidRPr="00A17F06">
        <w:rPr>
          <w:rFonts w:ascii="Tahoma" w:hAnsi="Tahoma" w:cs="Tahoma"/>
          <w:szCs w:val="24"/>
        </w:rPr>
        <w:instrText xml:space="preserve">" </w:instrText>
      </w:r>
      <w:r w:rsidR="00C20B01" w:rsidRPr="00A17F06">
        <w:rPr>
          <w:rFonts w:ascii="Tahoma" w:hAnsi="Tahoma" w:cs="Tahoma"/>
          <w:szCs w:val="24"/>
        </w:rPr>
        <w:fldChar w:fldCharType="end"/>
      </w:r>
      <w:r w:rsidRPr="00A17F06">
        <w:rPr>
          <w:rFonts w:ascii="Tahoma" w:hAnsi="Tahoma" w:cs="Tahoma"/>
          <w:szCs w:val="24"/>
        </w:rPr>
        <w:t xml:space="preserve"> would be reported.</w:t>
      </w:r>
    </w:p>
    <w:p w14:paraId="3AF3C942" w14:textId="060749CC" w:rsidR="00F6196C" w:rsidRPr="00A17F06" w:rsidRDefault="00F6196C" w:rsidP="00F563B8">
      <w:pPr>
        <w:pStyle w:val="Body"/>
        <w:numPr>
          <w:ilvl w:val="0"/>
          <w:numId w:val="4"/>
        </w:numPr>
        <w:spacing w:line="240" w:lineRule="auto"/>
        <w:rPr>
          <w:rFonts w:ascii="Tahoma" w:hAnsi="Tahoma" w:cs="Tahoma"/>
          <w:szCs w:val="24"/>
        </w:rPr>
      </w:pPr>
      <w:r w:rsidRPr="00A17F06">
        <w:rPr>
          <w:rFonts w:ascii="Tahoma" w:hAnsi="Tahoma" w:cs="Tahoma"/>
          <w:szCs w:val="24"/>
        </w:rPr>
        <w:t>Member months for the previous policy</w:t>
      </w:r>
      <w:r w:rsidR="00C20B01" w:rsidRPr="00A17F06">
        <w:rPr>
          <w:rFonts w:ascii="Tahoma" w:hAnsi="Tahoma" w:cs="Tahoma"/>
          <w:szCs w:val="24"/>
        </w:rPr>
        <w:fldChar w:fldCharType="begin"/>
      </w:r>
      <w:r w:rsidR="00C20B01" w:rsidRPr="00A17F06">
        <w:rPr>
          <w:rFonts w:ascii="Tahoma" w:hAnsi="Tahoma" w:cs="Tahoma"/>
          <w:szCs w:val="24"/>
        </w:rPr>
        <w:instrText xml:space="preserve"> XE "</w:instrText>
      </w:r>
      <w:r w:rsidR="00C20B01" w:rsidRPr="00A17F06">
        <w:rPr>
          <w:rStyle w:val="Hyperlink"/>
          <w:rFonts w:ascii="Tahoma" w:hAnsi="Tahoma" w:cs="Tahoma"/>
          <w:noProof/>
          <w:szCs w:val="24"/>
        </w:rPr>
        <w:instrText>Policy</w:instrText>
      </w:r>
      <w:r w:rsidR="00C20B01" w:rsidRPr="00A17F06">
        <w:rPr>
          <w:rFonts w:ascii="Tahoma" w:hAnsi="Tahoma" w:cs="Tahoma"/>
          <w:szCs w:val="24"/>
        </w:rPr>
        <w:instrText xml:space="preserve">" </w:instrText>
      </w:r>
      <w:r w:rsidR="00C20B01" w:rsidRPr="00A17F06">
        <w:rPr>
          <w:rFonts w:ascii="Tahoma" w:hAnsi="Tahoma" w:cs="Tahoma"/>
          <w:szCs w:val="24"/>
        </w:rPr>
        <w:fldChar w:fldCharType="end"/>
      </w:r>
      <w:r w:rsidRPr="00A17F06">
        <w:rPr>
          <w:rFonts w:ascii="Tahoma" w:hAnsi="Tahoma" w:cs="Tahoma"/>
          <w:szCs w:val="24"/>
        </w:rPr>
        <w:t xml:space="preserve"> would be reported as a renewed policy</w:t>
      </w:r>
      <w:r w:rsidR="00C20B01" w:rsidRPr="00A17F06">
        <w:rPr>
          <w:rFonts w:ascii="Tahoma" w:hAnsi="Tahoma" w:cs="Tahoma"/>
          <w:szCs w:val="24"/>
        </w:rPr>
        <w:fldChar w:fldCharType="begin"/>
      </w:r>
      <w:r w:rsidR="00C20B01" w:rsidRPr="00A17F06">
        <w:rPr>
          <w:rFonts w:ascii="Tahoma" w:hAnsi="Tahoma" w:cs="Tahoma"/>
          <w:szCs w:val="24"/>
        </w:rPr>
        <w:instrText xml:space="preserve"> XE "</w:instrText>
      </w:r>
      <w:r w:rsidR="00C20B01" w:rsidRPr="00A17F06">
        <w:rPr>
          <w:rStyle w:val="Hyperlink"/>
          <w:rFonts w:ascii="Tahoma" w:hAnsi="Tahoma" w:cs="Tahoma"/>
          <w:noProof/>
          <w:szCs w:val="24"/>
        </w:rPr>
        <w:instrText>Policy</w:instrText>
      </w:r>
      <w:r w:rsidR="00C20B01" w:rsidRPr="00A17F06">
        <w:rPr>
          <w:rFonts w:ascii="Tahoma" w:hAnsi="Tahoma" w:cs="Tahoma"/>
          <w:szCs w:val="24"/>
        </w:rPr>
        <w:instrText xml:space="preserve">" </w:instrText>
      </w:r>
      <w:r w:rsidR="00C20B01" w:rsidRPr="00A17F06">
        <w:rPr>
          <w:rFonts w:ascii="Tahoma" w:hAnsi="Tahoma" w:cs="Tahoma"/>
          <w:szCs w:val="24"/>
        </w:rPr>
        <w:fldChar w:fldCharType="end"/>
      </w:r>
      <w:r w:rsidRPr="00A17F06">
        <w:rPr>
          <w:rFonts w:ascii="Tahoma" w:hAnsi="Tahoma" w:cs="Tahoma"/>
          <w:szCs w:val="24"/>
        </w:rPr>
        <w:t xml:space="preserve"> if applicable.</w:t>
      </w:r>
    </w:p>
    <w:p w14:paraId="357CC79D" w14:textId="593DD943" w:rsidR="00F6196C" w:rsidRPr="00A17F06" w:rsidRDefault="00F6196C" w:rsidP="00F563B8">
      <w:pPr>
        <w:pStyle w:val="Body"/>
        <w:numPr>
          <w:ilvl w:val="0"/>
          <w:numId w:val="4"/>
        </w:numPr>
        <w:spacing w:line="240" w:lineRule="auto"/>
        <w:rPr>
          <w:rFonts w:ascii="Tahoma" w:hAnsi="Tahoma" w:cs="Tahoma"/>
          <w:szCs w:val="24"/>
        </w:rPr>
      </w:pPr>
      <w:r w:rsidRPr="00A17F06">
        <w:rPr>
          <w:rFonts w:ascii="Tahoma" w:hAnsi="Tahoma" w:cs="Tahoma"/>
          <w:szCs w:val="24"/>
        </w:rPr>
        <w:t>If the previous policy</w:t>
      </w:r>
      <w:r w:rsidR="00C20B01" w:rsidRPr="00A17F06">
        <w:rPr>
          <w:rFonts w:ascii="Tahoma" w:hAnsi="Tahoma" w:cs="Tahoma"/>
          <w:szCs w:val="24"/>
        </w:rPr>
        <w:fldChar w:fldCharType="begin"/>
      </w:r>
      <w:r w:rsidR="00C20B01" w:rsidRPr="00A17F06">
        <w:rPr>
          <w:rFonts w:ascii="Tahoma" w:hAnsi="Tahoma" w:cs="Tahoma"/>
          <w:szCs w:val="24"/>
        </w:rPr>
        <w:instrText xml:space="preserve"> XE "</w:instrText>
      </w:r>
      <w:r w:rsidR="00C20B01" w:rsidRPr="00A17F06">
        <w:rPr>
          <w:rStyle w:val="Hyperlink"/>
          <w:rFonts w:ascii="Tahoma" w:hAnsi="Tahoma" w:cs="Tahoma"/>
          <w:noProof/>
          <w:szCs w:val="24"/>
        </w:rPr>
        <w:instrText>Policy</w:instrText>
      </w:r>
      <w:r w:rsidR="00C20B01" w:rsidRPr="00A17F06">
        <w:rPr>
          <w:rFonts w:ascii="Tahoma" w:hAnsi="Tahoma" w:cs="Tahoma"/>
          <w:szCs w:val="24"/>
        </w:rPr>
        <w:instrText xml:space="preserve">" </w:instrText>
      </w:r>
      <w:r w:rsidR="00C20B01" w:rsidRPr="00A17F06">
        <w:rPr>
          <w:rFonts w:ascii="Tahoma" w:hAnsi="Tahoma" w:cs="Tahoma"/>
          <w:szCs w:val="24"/>
        </w:rPr>
        <w:fldChar w:fldCharType="end"/>
      </w:r>
      <w:r w:rsidRPr="00A17F06">
        <w:rPr>
          <w:rFonts w:ascii="Tahoma" w:hAnsi="Tahoma" w:cs="Tahoma"/>
          <w:szCs w:val="24"/>
        </w:rPr>
        <w:t xml:space="preserve"> was terminated at the consumer’s request, it would be reported as such.</w:t>
      </w:r>
    </w:p>
    <w:p w14:paraId="712748F9" w14:textId="5E629DD8" w:rsidR="00F6196C" w:rsidRPr="00A17F06" w:rsidRDefault="00F6196C" w:rsidP="001F6564">
      <w:pPr>
        <w:pStyle w:val="Body"/>
        <w:rPr>
          <w:rFonts w:ascii="Tahoma" w:hAnsi="Tahoma" w:cs="Tahoma"/>
          <w:szCs w:val="24"/>
        </w:rPr>
      </w:pPr>
      <w:r w:rsidRPr="00A17F06">
        <w:rPr>
          <w:rFonts w:ascii="Tahoma" w:hAnsi="Tahoma" w:cs="Tahoma"/>
          <w:szCs w:val="24"/>
        </w:rPr>
        <w:t>Member months are counted only for the months during the reporting period. No more than 12 member months should be counted for one individual.</w:t>
      </w:r>
    </w:p>
    <w:p w14:paraId="0263201A" w14:textId="77777777" w:rsidR="00F563B8" w:rsidRPr="00A17F06" w:rsidRDefault="00F563B8" w:rsidP="00F563B8">
      <w:pPr>
        <w:pStyle w:val="Body"/>
        <w:ind w:left="0"/>
        <w:rPr>
          <w:rFonts w:ascii="Tahoma" w:hAnsi="Tahoma" w:cs="Tahoma"/>
          <w:szCs w:val="24"/>
        </w:rPr>
      </w:pPr>
    </w:p>
    <w:p w14:paraId="74EF7235" w14:textId="77777777" w:rsidR="00F563B8" w:rsidRPr="00A17F06" w:rsidRDefault="00F563B8" w:rsidP="00F563B8">
      <w:pPr>
        <w:pStyle w:val="Body"/>
        <w:ind w:left="0"/>
        <w:rPr>
          <w:rFonts w:ascii="Tahoma" w:hAnsi="Tahoma" w:cs="Tahoma"/>
          <w:szCs w:val="24"/>
        </w:rPr>
      </w:pPr>
    </w:p>
    <w:p w14:paraId="30C77EFB" w14:textId="77777777" w:rsidR="00F563B8" w:rsidRPr="00A17F06" w:rsidRDefault="00F563B8" w:rsidP="00F563B8">
      <w:pPr>
        <w:pStyle w:val="Body"/>
        <w:ind w:left="0"/>
        <w:rPr>
          <w:rFonts w:ascii="Tahoma" w:hAnsi="Tahoma" w:cs="Tahoma"/>
          <w:szCs w:val="24"/>
        </w:rPr>
      </w:pPr>
    </w:p>
    <w:p w14:paraId="158C8682" w14:textId="385A78BF" w:rsidR="00F6196C" w:rsidRPr="00A17F06" w:rsidRDefault="00F6196C" w:rsidP="00824F26">
      <w:pPr>
        <w:pStyle w:val="HealthMCASTOC"/>
        <w:rPr>
          <w:rFonts w:ascii="Tahoma" w:hAnsi="Tahoma" w:cs="Tahoma"/>
          <w:szCs w:val="24"/>
        </w:rPr>
      </w:pPr>
      <w:bookmarkStart w:id="56" w:name="_Toc155091371"/>
      <w:r w:rsidRPr="00A17F06">
        <w:rPr>
          <w:rFonts w:ascii="Tahoma" w:hAnsi="Tahoma" w:cs="Tahoma"/>
          <w:szCs w:val="24"/>
        </w:rPr>
        <w:lastRenderedPageBreak/>
        <w:t>When reporting claims</w:t>
      </w:r>
      <w:r w:rsidR="00595F56" w:rsidRPr="00A17F06">
        <w:rPr>
          <w:rFonts w:ascii="Tahoma" w:hAnsi="Tahoma" w:cs="Tahoma"/>
          <w:szCs w:val="24"/>
        </w:rPr>
        <w:fldChar w:fldCharType="begin"/>
      </w:r>
      <w:r w:rsidR="00595F56" w:rsidRPr="00A17F06">
        <w:rPr>
          <w:rFonts w:ascii="Tahoma" w:hAnsi="Tahoma" w:cs="Tahoma"/>
          <w:szCs w:val="24"/>
        </w:rPr>
        <w:instrText xml:space="preserve"> XE "</w:instrText>
      </w:r>
      <w:r w:rsidR="00595F56" w:rsidRPr="00A17F06">
        <w:rPr>
          <w:rStyle w:val="Hyperlink"/>
          <w:rFonts w:ascii="Tahoma" w:hAnsi="Tahoma" w:cs="Tahoma"/>
          <w:noProof/>
          <w:szCs w:val="24"/>
        </w:rPr>
        <w:instrText>Claims</w:instrText>
      </w:r>
      <w:r w:rsidR="00595F56" w:rsidRPr="00A17F06">
        <w:rPr>
          <w:rFonts w:ascii="Tahoma" w:hAnsi="Tahoma" w:cs="Tahoma"/>
          <w:szCs w:val="24"/>
        </w:rPr>
        <w:instrText xml:space="preserve">" </w:instrText>
      </w:r>
      <w:r w:rsidR="00595F56" w:rsidRPr="00A17F06">
        <w:rPr>
          <w:rFonts w:ascii="Tahoma" w:hAnsi="Tahoma" w:cs="Tahoma"/>
          <w:szCs w:val="24"/>
        </w:rPr>
        <w:fldChar w:fldCharType="end"/>
      </w:r>
      <w:r w:rsidRPr="00A17F06">
        <w:rPr>
          <w:rFonts w:ascii="Tahoma" w:hAnsi="Tahoma" w:cs="Tahoma"/>
          <w:szCs w:val="24"/>
        </w:rPr>
        <w:t xml:space="preserve"> received and or claims</w:t>
      </w:r>
      <w:r w:rsidR="00595F56" w:rsidRPr="00A17F06">
        <w:rPr>
          <w:rFonts w:ascii="Tahoma" w:hAnsi="Tahoma" w:cs="Tahoma"/>
          <w:szCs w:val="24"/>
        </w:rPr>
        <w:fldChar w:fldCharType="begin"/>
      </w:r>
      <w:r w:rsidR="00595F56" w:rsidRPr="00A17F06">
        <w:rPr>
          <w:rFonts w:ascii="Tahoma" w:hAnsi="Tahoma" w:cs="Tahoma"/>
          <w:szCs w:val="24"/>
        </w:rPr>
        <w:instrText xml:space="preserve"> XE "</w:instrText>
      </w:r>
      <w:r w:rsidR="00595F56" w:rsidRPr="00A17F06">
        <w:rPr>
          <w:rStyle w:val="Hyperlink"/>
          <w:rFonts w:ascii="Tahoma" w:hAnsi="Tahoma" w:cs="Tahoma"/>
          <w:noProof/>
          <w:szCs w:val="24"/>
        </w:rPr>
        <w:instrText>Claims</w:instrText>
      </w:r>
      <w:r w:rsidR="00595F56" w:rsidRPr="00A17F06">
        <w:rPr>
          <w:rFonts w:ascii="Tahoma" w:hAnsi="Tahoma" w:cs="Tahoma"/>
          <w:szCs w:val="24"/>
        </w:rPr>
        <w:instrText xml:space="preserve">" </w:instrText>
      </w:r>
      <w:r w:rsidR="00595F56" w:rsidRPr="00A17F06">
        <w:rPr>
          <w:rFonts w:ascii="Tahoma" w:hAnsi="Tahoma" w:cs="Tahoma"/>
          <w:szCs w:val="24"/>
        </w:rPr>
        <w:fldChar w:fldCharType="end"/>
      </w:r>
      <w:r w:rsidRPr="00A17F06">
        <w:rPr>
          <w:rFonts w:ascii="Tahoma" w:hAnsi="Tahoma" w:cs="Tahoma"/>
          <w:szCs w:val="24"/>
        </w:rPr>
        <w:t xml:space="preserve"> denied, which date should we use as the anchor date for reporting?</w:t>
      </w:r>
      <w:bookmarkEnd w:id="56"/>
    </w:p>
    <w:p w14:paraId="4B10E88B" w14:textId="5EB77FFB" w:rsidR="00F6196C" w:rsidRPr="00A17F06" w:rsidRDefault="00F6196C" w:rsidP="001F6564">
      <w:pPr>
        <w:pStyle w:val="Body"/>
        <w:rPr>
          <w:rFonts w:ascii="Tahoma" w:hAnsi="Tahoma" w:cs="Tahoma"/>
          <w:szCs w:val="24"/>
        </w:rPr>
      </w:pPr>
      <w:r w:rsidRPr="00A17F06">
        <w:rPr>
          <w:rFonts w:ascii="Tahoma" w:hAnsi="Tahoma" w:cs="Tahoma"/>
          <w:szCs w:val="24"/>
        </w:rPr>
        <w:t>In an effort to create uniformity with the anchor date used for claims</w:t>
      </w:r>
      <w:r w:rsidR="00595F56" w:rsidRPr="00A17F06">
        <w:rPr>
          <w:rFonts w:ascii="Tahoma" w:hAnsi="Tahoma" w:cs="Tahoma"/>
          <w:szCs w:val="24"/>
        </w:rPr>
        <w:fldChar w:fldCharType="begin"/>
      </w:r>
      <w:r w:rsidR="00595F56" w:rsidRPr="00A17F06">
        <w:rPr>
          <w:rFonts w:ascii="Tahoma" w:hAnsi="Tahoma" w:cs="Tahoma"/>
          <w:szCs w:val="24"/>
        </w:rPr>
        <w:instrText xml:space="preserve"> XE "</w:instrText>
      </w:r>
      <w:r w:rsidR="00595F56" w:rsidRPr="00A17F06">
        <w:rPr>
          <w:rStyle w:val="Hyperlink"/>
          <w:rFonts w:ascii="Tahoma" w:hAnsi="Tahoma" w:cs="Tahoma"/>
          <w:noProof/>
          <w:szCs w:val="24"/>
        </w:rPr>
        <w:instrText>Claims</w:instrText>
      </w:r>
      <w:r w:rsidR="00595F56" w:rsidRPr="00A17F06">
        <w:rPr>
          <w:rFonts w:ascii="Tahoma" w:hAnsi="Tahoma" w:cs="Tahoma"/>
          <w:szCs w:val="24"/>
        </w:rPr>
        <w:instrText xml:space="preserve">" </w:instrText>
      </w:r>
      <w:r w:rsidR="00595F56" w:rsidRPr="00A17F06">
        <w:rPr>
          <w:rFonts w:ascii="Tahoma" w:hAnsi="Tahoma" w:cs="Tahoma"/>
          <w:szCs w:val="24"/>
        </w:rPr>
        <w:fldChar w:fldCharType="end"/>
      </w:r>
      <w:r w:rsidRPr="00A17F06">
        <w:rPr>
          <w:rFonts w:ascii="Tahoma" w:hAnsi="Tahoma" w:cs="Tahoma"/>
          <w:szCs w:val="24"/>
        </w:rPr>
        <w:t xml:space="preserve"> received and denied it is recommended that the received/determination date be used as the anchor date.</w:t>
      </w:r>
    </w:p>
    <w:p w14:paraId="78EB4425" w14:textId="403157BF" w:rsidR="00F6196C" w:rsidRPr="00A17F06" w:rsidRDefault="00F6196C" w:rsidP="00C52091">
      <w:pPr>
        <w:pStyle w:val="HealthMCASTOC"/>
        <w:rPr>
          <w:rFonts w:ascii="Tahoma" w:hAnsi="Tahoma" w:cs="Tahoma"/>
          <w:szCs w:val="24"/>
        </w:rPr>
      </w:pPr>
      <w:bookmarkStart w:id="57" w:name="_Toc155091372"/>
      <w:r w:rsidRPr="00A17F06">
        <w:rPr>
          <w:rFonts w:ascii="Tahoma" w:hAnsi="Tahoma" w:cs="Tahoma"/>
          <w:szCs w:val="24"/>
        </w:rPr>
        <w:t>How are line items on bundled claims</w:t>
      </w:r>
      <w:r w:rsidR="00595F56" w:rsidRPr="00A17F06">
        <w:rPr>
          <w:rFonts w:ascii="Tahoma" w:hAnsi="Tahoma" w:cs="Tahoma"/>
          <w:szCs w:val="24"/>
        </w:rPr>
        <w:fldChar w:fldCharType="begin"/>
      </w:r>
      <w:r w:rsidR="00595F56" w:rsidRPr="00A17F06">
        <w:rPr>
          <w:rFonts w:ascii="Tahoma" w:hAnsi="Tahoma" w:cs="Tahoma"/>
          <w:szCs w:val="24"/>
        </w:rPr>
        <w:instrText xml:space="preserve"> XE "</w:instrText>
      </w:r>
      <w:r w:rsidR="00595F56" w:rsidRPr="00A17F06">
        <w:rPr>
          <w:rStyle w:val="Hyperlink"/>
          <w:rFonts w:ascii="Tahoma" w:hAnsi="Tahoma" w:cs="Tahoma"/>
          <w:noProof/>
          <w:szCs w:val="24"/>
        </w:rPr>
        <w:instrText>Claims</w:instrText>
      </w:r>
      <w:r w:rsidR="00595F56" w:rsidRPr="00A17F06">
        <w:rPr>
          <w:rFonts w:ascii="Tahoma" w:hAnsi="Tahoma" w:cs="Tahoma"/>
          <w:szCs w:val="24"/>
        </w:rPr>
        <w:instrText xml:space="preserve">" </w:instrText>
      </w:r>
      <w:r w:rsidR="00595F56" w:rsidRPr="00A17F06">
        <w:rPr>
          <w:rFonts w:ascii="Tahoma" w:hAnsi="Tahoma" w:cs="Tahoma"/>
          <w:szCs w:val="24"/>
        </w:rPr>
        <w:fldChar w:fldCharType="end"/>
      </w:r>
      <w:r w:rsidRPr="00A17F06">
        <w:rPr>
          <w:rFonts w:ascii="Tahoma" w:hAnsi="Tahoma" w:cs="Tahoma"/>
          <w:szCs w:val="24"/>
        </w:rPr>
        <w:t xml:space="preserve"> reported?</w:t>
      </w:r>
      <w:bookmarkEnd w:id="57"/>
    </w:p>
    <w:p w14:paraId="0DA48362" w14:textId="77777777" w:rsidR="00F6196C" w:rsidRPr="00A17F06" w:rsidRDefault="00F6196C" w:rsidP="001F6564">
      <w:pPr>
        <w:pStyle w:val="Body"/>
        <w:rPr>
          <w:rFonts w:ascii="Tahoma" w:hAnsi="Tahoma" w:cs="Tahoma"/>
          <w:szCs w:val="24"/>
        </w:rPr>
      </w:pPr>
      <w:r w:rsidRPr="00A17F06">
        <w:rPr>
          <w:rFonts w:ascii="Tahoma" w:hAnsi="Tahoma" w:cs="Tahoma"/>
          <w:szCs w:val="24"/>
        </w:rPr>
        <w:t>Claims should be reported at the service line level.</w:t>
      </w:r>
    </w:p>
    <w:p w14:paraId="6EA78B24" w14:textId="3247BCEF" w:rsidR="00F6196C" w:rsidRPr="00A17F06" w:rsidRDefault="00F6196C" w:rsidP="00C52091">
      <w:pPr>
        <w:pStyle w:val="HealthMCASTOC"/>
        <w:rPr>
          <w:rFonts w:ascii="Tahoma" w:hAnsi="Tahoma" w:cs="Tahoma"/>
          <w:szCs w:val="24"/>
        </w:rPr>
      </w:pPr>
      <w:bookmarkStart w:id="58" w:name="_Toc155091373"/>
      <w:r w:rsidRPr="00A17F06">
        <w:rPr>
          <w:rFonts w:ascii="Tahoma" w:hAnsi="Tahoma" w:cs="Tahoma"/>
          <w:szCs w:val="24"/>
        </w:rPr>
        <w:t>Should duplicate claims</w:t>
      </w:r>
      <w:r w:rsidR="00595F56" w:rsidRPr="00A17F06">
        <w:rPr>
          <w:rFonts w:ascii="Tahoma" w:hAnsi="Tahoma" w:cs="Tahoma"/>
          <w:szCs w:val="24"/>
        </w:rPr>
        <w:fldChar w:fldCharType="begin"/>
      </w:r>
      <w:r w:rsidR="00595F56" w:rsidRPr="00A17F06">
        <w:rPr>
          <w:rFonts w:ascii="Tahoma" w:hAnsi="Tahoma" w:cs="Tahoma"/>
          <w:szCs w:val="24"/>
        </w:rPr>
        <w:instrText xml:space="preserve"> XE "</w:instrText>
      </w:r>
      <w:r w:rsidR="00595F56" w:rsidRPr="00A17F06">
        <w:rPr>
          <w:rStyle w:val="Hyperlink"/>
          <w:rFonts w:ascii="Tahoma" w:hAnsi="Tahoma" w:cs="Tahoma"/>
          <w:noProof/>
          <w:szCs w:val="24"/>
        </w:rPr>
        <w:instrText>Claims</w:instrText>
      </w:r>
      <w:r w:rsidR="00595F56" w:rsidRPr="00A17F06">
        <w:rPr>
          <w:rFonts w:ascii="Tahoma" w:hAnsi="Tahoma" w:cs="Tahoma"/>
          <w:szCs w:val="24"/>
        </w:rPr>
        <w:instrText xml:space="preserve">" </w:instrText>
      </w:r>
      <w:r w:rsidR="00595F56" w:rsidRPr="00A17F06">
        <w:rPr>
          <w:rFonts w:ascii="Tahoma" w:hAnsi="Tahoma" w:cs="Tahoma"/>
          <w:szCs w:val="24"/>
        </w:rPr>
        <w:fldChar w:fldCharType="end"/>
      </w:r>
      <w:r w:rsidRPr="00A17F06">
        <w:rPr>
          <w:rFonts w:ascii="Tahoma" w:hAnsi="Tahoma" w:cs="Tahoma"/>
          <w:szCs w:val="24"/>
        </w:rPr>
        <w:t xml:space="preserve"> be reported?</w:t>
      </w:r>
      <w:bookmarkEnd w:id="58"/>
    </w:p>
    <w:p w14:paraId="418D4A5C" w14:textId="6DBD21B0" w:rsidR="001E1276" w:rsidRPr="00A17F06" w:rsidRDefault="00F6196C" w:rsidP="00761F9C">
      <w:pPr>
        <w:pStyle w:val="Body"/>
        <w:rPr>
          <w:rFonts w:ascii="Tahoma" w:hAnsi="Tahoma" w:cs="Tahoma"/>
          <w:szCs w:val="24"/>
        </w:rPr>
      </w:pPr>
      <w:r w:rsidRPr="00A17F06">
        <w:rPr>
          <w:rFonts w:ascii="Tahoma" w:hAnsi="Tahoma" w:cs="Tahoma"/>
          <w:szCs w:val="24"/>
        </w:rPr>
        <w:t>Duplicate claims</w:t>
      </w:r>
      <w:r w:rsidR="00595F56" w:rsidRPr="00A17F06">
        <w:rPr>
          <w:rFonts w:ascii="Tahoma" w:hAnsi="Tahoma" w:cs="Tahoma"/>
          <w:szCs w:val="24"/>
        </w:rPr>
        <w:fldChar w:fldCharType="begin"/>
      </w:r>
      <w:r w:rsidR="00595F56" w:rsidRPr="00A17F06">
        <w:rPr>
          <w:rFonts w:ascii="Tahoma" w:hAnsi="Tahoma" w:cs="Tahoma"/>
          <w:szCs w:val="24"/>
        </w:rPr>
        <w:instrText xml:space="preserve"> XE "</w:instrText>
      </w:r>
      <w:r w:rsidR="00595F56" w:rsidRPr="00A17F06">
        <w:rPr>
          <w:rStyle w:val="Hyperlink"/>
          <w:rFonts w:ascii="Tahoma" w:hAnsi="Tahoma" w:cs="Tahoma"/>
          <w:noProof/>
          <w:szCs w:val="24"/>
        </w:rPr>
        <w:instrText>Claims</w:instrText>
      </w:r>
      <w:r w:rsidR="00595F56" w:rsidRPr="00A17F06">
        <w:rPr>
          <w:rFonts w:ascii="Tahoma" w:hAnsi="Tahoma" w:cs="Tahoma"/>
          <w:szCs w:val="24"/>
        </w:rPr>
        <w:instrText xml:space="preserve">" </w:instrText>
      </w:r>
      <w:r w:rsidR="00595F56" w:rsidRPr="00A17F06">
        <w:rPr>
          <w:rFonts w:ascii="Tahoma" w:hAnsi="Tahoma" w:cs="Tahoma"/>
          <w:szCs w:val="24"/>
        </w:rPr>
        <w:fldChar w:fldCharType="end"/>
      </w:r>
      <w:r w:rsidRPr="00A17F06">
        <w:rPr>
          <w:rFonts w:ascii="Tahoma" w:hAnsi="Tahoma" w:cs="Tahoma"/>
          <w:szCs w:val="24"/>
        </w:rPr>
        <w:t xml:space="preserve"> should not be reported.</w:t>
      </w:r>
    </w:p>
    <w:p w14:paraId="0AF14AC1" w14:textId="3F84AEEF" w:rsidR="00F6196C" w:rsidRPr="00A17F06" w:rsidRDefault="00F6196C" w:rsidP="00C52091">
      <w:pPr>
        <w:pStyle w:val="HealthMCASTOC"/>
        <w:rPr>
          <w:rFonts w:ascii="Tahoma" w:hAnsi="Tahoma" w:cs="Tahoma"/>
          <w:szCs w:val="24"/>
        </w:rPr>
      </w:pPr>
      <w:bookmarkStart w:id="59" w:name="_Toc155091374"/>
      <w:r w:rsidRPr="00A17F06">
        <w:rPr>
          <w:rFonts w:ascii="Tahoma" w:hAnsi="Tahoma" w:cs="Tahoma"/>
          <w:szCs w:val="24"/>
        </w:rPr>
        <w:t>How are claim payment</w:t>
      </w:r>
      <w:r w:rsidR="00224BB2" w:rsidRPr="00A17F06">
        <w:rPr>
          <w:rFonts w:ascii="Tahoma" w:hAnsi="Tahoma" w:cs="Tahoma"/>
          <w:szCs w:val="24"/>
        </w:rPr>
        <w:fldChar w:fldCharType="begin"/>
      </w:r>
      <w:r w:rsidR="00224BB2" w:rsidRPr="00A17F06">
        <w:rPr>
          <w:rFonts w:ascii="Tahoma" w:hAnsi="Tahoma" w:cs="Tahoma"/>
          <w:szCs w:val="24"/>
        </w:rPr>
        <w:instrText xml:space="preserve"> XE "</w:instrText>
      </w:r>
      <w:r w:rsidR="00224BB2" w:rsidRPr="00A17F06">
        <w:rPr>
          <w:rStyle w:val="Hyperlink"/>
          <w:rFonts w:ascii="Tahoma" w:hAnsi="Tahoma" w:cs="Tahoma"/>
          <w:noProof/>
          <w:szCs w:val="24"/>
        </w:rPr>
        <w:instrText>Payment</w:instrText>
      </w:r>
      <w:r w:rsidR="00224BB2" w:rsidRPr="00A17F06">
        <w:rPr>
          <w:rFonts w:ascii="Tahoma" w:hAnsi="Tahoma" w:cs="Tahoma"/>
          <w:szCs w:val="24"/>
        </w:rPr>
        <w:instrText xml:space="preserve">" </w:instrText>
      </w:r>
      <w:r w:rsidR="00224BB2" w:rsidRPr="00A17F06">
        <w:rPr>
          <w:rFonts w:ascii="Tahoma" w:hAnsi="Tahoma" w:cs="Tahoma"/>
          <w:szCs w:val="24"/>
        </w:rPr>
        <w:fldChar w:fldCharType="end"/>
      </w:r>
      <w:r w:rsidRPr="00A17F06">
        <w:rPr>
          <w:rFonts w:ascii="Tahoma" w:hAnsi="Tahoma" w:cs="Tahoma"/>
          <w:szCs w:val="24"/>
        </w:rPr>
        <w:t xml:space="preserve"> adjustments reported?</w:t>
      </w:r>
      <w:bookmarkEnd w:id="59"/>
    </w:p>
    <w:p w14:paraId="19FF57DD" w14:textId="174B12EA" w:rsidR="00F6196C" w:rsidRPr="00A17F06" w:rsidRDefault="00F6196C" w:rsidP="001F6564">
      <w:pPr>
        <w:pStyle w:val="Body"/>
        <w:rPr>
          <w:rFonts w:ascii="Tahoma" w:hAnsi="Tahoma" w:cs="Tahoma"/>
          <w:szCs w:val="24"/>
        </w:rPr>
      </w:pPr>
      <w:r w:rsidRPr="00A17F06">
        <w:rPr>
          <w:rFonts w:ascii="Tahoma" w:hAnsi="Tahoma" w:cs="Tahoma"/>
          <w:szCs w:val="24"/>
        </w:rPr>
        <w:t>A claim payment</w:t>
      </w:r>
      <w:r w:rsidR="00224BB2" w:rsidRPr="00A17F06">
        <w:rPr>
          <w:rFonts w:ascii="Tahoma" w:hAnsi="Tahoma" w:cs="Tahoma"/>
          <w:szCs w:val="24"/>
        </w:rPr>
        <w:fldChar w:fldCharType="begin"/>
      </w:r>
      <w:r w:rsidR="00224BB2" w:rsidRPr="00A17F06">
        <w:rPr>
          <w:rFonts w:ascii="Tahoma" w:hAnsi="Tahoma" w:cs="Tahoma"/>
          <w:szCs w:val="24"/>
        </w:rPr>
        <w:instrText xml:space="preserve"> XE "</w:instrText>
      </w:r>
      <w:r w:rsidR="00224BB2" w:rsidRPr="00A17F06">
        <w:rPr>
          <w:rStyle w:val="Hyperlink"/>
          <w:rFonts w:ascii="Tahoma" w:hAnsi="Tahoma" w:cs="Tahoma"/>
          <w:noProof/>
          <w:szCs w:val="24"/>
        </w:rPr>
        <w:instrText>Payment</w:instrText>
      </w:r>
      <w:r w:rsidR="00224BB2" w:rsidRPr="00A17F06">
        <w:rPr>
          <w:rFonts w:ascii="Tahoma" w:hAnsi="Tahoma" w:cs="Tahoma"/>
          <w:szCs w:val="24"/>
        </w:rPr>
        <w:instrText xml:space="preserve">" </w:instrText>
      </w:r>
      <w:r w:rsidR="00224BB2" w:rsidRPr="00A17F06">
        <w:rPr>
          <w:rFonts w:ascii="Tahoma" w:hAnsi="Tahoma" w:cs="Tahoma"/>
          <w:szCs w:val="24"/>
        </w:rPr>
        <w:fldChar w:fldCharType="end"/>
      </w:r>
      <w:r w:rsidRPr="00A17F06">
        <w:rPr>
          <w:rFonts w:ascii="Tahoma" w:hAnsi="Tahoma" w:cs="Tahoma"/>
          <w:szCs w:val="24"/>
        </w:rPr>
        <w:t xml:space="preserve"> adjustment would only be considered as a separate claim if it receives a different/new claim number. If the original claim number is used (reopened), it would be considered as part of the original claim and would be aged from receipt of the original claim.</w:t>
      </w:r>
    </w:p>
    <w:p w14:paraId="1F7110A8" w14:textId="77777777" w:rsidR="00F6196C" w:rsidRPr="00A17F06" w:rsidRDefault="00F6196C" w:rsidP="00C52091">
      <w:pPr>
        <w:pStyle w:val="HealthMCASTOC"/>
        <w:rPr>
          <w:rFonts w:ascii="Tahoma" w:hAnsi="Tahoma" w:cs="Tahoma"/>
          <w:szCs w:val="24"/>
        </w:rPr>
      </w:pPr>
      <w:bookmarkStart w:id="60" w:name="_Toc155091375"/>
      <w:r w:rsidRPr="00A17F06">
        <w:rPr>
          <w:rFonts w:ascii="Tahoma" w:hAnsi="Tahoma" w:cs="Tahoma"/>
          <w:szCs w:val="24"/>
        </w:rPr>
        <w:t>When a claim is received with insufficient data, would it count as a denial?</w:t>
      </w:r>
      <w:bookmarkEnd w:id="60"/>
    </w:p>
    <w:p w14:paraId="3486858C" w14:textId="4F346655" w:rsidR="00F6196C" w:rsidRPr="00A17F06" w:rsidRDefault="00F6196C" w:rsidP="001F6564">
      <w:pPr>
        <w:pStyle w:val="Body"/>
        <w:rPr>
          <w:rFonts w:ascii="Tahoma" w:hAnsi="Tahoma" w:cs="Tahoma"/>
          <w:szCs w:val="24"/>
        </w:rPr>
      </w:pPr>
      <w:r w:rsidRPr="00A17F06">
        <w:rPr>
          <w:rFonts w:ascii="Tahoma" w:hAnsi="Tahoma" w:cs="Tahoma"/>
          <w:szCs w:val="24"/>
        </w:rPr>
        <w:t>Incomplete claims</w:t>
      </w:r>
      <w:r w:rsidR="00595F56" w:rsidRPr="00A17F06">
        <w:rPr>
          <w:rFonts w:ascii="Tahoma" w:hAnsi="Tahoma" w:cs="Tahoma"/>
          <w:szCs w:val="24"/>
        </w:rPr>
        <w:fldChar w:fldCharType="begin"/>
      </w:r>
      <w:r w:rsidR="00595F56" w:rsidRPr="00A17F06">
        <w:rPr>
          <w:rFonts w:ascii="Tahoma" w:hAnsi="Tahoma" w:cs="Tahoma"/>
          <w:szCs w:val="24"/>
        </w:rPr>
        <w:instrText xml:space="preserve"> XE "</w:instrText>
      </w:r>
      <w:r w:rsidR="00595F56" w:rsidRPr="00A17F06">
        <w:rPr>
          <w:rStyle w:val="Hyperlink"/>
          <w:rFonts w:ascii="Tahoma" w:hAnsi="Tahoma" w:cs="Tahoma"/>
          <w:noProof/>
          <w:szCs w:val="24"/>
        </w:rPr>
        <w:instrText>Claims</w:instrText>
      </w:r>
      <w:r w:rsidR="00595F56" w:rsidRPr="00A17F06">
        <w:rPr>
          <w:rFonts w:ascii="Tahoma" w:hAnsi="Tahoma" w:cs="Tahoma"/>
          <w:szCs w:val="24"/>
        </w:rPr>
        <w:instrText xml:space="preserve">" </w:instrText>
      </w:r>
      <w:r w:rsidR="00595F56" w:rsidRPr="00A17F06">
        <w:rPr>
          <w:rFonts w:ascii="Tahoma" w:hAnsi="Tahoma" w:cs="Tahoma"/>
          <w:szCs w:val="24"/>
        </w:rPr>
        <w:fldChar w:fldCharType="end"/>
      </w:r>
      <w:r w:rsidRPr="00A17F06">
        <w:rPr>
          <w:rFonts w:ascii="Tahoma" w:hAnsi="Tahoma" w:cs="Tahoma"/>
          <w:szCs w:val="24"/>
        </w:rPr>
        <w:t xml:space="preserve"> would not be included in the count of denied claims</w:t>
      </w:r>
      <w:r w:rsidR="00595F56" w:rsidRPr="00A17F06">
        <w:rPr>
          <w:rFonts w:ascii="Tahoma" w:hAnsi="Tahoma" w:cs="Tahoma"/>
          <w:szCs w:val="24"/>
        </w:rPr>
        <w:fldChar w:fldCharType="begin"/>
      </w:r>
      <w:r w:rsidR="00595F56" w:rsidRPr="00A17F06">
        <w:rPr>
          <w:rFonts w:ascii="Tahoma" w:hAnsi="Tahoma" w:cs="Tahoma"/>
          <w:szCs w:val="24"/>
        </w:rPr>
        <w:instrText xml:space="preserve"> XE "</w:instrText>
      </w:r>
      <w:r w:rsidR="00595F56" w:rsidRPr="00A17F06">
        <w:rPr>
          <w:rStyle w:val="Hyperlink"/>
          <w:rFonts w:ascii="Tahoma" w:hAnsi="Tahoma" w:cs="Tahoma"/>
          <w:noProof/>
          <w:szCs w:val="24"/>
        </w:rPr>
        <w:instrText>Claims</w:instrText>
      </w:r>
      <w:r w:rsidR="00595F56" w:rsidRPr="00A17F06">
        <w:rPr>
          <w:rFonts w:ascii="Tahoma" w:hAnsi="Tahoma" w:cs="Tahoma"/>
          <w:szCs w:val="24"/>
        </w:rPr>
        <w:instrText xml:space="preserve">" </w:instrText>
      </w:r>
      <w:r w:rsidR="00595F56" w:rsidRPr="00A17F06">
        <w:rPr>
          <w:rFonts w:ascii="Tahoma" w:hAnsi="Tahoma" w:cs="Tahoma"/>
          <w:szCs w:val="24"/>
        </w:rPr>
        <w:fldChar w:fldCharType="end"/>
      </w:r>
      <w:r w:rsidRPr="00A17F06">
        <w:rPr>
          <w:rFonts w:ascii="Tahoma" w:hAnsi="Tahoma" w:cs="Tahoma"/>
          <w:szCs w:val="24"/>
        </w:rPr>
        <w:t>.</w:t>
      </w:r>
    </w:p>
    <w:p w14:paraId="44CA54EC" w14:textId="77777777" w:rsidR="00F6196C" w:rsidRPr="00A17F06" w:rsidRDefault="00F6196C" w:rsidP="00C52091">
      <w:pPr>
        <w:pStyle w:val="HealthMCASTOC"/>
        <w:rPr>
          <w:rFonts w:ascii="Tahoma" w:hAnsi="Tahoma" w:cs="Tahoma"/>
          <w:szCs w:val="24"/>
        </w:rPr>
      </w:pPr>
      <w:bookmarkStart w:id="61" w:name="_Toc155091376"/>
      <w:r w:rsidRPr="00A17F06">
        <w:rPr>
          <w:rFonts w:ascii="Tahoma" w:hAnsi="Tahoma" w:cs="Tahoma"/>
          <w:szCs w:val="24"/>
        </w:rPr>
        <w:t>Should the number of member months only include member months that occur during the reporting period, or should the number of months since inception of the policies that were issued or renewed during the reporting period be included?</w:t>
      </w:r>
      <w:bookmarkEnd w:id="61"/>
    </w:p>
    <w:p w14:paraId="34AAB150" w14:textId="77777777" w:rsidR="00F6196C" w:rsidRPr="00A17F06" w:rsidRDefault="00F6196C" w:rsidP="001F6564">
      <w:pPr>
        <w:pStyle w:val="Body"/>
        <w:rPr>
          <w:rFonts w:ascii="Tahoma" w:hAnsi="Tahoma" w:cs="Tahoma"/>
          <w:szCs w:val="24"/>
        </w:rPr>
      </w:pPr>
      <w:r w:rsidRPr="00A17F06">
        <w:rPr>
          <w:rFonts w:ascii="Tahoma" w:hAnsi="Tahoma" w:cs="Tahoma"/>
          <w:szCs w:val="24"/>
        </w:rPr>
        <w:t>The request is for member months where policies were in force during the reporting period. The member months for an individual will never exceed 12 months.</w:t>
      </w:r>
    </w:p>
    <w:p w14:paraId="1123E129" w14:textId="3141D4BD" w:rsidR="00F6196C" w:rsidRPr="00A17F06" w:rsidRDefault="00F6196C" w:rsidP="001F6564">
      <w:pPr>
        <w:pStyle w:val="Body"/>
        <w:rPr>
          <w:rFonts w:ascii="Tahoma" w:hAnsi="Tahoma" w:cs="Tahoma"/>
          <w:szCs w:val="24"/>
        </w:rPr>
      </w:pPr>
      <w:r w:rsidRPr="00A17F06">
        <w:rPr>
          <w:rFonts w:ascii="Tahoma" w:hAnsi="Tahoma" w:cs="Tahoma"/>
          <w:szCs w:val="24"/>
        </w:rPr>
        <w:t>Example: A policy</w:t>
      </w:r>
      <w:r w:rsidR="00C20B01" w:rsidRPr="00A17F06">
        <w:rPr>
          <w:rFonts w:ascii="Tahoma" w:hAnsi="Tahoma" w:cs="Tahoma"/>
          <w:szCs w:val="24"/>
        </w:rPr>
        <w:fldChar w:fldCharType="begin"/>
      </w:r>
      <w:r w:rsidR="00C20B01" w:rsidRPr="00A17F06">
        <w:rPr>
          <w:rFonts w:ascii="Tahoma" w:hAnsi="Tahoma" w:cs="Tahoma"/>
          <w:szCs w:val="24"/>
        </w:rPr>
        <w:instrText xml:space="preserve"> XE "</w:instrText>
      </w:r>
      <w:r w:rsidR="00C20B01" w:rsidRPr="00A17F06">
        <w:rPr>
          <w:rStyle w:val="Hyperlink"/>
          <w:rFonts w:ascii="Tahoma" w:hAnsi="Tahoma" w:cs="Tahoma"/>
          <w:noProof/>
          <w:szCs w:val="24"/>
        </w:rPr>
        <w:instrText>Policy</w:instrText>
      </w:r>
      <w:r w:rsidR="00C20B01" w:rsidRPr="00A17F06">
        <w:rPr>
          <w:rFonts w:ascii="Tahoma" w:hAnsi="Tahoma" w:cs="Tahoma"/>
          <w:szCs w:val="24"/>
        </w:rPr>
        <w:instrText xml:space="preserve">" </w:instrText>
      </w:r>
      <w:r w:rsidR="00C20B01" w:rsidRPr="00A17F06">
        <w:rPr>
          <w:rFonts w:ascii="Tahoma" w:hAnsi="Tahoma" w:cs="Tahoma"/>
          <w:szCs w:val="24"/>
        </w:rPr>
        <w:fldChar w:fldCharType="end"/>
      </w:r>
      <w:r w:rsidRPr="00A17F06">
        <w:rPr>
          <w:rFonts w:ascii="Tahoma" w:hAnsi="Tahoma" w:cs="Tahoma"/>
          <w:szCs w:val="24"/>
        </w:rPr>
        <w:t xml:space="preserve"> for one individual renewed in February 2017, but was in force for the entire 12 months of 2017 would be counted as 12 member months.</w:t>
      </w:r>
    </w:p>
    <w:p w14:paraId="11098FA2" w14:textId="77777777" w:rsidR="00F6196C" w:rsidRPr="00A17F06" w:rsidRDefault="00F6196C" w:rsidP="001F6564">
      <w:pPr>
        <w:pStyle w:val="Body"/>
        <w:rPr>
          <w:rFonts w:ascii="Tahoma" w:hAnsi="Tahoma" w:cs="Tahoma"/>
          <w:szCs w:val="24"/>
        </w:rPr>
      </w:pPr>
      <w:r w:rsidRPr="00A17F06">
        <w:rPr>
          <w:rFonts w:ascii="Tahoma" w:hAnsi="Tahoma" w:cs="Tahoma"/>
          <w:szCs w:val="24"/>
        </w:rPr>
        <w:t>Note: The health MCAS definition of member months is taken directly from the financial annual statement supplemental health care exhibit instructions. The member months reported in the MCAS should be calculated in the same fashion as for the financial statement.</w:t>
      </w:r>
    </w:p>
    <w:p w14:paraId="6FB79984" w14:textId="77777777" w:rsidR="00F563B8" w:rsidRPr="00A17F06" w:rsidRDefault="00F563B8" w:rsidP="00C52091">
      <w:pPr>
        <w:pStyle w:val="HealthMCASTOC"/>
        <w:rPr>
          <w:rFonts w:ascii="Tahoma" w:hAnsi="Tahoma" w:cs="Tahoma"/>
          <w:szCs w:val="24"/>
        </w:rPr>
      </w:pPr>
      <w:bookmarkStart w:id="62" w:name="_Toc155091377"/>
    </w:p>
    <w:p w14:paraId="1370CFEF" w14:textId="59215B47" w:rsidR="00F6196C" w:rsidRPr="00A17F06" w:rsidRDefault="00F6196C" w:rsidP="00C52091">
      <w:pPr>
        <w:pStyle w:val="HealthMCASTOC"/>
        <w:rPr>
          <w:rFonts w:ascii="Tahoma" w:hAnsi="Tahoma" w:cs="Tahoma"/>
          <w:szCs w:val="24"/>
        </w:rPr>
      </w:pPr>
      <w:r w:rsidRPr="00A17F06">
        <w:rPr>
          <w:rFonts w:ascii="Tahoma" w:hAnsi="Tahoma" w:cs="Tahoma"/>
          <w:szCs w:val="24"/>
        </w:rPr>
        <w:lastRenderedPageBreak/>
        <w:t>If a request for prior authorization includes multiple services, some of the services may be approved while others are denied. In this situation, should the prior authorization be reported as approved or denied?</w:t>
      </w:r>
      <w:bookmarkEnd w:id="62"/>
    </w:p>
    <w:p w14:paraId="2E0EC720" w14:textId="77777777" w:rsidR="00F6196C" w:rsidRPr="00A17F06" w:rsidRDefault="00F6196C" w:rsidP="001F6564">
      <w:pPr>
        <w:pStyle w:val="Body"/>
        <w:rPr>
          <w:rFonts w:ascii="Tahoma" w:hAnsi="Tahoma" w:cs="Tahoma"/>
          <w:szCs w:val="24"/>
        </w:rPr>
      </w:pPr>
      <w:r w:rsidRPr="00A17F06">
        <w:rPr>
          <w:rFonts w:ascii="Tahoma" w:hAnsi="Tahoma" w:cs="Tahoma"/>
          <w:szCs w:val="24"/>
        </w:rPr>
        <w:t>Partially approved prior authorizations should be reported as approved.</w:t>
      </w:r>
    </w:p>
    <w:p w14:paraId="1B1A9070" w14:textId="77777777" w:rsidR="00F6196C" w:rsidRPr="00A17F06" w:rsidRDefault="00F6196C" w:rsidP="00C52091">
      <w:pPr>
        <w:pStyle w:val="HealthMCASTOC"/>
        <w:rPr>
          <w:rFonts w:ascii="Tahoma" w:hAnsi="Tahoma" w:cs="Tahoma"/>
          <w:szCs w:val="24"/>
        </w:rPr>
      </w:pPr>
      <w:bookmarkStart w:id="63" w:name="_Toc155091378"/>
      <w:r w:rsidRPr="00A17F06">
        <w:rPr>
          <w:rFonts w:ascii="Tahoma" w:hAnsi="Tahoma" w:cs="Tahoma"/>
          <w:szCs w:val="24"/>
        </w:rPr>
        <w:t>If a claimed service is included in a prepaid capitated service, should this be reported as a denied claim or a paid claim?</w:t>
      </w:r>
      <w:bookmarkEnd w:id="63"/>
    </w:p>
    <w:p w14:paraId="2CE89010" w14:textId="77777777" w:rsidR="00F6196C" w:rsidRPr="00A17F06" w:rsidRDefault="00F6196C" w:rsidP="001F6564">
      <w:pPr>
        <w:pStyle w:val="Body"/>
        <w:rPr>
          <w:rFonts w:ascii="Tahoma" w:hAnsi="Tahoma" w:cs="Tahoma"/>
          <w:szCs w:val="24"/>
        </w:rPr>
      </w:pPr>
      <w:r w:rsidRPr="00A17F06">
        <w:rPr>
          <w:rFonts w:ascii="Tahoma" w:hAnsi="Tahoma" w:cs="Tahoma"/>
          <w:szCs w:val="24"/>
        </w:rPr>
        <w:t>If the Explanation of Benefits indicates that the service was paid or covered, then it should be reported as paid. If the Explanation of Benefits indicates that the service was denied, then it should be reported as denied.</w:t>
      </w:r>
    </w:p>
    <w:p w14:paraId="1832087F" w14:textId="77777777" w:rsidR="00F6196C" w:rsidRPr="00A17F06" w:rsidRDefault="00F6196C" w:rsidP="00C52091">
      <w:pPr>
        <w:pStyle w:val="HealthMCASTOC"/>
        <w:rPr>
          <w:rFonts w:ascii="Tahoma" w:hAnsi="Tahoma" w:cs="Tahoma"/>
          <w:szCs w:val="24"/>
        </w:rPr>
      </w:pPr>
      <w:bookmarkStart w:id="64" w:name="_Toc155091379"/>
      <w:r w:rsidRPr="00A17F06">
        <w:rPr>
          <w:rFonts w:ascii="Tahoma" w:hAnsi="Tahoma" w:cs="Tahoma"/>
          <w:szCs w:val="24"/>
        </w:rPr>
        <w:t>Should second level internal reviews be reported in the MCAS?</w:t>
      </w:r>
      <w:bookmarkEnd w:id="64"/>
    </w:p>
    <w:p w14:paraId="45560F7A" w14:textId="0BC242B2" w:rsidR="00A02CEA" w:rsidRPr="00A17F06" w:rsidRDefault="00F6196C" w:rsidP="00761F9C">
      <w:pPr>
        <w:pStyle w:val="Body"/>
        <w:rPr>
          <w:rFonts w:ascii="Tahoma" w:hAnsi="Tahoma" w:cs="Tahoma"/>
          <w:szCs w:val="24"/>
        </w:rPr>
      </w:pPr>
      <w:r w:rsidRPr="00A17F06">
        <w:rPr>
          <w:rFonts w:ascii="Tahoma" w:hAnsi="Tahoma" w:cs="Tahoma"/>
          <w:szCs w:val="24"/>
        </w:rPr>
        <w:t>Only first level internal reviews should be reported. However, one of the questions within the interrogatory section of the health MCAS asks if the company has an additional voluntary level of review for grievances. Second level reviews should be noted in response to this question.</w:t>
      </w:r>
    </w:p>
    <w:p w14:paraId="283A568E" w14:textId="77777777" w:rsidR="00F6196C" w:rsidRPr="00A17F06" w:rsidRDefault="00F6196C" w:rsidP="00C52091">
      <w:pPr>
        <w:pStyle w:val="HealthMCASTOC"/>
        <w:rPr>
          <w:rFonts w:ascii="Tahoma" w:hAnsi="Tahoma" w:cs="Tahoma"/>
          <w:szCs w:val="24"/>
        </w:rPr>
      </w:pPr>
      <w:bookmarkStart w:id="65" w:name="_Toc155091380"/>
      <w:r w:rsidRPr="00A17F06">
        <w:rPr>
          <w:rFonts w:ascii="Tahoma" w:hAnsi="Tahoma" w:cs="Tahoma"/>
          <w:szCs w:val="24"/>
        </w:rPr>
        <w:t>If a grievance includes multiple services, some of the services may be upheld while others are overturned. In this situation, should the grievance be reported as approved or denied?</w:t>
      </w:r>
      <w:bookmarkEnd w:id="65"/>
    </w:p>
    <w:p w14:paraId="54705B6A" w14:textId="77777777" w:rsidR="00F6196C" w:rsidRPr="00A17F06" w:rsidRDefault="00F6196C" w:rsidP="001F6564">
      <w:pPr>
        <w:pStyle w:val="Body"/>
        <w:rPr>
          <w:rFonts w:ascii="Tahoma" w:hAnsi="Tahoma" w:cs="Tahoma"/>
          <w:szCs w:val="24"/>
        </w:rPr>
      </w:pPr>
      <w:r w:rsidRPr="00A17F06">
        <w:rPr>
          <w:rFonts w:ascii="Tahoma" w:hAnsi="Tahoma" w:cs="Tahoma"/>
          <w:szCs w:val="24"/>
        </w:rPr>
        <w:t>If the company tracks the grievances separately, then report separately. Otherwise partially overturned (found in favor of the member) are considered overturned. A comment should be added to the filing to indicate how this is reported.</w:t>
      </w:r>
    </w:p>
    <w:p w14:paraId="5BBF33AD" w14:textId="4D33F6DB" w:rsidR="00F6196C" w:rsidRPr="00A17F06" w:rsidRDefault="00F6196C" w:rsidP="00C52091">
      <w:pPr>
        <w:pStyle w:val="HealthMCASTOC"/>
        <w:rPr>
          <w:rFonts w:ascii="Tahoma" w:hAnsi="Tahoma" w:cs="Tahoma"/>
          <w:szCs w:val="24"/>
        </w:rPr>
      </w:pPr>
      <w:bookmarkStart w:id="66" w:name="_Toc155091381"/>
      <w:r w:rsidRPr="00A17F06">
        <w:rPr>
          <w:rFonts w:ascii="Tahoma" w:hAnsi="Tahoma" w:cs="Tahoma"/>
          <w:szCs w:val="24"/>
        </w:rPr>
        <w:t>How should group policies be counted if multiple policy</w:t>
      </w:r>
      <w:r w:rsidR="00C20B01" w:rsidRPr="00A17F06">
        <w:rPr>
          <w:rFonts w:ascii="Tahoma" w:hAnsi="Tahoma" w:cs="Tahoma"/>
          <w:szCs w:val="24"/>
        </w:rPr>
        <w:fldChar w:fldCharType="begin"/>
      </w:r>
      <w:r w:rsidR="00C20B01" w:rsidRPr="00A17F06">
        <w:rPr>
          <w:rFonts w:ascii="Tahoma" w:hAnsi="Tahoma" w:cs="Tahoma"/>
          <w:szCs w:val="24"/>
        </w:rPr>
        <w:instrText xml:space="preserve"> XE "</w:instrText>
      </w:r>
      <w:r w:rsidR="00C20B01" w:rsidRPr="00A17F06">
        <w:rPr>
          <w:rStyle w:val="Hyperlink"/>
          <w:rFonts w:ascii="Tahoma" w:hAnsi="Tahoma" w:cs="Tahoma"/>
          <w:noProof/>
          <w:szCs w:val="24"/>
        </w:rPr>
        <w:instrText>Policy</w:instrText>
      </w:r>
      <w:r w:rsidR="00C20B01" w:rsidRPr="00A17F06">
        <w:rPr>
          <w:rFonts w:ascii="Tahoma" w:hAnsi="Tahoma" w:cs="Tahoma"/>
          <w:szCs w:val="24"/>
        </w:rPr>
        <w:instrText xml:space="preserve">" </w:instrText>
      </w:r>
      <w:r w:rsidR="00C20B01" w:rsidRPr="00A17F06">
        <w:rPr>
          <w:rFonts w:ascii="Tahoma" w:hAnsi="Tahoma" w:cs="Tahoma"/>
          <w:szCs w:val="24"/>
        </w:rPr>
        <w:fldChar w:fldCharType="end"/>
      </w:r>
      <w:r w:rsidRPr="00A17F06">
        <w:rPr>
          <w:rFonts w:ascii="Tahoma" w:hAnsi="Tahoma" w:cs="Tahoma"/>
          <w:szCs w:val="24"/>
        </w:rPr>
        <w:t xml:space="preserve"> products are included within a single contract</w:t>
      </w:r>
      <w:r w:rsidR="00CF281C" w:rsidRPr="00A17F06">
        <w:rPr>
          <w:rFonts w:ascii="Tahoma" w:hAnsi="Tahoma" w:cs="Tahoma"/>
          <w:szCs w:val="24"/>
        </w:rPr>
        <w:fldChar w:fldCharType="begin"/>
      </w:r>
      <w:r w:rsidR="00CF281C" w:rsidRPr="00A17F06">
        <w:rPr>
          <w:rFonts w:ascii="Tahoma" w:hAnsi="Tahoma" w:cs="Tahoma"/>
          <w:szCs w:val="24"/>
        </w:rPr>
        <w:instrText xml:space="preserve"> XE "</w:instrText>
      </w:r>
      <w:r w:rsidR="00CF281C" w:rsidRPr="00A17F06">
        <w:rPr>
          <w:rStyle w:val="Hyperlink"/>
          <w:rFonts w:ascii="Tahoma" w:hAnsi="Tahoma" w:cs="Tahoma"/>
          <w:noProof/>
          <w:szCs w:val="24"/>
        </w:rPr>
        <w:instrText>Contract</w:instrText>
      </w:r>
      <w:r w:rsidR="00CF281C" w:rsidRPr="00A17F06">
        <w:rPr>
          <w:rFonts w:ascii="Tahoma" w:hAnsi="Tahoma" w:cs="Tahoma"/>
          <w:szCs w:val="24"/>
        </w:rPr>
        <w:instrText xml:space="preserve">" </w:instrText>
      </w:r>
      <w:r w:rsidR="00CF281C" w:rsidRPr="00A17F06">
        <w:rPr>
          <w:rFonts w:ascii="Tahoma" w:hAnsi="Tahoma" w:cs="Tahoma"/>
          <w:szCs w:val="24"/>
        </w:rPr>
        <w:fldChar w:fldCharType="end"/>
      </w:r>
      <w:r w:rsidRPr="00A17F06">
        <w:rPr>
          <w:rFonts w:ascii="Tahoma" w:hAnsi="Tahoma" w:cs="Tahoma"/>
          <w:szCs w:val="24"/>
        </w:rPr>
        <w:t>?</w:t>
      </w:r>
      <w:bookmarkEnd w:id="66"/>
    </w:p>
    <w:p w14:paraId="7B5E0877" w14:textId="6645B8BE" w:rsidR="00F6196C" w:rsidRPr="00A17F06" w:rsidRDefault="00F6196C" w:rsidP="001F6564">
      <w:pPr>
        <w:pStyle w:val="Body"/>
        <w:rPr>
          <w:rFonts w:ascii="Tahoma" w:hAnsi="Tahoma" w:cs="Tahoma"/>
          <w:szCs w:val="24"/>
        </w:rPr>
      </w:pPr>
      <w:r w:rsidRPr="00A17F06">
        <w:rPr>
          <w:rFonts w:ascii="Tahoma" w:hAnsi="Tahoma" w:cs="Tahoma"/>
          <w:szCs w:val="24"/>
        </w:rPr>
        <w:t>One group policy</w:t>
      </w:r>
      <w:r w:rsidR="00C20B01" w:rsidRPr="00A17F06">
        <w:rPr>
          <w:rFonts w:ascii="Tahoma" w:hAnsi="Tahoma" w:cs="Tahoma"/>
          <w:szCs w:val="24"/>
        </w:rPr>
        <w:fldChar w:fldCharType="begin"/>
      </w:r>
      <w:r w:rsidR="00C20B01" w:rsidRPr="00A17F06">
        <w:rPr>
          <w:rFonts w:ascii="Tahoma" w:hAnsi="Tahoma" w:cs="Tahoma"/>
          <w:szCs w:val="24"/>
        </w:rPr>
        <w:instrText xml:space="preserve"> XE "</w:instrText>
      </w:r>
      <w:r w:rsidR="00C20B01" w:rsidRPr="00A17F06">
        <w:rPr>
          <w:rStyle w:val="Hyperlink"/>
          <w:rFonts w:ascii="Tahoma" w:hAnsi="Tahoma" w:cs="Tahoma"/>
          <w:noProof/>
          <w:szCs w:val="24"/>
        </w:rPr>
        <w:instrText>Policy</w:instrText>
      </w:r>
      <w:r w:rsidR="00C20B01" w:rsidRPr="00A17F06">
        <w:rPr>
          <w:rFonts w:ascii="Tahoma" w:hAnsi="Tahoma" w:cs="Tahoma"/>
          <w:szCs w:val="24"/>
        </w:rPr>
        <w:instrText xml:space="preserve">" </w:instrText>
      </w:r>
      <w:r w:rsidR="00C20B01" w:rsidRPr="00A17F06">
        <w:rPr>
          <w:rFonts w:ascii="Tahoma" w:hAnsi="Tahoma" w:cs="Tahoma"/>
          <w:szCs w:val="24"/>
        </w:rPr>
        <w:fldChar w:fldCharType="end"/>
      </w:r>
      <w:r w:rsidRPr="00A17F06">
        <w:rPr>
          <w:rFonts w:ascii="Tahoma" w:hAnsi="Tahoma" w:cs="Tahoma"/>
          <w:szCs w:val="24"/>
        </w:rPr>
        <w:t xml:space="preserve"> should be reported regardless of the number of products made available to the group.</w:t>
      </w:r>
    </w:p>
    <w:p w14:paraId="4788F5A5" w14:textId="77777777" w:rsidR="00F6196C" w:rsidRPr="00A17F06" w:rsidRDefault="00F6196C" w:rsidP="00C52091">
      <w:pPr>
        <w:pStyle w:val="HealthMCASTOC"/>
        <w:rPr>
          <w:rFonts w:ascii="Tahoma" w:hAnsi="Tahoma" w:cs="Tahoma"/>
          <w:szCs w:val="24"/>
        </w:rPr>
      </w:pPr>
      <w:bookmarkStart w:id="67" w:name="_Toc155091382"/>
      <w:r w:rsidRPr="00A17F06">
        <w:rPr>
          <w:rFonts w:ascii="Tahoma" w:hAnsi="Tahoma" w:cs="Tahoma"/>
          <w:szCs w:val="24"/>
        </w:rPr>
        <w:t>Should an insured individual or group that changes to another product offered by the same carrier be reported as a termination?</w:t>
      </w:r>
      <w:bookmarkEnd w:id="67"/>
    </w:p>
    <w:p w14:paraId="1BA28A23" w14:textId="0595136A" w:rsidR="00F6196C" w:rsidRPr="00A17F06" w:rsidRDefault="00F6196C" w:rsidP="001F6564">
      <w:pPr>
        <w:pStyle w:val="Body"/>
        <w:rPr>
          <w:rFonts w:ascii="Tahoma" w:hAnsi="Tahoma" w:cs="Tahoma"/>
          <w:szCs w:val="24"/>
        </w:rPr>
      </w:pPr>
      <w:r w:rsidRPr="00A17F06">
        <w:rPr>
          <w:rFonts w:ascii="Tahoma" w:hAnsi="Tahoma" w:cs="Tahoma"/>
          <w:szCs w:val="24"/>
        </w:rPr>
        <w:t>For individual: The change in policy</w:t>
      </w:r>
      <w:r w:rsidR="00C20B01" w:rsidRPr="00A17F06">
        <w:rPr>
          <w:rFonts w:ascii="Tahoma" w:hAnsi="Tahoma" w:cs="Tahoma"/>
          <w:szCs w:val="24"/>
        </w:rPr>
        <w:fldChar w:fldCharType="begin"/>
      </w:r>
      <w:r w:rsidR="00C20B01" w:rsidRPr="00A17F06">
        <w:rPr>
          <w:rFonts w:ascii="Tahoma" w:hAnsi="Tahoma" w:cs="Tahoma"/>
          <w:szCs w:val="24"/>
        </w:rPr>
        <w:instrText xml:space="preserve"> XE "</w:instrText>
      </w:r>
      <w:r w:rsidR="00C20B01" w:rsidRPr="00A17F06">
        <w:rPr>
          <w:rStyle w:val="Hyperlink"/>
          <w:rFonts w:ascii="Tahoma" w:hAnsi="Tahoma" w:cs="Tahoma"/>
          <w:noProof/>
          <w:szCs w:val="24"/>
        </w:rPr>
        <w:instrText>Policy</w:instrText>
      </w:r>
      <w:r w:rsidR="00C20B01" w:rsidRPr="00A17F06">
        <w:rPr>
          <w:rFonts w:ascii="Tahoma" w:hAnsi="Tahoma" w:cs="Tahoma"/>
          <w:szCs w:val="24"/>
        </w:rPr>
        <w:instrText xml:space="preserve">" </w:instrText>
      </w:r>
      <w:r w:rsidR="00C20B01" w:rsidRPr="00A17F06">
        <w:rPr>
          <w:rFonts w:ascii="Tahoma" w:hAnsi="Tahoma" w:cs="Tahoma"/>
          <w:szCs w:val="24"/>
        </w:rPr>
        <w:fldChar w:fldCharType="end"/>
      </w:r>
      <w:r w:rsidRPr="00A17F06">
        <w:rPr>
          <w:rFonts w:ascii="Tahoma" w:hAnsi="Tahoma" w:cs="Tahoma"/>
          <w:szCs w:val="24"/>
        </w:rPr>
        <w:t xml:space="preserve"> within the same carrier should be treated as a termination.</w:t>
      </w:r>
    </w:p>
    <w:p w14:paraId="4383E7C8" w14:textId="77777777" w:rsidR="00F6196C" w:rsidRPr="00A17F06" w:rsidRDefault="00F6196C" w:rsidP="001F6564">
      <w:pPr>
        <w:pStyle w:val="Body"/>
        <w:rPr>
          <w:rFonts w:ascii="Tahoma" w:hAnsi="Tahoma" w:cs="Tahoma"/>
          <w:szCs w:val="24"/>
        </w:rPr>
      </w:pPr>
      <w:r w:rsidRPr="00A17F06">
        <w:rPr>
          <w:rFonts w:ascii="Tahoma" w:hAnsi="Tahoma" w:cs="Tahoma"/>
          <w:szCs w:val="24"/>
        </w:rPr>
        <w:t>For group: The change in product within the same carrier should not be reported as a termination.</w:t>
      </w:r>
    </w:p>
    <w:p w14:paraId="1376B17B" w14:textId="6FA8FF65" w:rsidR="00F6196C" w:rsidRPr="00A17F06" w:rsidRDefault="00F6196C" w:rsidP="00C52091">
      <w:pPr>
        <w:pStyle w:val="HealthMCASTOC"/>
        <w:rPr>
          <w:rFonts w:ascii="Tahoma" w:hAnsi="Tahoma" w:cs="Tahoma"/>
          <w:szCs w:val="24"/>
        </w:rPr>
      </w:pPr>
      <w:bookmarkStart w:id="68" w:name="_Toc155091383"/>
      <w:r w:rsidRPr="00A17F06">
        <w:rPr>
          <w:rFonts w:ascii="Tahoma" w:hAnsi="Tahoma" w:cs="Tahoma"/>
          <w:szCs w:val="24"/>
        </w:rPr>
        <w:lastRenderedPageBreak/>
        <w:t>At renewal, if an individual or group changes to a new product with the same carrier, should this be reported as a policy</w:t>
      </w:r>
      <w:r w:rsidR="00C20B01" w:rsidRPr="00A17F06">
        <w:rPr>
          <w:rFonts w:ascii="Tahoma" w:hAnsi="Tahoma" w:cs="Tahoma"/>
          <w:szCs w:val="24"/>
        </w:rPr>
        <w:fldChar w:fldCharType="begin"/>
      </w:r>
      <w:r w:rsidR="00C20B01" w:rsidRPr="00A17F06">
        <w:rPr>
          <w:rFonts w:ascii="Tahoma" w:hAnsi="Tahoma" w:cs="Tahoma"/>
          <w:szCs w:val="24"/>
        </w:rPr>
        <w:instrText xml:space="preserve"> XE "</w:instrText>
      </w:r>
      <w:r w:rsidR="00C20B01" w:rsidRPr="00A17F06">
        <w:rPr>
          <w:rStyle w:val="Hyperlink"/>
          <w:rFonts w:ascii="Tahoma" w:hAnsi="Tahoma" w:cs="Tahoma"/>
          <w:noProof/>
          <w:szCs w:val="24"/>
        </w:rPr>
        <w:instrText>Policy</w:instrText>
      </w:r>
      <w:r w:rsidR="00C20B01" w:rsidRPr="00A17F06">
        <w:rPr>
          <w:rFonts w:ascii="Tahoma" w:hAnsi="Tahoma" w:cs="Tahoma"/>
          <w:szCs w:val="24"/>
        </w:rPr>
        <w:instrText xml:space="preserve">" </w:instrText>
      </w:r>
      <w:r w:rsidR="00C20B01" w:rsidRPr="00A17F06">
        <w:rPr>
          <w:rFonts w:ascii="Tahoma" w:hAnsi="Tahoma" w:cs="Tahoma"/>
          <w:szCs w:val="24"/>
        </w:rPr>
        <w:fldChar w:fldCharType="end"/>
      </w:r>
      <w:r w:rsidRPr="00A17F06">
        <w:rPr>
          <w:rFonts w:ascii="Tahoma" w:hAnsi="Tahoma" w:cs="Tahoma"/>
          <w:szCs w:val="24"/>
        </w:rPr>
        <w:t xml:space="preserve"> issued or a renewal?</w:t>
      </w:r>
      <w:bookmarkEnd w:id="68"/>
    </w:p>
    <w:p w14:paraId="0FB62241" w14:textId="33E67035" w:rsidR="00F6196C" w:rsidRPr="00A17F06" w:rsidRDefault="00F6196C" w:rsidP="001F6564">
      <w:pPr>
        <w:pStyle w:val="Body"/>
        <w:rPr>
          <w:rFonts w:ascii="Tahoma" w:hAnsi="Tahoma" w:cs="Tahoma"/>
          <w:szCs w:val="24"/>
        </w:rPr>
      </w:pPr>
      <w:r w:rsidRPr="00A17F06">
        <w:rPr>
          <w:rFonts w:ascii="Tahoma" w:hAnsi="Tahoma" w:cs="Tahoma"/>
          <w:szCs w:val="24"/>
        </w:rPr>
        <w:t>For individual: At renewal, if an individual changes to a new product with the same carrier this should be reported as a policy</w:t>
      </w:r>
      <w:r w:rsidR="00C20B01" w:rsidRPr="00A17F06">
        <w:rPr>
          <w:rFonts w:ascii="Tahoma" w:hAnsi="Tahoma" w:cs="Tahoma"/>
          <w:szCs w:val="24"/>
        </w:rPr>
        <w:fldChar w:fldCharType="begin"/>
      </w:r>
      <w:r w:rsidR="00C20B01" w:rsidRPr="00A17F06">
        <w:rPr>
          <w:rFonts w:ascii="Tahoma" w:hAnsi="Tahoma" w:cs="Tahoma"/>
          <w:szCs w:val="24"/>
        </w:rPr>
        <w:instrText xml:space="preserve"> XE "</w:instrText>
      </w:r>
      <w:r w:rsidR="00C20B01" w:rsidRPr="00A17F06">
        <w:rPr>
          <w:rStyle w:val="Hyperlink"/>
          <w:rFonts w:ascii="Tahoma" w:hAnsi="Tahoma" w:cs="Tahoma"/>
          <w:noProof/>
          <w:szCs w:val="24"/>
        </w:rPr>
        <w:instrText>Policy</w:instrText>
      </w:r>
      <w:r w:rsidR="00C20B01" w:rsidRPr="00A17F06">
        <w:rPr>
          <w:rFonts w:ascii="Tahoma" w:hAnsi="Tahoma" w:cs="Tahoma"/>
          <w:szCs w:val="24"/>
        </w:rPr>
        <w:instrText xml:space="preserve">" </w:instrText>
      </w:r>
      <w:r w:rsidR="00C20B01" w:rsidRPr="00A17F06">
        <w:rPr>
          <w:rFonts w:ascii="Tahoma" w:hAnsi="Tahoma" w:cs="Tahoma"/>
          <w:szCs w:val="24"/>
        </w:rPr>
        <w:fldChar w:fldCharType="end"/>
      </w:r>
      <w:r w:rsidRPr="00A17F06">
        <w:rPr>
          <w:rFonts w:ascii="Tahoma" w:hAnsi="Tahoma" w:cs="Tahoma"/>
          <w:szCs w:val="24"/>
        </w:rPr>
        <w:t xml:space="preserve"> issued (not as a policy</w:t>
      </w:r>
      <w:r w:rsidR="00C20B01" w:rsidRPr="00A17F06">
        <w:rPr>
          <w:rFonts w:ascii="Tahoma" w:hAnsi="Tahoma" w:cs="Tahoma"/>
          <w:szCs w:val="24"/>
        </w:rPr>
        <w:fldChar w:fldCharType="begin"/>
      </w:r>
      <w:r w:rsidR="00C20B01" w:rsidRPr="00A17F06">
        <w:rPr>
          <w:rFonts w:ascii="Tahoma" w:hAnsi="Tahoma" w:cs="Tahoma"/>
          <w:szCs w:val="24"/>
        </w:rPr>
        <w:instrText xml:space="preserve"> XE "</w:instrText>
      </w:r>
      <w:r w:rsidR="00C20B01" w:rsidRPr="00A17F06">
        <w:rPr>
          <w:rStyle w:val="Hyperlink"/>
          <w:rFonts w:ascii="Tahoma" w:hAnsi="Tahoma" w:cs="Tahoma"/>
          <w:noProof/>
          <w:szCs w:val="24"/>
        </w:rPr>
        <w:instrText>Policy</w:instrText>
      </w:r>
      <w:r w:rsidR="00C20B01" w:rsidRPr="00A17F06">
        <w:rPr>
          <w:rFonts w:ascii="Tahoma" w:hAnsi="Tahoma" w:cs="Tahoma"/>
          <w:szCs w:val="24"/>
        </w:rPr>
        <w:instrText xml:space="preserve">" </w:instrText>
      </w:r>
      <w:r w:rsidR="00C20B01" w:rsidRPr="00A17F06">
        <w:rPr>
          <w:rFonts w:ascii="Tahoma" w:hAnsi="Tahoma" w:cs="Tahoma"/>
          <w:szCs w:val="24"/>
        </w:rPr>
        <w:fldChar w:fldCharType="end"/>
      </w:r>
      <w:r w:rsidRPr="00A17F06">
        <w:rPr>
          <w:rFonts w:ascii="Tahoma" w:hAnsi="Tahoma" w:cs="Tahoma"/>
          <w:szCs w:val="24"/>
        </w:rPr>
        <w:t xml:space="preserve"> renewal) as policy</w:t>
      </w:r>
      <w:r w:rsidR="00C20B01" w:rsidRPr="00A17F06">
        <w:rPr>
          <w:rFonts w:ascii="Tahoma" w:hAnsi="Tahoma" w:cs="Tahoma"/>
          <w:szCs w:val="24"/>
        </w:rPr>
        <w:fldChar w:fldCharType="begin"/>
      </w:r>
      <w:r w:rsidR="00C20B01" w:rsidRPr="00A17F06">
        <w:rPr>
          <w:rFonts w:ascii="Tahoma" w:hAnsi="Tahoma" w:cs="Tahoma"/>
          <w:szCs w:val="24"/>
        </w:rPr>
        <w:instrText xml:space="preserve"> XE "</w:instrText>
      </w:r>
      <w:r w:rsidR="00C20B01" w:rsidRPr="00A17F06">
        <w:rPr>
          <w:rStyle w:val="Hyperlink"/>
          <w:rFonts w:ascii="Tahoma" w:hAnsi="Tahoma" w:cs="Tahoma"/>
          <w:noProof/>
          <w:szCs w:val="24"/>
        </w:rPr>
        <w:instrText>Policy</w:instrText>
      </w:r>
      <w:r w:rsidR="00C20B01" w:rsidRPr="00A17F06">
        <w:rPr>
          <w:rFonts w:ascii="Tahoma" w:hAnsi="Tahoma" w:cs="Tahoma"/>
          <w:szCs w:val="24"/>
        </w:rPr>
        <w:instrText xml:space="preserve">" </w:instrText>
      </w:r>
      <w:r w:rsidR="00C20B01" w:rsidRPr="00A17F06">
        <w:rPr>
          <w:rFonts w:ascii="Tahoma" w:hAnsi="Tahoma" w:cs="Tahoma"/>
          <w:szCs w:val="24"/>
        </w:rPr>
        <w:fldChar w:fldCharType="end"/>
      </w:r>
      <w:r w:rsidRPr="00A17F06">
        <w:rPr>
          <w:rFonts w:ascii="Tahoma" w:hAnsi="Tahoma" w:cs="Tahoma"/>
          <w:szCs w:val="24"/>
        </w:rPr>
        <w:t xml:space="preserve"> is reported at the subscriber level.</w:t>
      </w:r>
    </w:p>
    <w:p w14:paraId="7400AD0A" w14:textId="44D6BBFE" w:rsidR="00F6196C" w:rsidRPr="00A17F06" w:rsidRDefault="00F6196C" w:rsidP="001F6564">
      <w:pPr>
        <w:pStyle w:val="Body"/>
        <w:rPr>
          <w:rFonts w:ascii="Tahoma" w:hAnsi="Tahoma" w:cs="Tahoma"/>
          <w:szCs w:val="24"/>
        </w:rPr>
      </w:pPr>
      <w:r w:rsidRPr="00A17F06">
        <w:rPr>
          <w:rFonts w:ascii="Tahoma" w:hAnsi="Tahoma" w:cs="Tahoma"/>
          <w:szCs w:val="24"/>
        </w:rPr>
        <w:t>For Group: At renewal, if a group changes to a new product offering with the same carrier, this should be reported as a policy</w:t>
      </w:r>
      <w:r w:rsidR="00C20B01" w:rsidRPr="00A17F06">
        <w:rPr>
          <w:rFonts w:ascii="Tahoma" w:hAnsi="Tahoma" w:cs="Tahoma"/>
          <w:szCs w:val="24"/>
        </w:rPr>
        <w:fldChar w:fldCharType="begin"/>
      </w:r>
      <w:r w:rsidR="00C20B01" w:rsidRPr="00A17F06">
        <w:rPr>
          <w:rFonts w:ascii="Tahoma" w:hAnsi="Tahoma" w:cs="Tahoma"/>
          <w:szCs w:val="24"/>
        </w:rPr>
        <w:instrText xml:space="preserve"> XE "</w:instrText>
      </w:r>
      <w:r w:rsidR="00C20B01" w:rsidRPr="00A17F06">
        <w:rPr>
          <w:rStyle w:val="Hyperlink"/>
          <w:rFonts w:ascii="Tahoma" w:hAnsi="Tahoma" w:cs="Tahoma"/>
          <w:noProof/>
          <w:szCs w:val="24"/>
        </w:rPr>
        <w:instrText>Policy</w:instrText>
      </w:r>
      <w:r w:rsidR="00C20B01" w:rsidRPr="00A17F06">
        <w:rPr>
          <w:rFonts w:ascii="Tahoma" w:hAnsi="Tahoma" w:cs="Tahoma"/>
          <w:szCs w:val="24"/>
        </w:rPr>
        <w:instrText xml:space="preserve">" </w:instrText>
      </w:r>
      <w:r w:rsidR="00C20B01" w:rsidRPr="00A17F06">
        <w:rPr>
          <w:rFonts w:ascii="Tahoma" w:hAnsi="Tahoma" w:cs="Tahoma"/>
          <w:szCs w:val="24"/>
        </w:rPr>
        <w:fldChar w:fldCharType="end"/>
      </w:r>
      <w:r w:rsidRPr="00A17F06">
        <w:rPr>
          <w:rFonts w:ascii="Tahoma" w:hAnsi="Tahoma" w:cs="Tahoma"/>
          <w:szCs w:val="24"/>
        </w:rPr>
        <w:t xml:space="preserve"> renewal (not as a policy</w:t>
      </w:r>
      <w:r w:rsidR="00C20B01" w:rsidRPr="00A17F06">
        <w:rPr>
          <w:rFonts w:ascii="Tahoma" w:hAnsi="Tahoma" w:cs="Tahoma"/>
          <w:szCs w:val="24"/>
        </w:rPr>
        <w:fldChar w:fldCharType="begin"/>
      </w:r>
      <w:r w:rsidR="00C20B01" w:rsidRPr="00A17F06">
        <w:rPr>
          <w:rFonts w:ascii="Tahoma" w:hAnsi="Tahoma" w:cs="Tahoma"/>
          <w:szCs w:val="24"/>
        </w:rPr>
        <w:instrText xml:space="preserve"> XE "</w:instrText>
      </w:r>
      <w:r w:rsidR="00C20B01" w:rsidRPr="00A17F06">
        <w:rPr>
          <w:rStyle w:val="Hyperlink"/>
          <w:rFonts w:ascii="Tahoma" w:hAnsi="Tahoma" w:cs="Tahoma"/>
          <w:noProof/>
          <w:szCs w:val="24"/>
        </w:rPr>
        <w:instrText>Policy</w:instrText>
      </w:r>
      <w:r w:rsidR="00C20B01" w:rsidRPr="00A17F06">
        <w:rPr>
          <w:rFonts w:ascii="Tahoma" w:hAnsi="Tahoma" w:cs="Tahoma"/>
          <w:szCs w:val="24"/>
        </w:rPr>
        <w:instrText xml:space="preserve">" </w:instrText>
      </w:r>
      <w:r w:rsidR="00C20B01" w:rsidRPr="00A17F06">
        <w:rPr>
          <w:rFonts w:ascii="Tahoma" w:hAnsi="Tahoma" w:cs="Tahoma"/>
          <w:szCs w:val="24"/>
        </w:rPr>
        <w:fldChar w:fldCharType="end"/>
      </w:r>
      <w:r w:rsidRPr="00A17F06">
        <w:rPr>
          <w:rFonts w:ascii="Tahoma" w:hAnsi="Tahoma" w:cs="Tahoma"/>
          <w:szCs w:val="24"/>
        </w:rPr>
        <w:t xml:space="preserve"> issued) as policy</w:t>
      </w:r>
      <w:r w:rsidR="00C20B01" w:rsidRPr="00A17F06">
        <w:rPr>
          <w:rFonts w:ascii="Tahoma" w:hAnsi="Tahoma" w:cs="Tahoma"/>
          <w:szCs w:val="24"/>
        </w:rPr>
        <w:fldChar w:fldCharType="begin"/>
      </w:r>
      <w:r w:rsidR="00C20B01" w:rsidRPr="00A17F06">
        <w:rPr>
          <w:rFonts w:ascii="Tahoma" w:hAnsi="Tahoma" w:cs="Tahoma"/>
          <w:szCs w:val="24"/>
        </w:rPr>
        <w:instrText xml:space="preserve"> XE "</w:instrText>
      </w:r>
      <w:r w:rsidR="00C20B01" w:rsidRPr="00A17F06">
        <w:rPr>
          <w:rStyle w:val="Hyperlink"/>
          <w:rFonts w:ascii="Tahoma" w:hAnsi="Tahoma" w:cs="Tahoma"/>
          <w:noProof/>
          <w:szCs w:val="24"/>
        </w:rPr>
        <w:instrText>Policy</w:instrText>
      </w:r>
      <w:r w:rsidR="00C20B01" w:rsidRPr="00A17F06">
        <w:rPr>
          <w:rFonts w:ascii="Tahoma" w:hAnsi="Tahoma" w:cs="Tahoma"/>
          <w:szCs w:val="24"/>
        </w:rPr>
        <w:instrText xml:space="preserve">" </w:instrText>
      </w:r>
      <w:r w:rsidR="00C20B01" w:rsidRPr="00A17F06">
        <w:rPr>
          <w:rFonts w:ascii="Tahoma" w:hAnsi="Tahoma" w:cs="Tahoma"/>
          <w:szCs w:val="24"/>
        </w:rPr>
        <w:fldChar w:fldCharType="end"/>
      </w:r>
      <w:r w:rsidRPr="00A17F06">
        <w:rPr>
          <w:rFonts w:ascii="Tahoma" w:hAnsi="Tahoma" w:cs="Tahoma"/>
          <w:szCs w:val="24"/>
        </w:rPr>
        <w:t xml:space="preserve"> is reported at the account level.</w:t>
      </w:r>
    </w:p>
    <w:p w14:paraId="3BF96D98" w14:textId="77777777" w:rsidR="00F6196C" w:rsidRPr="00A17F06" w:rsidRDefault="00F6196C" w:rsidP="00C52091">
      <w:pPr>
        <w:pStyle w:val="HealthMCASTOC"/>
        <w:rPr>
          <w:rFonts w:ascii="Tahoma" w:hAnsi="Tahoma" w:cs="Tahoma"/>
          <w:szCs w:val="24"/>
        </w:rPr>
      </w:pPr>
      <w:bookmarkStart w:id="69" w:name="_Toc155091384"/>
      <w:r w:rsidRPr="00A17F06">
        <w:rPr>
          <w:rFonts w:ascii="Tahoma" w:hAnsi="Tahoma" w:cs="Tahoma"/>
          <w:szCs w:val="24"/>
        </w:rPr>
        <w:t>How do we determine which data year prior authorization requests, approvals or denials are to be reported in?</w:t>
      </w:r>
      <w:bookmarkEnd w:id="69"/>
    </w:p>
    <w:p w14:paraId="5BC0D1A7" w14:textId="36854D8E" w:rsidR="001E1276" w:rsidRPr="00A17F06" w:rsidRDefault="00F6196C" w:rsidP="00761F9C">
      <w:pPr>
        <w:pStyle w:val="Body"/>
        <w:rPr>
          <w:rFonts w:ascii="Tahoma" w:hAnsi="Tahoma" w:cs="Tahoma"/>
          <w:szCs w:val="24"/>
        </w:rPr>
      </w:pPr>
      <w:r w:rsidRPr="00A17F06">
        <w:rPr>
          <w:rFonts w:ascii="Tahoma" w:hAnsi="Tahoma" w:cs="Tahoma"/>
          <w:szCs w:val="24"/>
        </w:rPr>
        <w:t>Prior authorization requests, approvals and denials should be reported according to the data year of the request, approval or denial.</w:t>
      </w:r>
    </w:p>
    <w:p w14:paraId="79757B75" w14:textId="6F492060" w:rsidR="00F6196C" w:rsidRPr="00A17F06" w:rsidRDefault="00F6196C" w:rsidP="00C52091">
      <w:pPr>
        <w:pStyle w:val="HealthMCASTOC"/>
        <w:rPr>
          <w:rFonts w:ascii="Tahoma" w:hAnsi="Tahoma" w:cs="Tahoma"/>
          <w:szCs w:val="24"/>
        </w:rPr>
      </w:pPr>
      <w:bookmarkStart w:id="70" w:name="_Toc155091385"/>
      <w:r w:rsidRPr="00A17F06">
        <w:rPr>
          <w:rFonts w:ascii="Tahoma" w:hAnsi="Tahoma" w:cs="Tahoma"/>
          <w:szCs w:val="24"/>
        </w:rPr>
        <w:t>How do we determine which data year claims</w:t>
      </w:r>
      <w:r w:rsidR="00595F56" w:rsidRPr="00A17F06">
        <w:rPr>
          <w:rFonts w:ascii="Tahoma" w:hAnsi="Tahoma" w:cs="Tahoma"/>
          <w:szCs w:val="24"/>
        </w:rPr>
        <w:fldChar w:fldCharType="begin"/>
      </w:r>
      <w:r w:rsidR="00595F56" w:rsidRPr="00A17F06">
        <w:rPr>
          <w:rFonts w:ascii="Tahoma" w:hAnsi="Tahoma" w:cs="Tahoma"/>
          <w:szCs w:val="24"/>
        </w:rPr>
        <w:instrText xml:space="preserve"> XE "</w:instrText>
      </w:r>
      <w:r w:rsidR="00595F56" w:rsidRPr="00A17F06">
        <w:rPr>
          <w:rStyle w:val="Hyperlink"/>
          <w:rFonts w:ascii="Tahoma" w:hAnsi="Tahoma" w:cs="Tahoma"/>
          <w:noProof/>
          <w:szCs w:val="24"/>
        </w:rPr>
        <w:instrText>Claims</w:instrText>
      </w:r>
      <w:r w:rsidR="00595F56" w:rsidRPr="00A17F06">
        <w:rPr>
          <w:rFonts w:ascii="Tahoma" w:hAnsi="Tahoma" w:cs="Tahoma"/>
          <w:szCs w:val="24"/>
        </w:rPr>
        <w:instrText xml:space="preserve">" </w:instrText>
      </w:r>
      <w:r w:rsidR="00595F56" w:rsidRPr="00A17F06">
        <w:rPr>
          <w:rFonts w:ascii="Tahoma" w:hAnsi="Tahoma" w:cs="Tahoma"/>
          <w:szCs w:val="24"/>
        </w:rPr>
        <w:fldChar w:fldCharType="end"/>
      </w:r>
      <w:r w:rsidRPr="00A17F06">
        <w:rPr>
          <w:rFonts w:ascii="Tahoma" w:hAnsi="Tahoma" w:cs="Tahoma"/>
          <w:szCs w:val="24"/>
        </w:rPr>
        <w:t xml:space="preserve"> received, paid or denied are to be reported in?</w:t>
      </w:r>
      <w:bookmarkEnd w:id="70"/>
    </w:p>
    <w:p w14:paraId="59C70028" w14:textId="11C35EA9" w:rsidR="00F6196C" w:rsidRPr="00A17F06" w:rsidRDefault="00F6196C" w:rsidP="001F6564">
      <w:pPr>
        <w:pStyle w:val="Body"/>
        <w:rPr>
          <w:rFonts w:ascii="Tahoma" w:hAnsi="Tahoma" w:cs="Tahoma"/>
          <w:szCs w:val="24"/>
        </w:rPr>
      </w:pPr>
      <w:r w:rsidRPr="00A17F06">
        <w:rPr>
          <w:rFonts w:ascii="Tahoma" w:hAnsi="Tahoma" w:cs="Tahoma"/>
          <w:szCs w:val="24"/>
        </w:rPr>
        <w:t>Claims received, paid and denied should be reported according to the data year of the receipt, payment</w:t>
      </w:r>
      <w:r w:rsidR="00224BB2" w:rsidRPr="00A17F06">
        <w:rPr>
          <w:rFonts w:ascii="Tahoma" w:hAnsi="Tahoma" w:cs="Tahoma"/>
          <w:szCs w:val="24"/>
        </w:rPr>
        <w:fldChar w:fldCharType="begin"/>
      </w:r>
      <w:r w:rsidR="00224BB2" w:rsidRPr="00A17F06">
        <w:rPr>
          <w:rFonts w:ascii="Tahoma" w:hAnsi="Tahoma" w:cs="Tahoma"/>
          <w:szCs w:val="24"/>
        </w:rPr>
        <w:instrText xml:space="preserve"> XE "</w:instrText>
      </w:r>
      <w:r w:rsidR="00224BB2" w:rsidRPr="00A17F06">
        <w:rPr>
          <w:rStyle w:val="Hyperlink"/>
          <w:rFonts w:ascii="Tahoma" w:hAnsi="Tahoma" w:cs="Tahoma"/>
          <w:noProof/>
          <w:szCs w:val="24"/>
        </w:rPr>
        <w:instrText>Payment</w:instrText>
      </w:r>
      <w:r w:rsidR="00224BB2" w:rsidRPr="00A17F06">
        <w:rPr>
          <w:rFonts w:ascii="Tahoma" w:hAnsi="Tahoma" w:cs="Tahoma"/>
          <w:szCs w:val="24"/>
        </w:rPr>
        <w:instrText xml:space="preserve">" </w:instrText>
      </w:r>
      <w:r w:rsidR="00224BB2" w:rsidRPr="00A17F06">
        <w:rPr>
          <w:rFonts w:ascii="Tahoma" w:hAnsi="Tahoma" w:cs="Tahoma"/>
          <w:szCs w:val="24"/>
        </w:rPr>
        <w:fldChar w:fldCharType="end"/>
      </w:r>
      <w:r w:rsidRPr="00A17F06">
        <w:rPr>
          <w:rFonts w:ascii="Tahoma" w:hAnsi="Tahoma" w:cs="Tahoma"/>
          <w:szCs w:val="24"/>
        </w:rPr>
        <w:t xml:space="preserve"> or denial.</w:t>
      </w:r>
    </w:p>
    <w:p w14:paraId="281F8535" w14:textId="7623ABA4" w:rsidR="00F6196C" w:rsidRPr="00A17F06" w:rsidRDefault="00F6196C" w:rsidP="00C52091">
      <w:pPr>
        <w:pStyle w:val="HealthMCASTOC"/>
        <w:rPr>
          <w:rFonts w:ascii="Tahoma" w:hAnsi="Tahoma" w:cs="Tahoma"/>
          <w:szCs w:val="24"/>
        </w:rPr>
      </w:pPr>
      <w:bookmarkStart w:id="71" w:name="_Toc155091386"/>
      <w:r w:rsidRPr="00A17F06">
        <w:rPr>
          <w:rFonts w:ascii="Tahoma" w:hAnsi="Tahoma" w:cs="Tahoma"/>
          <w:szCs w:val="24"/>
        </w:rPr>
        <w:t>Should capitated claims</w:t>
      </w:r>
      <w:r w:rsidR="00595F56" w:rsidRPr="00A17F06">
        <w:rPr>
          <w:rFonts w:ascii="Tahoma" w:hAnsi="Tahoma" w:cs="Tahoma"/>
          <w:szCs w:val="24"/>
        </w:rPr>
        <w:fldChar w:fldCharType="begin"/>
      </w:r>
      <w:r w:rsidR="00595F56" w:rsidRPr="00A17F06">
        <w:rPr>
          <w:rFonts w:ascii="Tahoma" w:hAnsi="Tahoma" w:cs="Tahoma"/>
          <w:szCs w:val="24"/>
        </w:rPr>
        <w:instrText xml:space="preserve"> XE "</w:instrText>
      </w:r>
      <w:r w:rsidR="00595F56" w:rsidRPr="00A17F06">
        <w:rPr>
          <w:rStyle w:val="Hyperlink"/>
          <w:rFonts w:ascii="Tahoma" w:hAnsi="Tahoma" w:cs="Tahoma"/>
          <w:noProof/>
          <w:szCs w:val="24"/>
        </w:rPr>
        <w:instrText>Claims</w:instrText>
      </w:r>
      <w:r w:rsidR="00595F56" w:rsidRPr="00A17F06">
        <w:rPr>
          <w:rFonts w:ascii="Tahoma" w:hAnsi="Tahoma" w:cs="Tahoma"/>
          <w:szCs w:val="24"/>
        </w:rPr>
        <w:instrText xml:space="preserve">" </w:instrText>
      </w:r>
      <w:r w:rsidR="00595F56" w:rsidRPr="00A17F06">
        <w:rPr>
          <w:rFonts w:ascii="Tahoma" w:hAnsi="Tahoma" w:cs="Tahoma"/>
          <w:szCs w:val="24"/>
        </w:rPr>
        <w:fldChar w:fldCharType="end"/>
      </w:r>
      <w:r w:rsidRPr="00A17F06">
        <w:rPr>
          <w:rFonts w:ascii="Tahoma" w:hAnsi="Tahoma" w:cs="Tahoma"/>
          <w:szCs w:val="24"/>
        </w:rPr>
        <w:t xml:space="preserve"> be reported?</w:t>
      </w:r>
      <w:bookmarkEnd w:id="71"/>
    </w:p>
    <w:p w14:paraId="065D912A" w14:textId="07D0CFCE" w:rsidR="00F6196C" w:rsidRPr="00A17F06" w:rsidRDefault="00F6196C" w:rsidP="001F6564">
      <w:pPr>
        <w:pStyle w:val="Body"/>
        <w:rPr>
          <w:rFonts w:ascii="Tahoma" w:hAnsi="Tahoma" w:cs="Tahoma"/>
          <w:szCs w:val="24"/>
        </w:rPr>
      </w:pPr>
      <w:r w:rsidRPr="00A17F06">
        <w:rPr>
          <w:rFonts w:ascii="Tahoma" w:hAnsi="Tahoma" w:cs="Tahoma"/>
          <w:szCs w:val="24"/>
        </w:rPr>
        <w:t>Capitated claims</w:t>
      </w:r>
      <w:r w:rsidR="00595F56" w:rsidRPr="00A17F06">
        <w:rPr>
          <w:rFonts w:ascii="Tahoma" w:hAnsi="Tahoma" w:cs="Tahoma"/>
          <w:szCs w:val="24"/>
        </w:rPr>
        <w:fldChar w:fldCharType="begin"/>
      </w:r>
      <w:r w:rsidR="00595F56" w:rsidRPr="00A17F06">
        <w:rPr>
          <w:rFonts w:ascii="Tahoma" w:hAnsi="Tahoma" w:cs="Tahoma"/>
          <w:szCs w:val="24"/>
        </w:rPr>
        <w:instrText xml:space="preserve"> XE "</w:instrText>
      </w:r>
      <w:r w:rsidR="00595F56" w:rsidRPr="00A17F06">
        <w:rPr>
          <w:rStyle w:val="Hyperlink"/>
          <w:rFonts w:ascii="Tahoma" w:hAnsi="Tahoma" w:cs="Tahoma"/>
          <w:noProof/>
          <w:szCs w:val="24"/>
        </w:rPr>
        <w:instrText>Claims</w:instrText>
      </w:r>
      <w:r w:rsidR="00595F56" w:rsidRPr="00A17F06">
        <w:rPr>
          <w:rFonts w:ascii="Tahoma" w:hAnsi="Tahoma" w:cs="Tahoma"/>
          <w:szCs w:val="24"/>
        </w:rPr>
        <w:instrText xml:space="preserve">" </w:instrText>
      </w:r>
      <w:r w:rsidR="00595F56" w:rsidRPr="00A17F06">
        <w:rPr>
          <w:rFonts w:ascii="Tahoma" w:hAnsi="Tahoma" w:cs="Tahoma"/>
          <w:szCs w:val="24"/>
        </w:rPr>
        <w:fldChar w:fldCharType="end"/>
      </w:r>
      <w:r w:rsidRPr="00A17F06">
        <w:rPr>
          <w:rFonts w:ascii="Tahoma" w:hAnsi="Tahoma" w:cs="Tahoma"/>
          <w:szCs w:val="24"/>
        </w:rPr>
        <w:t xml:space="preserve"> are to be reported if an Explanation of Benefits (EOB) is generated.</w:t>
      </w:r>
    </w:p>
    <w:p w14:paraId="0691AE1A" w14:textId="77777777" w:rsidR="00F6196C" w:rsidRPr="00A17F06" w:rsidRDefault="00F6196C" w:rsidP="00C52091">
      <w:pPr>
        <w:pStyle w:val="HealthMCASTOC"/>
        <w:rPr>
          <w:rFonts w:ascii="Tahoma" w:hAnsi="Tahoma" w:cs="Tahoma"/>
          <w:szCs w:val="24"/>
        </w:rPr>
      </w:pPr>
      <w:bookmarkStart w:id="72" w:name="_Toc155091387"/>
      <w:r w:rsidRPr="00A17F06">
        <w:rPr>
          <w:rFonts w:ascii="Tahoma" w:hAnsi="Tahoma" w:cs="Tahoma"/>
          <w:szCs w:val="24"/>
        </w:rPr>
        <w:t>Should the number of total claim denials be equal to the sum of the five claim denial reporting categories?</w:t>
      </w:r>
      <w:bookmarkEnd w:id="72"/>
    </w:p>
    <w:p w14:paraId="6C857D96" w14:textId="77777777" w:rsidR="00F6196C" w:rsidRPr="00A17F06" w:rsidRDefault="00F6196C" w:rsidP="001F6564">
      <w:pPr>
        <w:pStyle w:val="Body"/>
        <w:rPr>
          <w:rFonts w:ascii="Tahoma" w:hAnsi="Tahoma" w:cs="Tahoma"/>
          <w:szCs w:val="24"/>
        </w:rPr>
      </w:pPr>
      <w:r w:rsidRPr="00A17F06">
        <w:rPr>
          <w:rFonts w:ascii="Tahoma" w:hAnsi="Tahoma" w:cs="Tahoma"/>
          <w:szCs w:val="24"/>
        </w:rPr>
        <w:t>No. The five claim denial reporting categories added for the 2018 data year and subsequent years are not exhaustive. Claim denials reported in the five categories should be a subset of the reported total denials.</w:t>
      </w:r>
    </w:p>
    <w:p w14:paraId="40AF1071" w14:textId="77777777" w:rsidR="00F6196C" w:rsidRPr="00A17F06" w:rsidRDefault="00F6196C" w:rsidP="00C52091">
      <w:pPr>
        <w:pStyle w:val="HealthMCASTOC"/>
        <w:rPr>
          <w:rFonts w:ascii="Tahoma" w:hAnsi="Tahoma" w:cs="Tahoma"/>
          <w:szCs w:val="24"/>
        </w:rPr>
      </w:pPr>
      <w:bookmarkStart w:id="73" w:name="_Toc155091388"/>
      <w:r w:rsidRPr="00A17F06">
        <w:rPr>
          <w:rFonts w:ascii="Tahoma" w:hAnsi="Tahoma" w:cs="Tahoma"/>
          <w:szCs w:val="24"/>
        </w:rPr>
        <w:t>Should prior authorizations requested, approved and denied for mental health benefits, behavioral health benefits, and substance use disorders be included in the total number of prior authorizations requested, approved and denied?</w:t>
      </w:r>
      <w:bookmarkEnd w:id="73"/>
    </w:p>
    <w:p w14:paraId="7511764E" w14:textId="67CD9DED" w:rsidR="00A02CEA" w:rsidRPr="00A17F06" w:rsidRDefault="00F6196C" w:rsidP="00A02CEA">
      <w:pPr>
        <w:pStyle w:val="Body"/>
        <w:rPr>
          <w:rFonts w:ascii="Tahoma" w:hAnsi="Tahoma" w:cs="Tahoma"/>
          <w:szCs w:val="24"/>
        </w:rPr>
      </w:pPr>
      <w:r w:rsidRPr="00A17F06">
        <w:rPr>
          <w:rFonts w:ascii="Tahoma" w:hAnsi="Tahoma" w:cs="Tahoma"/>
          <w:szCs w:val="24"/>
        </w:rPr>
        <w:t>Yes. Prior authorizations requested, approved and denied for mental health benefits, behavioral health benefits, and substance use disorders should be a subset of total prior authorizations requested, approved and denied.</w:t>
      </w:r>
      <w:r w:rsidR="00A02CEA" w:rsidRPr="00A17F06">
        <w:rPr>
          <w:rFonts w:ascii="Tahoma" w:hAnsi="Tahoma" w:cs="Tahoma"/>
          <w:szCs w:val="24"/>
        </w:rPr>
        <w:br w:type="page"/>
      </w:r>
    </w:p>
    <w:p w14:paraId="6C6340D0" w14:textId="28DC9FE5" w:rsidR="00F6196C" w:rsidRPr="00A17F06" w:rsidRDefault="00F6196C" w:rsidP="00C52091">
      <w:pPr>
        <w:pStyle w:val="DocTOC"/>
        <w:rPr>
          <w:rFonts w:ascii="Tahoma" w:hAnsi="Tahoma" w:cs="Tahoma"/>
          <w:szCs w:val="24"/>
        </w:rPr>
      </w:pPr>
      <w:bookmarkStart w:id="74" w:name="_Toc178145699"/>
      <w:r w:rsidRPr="00A17F06">
        <w:rPr>
          <w:rFonts w:ascii="Tahoma" w:hAnsi="Tahoma" w:cs="Tahoma"/>
          <w:szCs w:val="24"/>
        </w:rPr>
        <w:lastRenderedPageBreak/>
        <w:t>Homeowners</w:t>
      </w:r>
      <w:r w:rsidR="00743CBE" w:rsidRPr="00A17F06">
        <w:rPr>
          <w:rFonts w:ascii="Tahoma" w:hAnsi="Tahoma" w:cs="Tahoma"/>
          <w:szCs w:val="24"/>
        </w:rPr>
        <w:fldChar w:fldCharType="begin"/>
      </w:r>
      <w:r w:rsidR="00743CBE" w:rsidRPr="00A17F06">
        <w:rPr>
          <w:rFonts w:ascii="Tahoma" w:hAnsi="Tahoma" w:cs="Tahoma"/>
          <w:szCs w:val="24"/>
        </w:rPr>
        <w:instrText xml:space="preserve"> XE "</w:instrText>
      </w:r>
      <w:r w:rsidR="00743CBE" w:rsidRPr="00A17F06">
        <w:rPr>
          <w:rStyle w:val="Hyperlink"/>
          <w:rFonts w:ascii="Tahoma" w:hAnsi="Tahoma" w:cs="Tahoma"/>
          <w:noProof/>
          <w:szCs w:val="24"/>
        </w:rPr>
        <w:instrText>Homeowners</w:instrText>
      </w:r>
      <w:r w:rsidR="00743CBE" w:rsidRPr="00A17F06">
        <w:rPr>
          <w:rFonts w:ascii="Tahoma" w:hAnsi="Tahoma" w:cs="Tahoma"/>
          <w:szCs w:val="24"/>
        </w:rPr>
        <w:instrText xml:space="preserve">" </w:instrText>
      </w:r>
      <w:r w:rsidR="00743CBE" w:rsidRPr="00A17F06">
        <w:rPr>
          <w:rFonts w:ascii="Tahoma" w:hAnsi="Tahoma" w:cs="Tahoma"/>
          <w:szCs w:val="24"/>
        </w:rPr>
        <w:fldChar w:fldCharType="end"/>
      </w:r>
      <w:r w:rsidRPr="00A17F06">
        <w:rPr>
          <w:rFonts w:ascii="Tahoma" w:hAnsi="Tahoma" w:cs="Tahoma"/>
          <w:szCs w:val="24"/>
        </w:rPr>
        <w:t xml:space="preserve"> and Private Passenger Auto</w:t>
      </w:r>
      <w:r w:rsidR="00EB5954" w:rsidRPr="00A17F06">
        <w:rPr>
          <w:rFonts w:ascii="Tahoma" w:hAnsi="Tahoma" w:cs="Tahoma"/>
          <w:szCs w:val="24"/>
        </w:rPr>
        <w:fldChar w:fldCharType="begin"/>
      </w:r>
      <w:r w:rsidR="00EB5954" w:rsidRPr="00A17F06">
        <w:rPr>
          <w:rFonts w:ascii="Tahoma" w:hAnsi="Tahoma" w:cs="Tahoma"/>
          <w:szCs w:val="24"/>
        </w:rPr>
        <w:instrText xml:space="preserve"> XE "</w:instrText>
      </w:r>
      <w:r w:rsidR="00EB5954" w:rsidRPr="00A17F06">
        <w:rPr>
          <w:rStyle w:val="Hyperlink"/>
          <w:rFonts w:ascii="Tahoma" w:hAnsi="Tahoma" w:cs="Tahoma"/>
          <w:noProof/>
          <w:szCs w:val="24"/>
        </w:rPr>
        <w:instrText>Private Passenger Auto</w:instrText>
      </w:r>
      <w:r w:rsidR="00EB5954" w:rsidRPr="00A17F06">
        <w:rPr>
          <w:rFonts w:ascii="Tahoma" w:hAnsi="Tahoma" w:cs="Tahoma"/>
          <w:szCs w:val="24"/>
        </w:rPr>
        <w:instrText xml:space="preserve">" </w:instrText>
      </w:r>
      <w:r w:rsidR="00EB5954" w:rsidRPr="00A17F06">
        <w:rPr>
          <w:rFonts w:ascii="Tahoma" w:hAnsi="Tahoma" w:cs="Tahoma"/>
          <w:szCs w:val="24"/>
        </w:rPr>
        <w:fldChar w:fldCharType="end"/>
      </w:r>
      <w:r w:rsidRPr="00A17F06">
        <w:rPr>
          <w:rFonts w:ascii="Tahoma" w:hAnsi="Tahoma" w:cs="Tahoma"/>
          <w:szCs w:val="24"/>
        </w:rPr>
        <w:t xml:space="preserve"> MCAS</w:t>
      </w:r>
      <w:bookmarkEnd w:id="74"/>
    </w:p>
    <w:p w14:paraId="5925D164" w14:textId="40127A0B" w:rsidR="00CB2C41" w:rsidRPr="00A17F06" w:rsidRDefault="001F6564">
      <w:pPr>
        <w:pStyle w:val="TOC1"/>
        <w:rPr>
          <w:rFonts w:ascii="Tahoma" w:eastAsiaTheme="minorEastAsia" w:hAnsi="Tahoma" w:cs="Tahoma"/>
          <w:noProof/>
          <w:sz w:val="24"/>
          <w:szCs w:val="24"/>
        </w:rPr>
      </w:pPr>
      <w:r w:rsidRPr="00A17F06">
        <w:rPr>
          <w:rFonts w:ascii="Tahoma" w:hAnsi="Tahoma" w:cs="Tahoma"/>
          <w:sz w:val="24"/>
          <w:szCs w:val="24"/>
        </w:rPr>
        <w:fldChar w:fldCharType="begin"/>
      </w:r>
      <w:r w:rsidRPr="00A17F06">
        <w:rPr>
          <w:rFonts w:ascii="Tahoma" w:hAnsi="Tahoma" w:cs="Tahoma"/>
          <w:sz w:val="24"/>
          <w:szCs w:val="24"/>
        </w:rPr>
        <w:instrText xml:space="preserve"> TOC \h \z \t "Homeowners and PPA MCAS TOC,1" </w:instrText>
      </w:r>
      <w:r w:rsidRPr="00A17F06">
        <w:rPr>
          <w:rFonts w:ascii="Tahoma" w:hAnsi="Tahoma" w:cs="Tahoma"/>
          <w:sz w:val="24"/>
          <w:szCs w:val="24"/>
        </w:rPr>
        <w:fldChar w:fldCharType="separate"/>
      </w:r>
      <w:hyperlink w:anchor="_Toc159509758" w:history="1">
        <w:r w:rsidR="00CB2C41" w:rsidRPr="00A17F06">
          <w:rPr>
            <w:rStyle w:val="Hyperlink"/>
            <w:rFonts w:ascii="Tahoma" w:hAnsi="Tahoma" w:cs="Tahoma"/>
            <w:noProof/>
            <w:sz w:val="24"/>
            <w:szCs w:val="24"/>
          </w:rPr>
          <w:t>What if we reinstate a cancelled policy? Do we still need to report it as a cancellation?</w:t>
        </w:r>
        <w:r w:rsidR="00CB2C41" w:rsidRPr="00A17F06">
          <w:rPr>
            <w:rFonts w:ascii="Tahoma" w:hAnsi="Tahoma" w:cs="Tahoma"/>
            <w:noProof/>
            <w:webHidden/>
            <w:sz w:val="24"/>
            <w:szCs w:val="24"/>
          </w:rPr>
          <w:tab/>
        </w:r>
        <w:r w:rsidR="00CB2C41" w:rsidRPr="00A17F06">
          <w:rPr>
            <w:rFonts w:ascii="Tahoma" w:hAnsi="Tahoma" w:cs="Tahoma"/>
            <w:noProof/>
            <w:webHidden/>
            <w:sz w:val="24"/>
            <w:szCs w:val="24"/>
          </w:rPr>
          <w:fldChar w:fldCharType="begin"/>
        </w:r>
        <w:r w:rsidR="00CB2C41" w:rsidRPr="00A17F06">
          <w:rPr>
            <w:rFonts w:ascii="Tahoma" w:hAnsi="Tahoma" w:cs="Tahoma"/>
            <w:noProof/>
            <w:webHidden/>
            <w:sz w:val="24"/>
            <w:szCs w:val="24"/>
          </w:rPr>
          <w:instrText xml:space="preserve"> PAGEREF _Toc159509758 \h </w:instrText>
        </w:r>
        <w:r w:rsidR="00CB2C41" w:rsidRPr="00A17F06">
          <w:rPr>
            <w:rFonts w:ascii="Tahoma" w:hAnsi="Tahoma" w:cs="Tahoma"/>
            <w:noProof/>
            <w:webHidden/>
            <w:sz w:val="24"/>
            <w:szCs w:val="24"/>
          </w:rPr>
        </w:r>
        <w:r w:rsidR="00CB2C41" w:rsidRPr="00A17F06">
          <w:rPr>
            <w:rFonts w:ascii="Tahoma" w:hAnsi="Tahoma" w:cs="Tahoma"/>
            <w:noProof/>
            <w:webHidden/>
            <w:sz w:val="24"/>
            <w:szCs w:val="24"/>
          </w:rPr>
          <w:fldChar w:fldCharType="separate"/>
        </w:r>
        <w:r w:rsidR="00063A99">
          <w:rPr>
            <w:rFonts w:ascii="Tahoma" w:hAnsi="Tahoma" w:cs="Tahoma"/>
            <w:noProof/>
            <w:webHidden/>
            <w:sz w:val="24"/>
            <w:szCs w:val="24"/>
          </w:rPr>
          <w:t>29</w:t>
        </w:r>
        <w:r w:rsidR="00CB2C41" w:rsidRPr="00A17F06">
          <w:rPr>
            <w:rFonts w:ascii="Tahoma" w:hAnsi="Tahoma" w:cs="Tahoma"/>
            <w:noProof/>
            <w:webHidden/>
            <w:sz w:val="24"/>
            <w:szCs w:val="24"/>
          </w:rPr>
          <w:fldChar w:fldCharType="end"/>
        </w:r>
      </w:hyperlink>
    </w:p>
    <w:p w14:paraId="1ADED0E2" w14:textId="0CFBE625" w:rsidR="00CB2C41" w:rsidRPr="00A17F06" w:rsidRDefault="00CB2C41">
      <w:pPr>
        <w:pStyle w:val="TOC1"/>
        <w:rPr>
          <w:rFonts w:ascii="Tahoma" w:eastAsiaTheme="minorEastAsia" w:hAnsi="Tahoma" w:cs="Tahoma"/>
          <w:noProof/>
          <w:sz w:val="24"/>
          <w:szCs w:val="24"/>
        </w:rPr>
      </w:pPr>
      <w:hyperlink w:anchor="_Toc159509759" w:history="1">
        <w:r w:rsidRPr="00A17F06">
          <w:rPr>
            <w:rStyle w:val="Hyperlink"/>
            <w:rFonts w:ascii="Tahoma" w:hAnsi="Tahoma" w:cs="Tahoma"/>
            <w:noProof/>
            <w:sz w:val="24"/>
            <w:szCs w:val="24"/>
          </w:rPr>
          <w:t>Should confirmed third-party claims be included in either automobile or homeowners claims?</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_Toc159509759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29</w:t>
        </w:r>
        <w:r w:rsidRPr="00A17F06">
          <w:rPr>
            <w:rFonts w:ascii="Tahoma" w:hAnsi="Tahoma" w:cs="Tahoma"/>
            <w:noProof/>
            <w:webHidden/>
            <w:sz w:val="24"/>
            <w:szCs w:val="24"/>
          </w:rPr>
          <w:fldChar w:fldCharType="end"/>
        </w:r>
      </w:hyperlink>
    </w:p>
    <w:p w14:paraId="710022A0" w14:textId="6ACDE2B6" w:rsidR="00CB2C41" w:rsidRPr="00A17F06" w:rsidRDefault="00CB2C41">
      <w:pPr>
        <w:pStyle w:val="TOC1"/>
        <w:rPr>
          <w:rFonts w:ascii="Tahoma" w:eastAsiaTheme="minorEastAsia" w:hAnsi="Tahoma" w:cs="Tahoma"/>
          <w:noProof/>
          <w:sz w:val="24"/>
          <w:szCs w:val="24"/>
        </w:rPr>
      </w:pPr>
      <w:hyperlink w:anchor="_Toc159509760" w:history="1">
        <w:r w:rsidRPr="00A17F06">
          <w:rPr>
            <w:rStyle w:val="Hyperlink"/>
            <w:rFonts w:ascii="Tahoma" w:hAnsi="Tahoma" w:cs="Tahoma"/>
            <w:noProof/>
            <w:sz w:val="24"/>
            <w:szCs w:val="24"/>
          </w:rPr>
          <w:t>Within the “Homeowners Underwriting Activity” section, what does the data element, “Dwellings with policies in force at the end of the period” mean? How does this data element differ from “Policies in force at the end of period”?</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_Toc159509760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29</w:t>
        </w:r>
        <w:r w:rsidRPr="00A17F06">
          <w:rPr>
            <w:rFonts w:ascii="Tahoma" w:hAnsi="Tahoma" w:cs="Tahoma"/>
            <w:noProof/>
            <w:webHidden/>
            <w:sz w:val="24"/>
            <w:szCs w:val="24"/>
          </w:rPr>
          <w:fldChar w:fldCharType="end"/>
        </w:r>
      </w:hyperlink>
    </w:p>
    <w:p w14:paraId="2D3D3AA1" w14:textId="6CEF77EA" w:rsidR="00CB2C41" w:rsidRPr="00A17F06" w:rsidRDefault="00CB2C41">
      <w:pPr>
        <w:pStyle w:val="TOC1"/>
        <w:rPr>
          <w:rFonts w:ascii="Tahoma" w:eastAsiaTheme="minorEastAsia" w:hAnsi="Tahoma" w:cs="Tahoma"/>
          <w:noProof/>
          <w:sz w:val="24"/>
          <w:szCs w:val="24"/>
        </w:rPr>
      </w:pPr>
      <w:hyperlink w:anchor="_Toc159509761" w:history="1">
        <w:r w:rsidRPr="00A17F06">
          <w:rPr>
            <w:rStyle w:val="Hyperlink"/>
            <w:rFonts w:ascii="Tahoma" w:hAnsi="Tahoma" w:cs="Tahoma"/>
            <w:noProof/>
            <w:sz w:val="24"/>
            <w:szCs w:val="24"/>
          </w:rPr>
          <w:t>What if we have no private passenger auto/homeowner claims data to enter, but do need to report underwriting data? How can this be done?</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_Toc159509761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29</w:t>
        </w:r>
        <w:r w:rsidRPr="00A17F06">
          <w:rPr>
            <w:rFonts w:ascii="Tahoma" w:hAnsi="Tahoma" w:cs="Tahoma"/>
            <w:noProof/>
            <w:webHidden/>
            <w:sz w:val="24"/>
            <w:szCs w:val="24"/>
          </w:rPr>
          <w:fldChar w:fldCharType="end"/>
        </w:r>
      </w:hyperlink>
    </w:p>
    <w:p w14:paraId="20FEF88C" w14:textId="35223CB7" w:rsidR="00CB2C41" w:rsidRPr="00A17F06" w:rsidRDefault="00CB2C41">
      <w:pPr>
        <w:pStyle w:val="TOC1"/>
        <w:rPr>
          <w:rFonts w:ascii="Tahoma" w:eastAsiaTheme="minorEastAsia" w:hAnsi="Tahoma" w:cs="Tahoma"/>
          <w:noProof/>
          <w:sz w:val="24"/>
          <w:szCs w:val="24"/>
        </w:rPr>
      </w:pPr>
      <w:hyperlink w:anchor="_Toc159509762" w:history="1">
        <w:r w:rsidRPr="00A17F06">
          <w:rPr>
            <w:rStyle w:val="Hyperlink"/>
            <w:rFonts w:ascii="Tahoma" w:hAnsi="Tahoma" w:cs="Tahoma"/>
            <w:noProof/>
            <w:sz w:val="24"/>
            <w:szCs w:val="24"/>
          </w:rPr>
          <w:t>What if we send a cancellation notice to a policyholder, and the policyholder contacts us prior to the cancellation effective date and requests that the policy be cancelled? Do we report this as a company-initiated cancellation, or a cancellation at the insured’s request?</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_Toc159509762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30</w:t>
        </w:r>
        <w:r w:rsidRPr="00A17F06">
          <w:rPr>
            <w:rFonts w:ascii="Tahoma" w:hAnsi="Tahoma" w:cs="Tahoma"/>
            <w:noProof/>
            <w:webHidden/>
            <w:sz w:val="24"/>
            <w:szCs w:val="24"/>
          </w:rPr>
          <w:fldChar w:fldCharType="end"/>
        </w:r>
      </w:hyperlink>
    </w:p>
    <w:p w14:paraId="7091E654" w14:textId="36233BC3" w:rsidR="00CB2C41" w:rsidRPr="00A17F06" w:rsidRDefault="00CB2C41">
      <w:pPr>
        <w:pStyle w:val="TOC1"/>
        <w:rPr>
          <w:rFonts w:ascii="Tahoma" w:eastAsiaTheme="minorEastAsia" w:hAnsi="Tahoma" w:cs="Tahoma"/>
          <w:noProof/>
          <w:sz w:val="24"/>
          <w:szCs w:val="24"/>
        </w:rPr>
      </w:pPr>
      <w:hyperlink w:anchor="_Toc159509763" w:history="1">
        <w:r w:rsidRPr="00A17F06">
          <w:rPr>
            <w:rStyle w:val="Hyperlink"/>
            <w:rFonts w:ascii="Tahoma" w:hAnsi="Tahoma" w:cs="Tahoma"/>
            <w:noProof/>
            <w:sz w:val="24"/>
            <w:szCs w:val="24"/>
          </w:rPr>
          <w:t>When calculating the number of days until company initiated cancellation for homeowners and private passenger auto business, the definitions specify that the notice of cancellation is the date the cancellation notice was mailed to the insured. My company does not capture the mailing date within our system. What date do I use?</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_Toc159509763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30</w:t>
        </w:r>
        <w:r w:rsidRPr="00A17F06">
          <w:rPr>
            <w:rFonts w:ascii="Tahoma" w:hAnsi="Tahoma" w:cs="Tahoma"/>
            <w:noProof/>
            <w:webHidden/>
            <w:sz w:val="24"/>
            <w:szCs w:val="24"/>
          </w:rPr>
          <w:fldChar w:fldCharType="end"/>
        </w:r>
      </w:hyperlink>
    </w:p>
    <w:p w14:paraId="283E0BB2" w14:textId="40F20648" w:rsidR="00CB2C41" w:rsidRPr="00A17F06" w:rsidRDefault="00CB2C41">
      <w:pPr>
        <w:pStyle w:val="TOC1"/>
        <w:rPr>
          <w:rFonts w:ascii="Tahoma" w:eastAsiaTheme="minorEastAsia" w:hAnsi="Tahoma" w:cs="Tahoma"/>
          <w:noProof/>
          <w:sz w:val="24"/>
          <w:szCs w:val="24"/>
        </w:rPr>
      </w:pPr>
      <w:hyperlink w:anchor="_Toc159509764" w:history="1">
        <w:r w:rsidRPr="00A17F06">
          <w:rPr>
            <w:rStyle w:val="Hyperlink"/>
            <w:rFonts w:ascii="Tahoma" w:hAnsi="Tahoma" w:cs="Tahoma"/>
            <w:noProof/>
            <w:sz w:val="24"/>
            <w:szCs w:val="24"/>
          </w:rPr>
          <w:t>The MCAS application returned a warning message regarding median days to final payment. I do not understand how to read the warning message. What does it mean?</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_Toc159509764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30</w:t>
        </w:r>
        <w:r w:rsidRPr="00A17F06">
          <w:rPr>
            <w:rFonts w:ascii="Tahoma" w:hAnsi="Tahoma" w:cs="Tahoma"/>
            <w:noProof/>
            <w:webHidden/>
            <w:sz w:val="24"/>
            <w:szCs w:val="24"/>
          </w:rPr>
          <w:fldChar w:fldCharType="end"/>
        </w:r>
      </w:hyperlink>
    </w:p>
    <w:p w14:paraId="6F5363C8" w14:textId="195F1892" w:rsidR="00CB2C41" w:rsidRPr="00A17F06" w:rsidRDefault="00CB2C41">
      <w:pPr>
        <w:pStyle w:val="TOC1"/>
        <w:rPr>
          <w:rFonts w:ascii="Tahoma" w:eastAsiaTheme="minorEastAsia" w:hAnsi="Tahoma" w:cs="Tahoma"/>
          <w:noProof/>
          <w:sz w:val="24"/>
          <w:szCs w:val="24"/>
        </w:rPr>
      </w:pPr>
      <w:hyperlink w:anchor="_Toc159509765" w:history="1">
        <w:r w:rsidRPr="00A17F06">
          <w:rPr>
            <w:rStyle w:val="Hyperlink"/>
            <w:rFonts w:ascii="Tahoma" w:hAnsi="Tahoma" w:cs="Tahoma"/>
            <w:noProof/>
            <w:sz w:val="24"/>
            <w:szCs w:val="24"/>
          </w:rPr>
          <w:t>Does the method of reporting a claim have any bearing on whether the claim should be reported as digital, hybrid or non-digital?</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_Toc159509765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31</w:t>
        </w:r>
        <w:r w:rsidRPr="00A17F06">
          <w:rPr>
            <w:rFonts w:ascii="Tahoma" w:hAnsi="Tahoma" w:cs="Tahoma"/>
            <w:noProof/>
            <w:webHidden/>
            <w:sz w:val="24"/>
            <w:szCs w:val="24"/>
          </w:rPr>
          <w:fldChar w:fldCharType="end"/>
        </w:r>
      </w:hyperlink>
    </w:p>
    <w:p w14:paraId="6D27F1BB" w14:textId="242C318C" w:rsidR="00CB2C41" w:rsidRPr="00A17F06" w:rsidRDefault="00CB2C41">
      <w:pPr>
        <w:pStyle w:val="TOC1"/>
        <w:rPr>
          <w:rFonts w:ascii="Tahoma" w:eastAsiaTheme="minorEastAsia" w:hAnsi="Tahoma" w:cs="Tahoma"/>
          <w:noProof/>
          <w:sz w:val="24"/>
          <w:szCs w:val="24"/>
        </w:rPr>
      </w:pPr>
      <w:hyperlink w:anchor="_Toc159509766" w:history="1">
        <w:r w:rsidRPr="00A17F06">
          <w:rPr>
            <w:rStyle w:val="Hyperlink"/>
            <w:rFonts w:ascii="Tahoma" w:hAnsi="Tahoma" w:cs="Tahoma"/>
            <w:noProof/>
            <w:sz w:val="24"/>
            <w:szCs w:val="24"/>
          </w:rPr>
          <w:t>If the claim evaluation is determined digitally but the settlement offer is transmitted to the claimant via a human would this be considered a hybrid claim? If not, does the answer change if the offer is declined and the company adjuster negotiates a different settlement amount with the claimant?</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_Toc159509766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32</w:t>
        </w:r>
        <w:r w:rsidRPr="00A17F06">
          <w:rPr>
            <w:rFonts w:ascii="Tahoma" w:hAnsi="Tahoma" w:cs="Tahoma"/>
            <w:noProof/>
            <w:webHidden/>
            <w:sz w:val="24"/>
            <w:szCs w:val="24"/>
          </w:rPr>
          <w:fldChar w:fldCharType="end"/>
        </w:r>
      </w:hyperlink>
    </w:p>
    <w:p w14:paraId="3071795D" w14:textId="0C2622A0" w:rsidR="00CB2C41" w:rsidRPr="00A17F06" w:rsidRDefault="00CB2C41">
      <w:pPr>
        <w:pStyle w:val="TOC1"/>
        <w:rPr>
          <w:rFonts w:ascii="Tahoma" w:eastAsiaTheme="minorEastAsia" w:hAnsi="Tahoma" w:cs="Tahoma"/>
          <w:noProof/>
          <w:sz w:val="24"/>
          <w:szCs w:val="24"/>
        </w:rPr>
      </w:pPr>
      <w:hyperlink w:anchor="_Toc159509767" w:history="1">
        <w:r w:rsidRPr="00A17F06">
          <w:rPr>
            <w:rStyle w:val="Hyperlink"/>
            <w:rFonts w:ascii="Tahoma" w:hAnsi="Tahoma" w:cs="Tahoma"/>
            <w:noProof/>
            <w:sz w:val="24"/>
            <w:szCs w:val="24"/>
          </w:rPr>
          <w:t>The company appraiser inspects photos of the damage submitted by a claimant and determines what should and should not be included in an evaluation tool. Would this be considered a hybrid claim or a non-digital claim?</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_Toc159509767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32</w:t>
        </w:r>
        <w:r w:rsidRPr="00A17F06">
          <w:rPr>
            <w:rFonts w:ascii="Tahoma" w:hAnsi="Tahoma" w:cs="Tahoma"/>
            <w:noProof/>
            <w:webHidden/>
            <w:sz w:val="24"/>
            <w:szCs w:val="24"/>
          </w:rPr>
          <w:fldChar w:fldCharType="end"/>
        </w:r>
      </w:hyperlink>
    </w:p>
    <w:p w14:paraId="0C49A3F4" w14:textId="77B0F64E" w:rsidR="00CB2C41" w:rsidRPr="00A17F06" w:rsidRDefault="00CB2C41">
      <w:pPr>
        <w:pStyle w:val="TOC1"/>
        <w:rPr>
          <w:rFonts w:ascii="Tahoma" w:eastAsiaTheme="minorEastAsia" w:hAnsi="Tahoma" w:cs="Tahoma"/>
          <w:noProof/>
          <w:sz w:val="24"/>
          <w:szCs w:val="24"/>
        </w:rPr>
      </w:pPr>
      <w:hyperlink w:anchor="_Toc159509768" w:history="1">
        <w:r w:rsidRPr="00A17F06">
          <w:rPr>
            <w:rStyle w:val="Hyperlink"/>
            <w:rFonts w:ascii="Tahoma" w:hAnsi="Tahoma" w:cs="Tahoma"/>
            <w:noProof/>
            <w:sz w:val="24"/>
            <w:szCs w:val="24"/>
          </w:rPr>
          <w:t>At every stage of our claim handling process, there is a human who can override any evaluation of the algorithm used to establish the value of a claim. Would this mean all our claims are either hybrid or non-digital?</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_Toc159509768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32</w:t>
        </w:r>
        <w:r w:rsidRPr="00A17F06">
          <w:rPr>
            <w:rFonts w:ascii="Tahoma" w:hAnsi="Tahoma" w:cs="Tahoma"/>
            <w:noProof/>
            <w:webHidden/>
            <w:sz w:val="24"/>
            <w:szCs w:val="24"/>
          </w:rPr>
          <w:fldChar w:fldCharType="end"/>
        </w:r>
      </w:hyperlink>
    </w:p>
    <w:p w14:paraId="00237FD7" w14:textId="4524E8C3" w:rsidR="00CB2C41" w:rsidRPr="00A17F06" w:rsidRDefault="00CB2C41">
      <w:pPr>
        <w:pStyle w:val="TOC1"/>
        <w:rPr>
          <w:rFonts w:ascii="Tahoma" w:eastAsiaTheme="minorEastAsia" w:hAnsi="Tahoma" w:cs="Tahoma"/>
          <w:noProof/>
          <w:sz w:val="24"/>
          <w:szCs w:val="24"/>
        </w:rPr>
      </w:pPr>
      <w:hyperlink w:anchor="_Toc159509769" w:history="1">
        <w:r w:rsidRPr="00A17F06">
          <w:rPr>
            <w:rStyle w:val="Hyperlink"/>
            <w:rFonts w:ascii="Tahoma" w:hAnsi="Tahoma" w:cs="Tahoma"/>
            <w:noProof/>
            <w:sz w:val="24"/>
            <w:szCs w:val="24"/>
          </w:rPr>
          <w:t>All of our claims are run through a fraud model to detect potential fraud. We use no other automation in our claims handling. Does the use of a fraud model make the claim hybrid?</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_Toc159509769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33</w:t>
        </w:r>
        <w:r w:rsidRPr="00A17F06">
          <w:rPr>
            <w:rFonts w:ascii="Tahoma" w:hAnsi="Tahoma" w:cs="Tahoma"/>
            <w:noProof/>
            <w:webHidden/>
            <w:sz w:val="24"/>
            <w:szCs w:val="24"/>
          </w:rPr>
          <w:fldChar w:fldCharType="end"/>
        </w:r>
      </w:hyperlink>
    </w:p>
    <w:p w14:paraId="6CEC176C" w14:textId="58860095" w:rsidR="00CB2C41" w:rsidRPr="00A17F06" w:rsidRDefault="00CB2C41">
      <w:pPr>
        <w:pStyle w:val="TOC1"/>
        <w:rPr>
          <w:rFonts w:ascii="Tahoma" w:eastAsiaTheme="minorEastAsia" w:hAnsi="Tahoma" w:cs="Tahoma"/>
          <w:noProof/>
          <w:sz w:val="24"/>
          <w:szCs w:val="24"/>
        </w:rPr>
      </w:pPr>
      <w:hyperlink w:anchor="_Toc159509770" w:history="1">
        <w:r w:rsidRPr="00A17F06">
          <w:rPr>
            <w:rStyle w:val="Hyperlink"/>
            <w:rFonts w:ascii="Tahoma" w:hAnsi="Tahoma" w:cs="Tahoma"/>
            <w:noProof/>
            <w:sz w:val="24"/>
            <w:szCs w:val="24"/>
          </w:rPr>
          <w:t>If a claim is determined by the algorithm to be below the deductible would this be a digital claim?</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_Toc159509770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33</w:t>
        </w:r>
        <w:r w:rsidRPr="00A17F06">
          <w:rPr>
            <w:rFonts w:ascii="Tahoma" w:hAnsi="Tahoma" w:cs="Tahoma"/>
            <w:noProof/>
            <w:webHidden/>
            <w:sz w:val="24"/>
            <w:szCs w:val="24"/>
          </w:rPr>
          <w:fldChar w:fldCharType="end"/>
        </w:r>
      </w:hyperlink>
    </w:p>
    <w:p w14:paraId="384B6C8B" w14:textId="1F1F71CB" w:rsidR="00CB2C41" w:rsidRPr="00A17F06" w:rsidRDefault="00CB2C41">
      <w:pPr>
        <w:pStyle w:val="TOC1"/>
        <w:rPr>
          <w:rFonts w:ascii="Tahoma" w:eastAsiaTheme="minorEastAsia" w:hAnsi="Tahoma" w:cs="Tahoma"/>
          <w:noProof/>
          <w:sz w:val="24"/>
          <w:szCs w:val="24"/>
        </w:rPr>
      </w:pPr>
      <w:hyperlink w:anchor="_Toc159509771" w:history="1">
        <w:r w:rsidRPr="00A17F06">
          <w:rPr>
            <w:rStyle w:val="Hyperlink"/>
            <w:rFonts w:ascii="Tahoma" w:hAnsi="Tahoma" w:cs="Tahoma"/>
            <w:noProof/>
            <w:sz w:val="24"/>
            <w:szCs w:val="24"/>
          </w:rPr>
          <w:t>Which claims-related lawsuits should be reported? Should only lawsuits with the company as a named defendant be reported?</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_Toc159509771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33</w:t>
        </w:r>
        <w:r w:rsidRPr="00A17F06">
          <w:rPr>
            <w:rFonts w:ascii="Tahoma" w:hAnsi="Tahoma" w:cs="Tahoma"/>
            <w:noProof/>
            <w:webHidden/>
            <w:sz w:val="24"/>
            <w:szCs w:val="24"/>
          </w:rPr>
          <w:fldChar w:fldCharType="end"/>
        </w:r>
      </w:hyperlink>
    </w:p>
    <w:p w14:paraId="1FB3C48F" w14:textId="4D19426E" w:rsidR="0040452A" w:rsidRPr="00A17F06" w:rsidRDefault="001F6564" w:rsidP="00F6196C">
      <w:pPr>
        <w:rPr>
          <w:rFonts w:ascii="Tahoma" w:hAnsi="Tahoma" w:cs="Tahoma"/>
          <w:sz w:val="24"/>
          <w:szCs w:val="24"/>
        </w:rPr>
      </w:pPr>
      <w:r w:rsidRPr="00A17F06">
        <w:rPr>
          <w:rFonts w:ascii="Tahoma" w:hAnsi="Tahoma" w:cs="Tahoma"/>
          <w:sz w:val="24"/>
          <w:szCs w:val="24"/>
        </w:rPr>
        <w:fldChar w:fldCharType="end"/>
      </w:r>
    </w:p>
    <w:p w14:paraId="4F9451F5" w14:textId="6B441347" w:rsidR="00F6196C" w:rsidRPr="00A17F06" w:rsidRDefault="00F6196C" w:rsidP="001F6564">
      <w:pPr>
        <w:pStyle w:val="HomeownersandPPAMCASTOC"/>
        <w:rPr>
          <w:rFonts w:ascii="Tahoma" w:hAnsi="Tahoma" w:cs="Tahoma"/>
          <w:szCs w:val="24"/>
        </w:rPr>
      </w:pPr>
      <w:bookmarkStart w:id="75" w:name="_Toc159509758"/>
      <w:r w:rsidRPr="00A17F06">
        <w:rPr>
          <w:rFonts w:ascii="Tahoma" w:hAnsi="Tahoma" w:cs="Tahoma"/>
          <w:szCs w:val="24"/>
        </w:rPr>
        <w:t>What if we reinstate a cancelled policy</w:t>
      </w:r>
      <w:r w:rsidR="00C20B01" w:rsidRPr="00A17F06">
        <w:rPr>
          <w:rFonts w:ascii="Tahoma" w:hAnsi="Tahoma" w:cs="Tahoma"/>
          <w:szCs w:val="24"/>
        </w:rPr>
        <w:fldChar w:fldCharType="begin"/>
      </w:r>
      <w:r w:rsidR="00C20B01" w:rsidRPr="00A17F06">
        <w:rPr>
          <w:rFonts w:ascii="Tahoma" w:hAnsi="Tahoma" w:cs="Tahoma"/>
          <w:szCs w:val="24"/>
        </w:rPr>
        <w:instrText xml:space="preserve"> XE "</w:instrText>
      </w:r>
      <w:r w:rsidR="00C20B01" w:rsidRPr="00A17F06">
        <w:rPr>
          <w:rStyle w:val="Hyperlink"/>
          <w:rFonts w:ascii="Tahoma" w:hAnsi="Tahoma" w:cs="Tahoma"/>
          <w:noProof/>
          <w:szCs w:val="24"/>
        </w:rPr>
        <w:instrText>Policy</w:instrText>
      </w:r>
      <w:r w:rsidR="00C20B01" w:rsidRPr="00A17F06">
        <w:rPr>
          <w:rFonts w:ascii="Tahoma" w:hAnsi="Tahoma" w:cs="Tahoma"/>
          <w:szCs w:val="24"/>
        </w:rPr>
        <w:instrText xml:space="preserve">" </w:instrText>
      </w:r>
      <w:r w:rsidR="00C20B01" w:rsidRPr="00A17F06">
        <w:rPr>
          <w:rFonts w:ascii="Tahoma" w:hAnsi="Tahoma" w:cs="Tahoma"/>
          <w:szCs w:val="24"/>
        </w:rPr>
        <w:fldChar w:fldCharType="end"/>
      </w:r>
      <w:r w:rsidRPr="00A17F06">
        <w:rPr>
          <w:rFonts w:ascii="Tahoma" w:hAnsi="Tahoma" w:cs="Tahoma"/>
          <w:szCs w:val="24"/>
        </w:rPr>
        <w:t>? Do we still need to report it as a cancellation?</w:t>
      </w:r>
      <w:bookmarkEnd w:id="75"/>
    </w:p>
    <w:p w14:paraId="787AD7C8" w14:textId="52EC1C61" w:rsidR="0040452A" w:rsidRPr="00A17F06" w:rsidRDefault="00F6196C" w:rsidP="0040452A">
      <w:pPr>
        <w:pStyle w:val="Body"/>
        <w:rPr>
          <w:rFonts w:ascii="Tahoma" w:hAnsi="Tahoma" w:cs="Tahoma"/>
          <w:szCs w:val="24"/>
        </w:rPr>
      </w:pPr>
      <w:r w:rsidRPr="00A17F06">
        <w:rPr>
          <w:rFonts w:ascii="Tahoma" w:hAnsi="Tahoma" w:cs="Tahoma"/>
          <w:szCs w:val="24"/>
        </w:rPr>
        <w:t>If the cancellation is remedied and does not result in any lapse of coverage, do not count it as a cancellation. If the reinstatement resulted in any lapse of coverage, it should be counted as a cancellation.</w:t>
      </w:r>
    </w:p>
    <w:p w14:paraId="65DC010A" w14:textId="0CBAB59F" w:rsidR="00F6196C" w:rsidRPr="00A17F06" w:rsidRDefault="00F6196C" w:rsidP="001F6564">
      <w:pPr>
        <w:pStyle w:val="HomeownersandPPAMCASTOC"/>
        <w:rPr>
          <w:rFonts w:ascii="Tahoma" w:hAnsi="Tahoma" w:cs="Tahoma"/>
          <w:szCs w:val="24"/>
        </w:rPr>
      </w:pPr>
      <w:bookmarkStart w:id="76" w:name="_Toc159509759"/>
      <w:r w:rsidRPr="00A17F06">
        <w:rPr>
          <w:rFonts w:ascii="Tahoma" w:hAnsi="Tahoma" w:cs="Tahoma"/>
          <w:szCs w:val="24"/>
        </w:rPr>
        <w:t>Should confirmed third-party claims</w:t>
      </w:r>
      <w:r w:rsidR="00595F56" w:rsidRPr="00A17F06">
        <w:rPr>
          <w:rFonts w:ascii="Tahoma" w:hAnsi="Tahoma" w:cs="Tahoma"/>
          <w:szCs w:val="24"/>
        </w:rPr>
        <w:fldChar w:fldCharType="begin"/>
      </w:r>
      <w:r w:rsidR="00595F56" w:rsidRPr="00A17F06">
        <w:rPr>
          <w:rFonts w:ascii="Tahoma" w:hAnsi="Tahoma" w:cs="Tahoma"/>
          <w:szCs w:val="24"/>
        </w:rPr>
        <w:instrText xml:space="preserve"> XE "</w:instrText>
      </w:r>
      <w:r w:rsidR="00595F56" w:rsidRPr="00A17F06">
        <w:rPr>
          <w:rStyle w:val="Hyperlink"/>
          <w:rFonts w:ascii="Tahoma" w:hAnsi="Tahoma" w:cs="Tahoma"/>
          <w:noProof/>
          <w:szCs w:val="24"/>
        </w:rPr>
        <w:instrText>Claims</w:instrText>
      </w:r>
      <w:r w:rsidR="00595F56" w:rsidRPr="00A17F06">
        <w:rPr>
          <w:rFonts w:ascii="Tahoma" w:hAnsi="Tahoma" w:cs="Tahoma"/>
          <w:szCs w:val="24"/>
        </w:rPr>
        <w:instrText xml:space="preserve">" </w:instrText>
      </w:r>
      <w:r w:rsidR="00595F56" w:rsidRPr="00A17F06">
        <w:rPr>
          <w:rFonts w:ascii="Tahoma" w:hAnsi="Tahoma" w:cs="Tahoma"/>
          <w:szCs w:val="24"/>
        </w:rPr>
        <w:fldChar w:fldCharType="end"/>
      </w:r>
      <w:r w:rsidRPr="00A17F06">
        <w:rPr>
          <w:rFonts w:ascii="Tahoma" w:hAnsi="Tahoma" w:cs="Tahoma"/>
          <w:szCs w:val="24"/>
        </w:rPr>
        <w:t xml:space="preserve"> be included in either automobile or homeowners claims</w:t>
      </w:r>
      <w:r w:rsidR="00595F56" w:rsidRPr="00A17F06">
        <w:rPr>
          <w:rFonts w:ascii="Tahoma" w:hAnsi="Tahoma" w:cs="Tahoma"/>
          <w:szCs w:val="24"/>
        </w:rPr>
        <w:fldChar w:fldCharType="begin"/>
      </w:r>
      <w:r w:rsidR="00595F56" w:rsidRPr="00A17F06">
        <w:rPr>
          <w:rFonts w:ascii="Tahoma" w:hAnsi="Tahoma" w:cs="Tahoma"/>
          <w:szCs w:val="24"/>
        </w:rPr>
        <w:instrText xml:space="preserve"> XE "</w:instrText>
      </w:r>
      <w:r w:rsidR="00595F56" w:rsidRPr="00A17F06">
        <w:rPr>
          <w:rStyle w:val="Hyperlink"/>
          <w:rFonts w:ascii="Tahoma" w:hAnsi="Tahoma" w:cs="Tahoma"/>
          <w:noProof/>
          <w:szCs w:val="24"/>
        </w:rPr>
        <w:instrText>Claims</w:instrText>
      </w:r>
      <w:r w:rsidR="00595F56" w:rsidRPr="00A17F06">
        <w:rPr>
          <w:rFonts w:ascii="Tahoma" w:hAnsi="Tahoma" w:cs="Tahoma"/>
          <w:szCs w:val="24"/>
        </w:rPr>
        <w:instrText xml:space="preserve">" </w:instrText>
      </w:r>
      <w:r w:rsidR="00595F56" w:rsidRPr="00A17F06">
        <w:rPr>
          <w:rFonts w:ascii="Tahoma" w:hAnsi="Tahoma" w:cs="Tahoma"/>
          <w:szCs w:val="24"/>
        </w:rPr>
        <w:fldChar w:fldCharType="end"/>
      </w:r>
      <w:r w:rsidRPr="00A17F06">
        <w:rPr>
          <w:rFonts w:ascii="Tahoma" w:hAnsi="Tahoma" w:cs="Tahoma"/>
          <w:szCs w:val="24"/>
        </w:rPr>
        <w:t>?</w:t>
      </w:r>
      <w:bookmarkEnd w:id="76"/>
    </w:p>
    <w:p w14:paraId="37AE7E7D" w14:textId="6F2445C7" w:rsidR="00F6196C" w:rsidRPr="00A17F06" w:rsidRDefault="00F6196C" w:rsidP="00BD064F">
      <w:pPr>
        <w:pStyle w:val="Body"/>
        <w:rPr>
          <w:rFonts w:ascii="Tahoma" w:hAnsi="Tahoma" w:cs="Tahoma"/>
          <w:szCs w:val="24"/>
        </w:rPr>
      </w:pPr>
      <w:r w:rsidRPr="00A17F06">
        <w:rPr>
          <w:rFonts w:ascii="Tahoma" w:hAnsi="Tahoma" w:cs="Tahoma"/>
          <w:szCs w:val="24"/>
        </w:rPr>
        <w:t>Yes, third-party claims</w:t>
      </w:r>
      <w:r w:rsidR="00595F56" w:rsidRPr="00A17F06">
        <w:rPr>
          <w:rFonts w:ascii="Tahoma" w:hAnsi="Tahoma" w:cs="Tahoma"/>
          <w:szCs w:val="24"/>
        </w:rPr>
        <w:fldChar w:fldCharType="begin"/>
      </w:r>
      <w:r w:rsidR="00595F56" w:rsidRPr="00A17F06">
        <w:rPr>
          <w:rFonts w:ascii="Tahoma" w:hAnsi="Tahoma" w:cs="Tahoma"/>
          <w:szCs w:val="24"/>
        </w:rPr>
        <w:instrText xml:space="preserve"> XE "</w:instrText>
      </w:r>
      <w:r w:rsidR="00595F56" w:rsidRPr="00A17F06">
        <w:rPr>
          <w:rStyle w:val="Hyperlink"/>
          <w:rFonts w:ascii="Tahoma" w:hAnsi="Tahoma" w:cs="Tahoma"/>
          <w:noProof/>
          <w:szCs w:val="24"/>
        </w:rPr>
        <w:instrText>Claims</w:instrText>
      </w:r>
      <w:r w:rsidR="00595F56" w:rsidRPr="00A17F06">
        <w:rPr>
          <w:rFonts w:ascii="Tahoma" w:hAnsi="Tahoma" w:cs="Tahoma"/>
          <w:szCs w:val="24"/>
        </w:rPr>
        <w:instrText xml:space="preserve">" </w:instrText>
      </w:r>
      <w:r w:rsidR="00595F56" w:rsidRPr="00A17F06">
        <w:rPr>
          <w:rFonts w:ascii="Tahoma" w:hAnsi="Tahoma" w:cs="Tahoma"/>
          <w:szCs w:val="24"/>
        </w:rPr>
        <w:fldChar w:fldCharType="end"/>
      </w:r>
      <w:r w:rsidRPr="00A17F06">
        <w:rPr>
          <w:rFonts w:ascii="Tahoma" w:hAnsi="Tahoma" w:cs="Tahoma"/>
          <w:szCs w:val="24"/>
        </w:rPr>
        <w:t xml:space="preserve"> should be included for either private passenger auto or homeowners claims</w:t>
      </w:r>
      <w:r w:rsidR="00595F56" w:rsidRPr="00A17F06">
        <w:rPr>
          <w:rFonts w:ascii="Tahoma" w:hAnsi="Tahoma" w:cs="Tahoma"/>
          <w:szCs w:val="24"/>
        </w:rPr>
        <w:fldChar w:fldCharType="begin"/>
      </w:r>
      <w:r w:rsidR="00595F56" w:rsidRPr="00A17F06">
        <w:rPr>
          <w:rFonts w:ascii="Tahoma" w:hAnsi="Tahoma" w:cs="Tahoma"/>
          <w:szCs w:val="24"/>
        </w:rPr>
        <w:instrText xml:space="preserve"> XE "</w:instrText>
      </w:r>
      <w:r w:rsidR="00595F56" w:rsidRPr="00A17F06">
        <w:rPr>
          <w:rStyle w:val="Hyperlink"/>
          <w:rFonts w:ascii="Tahoma" w:hAnsi="Tahoma" w:cs="Tahoma"/>
          <w:noProof/>
          <w:szCs w:val="24"/>
        </w:rPr>
        <w:instrText>Claims</w:instrText>
      </w:r>
      <w:r w:rsidR="00595F56" w:rsidRPr="00A17F06">
        <w:rPr>
          <w:rFonts w:ascii="Tahoma" w:hAnsi="Tahoma" w:cs="Tahoma"/>
          <w:szCs w:val="24"/>
        </w:rPr>
        <w:instrText xml:space="preserve">" </w:instrText>
      </w:r>
      <w:r w:rsidR="00595F56" w:rsidRPr="00A17F06">
        <w:rPr>
          <w:rFonts w:ascii="Tahoma" w:hAnsi="Tahoma" w:cs="Tahoma"/>
          <w:szCs w:val="24"/>
        </w:rPr>
        <w:fldChar w:fldCharType="end"/>
      </w:r>
      <w:r w:rsidRPr="00A17F06">
        <w:rPr>
          <w:rFonts w:ascii="Tahoma" w:hAnsi="Tahoma" w:cs="Tahoma"/>
          <w:szCs w:val="24"/>
        </w:rPr>
        <w:t>.</w:t>
      </w:r>
    </w:p>
    <w:p w14:paraId="3338B1F9" w14:textId="10B8F5FD" w:rsidR="00F6196C" w:rsidRPr="00A17F06" w:rsidRDefault="00F6196C" w:rsidP="001F6564">
      <w:pPr>
        <w:pStyle w:val="HomeownersandPPAMCASTOC"/>
        <w:rPr>
          <w:rFonts w:ascii="Tahoma" w:hAnsi="Tahoma" w:cs="Tahoma"/>
          <w:szCs w:val="24"/>
        </w:rPr>
      </w:pPr>
      <w:bookmarkStart w:id="77" w:name="_Toc159509760"/>
      <w:r w:rsidRPr="00A17F06">
        <w:rPr>
          <w:rFonts w:ascii="Tahoma" w:hAnsi="Tahoma" w:cs="Tahoma"/>
          <w:szCs w:val="24"/>
        </w:rPr>
        <w:t>Within the “Homeowners</w:t>
      </w:r>
      <w:r w:rsidR="00743CBE" w:rsidRPr="00A17F06">
        <w:rPr>
          <w:rFonts w:ascii="Tahoma" w:hAnsi="Tahoma" w:cs="Tahoma"/>
          <w:szCs w:val="24"/>
        </w:rPr>
        <w:fldChar w:fldCharType="begin"/>
      </w:r>
      <w:r w:rsidR="00743CBE" w:rsidRPr="00A17F06">
        <w:rPr>
          <w:rFonts w:ascii="Tahoma" w:hAnsi="Tahoma" w:cs="Tahoma"/>
          <w:szCs w:val="24"/>
        </w:rPr>
        <w:instrText xml:space="preserve"> XE "</w:instrText>
      </w:r>
      <w:r w:rsidR="00743CBE" w:rsidRPr="00A17F06">
        <w:rPr>
          <w:rStyle w:val="Hyperlink"/>
          <w:rFonts w:ascii="Tahoma" w:hAnsi="Tahoma" w:cs="Tahoma"/>
          <w:noProof/>
          <w:szCs w:val="24"/>
        </w:rPr>
        <w:instrText>Homeowners</w:instrText>
      </w:r>
      <w:r w:rsidR="00743CBE" w:rsidRPr="00A17F06">
        <w:rPr>
          <w:rFonts w:ascii="Tahoma" w:hAnsi="Tahoma" w:cs="Tahoma"/>
          <w:szCs w:val="24"/>
        </w:rPr>
        <w:instrText xml:space="preserve">" </w:instrText>
      </w:r>
      <w:r w:rsidR="00743CBE" w:rsidRPr="00A17F06">
        <w:rPr>
          <w:rFonts w:ascii="Tahoma" w:hAnsi="Tahoma" w:cs="Tahoma"/>
          <w:szCs w:val="24"/>
        </w:rPr>
        <w:fldChar w:fldCharType="end"/>
      </w:r>
      <w:r w:rsidRPr="00A17F06">
        <w:rPr>
          <w:rFonts w:ascii="Tahoma" w:hAnsi="Tahoma" w:cs="Tahoma"/>
          <w:szCs w:val="24"/>
        </w:rPr>
        <w:t xml:space="preserve"> Underwriting Activity” section, what does the data element, “Dwellings with policies in force at the end of the period” mean? How does this data element differ from “Policies in force at the end of period”?</w:t>
      </w:r>
      <w:bookmarkEnd w:id="77"/>
    </w:p>
    <w:p w14:paraId="10026D2E" w14:textId="0F8D7AE3" w:rsidR="00F6196C" w:rsidRPr="00A17F06" w:rsidRDefault="00F6196C" w:rsidP="001F6564">
      <w:pPr>
        <w:pStyle w:val="Body"/>
        <w:rPr>
          <w:rFonts w:ascii="Tahoma" w:hAnsi="Tahoma" w:cs="Tahoma"/>
          <w:szCs w:val="24"/>
        </w:rPr>
      </w:pPr>
      <w:r w:rsidRPr="00A17F06">
        <w:rPr>
          <w:rFonts w:ascii="Tahoma" w:hAnsi="Tahoma" w:cs="Tahoma"/>
          <w:szCs w:val="24"/>
        </w:rPr>
        <w:t>If your company covers only one dwelling on each policy</w:t>
      </w:r>
      <w:r w:rsidR="00C20B01" w:rsidRPr="00A17F06">
        <w:rPr>
          <w:rFonts w:ascii="Tahoma" w:hAnsi="Tahoma" w:cs="Tahoma"/>
          <w:szCs w:val="24"/>
        </w:rPr>
        <w:fldChar w:fldCharType="begin"/>
      </w:r>
      <w:r w:rsidR="00C20B01" w:rsidRPr="00A17F06">
        <w:rPr>
          <w:rFonts w:ascii="Tahoma" w:hAnsi="Tahoma" w:cs="Tahoma"/>
          <w:szCs w:val="24"/>
        </w:rPr>
        <w:instrText xml:space="preserve"> XE "</w:instrText>
      </w:r>
      <w:r w:rsidR="00C20B01" w:rsidRPr="00A17F06">
        <w:rPr>
          <w:rStyle w:val="Hyperlink"/>
          <w:rFonts w:ascii="Tahoma" w:hAnsi="Tahoma" w:cs="Tahoma"/>
          <w:noProof/>
          <w:szCs w:val="24"/>
        </w:rPr>
        <w:instrText>Policy</w:instrText>
      </w:r>
      <w:r w:rsidR="00C20B01" w:rsidRPr="00A17F06">
        <w:rPr>
          <w:rFonts w:ascii="Tahoma" w:hAnsi="Tahoma" w:cs="Tahoma"/>
          <w:szCs w:val="24"/>
        </w:rPr>
        <w:instrText xml:space="preserve">" </w:instrText>
      </w:r>
      <w:r w:rsidR="00C20B01" w:rsidRPr="00A17F06">
        <w:rPr>
          <w:rFonts w:ascii="Tahoma" w:hAnsi="Tahoma" w:cs="Tahoma"/>
          <w:szCs w:val="24"/>
        </w:rPr>
        <w:fldChar w:fldCharType="end"/>
      </w:r>
      <w:r w:rsidRPr="00A17F06">
        <w:rPr>
          <w:rFonts w:ascii="Tahoma" w:hAnsi="Tahoma" w:cs="Tahoma"/>
          <w:szCs w:val="24"/>
        </w:rPr>
        <w:t xml:space="preserve"> written, the numbers reported for both fields would be the same. If your company writes policies that can insure multiple dwellings on the same policy</w:t>
      </w:r>
      <w:r w:rsidR="00C20B01" w:rsidRPr="00A17F06">
        <w:rPr>
          <w:rFonts w:ascii="Tahoma" w:hAnsi="Tahoma" w:cs="Tahoma"/>
          <w:szCs w:val="24"/>
        </w:rPr>
        <w:fldChar w:fldCharType="begin"/>
      </w:r>
      <w:r w:rsidR="00C20B01" w:rsidRPr="00A17F06">
        <w:rPr>
          <w:rFonts w:ascii="Tahoma" w:hAnsi="Tahoma" w:cs="Tahoma"/>
          <w:szCs w:val="24"/>
        </w:rPr>
        <w:instrText xml:space="preserve"> XE "</w:instrText>
      </w:r>
      <w:r w:rsidR="00C20B01" w:rsidRPr="00A17F06">
        <w:rPr>
          <w:rStyle w:val="Hyperlink"/>
          <w:rFonts w:ascii="Tahoma" w:hAnsi="Tahoma" w:cs="Tahoma"/>
          <w:noProof/>
          <w:szCs w:val="24"/>
        </w:rPr>
        <w:instrText>Policy</w:instrText>
      </w:r>
      <w:r w:rsidR="00C20B01" w:rsidRPr="00A17F06">
        <w:rPr>
          <w:rFonts w:ascii="Tahoma" w:hAnsi="Tahoma" w:cs="Tahoma"/>
          <w:szCs w:val="24"/>
        </w:rPr>
        <w:instrText xml:space="preserve">" </w:instrText>
      </w:r>
      <w:r w:rsidR="00C20B01" w:rsidRPr="00A17F06">
        <w:rPr>
          <w:rFonts w:ascii="Tahoma" w:hAnsi="Tahoma" w:cs="Tahoma"/>
          <w:szCs w:val="24"/>
        </w:rPr>
        <w:fldChar w:fldCharType="end"/>
      </w:r>
      <w:r w:rsidRPr="00A17F06">
        <w:rPr>
          <w:rFonts w:ascii="Tahoma" w:hAnsi="Tahoma" w:cs="Tahoma"/>
          <w:szCs w:val="24"/>
        </w:rPr>
        <w:t>, there would be a higher number of dwellings than policies. If your company writes renters policies that do not insure the dwelling, there would be a lower number of dwellings than policies.</w:t>
      </w:r>
    </w:p>
    <w:p w14:paraId="0B7E74F4" w14:textId="2B1ADAA2" w:rsidR="00F6196C" w:rsidRPr="00A17F06" w:rsidRDefault="00F6196C" w:rsidP="001F6564">
      <w:pPr>
        <w:pStyle w:val="HomeownersandPPAMCASTOC"/>
        <w:rPr>
          <w:rFonts w:ascii="Tahoma" w:hAnsi="Tahoma" w:cs="Tahoma"/>
          <w:szCs w:val="24"/>
        </w:rPr>
      </w:pPr>
      <w:bookmarkStart w:id="78" w:name="_Toc159509761"/>
      <w:r w:rsidRPr="00A17F06">
        <w:rPr>
          <w:rFonts w:ascii="Tahoma" w:hAnsi="Tahoma" w:cs="Tahoma"/>
          <w:szCs w:val="24"/>
        </w:rPr>
        <w:t>What if we have no private passenger auto/homeowner claims</w:t>
      </w:r>
      <w:r w:rsidR="00595F56" w:rsidRPr="00A17F06">
        <w:rPr>
          <w:rFonts w:ascii="Tahoma" w:hAnsi="Tahoma" w:cs="Tahoma"/>
          <w:szCs w:val="24"/>
        </w:rPr>
        <w:fldChar w:fldCharType="begin"/>
      </w:r>
      <w:r w:rsidR="00595F56" w:rsidRPr="00A17F06">
        <w:rPr>
          <w:rFonts w:ascii="Tahoma" w:hAnsi="Tahoma" w:cs="Tahoma"/>
          <w:szCs w:val="24"/>
        </w:rPr>
        <w:instrText xml:space="preserve"> XE "</w:instrText>
      </w:r>
      <w:r w:rsidR="00595F56" w:rsidRPr="00A17F06">
        <w:rPr>
          <w:rStyle w:val="Hyperlink"/>
          <w:rFonts w:ascii="Tahoma" w:hAnsi="Tahoma" w:cs="Tahoma"/>
          <w:noProof/>
          <w:szCs w:val="24"/>
        </w:rPr>
        <w:instrText>Claims</w:instrText>
      </w:r>
      <w:r w:rsidR="00595F56" w:rsidRPr="00A17F06">
        <w:rPr>
          <w:rFonts w:ascii="Tahoma" w:hAnsi="Tahoma" w:cs="Tahoma"/>
          <w:szCs w:val="24"/>
        </w:rPr>
        <w:instrText xml:space="preserve">" </w:instrText>
      </w:r>
      <w:r w:rsidR="00595F56" w:rsidRPr="00A17F06">
        <w:rPr>
          <w:rFonts w:ascii="Tahoma" w:hAnsi="Tahoma" w:cs="Tahoma"/>
          <w:szCs w:val="24"/>
        </w:rPr>
        <w:fldChar w:fldCharType="end"/>
      </w:r>
      <w:r w:rsidRPr="00A17F06">
        <w:rPr>
          <w:rFonts w:ascii="Tahoma" w:hAnsi="Tahoma" w:cs="Tahoma"/>
          <w:szCs w:val="24"/>
        </w:rPr>
        <w:t xml:space="preserve"> data to enter, but do need to report underwriting</w:t>
      </w:r>
      <w:r w:rsidR="00D437A3" w:rsidRPr="00A17F06">
        <w:rPr>
          <w:rFonts w:ascii="Tahoma" w:hAnsi="Tahoma" w:cs="Tahoma"/>
          <w:szCs w:val="24"/>
        </w:rPr>
        <w:fldChar w:fldCharType="begin"/>
      </w:r>
      <w:r w:rsidR="00D437A3" w:rsidRPr="00A17F06">
        <w:rPr>
          <w:rFonts w:ascii="Tahoma" w:hAnsi="Tahoma" w:cs="Tahoma"/>
          <w:szCs w:val="24"/>
        </w:rPr>
        <w:instrText xml:space="preserve"> XE "Underwriting" </w:instrText>
      </w:r>
      <w:r w:rsidR="00D437A3" w:rsidRPr="00A17F06">
        <w:rPr>
          <w:rFonts w:ascii="Tahoma" w:hAnsi="Tahoma" w:cs="Tahoma"/>
          <w:szCs w:val="24"/>
        </w:rPr>
        <w:fldChar w:fldCharType="end"/>
      </w:r>
      <w:r w:rsidRPr="00A17F06">
        <w:rPr>
          <w:rFonts w:ascii="Tahoma" w:hAnsi="Tahoma" w:cs="Tahoma"/>
          <w:szCs w:val="24"/>
        </w:rPr>
        <w:t xml:space="preserve"> data? How can this be done?</w:t>
      </w:r>
      <w:bookmarkEnd w:id="78"/>
    </w:p>
    <w:p w14:paraId="3C747C1E" w14:textId="55C0D5BC" w:rsidR="00F6196C" w:rsidRPr="00A17F06" w:rsidRDefault="00F6196C" w:rsidP="001F6564">
      <w:pPr>
        <w:pStyle w:val="Body"/>
        <w:rPr>
          <w:rFonts w:ascii="Tahoma" w:hAnsi="Tahoma" w:cs="Tahoma"/>
          <w:szCs w:val="24"/>
        </w:rPr>
      </w:pPr>
      <w:r w:rsidRPr="00A17F06">
        <w:rPr>
          <w:rFonts w:ascii="Tahoma" w:hAnsi="Tahoma" w:cs="Tahoma"/>
          <w:szCs w:val="24"/>
        </w:rPr>
        <w:t xml:space="preserve">Within the interrogatory questions, companies can select the coverage(s) that are included in their </w:t>
      </w:r>
      <w:r w:rsidR="00A17F06" w:rsidRPr="00A17F06">
        <w:rPr>
          <w:rFonts w:ascii="Tahoma" w:hAnsi="Tahoma" w:cs="Tahoma"/>
          <w:szCs w:val="24"/>
        </w:rPr>
        <w:t>in-force</w:t>
      </w:r>
      <w:r w:rsidRPr="00A17F06">
        <w:rPr>
          <w:rFonts w:ascii="Tahoma" w:hAnsi="Tahoma" w:cs="Tahoma"/>
          <w:szCs w:val="24"/>
        </w:rPr>
        <w:t xml:space="preserve"> policies, then all zeros can be entered for the coverage(s) if no claims</w:t>
      </w:r>
      <w:r w:rsidR="00595F56" w:rsidRPr="00A17F06">
        <w:rPr>
          <w:rFonts w:ascii="Tahoma" w:hAnsi="Tahoma" w:cs="Tahoma"/>
          <w:szCs w:val="24"/>
        </w:rPr>
        <w:fldChar w:fldCharType="begin"/>
      </w:r>
      <w:r w:rsidR="00595F56" w:rsidRPr="00A17F06">
        <w:rPr>
          <w:rFonts w:ascii="Tahoma" w:hAnsi="Tahoma" w:cs="Tahoma"/>
          <w:szCs w:val="24"/>
        </w:rPr>
        <w:instrText xml:space="preserve"> XE "</w:instrText>
      </w:r>
      <w:r w:rsidR="00595F56" w:rsidRPr="00A17F06">
        <w:rPr>
          <w:rStyle w:val="Hyperlink"/>
          <w:rFonts w:ascii="Tahoma" w:hAnsi="Tahoma" w:cs="Tahoma"/>
          <w:noProof/>
          <w:szCs w:val="24"/>
        </w:rPr>
        <w:instrText>Claims</w:instrText>
      </w:r>
      <w:r w:rsidR="00595F56" w:rsidRPr="00A17F06">
        <w:rPr>
          <w:rFonts w:ascii="Tahoma" w:hAnsi="Tahoma" w:cs="Tahoma"/>
          <w:szCs w:val="24"/>
        </w:rPr>
        <w:instrText xml:space="preserve">" </w:instrText>
      </w:r>
      <w:r w:rsidR="00595F56" w:rsidRPr="00A17F06">
        <w:rPr>
          <w:rFonts w:ascii="Tahoma" w:hAnsi="Tahoma" w:cs="Tahoma"/>
          <w:szCs w:val="24"/>
        </w:rPr>
        <w:fldChar w:fldCharType="end"/>
      </w:r>
      <w:r w:rsidRPr="00A17F06">
        <w:rPr>
          <w:rFonts w:ascii="Tahoma" w:hAnsi="Tahoma" w:cs="Tahoma"/>
          <w:szCs w:val="24"/>
        </w:rPr>
        <w:t xml:space="preserve"> are applicable. This allows for the entry of underwriting</w:t>
      </w:r>
      <w:r w:rsidR="00D437A3" w:rsidRPr="00A17F06">
        <w:rPr>
          <w:rFonts w:ascii="Tahoma" w:hAnsi="Tahoma" w:cs="Tahoma"/>
          <w:szCs w:val="24"/>
        </w:rPr>
        <w:fldChar w:fldCharType="begin"/>
      </w:r>
      <w:r w:rsidR="00D437A3" w:rsidRPr="00A17F06">
        <w:rPr>
          <w:rFonts w:ascii="Tahoma" w:hAnsi="Tahoma" w:cs="Tahoma"/>
          <w:szCs w:val="24"/>
        </w:rPr>
        <w:instrText xml:space="preserve"> XE "Underwriting" </w:instrText>
      </w:r>
      <w:r w:rsidR="00D437A3" w:rsidRPr="00A17F06">
        <w:rPr>
          <w:rFonts w:ascii="Tahoma" w:hAnsi="Tahoma" w:cs="Tahoma"/>
          <w:szCs w:val="24"/>
        </w:rPr>
        <w:fldChar w:fldCharType="end"/>
      </w:r>
      <w:r w:rsidRPr="00A17F06">
        <w:rPr>
          <w:rFonts w:ascii="Tahoma" w:hAnsi="Tahoma" w:cs="Tahoma"/>
          <w:szCs w:val="24"/>
        </w:rPr>
        <w:t xml:space="preserve"> data while designating the coverage(s) that the company has included in its policies.</w:t>
      </w:r>
    </w:p>
    <w:p w14:paraId="5330560B" w14:textId="77777777" w:rsidR="0040452A" w:rsidRPr="00A17F06" w:rsidRDefault="0040452A" w:rsidP="001F6564">
      <w:pPr>
        <w:pStyle w:val="Body"/>
        <w:rPr>
          <w:rFonts w:ascii="Tahoma" w:hAnsi="Tahoma" w:cs="Tahoma"/>
          <w:szCs w:val="24"/>
        </w:rPr>
      </w:pPr>
    </w:p>
    <w:p w14:paraId="3E19C4F6" w14:textId="77777777" w:rsidR="00F563B8" w:rsidRPr="00A17F06" w:rsidRDefault="00F563B8" w:rsidP="001F6564">
      <w:pPr>
        <w:pStyle w:val="Body"/>
        <w:rPr>
          <w:rFonts w:ascii="Tahoma" w:hAnsi="Tahoma" w:cs="Tahoma"/>
          <w:szCs w:val="24"/>
        </w:rPr>
      </w:pPr>
    </w:p>
    <w:p w14:paraId="7BDCE031" w14:textId="5E41B45C" w:rsidR="00F6196C" w:rsidRPr="00A17F06" w:rsidRDefault="00F6196C" w:rsidP="001F6564">
      <w:pPr>
        <w:pStyle w:val="HomeownersandPPAMCASTOC"/>
        <w:rPr>
          <w:rFonts w:ascii="Tahoma" w:hAnsi="Tahoma" w:cs="Tahoma"/>
          <w:szCs w:val="24"/>
        </w:rPr>
      </w:pPr>
      <w:bookmarkStart w:id="79" w:name="_Toc159509762"/>
      <w:r w:rsidRPr="00A17F06">
        <w:rPr>
          <w:rFonts w:ascii="Tahoma" w:hAnsi="Tahoma" w:cs="Tahoma"/>
          <w:szCs w:val="24"/>
        </w:rPr>
        <w:lastRenderedPageBreak/>
        <w:t>What if we send a cancellation notice to a policyholder, and the policyholder contacts us prior to the cancellation effective date and requests that the policy</w:t>
      </w:r>
      <w:r w:rsidR="00C20B01" w:rsidRPr="00A17F06">
        <w:rPr>
          <w:rFonts w:ascii="Tahoma" w:hAnsi="Tahoma" w:cs="Tahoma"/>
          <w:szCs w:val="24"/>
        </w:rPr>
        <w:fldChar w:fldCharType="begin"/>
      </w:r>
      <w:r w:rsidR="00C20B01" w:rsidRPr="00A17F06">
        <w:rPr>
          <w:rFonts w:ascii="Tahoma" w:hAnsi="Tahoma" w:cs="Tahoma"/>
          <w:szCs w:val="24"/>
        </w:rPr>
        <w:instrText xml:space="preserve"> XE "</w:instrText>
      </w:r>
      <w:r w:rsidR="00C20B01" w:rsidRPr="00A17F06">
        <w:rPr>
          <w:rStyle w:val="Hyperlink"/>
          <w:rFonts w:ascii="Tahoma" w:hAnsi="Tahoma" w:cs="Tahoma"/>
          <w:noProof/>
          <w:szCs w:val="24"/>
        </w:rPr>
        <w:instrText>Policy</w:instrText>
      </w:r>
      <w:r w:rsidR="00C20B01" w:rsidRPr="00A17F06">
        <w:rPr>
          <w:rFonts w:ascii="Tahoma" w:hAnsi="Tahoma" w:cs="Tahoma"/>
          <w:szCs w:val="24"/>
        </w:rPr>
        <w:instrText xml:space="preserve">" </w:instrText>
      </w:r>
      <w:r w:rsidR="00C20B01" w:rsidRPr="00A17F06">
        <w:rPr>
          <w:rFonts w:ascii="Tahoma" w:hAnsi="Tahoma" w:cs="Tahoma"/>
          <w:szCs w:val="24"/>
        </w:rPr>
        <w:fldChar w:fldCharType="end"/>
      </w:r>
      <w:r w:rsidRPr="00A17F06">
        <w:rPr>
          <w:rFonts w:ascii="Tahoma" w:hAnsi="Tahoma" w:cs="Tahoma"/>
          <w:szCs w:val="24"/>
        </w:rPr>
        <w:t xml:space="preserve"> be cancelled? Do we report this as a company-initiated cancellation, or a cancellation at the insured’s request?</w:t>
      </w:r>
      <w:bookmarkEnd w:id="79"/>
    </w:p>
    <w:p w14:paraId="241A7040" w14:textId="20180B6E" w:rsidR="0040452A" w:rsidRPr="00A17F06" w:rsidRDefault="00F6196C" w:rsidP="0040452A">
      <w:pPr>
        <w:pStyle w:val="Body"/>
        <w:rPr>
          <w:rFonts w:ascii="Tahoma" w:hAnsi="Tahoma" w:cs="Tahoma"/>
          <w:szCs w:val="24"/>
        </w:rPr>
      </w:pPr>
      <w:r w:rsidRPr="00A17F06">
        <w:rPr>
          <w:rFonts w:ascii="Tahoma" w:hAnsi="Tahoma" w:cs="Tahoma"/>
          <w:szCs w:val="24"/>
        </w:rPr>
        <w:t>If a cancellation notice is sent to the policyholder, and the insured notifies the company that they want to cancel the policy</w:t>
      </w:r>
      <w:r w:rsidR="00C20B01" w:rsidRPr="00A17F06">
        <w:rPr>
          <w:rFonts w:ascii="Tahoma" w:hAnsi="Tahoma" w:cs="Tahoma"/>
          <w:szCs w:val="24"/>
        </w:rPr>
        <w:fldChar w:fldCharType="begin"/>
      </w:r>
      <w:r w:rsidR="00C20B01" w:rsidRPr="00A17F06">
        <w:rPr>
          <w:rFonts w:ascii="Tahoma" w:hAnsi="Tahoma" w:cs="Tahoma"/>
          <w:szCs w:val="24"/>
        </w:rPr>
        <w:instrText xml:space="preserve"> XE "</w:instrText>
      </w:r>
      <w:r w:rsidR="00C20B01" w:rsidRPr="00A17F06">
        <w:rPr>
          <w:rStyle w:val="Hyperlink"/>
          <w:rFonts w:ascii="Tahoma" w:hAnsi="Tahoma" w:cs="Tahoma"/>
          <w:noProof/>
          <w:szCs w:val="24"/>
        </w:rPr>
        <w:instrText>Policy</w:instrText>
      </w:r>
      <w:r w:rsidR="00C20B01" w:rsidRPr="00A17F06">
        <w:rPr>
          <w:rFonts w:ascii="Tahoma" w:hAnsi="Tahoma" w:cs="Tahoma"/>
          <w:szCs w:val="24"/>
        </w:rPr>
        <w:instrText xml:space="preserve">" </w:instrText>
      </w:r>
      <w:r w:rsidR="00C20B01" w:rsidRPr="00A17F06">
        <w:rPr>
          <w:rFonts w:ascii="Tahoma" w:hAnsi="Tahoma" w:cs="Tahoma"/>
          <w:szCs w:val="24"/>
        </w:rPr>
        <w:fldChar w:fldCharType="end"/>
      </w:r>
      <w:r w:rsidRPr="00A17F06">
        <w:rPr>
          <w:rFonts w:ascii="Tahoma" w:hAnsi="Tahoma" w:cs="Tahoma"/>
          <w:szCs w:val="24"/>
        </w:rPr>
        <w:t xml:space="preserve"> prior to the cancellation notice effective date, the cancellation should be reported as a company-initiated cancellation.</w:t>
      </w:r>
    </w:p>
    <w:p w14:paraId="36F169E0" w14:textId="2B2F6AC7" w:rsidR="00F6196C" w:rsidRPr="00A17F06" w:rsidRDefault="00F6196C" w:rsidP="001F6564">
      <w:pPr>
        <w:pStyle w:val="HomeownersandPPAMCASTOC"/>
        <w:rPr>
          <w:rFonts w:ascii="Tahoma" w:hAnsi="Tahoma" w:cs="Tahoma"/>
          <w:szCs w:val="24"/>
        </w:rPr>
      </w:pPr>
      <w:bookmarkStart w:id="80" w:name="_Toc159509763"/>
      <w:r w:rsidRPr="00A17F06">
        <w:rPr>
          <w:rFonts w:ascii="Tahoma" w:hAnsi="Tahoma" w:cs="Tahoma"/>
          <w:szCs w:val="24"/>
        </w:rPr>
        <w:t xml:space="preserve">When calculating the number of days until </w:t>
      </w:r>
      <w:r w:rsidR="00A17F06" w:rsidRPr="00A17F06">
        <w:rPr>
          <w:rFonts w:ascii="Tahoma" w:hAnsi="Tahoma" w:cs="Tahoma"/>
          <w:szCs w:val="24"/>
        </w:rPr>
        <w:t>company-initiated</w:t>
      </w:r>
      <w:r w:rsidRPr="00A17F06">
        <w:rPr>
          <w:rFonts w:ascii="Tahoma" w:hAnsi="Tahoma" w:cs="Tahoma"/>
          <w:szCs w:val="24"/>
        </w:rPr>
        <w:t xml:space="preserve"> cancellation for homeowners and private passenger auto business, the definitions specify that the notice of cancellation is the date the cancellation notice was mailed to the insured. My company does not capture the mailing date within our system. What date do I use?</w:t>
      </w:r>
      <w:bookmarkEnd w:id="80"/>
    </w:p>
    <w:p w14:paraId="240FC2FA" w14:textId="23E46BB9" w:rsidR="0040452A" w:rsidRPr="00A17F06" w:rsidRDefault="00F6196C" w:rsidP="0040452A">
      <w:pPr>
        <w:pStyle w:val="Body"/>
        <w:rPr>
          <w:rFonts w:ascii="Tahoma" w:hAnsi="Tahoma" w:cs="Tahoma"/>
          <w:szCs w:val="24"/>
        </w:rPr>
      </w:pPr>
      <w:r w:rsidRPr="00A17F06">
        <w:rPr>
          <w:rFonts w:ascii="Tahoma" w:hAnsi="Tahoma" w:cs="Tahoma"/>
          <w:szCs w:val="24"/>
        </w:rPr>
        <w:t>If the mailing date is not captured in the company system, the cancellation processing date may be used in place of the mailing date as long as the processing date and mailing date are within a reasonable time apart that can be justified upon request.</w:t>
      </w:r>
    </w:p>
    <w:p w14:paraId="7C5E3956" w14:textId="68B7E62B" w:rsidR="00F6196C" w:rsidRPr="00A17F06" w:rsidRDefault="00F6196C" w:rsidP="001F6564">
      <w:pPr>
        <w:pStyle w:val="HomeownersandPPAMCASTOC"/>
        <w:rPr>
          <w:rFonts w:ascii="Tahoma" w:hAnsi="Tahoma" w:cs="Tahoma"/>
          <w:szCs w:val="24"/>
        </w:rPr>
      </w:pPr>
      <w:bookmarkStart w:id="81" w:name="_Toc159509764"/>
      <w:r w:rsidRPr="00A17F06">
        <w:rPr>
          <w:rFonts w:ascii="Tahoma" w:hAnsi="Tahoma" w:cs="Tahoma"/>
          <w:szCs w:val="24"/>
        </w:rPr>
        <w:t>The MCAS application returned a warning message regarding median days</w:t>
      </w:r>
      <w:r w:rsidR="00FD4952" w:rsidRPr="00A17F06">
        <w:rPr>
          <w:rFonts w:ascii="Tahoma" w:hAnsi="Tahoma" w:cs="Tahoma"/>
          <w:szCs w:val="24"/>
        </w:rPr>
        <w:fldChar w:fldCharType="begin"/>
      </w:r>
      <w:r w:rsidR="00FD4952" w:rsidRPr="00A17F06">
        <w:rPr>
          <w:rFonts w:ascii="Tahoma" w:hAnsi="Tahoma" w:cs="Tahoma"/>
          <w:szCs w:val="24"/>
        </w:rPr>
        <w:instrText xml:space="preserve"> XE "</w:instrText>
      </w:r>
      <w:r w:rsidR="00FD4952" w:rsidRPr="00A17F06">
        <w:rPr>
          <w:rStyle w:val="Hyperlink"/>
          <w:rFonts w:ascii="Tahoma" w:hAnsi="Tahoma" w:cs="Tahoma"/>
          <w:noProof/>
          <w:szCs w:val="24"/>
        </w:rPr>
        <w:instrText>Median Days</w:instrText>
      </w:r>
      <w:r w:rsidR="00FD4952" w:rsidRPr="00A17F06">
        <w:rPr>
          <w:rFonts w:ascii="Tahoma" w:hAnsi="Tahoma" w:cs="Tahoma"/>
          <w:szCs w:val="24"/>
        </w:rPr>
        <w:instrText xml:space="preserve">" </w:instrText>
      </w:r>
      <w:r w:rsidR="00FD4952" w:rsidRPr="00A17F06">
        <w:rPr>
          <w:rFonts w:ascii="Tahoma" w:hAnsi="Tahoma" w:cs="Tahoma"/>
          <w:szCs w:val="24"/>
        </w:rPr>
        <w:fldChar w:fldCharType="end"/>
      </w:r>
      <w:r w:rsidRPr="00A17F06">
        <w:rPr>
          <w:rFonts w:ascii="Tahoma" w:hAnsi="Tahoma" w:cs="Tahoma"/>
          <w:szCs w:val="24"/>
        </w:rPr>
        <w:t xml:space="preserve"> to final payment</w:t>
      </w:r>
      <w:r w:rsidR="00224BB2" w:rsidRPr="00A17F06">
        <w:rPr>
          <w:rFonts w:ascii="Tahoma" w:hAnsi="Tahoma" w:cs="Tahoma"/>
          <w:szCs w:val="24"/>
        </w:rPr>
        <w:fldChar w:fldCharType="begin"/>
      </w:r>
      <w:r w:rsidR="00224BB2" w:rsidRPr="00A17F06">
        <w:rPr>
          <w:rFonts w:ascii="Tahoma" w:hAnsi="Tahoma" w:cs="Tahoma"/>
          <w:szCs w:val="24"/>
        </w:rPr>
        <w:instrText xml:space="preserve"> XE "</w:instrText>
      </w:r>
      <w:r w:rsidR="00224BB2" w:rsidRPr="00A17F06">
        <w:rPr>
          <w:rStyle w:val="Hyperlink"/>
          <w:rFonts w:ascii="Tahoma" w:hAnsi="Tahoma" w:cs="Tahoma"/>
          <w:noProof/>
          <w:szCs w:val="24"/>
        </w:rPr>
        <w:instrText>Payment</w:instrText>
      </w:r>
      <w:r w:rsidR="00224BB2" w:rsidRPr="00A17F06">
        <w:rPr>
          <w:rFonts w:ascii="Tahoma" w:hAnsi="Tahoma" w:cs="Tahoma"/>
          <w:szCs w:val="24"/>
        </w:rPr>
        <w:instrText xml:space="preserve">" </w:instrText>
      </w:r>
      <w:r w:rsidR="00224BB2" w:rsidRPr="00A17F06">
        <w:rPr>
          <w:rFonts w:ascii="Tahoma" w:hAnsi="Tahoma" w:cs="Tahoma"/>
          <w:szCs w:val="24"/>
        </w:rPr>
        <w:fldChar w:fldCharType="end"/>
      </w:r>
      <w:r w:rsidRPr="00A17F06">
        <w:rPr>
          <w:rFonts w:ascii="Tahoma" w:hAnsi="Tahoma" w:cs="Tahoma"/>
          <w:szCs w:val="24"/>
        </w:rPr>
        <w:t>. I do not understand how to read the warning message. What does it mean?</w:t>
      </w:r>
      <w:bookmarkEnd w:id="81"/>
    </w:p>
    <w:p w14:paraId="0586DEED" w14:textId="199DAADA" w:rsidR="00F6196C" w:rsidRPr="00A17F06" w:rsidRDefault="00F6196C" w:rsidP="001F6564">
      <w:pPr>
        <w:pStyle w:val="Body"/>
        <w:rPr>
          <w:rFonts w:ascii="Tahoma" w:hAnsi="Tahoma" w:cs="Tahoma"/>
          <w:szCs w:val="24"/>
        </w:rPr>
      </w:pPr>
      <w:r w:rsidRPr="00A17F06">
        <w:rPr>
          <w:rFonts w:ascii="Tahoma" w:hAnsi="Tahoma" w:cs="Tahoma"/>
          <w:szCs w:val="24"/>
        </w:rPr>
        <w:t>The median days</w:t>
      </w:r>
      <w:r w:rsidR="00FD4952" w:rsidRPr="00A17F06">
        <w:rPr>
          <w:rFonts w:ascii="Tahoma" w:hAnsi="Tahoma" w:cs="Tahoma"/>
          <w:szCs w:val="24"/>
        </w:rPr>
        <w:fldChar w:fldCharType="begin"/>
      </w:r>
      <w:r w:rsidR="00FD4952" w:rsidRPr="00A17F06">
        <w:rPr>
          <w:rFonts w:ascii="Tahoma" w:hAnsi="Tahoma" w:cs="Tahoma"/>
          <w:szCs w:val="24"/>
        </w:rPr>
        <w:instrText xml:space="preserve"> XE "</w:instrText>
      </w:r>
      <w:r w:rsidR="00FD4952" w:rsidRPr="00A17F06">
        <w:rPr>
          <w:rStyle w:val="Hyperlink"/>
          <w:rFonts w:ascii="Tahoma" w:hAnsi="Tahoma" w:cs="Tahoma"/>
          <w:noProof/>
          <w:szCs w:val="24"/>
        </w:rPr>
        <w:instrText>Median Days</w:instrText>
      </w:r>
      <w:r w:rsidR="00FD4952" w:rsidRPr="00A17F06">
        <w:rPr>
          <w:rFonts w:ascii="Tahoma" w:hAnsi="Tahoma" w:cs="Tahoma"/>
          <w:szCs w:val="24"/>
        </w:rPr>
        <w:instrText xml:space="preserve">" </w:instrText>
      </w:r>
      <w:r w:rsidR="00FD4952" w:rsidRPr="00A17F06">
        <w:rPr>
          <w:rFonts w:ascii="Tahoma" w:hAnsi="Tahoma" w:cs="Tahoma"/>
          <w:szCs w:val="24"/>
        </w:rPr>
        <w:fldChar w:fldCharType="end"/>
      </w:r>
      <w:r w:rsidRPr="00A17F06">
        <w:rPr>
          <w:rFonts w:ascii="Tahoma" w:hAnsi="Tahoma" w:cs="Tahoma"/>
          <w:szCs w:val="24"/>
        </w:rPr>
        <w:t xml:space="preserve"> to final payment</w:t>
      </w:r>
      <w:r w:rsidR="00224BB2" w:rsidRPr="00A17F06">
        <w:rPr>
          <w:rFonts w:ascii="Tahoma" w:hAnsi="Tahoma" w:cs="Tahoma"/>
          <w:szCs w:val="24"/>
        </w:rPr>
        <w:fldChar w:fldCharType="begin"/>
      </w:r>
      <w:r w:rsidR="00224BB2" w:rsidRPr="00A17F06">
        <w:rPr>
          <w:rFonts w:ascii="Tahoma" w:hAnsi="Tahoma" w:cs="Tahoma"/>
          <w:szCs w:val="24"/>
        </w:rPr>
        <w:instrText xml:space="preserve"> XE "</w:instrText>
      </w:r>
      <w:r w:rsidR="00224BB2" w:rsidRPr="00A17F06">
        <w:rPr>
          <w:rStyle w:val="Hyperlink"/>
          <w:rFonts w:ascii="Tahoma" w:hAnsi="Tahoma" w:cs="Tahoma"/>
          <w:noProof/>
          <w:szCs w:val="24"/>
        </w:rPr>
        <w:instrText>Payment</w:instrText>
      </w:r>
      <w:r w:rsidR="00224BB2" w:rsidRPr="00A17F06">
        <w:rPr>
          <w:rFonts w:ascii="Tahoma" w:hAnsi="Tahoma" w:cs="Tahoma"/>
          <w:szCs w:val="24"/>
        </w:rPr>
        <w:instrText xml:space="preserve">" </w:instrText>
      </w:r>
      <w:r w:rsidR="00224BB2" w:rsidRPr="00A17F06">
        <w:rPr>
          <w:rFonts w:ascii="Tahoma" w:hAnsi="Tahoma" w:cs="Tahoma"/>
          <w:szCs w:val="24"/>
        </w:rPr>
        <w:fldChar w:fldCharType="end"/>
      </w:r>
      <w:r w:rsidRPr="00A17F06">
        <w:rPr>
          <w:rFonts w:ascii="Tahoma" w:hAnsi="Tahoma" w:cs="Tahoma"/>
          <w:szCs w:val="24"/>
        </w:rPr>
        <w:t xml:space="preserve"> validation description will look something like this…Q26 should correspond to the date range of median claim reported on Q27-Q32.</w:t>
      </w:r>
    </w:p>
    <w:p w14:paraId="2CB557EF" w14:textId="2415F8EF" w:rsidR="00F6196C" w:rsidRPr="00A17F06" w:rsidRDefault="00F6196C" w:rsidP="00E668BB">
      <w:pPr>
        <w:pStyle w:val="Body"/>
        <w:rPr>
          <w:rFonts w:ascii="Tahoma" w:hAnsi="Tahoma" w:cs="Tahoma"/>
          <w:szCs w:val="24"/>
        </w:rPr>
      </w:pPr>
      <w:r w:rsidRPr="00A17F06">
        <w:rPr>
          <w:rFonts w:ascii="Tahoma" w:hAnsi="Tahoma" w:cs="Tahoma"/>
          <w:szCs w:val="24"/>
        </w:rPr>
        <w:t>Here is what it means…The system takes the number of claims</w:t>
      </w:r>
      <w:r w:rsidR="00595F56" w:rsidRPr="00A17F06">
        <w:rPr>
          <w:rFonts w:ascii="Tahoma" w:hAnsi="Tahoma" w:cs="Tahoma"/>
          <w:szCs w:val="24"/>
        </w:rPr>
        <w:fldChar w:fldCharType="begin"/>
      </w:r>
      <w:r w:rsidR="00595F56" w:rsidRPr="00A17F06">
        <w:rPr>
          <w:rFonts w:ascii="Tahoma" w:hAnsi="Tahoma" w:cs="Tahoma"/>
          <w:szCs w:val="24"/>
        </w:rPr>
        <w:instrText xml:space="preserve"> XE "</w:instrText>
      </w:r>
      <w:r w:rsidR="00595F56" w:rsidRPr="00A17F06">
        <w:rPr>
          <w:rStyle w:val="Hyperlink"/>
          <w:rFonts w:ascii="Tahoma" w:hAnsi="Tahoma" w:cs="Tahoma"/>
          <w:noProof/>
          <w:szCs w:val="24"/>
        </w:rPr>
        <w:instrText>Claims</w:instrText>
      </w:r>
      <w:r w:rsidR="00595F56" w:rsidRPr="00A17F06">
        <w:rPr>
          <w:rFonts w:ascii="Tahoma" w:hAnsi="Tahoma" w:cs="Tahoma"/>
          <w:szCs w:val="24"/>
        </w:rPr>
        <w:instrText xml:space="preserve">" </w:instrText>
      </w:r>
      <w:r w:rsidR="00595F56" w:rsidRPr="00A17F06">
        <w:rPr>
          <w:rFonts w:ascii="Tahoma" w:hAnsi="Tahoma" w:cs="Tahoma"/>
          <w:szCs w:val="24"/>
        </w:rPr>
        <w:fldChar w:fldCharType="end"/>
      </w:r>
      <w:r w:rsidRPr="00A17F06">
        <w:rPr>
          <w:rFonts w:ascii="Tahoma" w:hAnsi="Tahoma" w:cs="Tahoma"/>
          <w:szCs w:val="24"/>
        </w:rPr>
        <w:t xml:space="preserve"> that you reported as “closed with payment</w:t>
      </w:r>
      <w:r w:rsidR="00224BB2" w:rsidRPr="00A17F06">
        <w:rPr>
          <w:rFonts w:ascii="Tahoma" w:hAnsi="Tahoma" w:cs="Tahoma"/>
          <w:szCs w:val="24"/>
        </w:rPr>
        <w:fldChar w:fldCharType="begin"/>
      </w:r>
      <w:r w:rsidR="00224BB2" w:rsidRPr="00A17F06">
        <w:rPr>
          <w:rFonts w:ascii="Tahoma" w:hAnsi="Tahoma" w:cs="Tahoma"/>
          <w:szCs w:val="24"/>
        </w:rPr>
        <w:instrText xml:space="preserve"> XE "</w:instrText>
      </w:r>
      <w:r w:rsidR="00224BB2" w:rsidRPr="00A17F06">
        <w:rPr>
          <w:rStyle w:val="Hyperlink"/>
          <w:rFonts w:ascii="Tahoma" w:hAnsi="Tahoma" w:cs="Tahoma"/>
          <w:noProof/>
          <w:szCs w:val="24"/>
        </w:rPr>
        <w:instrText>Payment</w:instrText>
      </w:r>
      <w:r w:rsidR="00224BB2" w:rsidRPr="00A17F06">
        <w:rPr>
          <w:rFonts w:ascii="Tahoma" w:hAnsi="Tahoma" w:cs="Tahoma"/>
          <w:szCs w:val="24"/>
        </w:rPr>
        <w:instrText xml:space="preserve">" </w:instrText>
      </w:r>
      <w:r w:rsidR="00224BB2" w:rsidRPr="00A17F06">
        <w:rPr>
          <w:rFonts w:ascii="Tahoma" w:hAnsi="Tahoma" w:cs="Tahoma"/>
          <w:szCs w:val="24"/>
        </w:rPr>
        <w:fldChar w:fldCharType="end"/>
      </w:r>
      <w:r w:rsidRPr="00A17F06">
        <w:rPr>
          <w:rFonts w:ascii="Tahoma" w:hAnsi="Tahoma" w:cs="Tahoma"/>
          <w:szCs w:val="24"/>
        </w:rPr>
        <w:t>” and divides it by 2 (If the number of claims</w:t>
      </w:r>
      <w:r w:rsidR="00595F56" w:rsidRPr="00A17F06">
        <w:rPr>
          <w:rFonts w:ascii="Tahoma" w:hAnsi="Tahoma" w:cs="Tahoma"/>
          <w:szCs w:val="24"/>
        </w:rPr>
        <w:fldChar w:fldCharType="begin"/>
      </w:r>
      <w:r w:rsidR="00595F56" w:rsidRPr="00A17F06">
        <w:rPr>
          <w:rFonts w:ascii="Tahoma" w:hAnsi="Tahoma" w:cs="Tahoma"/>
          <w:szCs w:val="24"/>
        </w:rPr>
        <w:instrText xml:space="preserve"> XE "</w:instrText>
      </w:r>
      <w:r w:rsidR="00595F56" w:rsidRPr="00A17F06">
        <w:rPr>
          <w:rStyle w:val="Hyperlink"/>
          <w:rFonts w:ascii="Tahoma" w:hAnsi="Tahoma" w:cs="Tahoma"/>
          <w:noProof/>
          <w:szCs w:val="24"/>
        </w:rPr>
        <w:instrText>Claims</w:instrText>
      </w:r>
      <w:r w:rsidR="00595F56" w:rsidRPr="00A17F06">
        <w:rPr>
          <w:rFonts w:ascii="Tahoma" w:hAnsi="Tahoma" w:cs="Tahoma"/>
          <w:szCs w:val="24"/>
        </w:rPr>
        <w:instrText xml:space="preserve">" </w:instrText>
      </w:r>
      <w:r w:rsidR="00595F56" w:rsidRPr="00A17F06">
        <w:rPr>
          <w:rFonts w:ascii="Tahoma" w:hAnsi="Tahoma" w:cs="Tahoma"/>
          <w:szCs w:val="24"/>
        </w:rPr>
        <w:fldChar w:fldCharType="end"/>
      </w:r>
      <w:r w:rsidRPr="00A17F06">
        <w:rPr>
          <w:rFonts w:ascii="Tahoma" w:hAnsi="Tahoma" w:cs="Tahoma"/>
          <w:szCs w:val="24"/>
        </w:rPr>
        <w:t xml:space="preserve"> closed with payment</w:t>
      </w:r>
      <w:r w:rsidR="00224BB2" w:rsidRPr="00A17F06">
        <w:rPr>
          <w:rFonts w:ascii="Tahoma" w:hAnsi="Tahoma" w:cs="Tahoma"/>
          <w:szCs w:val="24"/>
        </w:rPr>
        <w:fldChar w:fldCharType="begin"/>
      </w:r>
      <w:r w:rsidR="00224BB2" w:rsidRPr="00A17F06">
        <w:rPr>
          <w:rFonts w:ascii="Tahoma" w:hAnsi="Tahoma" w:cs="Tahoma"/>
          <w:szCs w:val="24"/>
        </w:rPr>
        <w:instrText xml:space="preserve"> XE "</w:instrText>
      </w:r>
      <w:r w:rsidR="00224BB2" w:rsidRPr="00A17F06">
        <w:rPr>
          <w:rStyle w:val="Hyperlink"/>
          <w:rFonts w:ascii="Tahoma" w:hAnsi="Tahoma" w:cs="Tahoma"/>
          <w:noProof/>
          <w:szCs w:val="24"/>
        </w:rPr>
        <w:instrText>Payment</w:instrText>
      </w:r>
      <w:r w:rsidR="00224BB2" w:rsidRPr="00A17F06">
        <w:rPr>
          <w:rFonts w:ascii="Tahoma" w:hAnsi="Tahoma" w:cs="Tahoma"/>
          <w:szCs w:val="24"/>
        </w:rPr>
        <w:instrText xml:space="preserve">" </w:instrText>
      </w:r>
      <w:r w:rsidR="00224BB2" w:rsidRPr="00A17F06">
        <w:rPr>
          <w:rFonts w:ascii="Tahoma" w:hAnsi="Tahoma" w:cs="Tahoma"/>
          <w:szCs w:val="24"/>
        </w:rPr>
        <w:fldChar w:fldCharType="end"/>
      </w:r>
      <w:r w:rsidRPr="00A17F06">
        <w:rPr>
          <w:rFonts w:ascii="Tahoma" w:hAnsi="Tahoma" w:cs="Tahoma"/>
          <w:szCs w:val="24"/>
        </w:rPr>
        <w:t xml:space="preserve"> is odd, then it rounds the division result up to the next whole number.) The result of the division is then compared to the number of claims</w:t>
      </w:r>
      <w:r w:rsidR="00595F56" w:rsidRPr="00A17F06">
        <w:rPr>
          <w:rFonts w:ascii="Tahoma" w:hAnsi="Tahoma" w:cs="Tahoma"/>
          <w:szCs w:val="24"/>
        </w:rPr>
        <w:fldChar w:fldCharType="begin"/>
      </w:r>
      <w:r w:rsidR="00595F56" w:rsidRPr="00A17F06">
        <w:rPr>
          <w:rFonts w:ascii="Tahoma" w:hAnsi="Tahoma" w:cs="Tahoma"/>
          <w:szCs w:val="24"/>
        </w:rPr>
        <w:instrText xml:space="preserve"> XE "</w:instrText>
      </w:r>
      <w:r w:rsidR="00595F56" w:rsidRPr="00A17F06">
        <w:rPr>
          <w:rStyle w:val="Hyperlink"/>
          <w:rFonts w:ascii="Tahoma" w:hAnsi="Tahoma" w:cs="Tahoma"/>
          <w:noProof/>
          <w:szCs w:val="24"/>
        </w:rPr>
        <w:instrText>Claims</w:instrText>
      </w:r>
      <w:r w:rsidR="00595F56" w:rsidRPr="00A17F06">
        <w:rPr>
          <w:rFonts w:ascii="Tahoma" w:hAnsi="Tahoma" w:cs="Tahoma"/>
          <w:szCs w:val="24"/>
        </w:rPr>
        <w:instrText xml:space="preserve">" </w:instrText>
      </w:r>
      <w:r w:rsidR="00595F56" w:rsidRPr="00A17F06">
        <w:rPr>
          <w:rFonts w:ascii="Tahoma" w:hAnsi="Tahoma" w:cs="Tahoma"/>
          <w:szCs w:val="24"/>
        </w:rPr>
        <w:fldChar w:fldCharType="end"/>
      </w:r>
      <w:r w:rsidRPr="00A17F06">
        <w:rPr>
          <w:rFonts w:ascii="Tahoma" w:hAnsi="Tahoma" w:cs="Tahoma"/>
          <w:szCs w:val="24"/>
        </w:rPr>
        <w:t xml:space="preserve"> that were reported as “closed with payment</w:t>
      </w:r>
      <w:r w:rsidR="00224BB2" w:rsidRPr="00A17F06">
        <w:rPr>
          <w:rFonts w:ascii="Tahoma" w:hAnsi="Tahoma" w:cs="Tahoma"/>
          <w:szCs w:val="24"/>
        </w:rPr>
        <w:fldChar w:fldCharType="begin"/>
      </w:r>
      <w:r w:rsidR="00224BB2" w:rsidRPr="00A17F06">
        <w:rPr>
          <w:rFonts w:ascii="Tahoma" w:hAnsi="Tahoma" w:cs="Tahoma"/>
          <w:szCs w:val="24"/>
        </w:rPr>
        <w:instrText xml:space="preserve"> XE "</w:instrText>
      </w:r>
      <w:r w:rsidR="00224BB2" w:rsidRPr="00A17F06">
        <w:rPr>
          <w:rStyle w:val="Hyperlink"/>
          <w:rFonts w:ascii="Tahoma" w:hAnsi="Tahoma" w:cs="Tahoma"/>
          <w:noProof/>
          <w:szCs w:val="24"/>
        </w:rPr>
        <w:instrText>Payment</w:instrText>
      </w:r>
      <w:r w:rsidR="00224BB2" w:rsidRPr="00A17F06">
        <w:rPr>
          <w:rFonts w:ascii="Tahoma" w:hAnsi="Tahoma" w:cs="Tahoma"/>
          <w:szCs w:val="24"/>
        </w:rPr>
        <w:instrText xml:space="preserve">" </w:instrText>
      </w:r>
      <w:r w:rsidR="00224BB2" w:rsidRPr="00A17F06">
        <w:rPr>
          <w:rFonts w:ascii="Tahoma" w:hAnsi="Tahoma" w:cs="Tahoma"/>
          <w:szCs w:val="24"/>
        </w:rPr>
        <w:fldChar w:fldCharType="end"/>
      </w:r>
      <w:r w:rsidRPr="00A17F06">
        <w:rPr>
          <w:rFonts w:ascii="Tahoma" w:hAnsi="Tahoma" w:cs="Tahoma"/>
          <w:szCs w:val="24"/>
        </w:rPr>
        <w:t xml:space="preserve"> within 0-30 days”. If the division result is less than or equal to the “closed with payment</w:t>
      </w:r>
      <w:r w:rsidR="00224BB2" w:rsidRPr="00A17F06">
        <w:rPr>
          <w:rFonts w:ascii="Tahoma" w:hAnsi="Tahoma" w:cs="Tahoma"/>
          <w:szCs w:val="24"/>
        </w:rPr>
        <w:fldChar w:fldCharType="begin"/>
      </w:r>
      <w:r w:rsidR="00224BB2" w:rsidRPr="00A17F06">
        <w:rPr>
          <w:rFonts w:ascii="Tahoma" w:hAnsi="Tahoma" w:cs="Tahoma"/>
          <w:szCs w:val="24"/>
        </w:rPr>
        <w:instrText xml:space="preserve"> XE "</w:instrText>
      </w:r>
      <w:r w:rsidR="00224BB2" w:rsidRPr="00A17F06">
        <w:rPr>
          <w:rStyle w:val="Hyperlink"/>
          <w:rFonts w:ascii="Tahoma" w:hAnsi="Tahoma" w:cs="Tahoma"/>
          <w:noProof/>
          <w:szCs w:val="24"/>
        </w:rPr>
        <w:instrText>Payment</w:instrText>
      </w:r>
      <w:r w:rsidR="00224BB2" w:rsidRPr="00A17F06">
        <w:rPr>
          <w:rFonts w:ascii="Tahoma" w:hAnsi="Tahoma" w:cs="Tahoma"/>
          <w:szCs w:val="24"/>
        </w:rPr>
        <w:instrText xml:space="preserve">" </w:instrText>
      </w:r>
      <w:r w:rsidR="00224BB2" w:rsidRPr="00A17F06">
        <w:rPr>
          <w:rFonts w:ascii="Tahoma" w:hAnsi="Tahoma" w:cs="Tahoma"/>
          <w:szCs w:val="24"/>
        </w:rPr>
        <w:fldChar w:fldCharType="end"/>
      </w:r>
      <w:r w:rsidRPr="00A17F06">
        <w:rPr>
          <w:rFonts w:ascii="Tahoma" w:hAnsi="Tahoma" w:cs="Tahoma"/>
          <w:szCs w:val="24"/>
        </w:rPr>
        <w:t xml:space="preserve"> within 0-30 days”, then the median days</w:t>
      </w:r>
      <w:r w:rsidR="00FD4952" w:rsidRPr="00A17F06">
        <w:rPr>
          <w:rFonts w:ascii="Tahoma" w:hAnsi="Tahoma" w:cs="Tahoma"/>
          <w:szCs w:val="24"/>
        </w:rPr>
        <w:fldChar w:fldCharType="begin"/>
      </w:r>
      <w:r w:rsidR="00FD4952" w:rsidRPr="00A17F06">
        <w:rPr>
          <w:rFonts w:ascii="Tahoma" w:hAnsi="Tahoma" w:cs="Tahoma"/>
          <w:szCs w:val="24"/>
        </w:rPr>
        <w:instrText xml:space="preserve"> XE "</w:instrText>
      </w:r>
      <w:r w:rsidR="00FD4952" w:rsidRPr="00A17F06">
        <w:rPr>
          <w:rStyle w:val="Hyperlink"/>
          <w:rFonts w:ascii="Tahoma" w:hAnsi="Tahoma" w:cs="Tahoma"/>
          <w:noProof/>
          <w:szCs w:val="24"/>
        </w:rPr>
        <w:instrText>Median Days</w:instrText>
      </w:r>
      <w:r w:rsidR="00FD4952" w:rsidRPr="00A17F06">
        <w:rPr>
          <w:rFonts w:ascii="Tahoma" w:hAnsi="Tahoma" w:cs="Tahoma"/>
          <w:szCs w:val="24"/>
        </w:rPr>
        <w:instrText xml:space="preserve">" </w:instrText>
      </w:r>
      <w:r w:rsidR="00FD4952" w:rsidRPr="00A17F06">
        <w:rPr>
          <w:rFonts w:ascii="Tahoma" w:hAnsi="Tahoma" w:cs="Tahoma"/>
          <w:szCs w:val="24"/>
        </w:rPr>
        <w:fldChar w:fldCharType="end"/>
      </w:r>
      <w:r w:rsidRPr="00A17F06">
        <w:rPr>
          <w:rFonts w:ascii="Tahoma" w:hAnsi="Tahoma" w:cs="Tahoma"/>
          <w:szCs w:val="24"/>
        </w:rPr>
        <w:t xml:space="preserve"> to final payment</w:t>
      </w:r>
      <w:r w:rsidR="00224BB2" w:rsidRPr="00A17F06">
        <w:rPr>
          <w:rFonts w:ascii="Tahoma" w:hAnsi="Tahoma" w:cs="Tahoma"/>
          <w:szCs w:val="24"/>
        </w:rPr>
        <w:fldChar w:fldCharType="begin"/>
      </w:r>
      <w:r w:rsidR="00224BB2" w:rsidRPr="00A17F06">
        <w:rPr>
          <w:rFonts w:ascii="Tahoma" w:hAnsi="Tahoma" w:cs="Tahoma"/>
          <w:szCs w:val="24"/>
        </w:rPr>
        <w:instrText xml:space="preserve"> XE "</w:instrText>
      </w:r>
      <w:r w:rsidR="00224BB2" w:rsidRPr="00A17F06">
        <w:rPr>
          <w:rStyle w:val="Hyperlink"/>
          <w:rFonts w:ascii="Tahoma" w:hAnsi="Tahoma" w:cs="Tahoma"/>
          <w:noProof/>
          <w:szCs w:val="24"/>
        </w:rPr>
        <w:instrText>Payment</w:instrText>
      </w:r>
      <w:r w:rsidR="00224BB2" w:rsidRPr="00A17F06">
        <w:rPr>
          <w:rFonts w:ascii="Tahoma" w:hAnsi="Tahoma" w:cs="Tahoma"/>
          <w:szCs w:val="24"/>
        </w:rPr>
        <w:instrText xml:space="preserve">" </w:instrText>
      </w:r>
      <w:r w:rsidR="00224BB2" w:rsidRPr="00A17F06">
        <w:rPr>
          <w:rFonts w:ascii="Tahoma" w:hAnsi="Tahoma" w:cs="Tahoma"/>
          <w:szCs w:val="24"/>
        </w:rPr>
        <w:fldChar w:fldCharType="end"/>
      </w:r>
      <w:r w:rsidRPr="00A17F06">
        <w:rPr>
          <w:rFonts w:ascii="Tahoma" w:hAnsi="Tahoma" w:cs="Tahoma"/>
          <w:szCs w:val="24"/>
        </w:rPr>
        <w:t xml:space="preserve"> should be in the range of 0-30 days. If the result of the division is not less than or equal to the “closed with payment</w:t>
      </w:r>
      <w:r w:rsidR="00224BB2" w:rsidRPr="00A17F06">
        <w:rPr>
          <w:rFonts w:ascii="Tahoma" w:hAnsi="Tahoma" w:cs="Tahoma"/>
          <w:szCs w:val="24"/>
        </w:rPr>
        <w:fldChar w:fldCharType="begin"/>
      </w:r>
      <w:r w:rsidR="00224BB2" w:rsidRPr="00A17F06">
        <w:rPr>
          <w:rFonts w:ascii="Tahoma" w:hAnsi="Tahoma" w:cs="Tahoma"/>
          <w:szCs w:val="24"/>
        </w:rPr>
        <w:instrText xml:space="preserve"> XE "</w:instrText>
      </w:r>
      <w:r w:rsidR="00224BB2" w:rsidRPr="00A17F06">
        <w:rPr>
          <w:rStyle w:val="Hyperlink"/>
          <w:rFonts w:ascii="Tahoma" w:hAnsi="Tahoma" w:cs="Tahoma"/>
          <w:noProof/>
          <w:szCs w:val="24"/>
        </w:rPr>
        <w:instrText>Payment</w:instrText>
      </w:r>
      <w:r w:rsidR="00224BB2" w:rsidRPr="00A17F06">
        <w:rPr>
          <w:rFonts w:ascii="Tahoma" w:hAnsi="Tahoma" w:cs="Tahoma"/>
          <w:szCs w:val="24"/>
        </w:rPr>
        <w:instrText xml:space="preserve">" </w:instrText>
      </w:r>
      <w:r w:rsidR="00224BB2" w:rsidRPr="00A17F06">
        <w:rPr>
          <w:rFonts w:ascii="Tahoma" w:hAnsi="Tahoma" w:cs="Tahoma"/>
          <w:szCs w:val="24"/>
        </w:rPr>
        <w:fldChar w:fldCharType="end"/>
      </w:r>
      <w:r w:rsidRPr="00A17F06">
        <w:rPr>
          <w:rFonts w:ascii="Tahoma" w:hAnsi="Tahoma" w:cs="Tahoma"/>
          <w:szCs w:val="24"/>
        </w:rPr>
        <w:t xml:space="preserve"> within 0-30 days” then the validation moves to the next bucket and compares the result of the division to the sum of the “closed with payment</w:t>
      </w:r>
      <w:r w:rsidR="00224BB2" w:rsidRPr="00A17F06">
        <w:rPr>
          <w:rFonts w:ascii="Tahoma" w:hAnsi="Tahoma" w:cs="Tahoma"/>
          <w:szCs w:val="24"/>
        </w:rPr>
        <w:fldChar w:fldCharType="begin"/>
      </w:r>
      <w:r w:rsidR="00224BB2" w:rsidRPr="00A17F06">
        <w:rPr>
          <w:rFonts w:ascii="Tahoma" w:hAnsi="Tahoma" w:cs="Tahoma"/>
          <w:szCs w:val="24"/>
        </w:rPr>
        <w:instrText xml:space="preserve"> XE "</w:instrText>
      </w:r>
      <w:r w:rsidR="00224BB2" w:rsidRPr="00A17F06">
        <w:rPr>
          <w:rStyle w:val="Hyperlink"/>
          <w:rFonts w:ascii="Tahoma" w:hAnsi="Tahoma" w:cs="Tahoma"/>
          <w:noProof/>
          <w:szCs w:val="24"/>
        </w:rPr>
        <w:instrText>Payment</w:instrText>
      </w:r>
      <w:r w:rsidR="00224BB2" w:rsidRPr="00A17F06">
        <w:rPr>
          <w:rFonts w:ascii="Tahoma" w:hAnsi="Tahoma" w:cs="Tahoma"/>
          <w:szCs w:val="24"/>
        </w:rPr>
        <w:instrText xml:space="preserve">" </w:instrText>
      </w:r>
      <w:r w:rsidR="00224BB2" w:rsidRPr="00A17F06">
        <w:rPr>
          <w:rFonts w:ascii="Tahoma" w:hAnsi="Tahoma" w:cs="Tahoma"/>
          <w:szCs w:val="24"/>
        </w:rPr>
        <w:fldChar w:fldCharType="end"/>
      </w:r>
      <w:r w:rsidRPr="00A17F06">
        <w:rPr>
          <w:rFonts w:ascii="Tahoma" w:hAnsi="Tahoma" w:cs="Tahoma"/>
          <w:szCs w:val="24"/>
        </w:rPr>
        <w:t xml:space="preserve"> within 0-30 days” plus the “closed with payment</w:t>
      </w:r>
      <w:r w:rsidR="00224BB2" w:rsidRPr="00A17F06">
        <w:rPr>
          <w:rFonts w:ascii="Tahoma" w:hAnsi="Tahoma" w:cs="Tahoma"/>
          <w:szCs w:val="24"/>
        </w:rPr>
        <w:fldChar w:fldCharType="begin"/>
      </w:r>
      <w:r w:rsidR="00224BB2" w:rsidRPr="00A17F06">
        <w:rPr>
          <w:rFonts w:ascii="Tahoma" w:hAnsi="Tahoma" w:cs="Tahoma"/>
          <w:szCs w:val="24"/>
        </w:rPr>
        <w:instrText xml:space="preserve"> XE "</w:instrText>
      </w:r>
      <w:r w:rsidR="00224BB2" w:rsidRPr="00A17F06">
        <w:rPr>
          <w:rStyle w:val="Hyperlink"/>
          <w:rFonts w:ascii="Tahoma" w:hAnsi="Tahoma" w:cs="Tahoma"/>
          <w:noProof/>
          <w:szCs w:val="24"/>
        </w:rPr>
        <w:instrText>Payment</w:instrText>
      </w:r>
      <w:r w:rsidR="00224BB2" w:rsidRPr="00A17F06">
        <w:rPr>
          <w:rFonts w:ascii="Tahoma" w:hAnsi="Tahoma" w:cs="Tahoma"/>
          <w:szCs w:val="24"/>
        </w:rPr>
        <w:instrText xml:space="preserve">" </w:instrText>
      </w:r>
      <w:r w:rsidR="00224BB2" w:rsidRPr="00A17F06">
        <w:rPr>
          <w:rFonts w:ascii="Tahoma" w:hAnsi="Tahoma" w:cs="Tahoma"/>
          <w:szCs w:val="24"/>
        </w:rPr>
        <w:fldChar w:fldCharType="end"/>
      </w:r>
      <w:r w:rsidRPr="00A17F06">
        <w:rPr>
          <w:rFonts w:ascii="Tahoma" w:hAnsi="Tahoma" w:cs="Tahoma"/>
          <w:szCs w:val="24"/>
        </w:rPr>
        <w:t xml:space="preserve"> within 31-60 days”. If the division result is less than or equal to the sum of the “closed with payment</w:t>
      </w:r>
      <w:r w:rsidR="00224BB2" w:rsidRPr="00A17F06">
        <w:rPr>
          <w:rFonts w:ascii="Tahoma" w:hAnsi="Tahoma" w:cs="Tahoma"/>
          <w:szCs w:val="24"/>
        </w:rPr>
        <w:fldChar w:fldCharType="begin"/>
      </w:r>
      <w:r w:rsidR="00224BB2" w:rsidRPr="00A17F06">
        <w:rPr>
          <w:rFonts w:ascii="Tahoma" w:hAnsi="Tahoma" w:cs="Tahoma"/>
          <w:szCs w:val="24"/>
        </w:rPr>
        <w:instrText xml:space="preserve"> XE "</w:instrText>
      </w:r>
      <w:r w:rsidR="00224BB2" w:rsidRPr="00A17F06">
        <w:rPr>
          <w:rStyle w:val="Hyperlink"/>
          <w:rFonts w:ascii="Tahoma" w:hAnsi="Tahoma" w:cs="Tahoma"/>
          <w:noProof/>
          <w:szCs w:val="24"/>
        </w:rPr>
        <w:instrText>Payment</w:instrText>
      </w:r>
      <w:r w:rsidR="00224BB2" w:rsidRPr="00A17F06">
        <w:rPr>
          <w:rFonts w:ascii="Tahoma" w:hAnsi="Tahoma" w:cs="Tahoma"/>
          <w:szCs w:val="24"/>
        </w:rPr>
        <w:instrText xml:space="preserve">" </w:instrText>
      </w:r>
      <w:r w:rsidR="00224BB2" w:rsidRPr="00A17F06">
        <w:rPr>
          <w:rFonts w:ascii="Tahoma" w:hAnsi="Tahoma" w:cs="Tahoma"/>
          <w:szCs w:val="24"/>
        </w:rPr>
        <w:fldChar w:fldCharType="end"/>
      </w:r>
      <w:r w:rsidRPr="00A17F06">
        <w:rPr>
          <w:rFonts w:ascii="Tahoma" w:hAnsi="Tahoma" w:cs="Tahoma"/>
          <w:szCs w:val="24"/>
        </w:rPr>
        <w:t xml:space="preserve"> within 0-30 days” plus “closed with payment</w:t>
      </w:r>
      <w:r w:rsidR="00224BB2" w:rsidRPr="00A17F06">
        <w:rPr>
          <w:rFonts w:ascii="Tahoma" w:hAnsi="Tahoma" w:cs="Tahoma"/>
          <w:szCs w:val="24"/>
        </w:rPr>
        <w:fldChar w:fldCharType="begin"/>
      </w:r>
      <w:r w:rsidR="00224BB2" w:rsidRPr="00A17F06">
        <w:rPr>
          <w:rFonts w:ascii="Tahoma" w:hAnsi="Tahoma" w:cs="Tahoma"/>
          <w:szCs w:val="24"/>
        </w:rPr>
        <w:instrText xml:space="preserve"> XE "</w:instrText>
      </w:r>
      <w:r w:rsidR="00224BB2" w:rsidRPr="00A17F06">
        <w:rPr>
          <w:rStyle w:val="Hyperlink"/>
          <w:rFonts w:ascii="Tahoma" w:hAnsi="Tahoma" w:cs="Tahoma"/>
          <w:noProof/>
          <w:szCs w:val="24"/>
        </w:rPr>
        <w:instrText>Payment</w:instrText>
      </w:r>
      <w:r w:rsidR="00224BB2" w:rsidRPr="00A17F06">
        <w:rPr>
          <w:rFonts w:ascii="Tahoma" w:hAnsi="Tahoma" w:cs="Tahoma"/>
          <w:szCs w:val="24"/>
        </w:rPr>
        <w:instrText xml:space="preserve">" </w:instrText>
      </w:r>
      <w:r w:rsidR="00224BB2" w:rsidRPr="00A17F06">
        <w:rPr>
          <w:rFonts w:ascii="Tahoma" w:hAnsi="Tahoma" w:cs="Tahoma"/>
          <w:szCs w:val="24"/>
        </w:rPr>
        <w:fldChar w:fldCharType="end"/>
      </w:r>
      <w:r w:rsidRPr="00A17F06">
        <w:rPr>
          <w:rFonts w:ascii="Tahoma" w:hAnsi="Tahoma" w:cs="Tahoma"/>
          <w:szCs w:val="24"/>
        </w:rPr>
        <w:t xml:space="preserve"> within 31-60 days”, then the median days</w:t>
      </w:r>
      <w:r w:rsidR="00FD4952" w:rsidRPr="00A17F06">
        <w:rPr>
          <w:rFonts w:ascii="Tahoma" w:hAnsi="Tahoma" w:cs="Tahoma"/>
          <w:szCs w:val="24"/>
        </w:rPr>
        <w:fldChar w:fldCharType="begin"/>
      </w:r>
      <w:r w:rsidR="00FD4952" w:rsidRPr="00A17F06">
        <w:rPr>
          <w:rFonts w:ascii="Tahoma" w:hAnsi="Tahoma" w:cs="Tahoma"/>
          <w:szCs w:val="24"/>
        </w:rPr>
        <w:instrText xml:space="preserve"> XE "</w:instrText>
      </w:r>
      <w:r w:rsidR="00FD4952" w:rsidRPr="00A17F06">
        <w:rPr>
          <w:rStyle w:val="Hyperlink"/>
          <w:rFonts w:ascii="Tahoma" w:hAnsi="Tahoma" w:cs="Tahoma"/>
          <w:noProof/>
          <w:szCs w:val="24"/>
        </w:rPr>
        <w:instrText>Median Days</w:instrText>
      </w:r>
      <w:r w:rsidR="00FD4952" w:rsidRPr="00A17F06">
        <w:rPr>
          <w:rFonts w:ascii="Tahoma" w:hAnsi="Tahoma" w:cs="Tahoma"/>
          <w:szCs w:val="24"/>
        </w:rPr>
        <w:instrText xml:space="preserve">" </w:instrText>
      </w:r>
      <w:r w:rsidR="00FD4952" w:rsidRPr="00A17F06">
        <w:rPr>
          <w:rFonts w:ascii="Tahoma" w:hAnsi="Tahoma" w:cs="Tahoma"/>
          <w:szCs w:val="24"/>
        </w:rPr>
        <w:fldChar w:fldCharType="end"/>
      </w:r>
      <w:r w:rsidRPr="00A17F06">
        <w:rPr>
          <w:rFonts w:ascii="Tahoma" w:hAnsi="Tahoma" w:cs="Tahoma"/>
          <w:szCs w:val="24"/>
        </w:rPr>
        <w:t xml:space="preserve"> to final payment</w:t>
      </w:r>
      <w:r w:rsidR="00224BB2" w:rsidRPr="00A17F06">
        <w:rPr>
          <w:rFonts w:ascii="Tahoma" w:hAnsi="Tahoma" w:cs="Tahoma"/>
          <w:szCs w:val="24"/>
        </w:rPr>
        <w:fldChar w:fldCharType="begin"/>
      </w:r>
      <w:r w:rsidR="00224BB2" w:rsidRPr="00A17F06">
        <w:rPr>
          <w:rFonts w:ascii="Tahoma" w:hAnsi="Tahoma" w:cs="Tahoma"/>
          <w:szCs w:val="24"/>
        </w:rPr>
        <w:instrText xml:space="preserve"> XE "</w:instrText>
      </w:r>
      <w:r w:rsidR="00224BB2" w:rsidRPr="00A17F06">
        <w:rPr>
          <w:rStyle w:val="Hyperlink"/>
          <w:rFonts w:ascii="Tahoma" w:hAnsi="Tahoma" w:cs="Tahoma"/>
          <w:noProof/>
          <w:szCs w:val="24"/>
        </w:rPr>
        <w:instrText>Payment</w:instrText>
      </w:r>
      <w:r w:rsidR="00224BB2" w:rsidRPr="00A17F06">
        <w:rPr>
          <w:rFonts w:ascii="Tahoma" w:hAnsi="Tahoma" w:cs="Tahoma"/>
          <w:szCs w:val="24"/>
        </w:rPr>
        <w:instrText xml:space="preserve">" </w:instrText>
      </w:r>
      <w:r w:rsidR="00224BB2" w:rsidRPr="00A17F06">
        <w:rPr>
          <w:rFonts w:ascii="Tahoma" w:hAnsi="Tahoma" w:cs="Tahoma"/>
          <w:szCs w:val="24"/>
        </w:rPr>
        <w:fldChar w:fldCharType="end"/>
      </w:r>
      <w:r w:rsidRPr="00A17F06">
        <w:rPr>
          <w:rFonts w:ascii="Tahoma" w:hAnsi="Tahoma" w:cs="Tahoma"/>
          <w:szCs w:val="24"/>
        </w:rPr>
        <w:t xml:space="preserve"> should be in the range of 31 to 60 days…and so on.</w:t>
      </w:r>
    </w:p>
    <w:p w14:paraId="14BE7535" w14:textId="26179582" w:rsidR="00F6196C" w:rsidRPr="00A17F06" w:rsidRDefault="00F6196C" w:rsidP="00E668BB">
      <w:pPr>
        <w:pStyle w:val="Body"/>
        <w:rPr>
          <w:rFonts w:ascii="Tahoma" w:hAnsi="Tahoma" w:cs="Tahoma"/>
          <w:szCs w:val="24"/>
        </w:rPr>
      </w:pPr>
      <w:r w:rsidRPr="00A17F06">
        <w:rPr>
          <w:rFonts w:ascii="Tahoma" w:hAnsi="Tahoma" w:cs="Tahoma"/>
          <w:szCs w:val="24"/>
        </w:rPr>
        <w:lastRenderedPageBreak/>
        <w:t>Example</w:t>
      </w:r>
      <w:r w:rsidR="00AF6C56" w:rsidRPr="00A17F06">
        <w:rPr>
          <w:rFonts w:ascii="Tahoma" w:hAnsi="Tahoma" w:cs="Tahoma"/>
          <w:szCs w:val="24"/>
        </w:rPr>
        <w:t>:</w:t>
      </w:r>
    </w:p>
    <w:p w14:paraId="69A32B59" w14:textId="77777777" w:rsidR="00F6196C" w:rsidRPr="00A17F06" w:rsidRDefault="00F6196C" w:rsidP="00E668BB">
      <w:pPr>
        <w:pStyle w:val="Body"/>
        <w:rPr>
          <w:rFonts w:ascii="Tahoma" w:hAnsi="Tahoma" w:cs="Tahoma"/>
          <w:szCs w:val="24"/>
        </w:rPr>
      </w:pPr>
      <w:r w:rsidRPr="00A17F06">
        <w:rPr>
          <w:rFonts w:ascii="Tahoma" w:hAnsi="Tahoma" w:cs="Tahoma"/>
          <w:szCs w:val="24"/>
        </w:rPr>
        <w:t>The company reports the following:</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15"/>
        <w:gridCol w:w="715"/>
      </w:tblGrid>
      <w:tr w:rsidR="00BA5438" w:rsidRPr="00A17F06" w14:paraId="109245B9" w14:textId="77777777">
        <w:tc>
          <w:tcPr>
            <w:tcW w:w="7915" w:type="dxa"/>
          </w:tcPr>
          <w:p w14:paraId="4658981E" w14:textId="2D50CE77" w:rsidR="00BA5438" w:rsidRPr="00A17F06" w:rsidRDefault="00BA5438">
            <w:pPr>
              <w:pStyle w:val="NoSpacing"/>
              <w:rPr>
                <w:rFonts w:ascii="Tahoma" w:hAnsi="Tahoma" w:cs="Tahoma"/>
                <w:sz w:val="24"/>
                <w:szCs w:val="24"/>
              </w:rPr>
            </w:pPr>
            <w:r w:rsidRPr="00A17F06">
              <w:rPr>
                <w:rFonts w:ascii="Tahoma" w:hAnsi="Tahoma" w:cs="Tahoma"/>
                <w:sz w:val="24"/>
                <w:szCs w:val="24"/>
              </w:rPr>
              <w:t>Number of claims</w:t>
            </w:r>
            <w:r w:rsidR="00595F56" w:rsidRPr="00A17F06">
              <w:rPr>
                <w:rFonts w:ascii="Tahoma" w:hAnsi="Tahoma" w:cs="Tahoma"/>
                <w:sz w:val="24"/>
                <w:szCs w:val="24"/>
              </w:rPr>
              <w:fldChar w:fldCharType="begin"/>
            </w:r>
            <w:r w:rsidR="00595F56" w:rsidRPr="00A17F06">
              <w:rPr>
                <w:rFonts w:ascii="Tahoma" w:hAnsi="Tahoma" w:cs="Tahoma"/>
                <w:sz w:val="24"/>
                <w:szCs w:val="24"/>
              </w:rPr>
              <w:instrText xml:space="preserve"> XE "</w:instrText>
            </w:r>
            <w:r w:rsidR="00595F56" w:rsidRPr="00A17F06">
              <w:rPr>
                <w:rStyle w:val="Hyperlink"/>
                <w:rFonts w:ascii="Tahoma" w:hAnsi="Tahoma" w:cs="Tahoma"/>
                <w:noProof/>
                <w:sz w:val="24"/>
                <w:szCs w:val="24"/>
              </w:rPr>
              <w:instrText>Claims</w:instrText>
            </w:r>
            <w:r w:rsidR="00595F56" w:rsidRPr="00A17F06">
              <w:rPr>
                <w:rFonts w:ascii="Tahoma" w:hAnsi="Tahoma" w:cs="Tahoma"/>
                <w:sz w:val="24"/>
                <w:szCs w:val="24"/>
              </w:rPr>
              <w:instrText xml:space="preserve">" </w:instrText>
            </w:r>
            <w:r w:rsidR="00595F56" w:rsidRPr="00A17F06">
              <w:rPr>
                <w:rFonts w:ascii="Tahoma" w:hAnsi="Tahoma" w:cs="Tahoma"/>
                <w:sz w:val="24"/>
                <w:szCs w:val="24"/>
              </w:rPr>
              <w:fldChar w:fldCharType="end"/>
            </w:r>
            <w:r w:rsidRPr="00A17F06">
              <w:rPr>
                <w:rFonts w:ascii="Tahoma" w:hAnsi="Tahoma" w:cs="Tahoma"/>
                <w:sz w:val="24"/>
                <w:szCs w:val="24"/>
              </w:rPr>
              <w:t xml:space="preserve"> closed with payment</w:t>
            </w:r>
            <w:r w:rsidR="00224BB2" w:rsidRPr="00A17F06">
              <w:rPr>
                <w:rFonts w:ascii="Tahoma" w:hAnsi="Tahoma" w:cs="Tahoma"/>
                <w:sz w:val="24"/>
                <w:szCs w:val="24"/>
              </w:rPr>
              <w:fldChar w:fldCharType="begin"/>
            </w:r>
            <w:r w:rsidR="00224BB2" w:rsidRPr="00A17F06">
              <w:rPr>
                <w:rFonts w:ascii="Tahoma" w:hAnsi="Tahoma" w:cs="Tahoma"/>
                <w:sz w:val="24"/>
                <w:szCs w:val="24"/>
              </w:rPr>
              <w:instrText xml:space="preserve"> XE "</w:instrText>
            </w:r>
            <w:r w:rsidR="00224BB2" w:rsidRPr="00A17F06">
              <w:rPr>
                <w:rStyle w:val="Hyperlink"/>
                <w:rFonts w:ascii="Tahoma" w:hAnsi="Tahoma" w:cs="Tahoma"/>
                <w:noProof/>
                <w:sz w:val="24"/>
                <w:szCs w:val="24"/>
              </w:rPr>
              <w:instrText>Payment</w:instrText>
            </w:r>
            <w:r w:rsidR="00224BB2" w:rsidRPr="00A17F06">
              <w:rPr>
                <w:rFonts w:ascii="Tahoma" w:hAnsi="Tahoma" w:cs="Tahoma"/>
                <w:sz w:val="24"/>
                <w:szCs w:val="24"/>
              </w:rPr>
              <w:instrText xml:space="preserve">" </w:instrText>
            </w:r>
            <w:r w:rsidR="00224BB2" w:rsidRPr="00A17F06">
              <w:rPr>
                <w:rFonts w:ascii="Tahoma" w:hAnsi="Tahoma" w:cs="Tahoma"/>
                <w:sz w:val="24"/>
                <w:szCs w:val="24"/>
              </w:rPr>
              <w:fldChar w:fldCharType="end"/>
            </w:r>
          </w:p>
        </w:tc>
        <w:tc>
          <w:tcPr>
            <w:tcW w:w="715" w:type="dxa"/>
          </w:tcPr>
          <w:p w14:paraId="4FD09934" w14:textId="77777777" w:rsidR="00BA5438" w:rsidRPr="00A17F06" w:rsidRDefault="00BA5438">
            <w:pPr>
              <w:pStyle w:val="NoSpacing"/>
              <w:jc w:val="right"/>
              <w:rPr>
                <w:rFonts w:ascii="Tahoma" w:hAnsi="Tahoma" w:cs="Tahoma"/>
                <w:sz w:val="24"/>
                <w:szCs w:val="24"/>
              </w:rPr>
            </w:pPr>
            <w:r w:rsidRPr="00A17F06">
              <w:rPr>
                <w:rFonts w:ascii="Tahoma" w:hAnsi="Tahoma" w:cs="Tahoma"/>
                <w:sz w:val="24"/>
                <w:szCs w:val="24"/>
              </w:rPr>
              <w:t>25</w:t>
            </w:r>
          </w:p>
        </w:tc>
      </w:tr>
      <w:tr w:rsidR="00BA5438" w:rsidRPr="00A17F06" w14:paraId="4EF594B2" w14:textId="77777777">
        <w:tc>
          <w:tcPr>
            <w:tcW w:w="7915" w:type="dxa"/>
          </w:tcPr>
          <w:p w14:paraId="568977EA" w14:textId="440043C4" w:rsidR="00BA5438" w:rsidRPr="00A17F06" w:rsidRDefault="00BA5438">
            <w:pPr>
              <w:pStyle w:val="NoSpacing"/>
              <w:rPr>
                <w:rFonts w:ascii="Tahoma" w:hAnsi="Tahoma" w:cs="Tahoma"/>
                <w:sz w:val="24"/>
                <w:szCs w:val="24"/>
              </w:rPr>
            </w:pPr>
            <w:r w:rsidRPr="00A17F06">
              <w:rPr>
                <w:rFonts w:ascii="Tahoma" w:hAnsi="Tahoma" w:cs="Tahoma"/>
                <w:sz w:val="24"/>
                <w:szCs w:val="24"/>
              </w:rPr>
              <w:t>Median days to final payment</w:t>
            </w:r>
            <w:r w:rsidR="00224BB2" w:rsidRPr="00A17F06">
              <w:rPr>
                <w:rFonts w:ascii="Tahoma" w:hAnsi="Tahoma" w:cs="Tahoma"/>
                <w:sz w:val="24"/>
                <w:szCs w:val="24"/>
              </w:rPr>
              <w:fldChar w:fldCharType="begin"/>
            </w:r>
            <w:r w:rsidR="00224BB2" w:rsidRPr="00A17F06">
              <w:rPr>
                <w:rFonts w:ascii="Tahoma" w:hAnsi="Tahoma" w:cs="Tahoma"/>
                <w:sz w:val="24"/>
                <w:szCs w:val="24"/>
              </w:rPr>
              <w:instrText xml:space="preserve"> XE "</w:instrText>
            </w:r>
            <w:r w:rsidR="00224BB2" w:rsidRPr="00A17F06">
              <w:rPr>
                <w:rStyle w:val="Hyperlink"/>
                <w:rFonts w:ascii="Tahoma" w:hAnsi="Tahoma" w:cs="Tahoma"/>
                <w:noProof/>
                <w:sz w:val="24"/>
                <w:szCs w:val="24"/>
              </w:rPr>
              <w:instrText>Payment</w:instrText>
            </w:r>
            <w:r w:rsidR="00224BB2" w:rsidRPr="00A17F06">
              <w:rPr>
                <w:rFonts w:ascii="Tahoma" w:hAnsi="Tahoma" w:cs="Tahoma"/>
                <w:sz w:val="24"/>
                <w:szCs w:val="24"/>
              </w:rPr>
              <w:instrText xml:space="preserve">" </w:instrText>
            </w:r>
            <w:r w:rsidR="00224BB2" w:rsidRPr="00A17F06">
              <w:rPr>
                <w:rFonts w:ascii="Tahoma" w:hAnsi="Tahoma" w:cs="Tahoma"/>
                <w:sz w:val="24"/>
                <w:szCs w:val="24"/>
              </w:rPr>
              <w:fldChar w:fldCharType="end"/>
            </w:r>
          </w:p>
        </w:tc>
        <w:tc>
          <w:tcPr>
            <w:tcW w:w="715" w:type="dxa"/>
          </w:tcPr>
          <w:p w14:paraId="72CA1E34" w14:textId="77777777" w:rsidR="00BA5438" w:rsidRPr="00A17F06" w:rsidRDefault="00BA5438">
            <w:pPr>
              <w:pStyle w:val="NoSpacing"/>
              <w:jc w:val="right"/>
              <w:rPr>
                <w:rFonts w:ascii="Tahoma" w:hAnsi="Tahoma" w:cs="Tahoma"/>
                <w:sz w:val="24"/>
                <w:szCs w:val="24"/>
              </w:rPr>
            </w:pPr>
            <w:r w:rsidRPr="00A17F06">
              <w:rPr>
                <w:rFonts w:ascii="Tahoma" w:hAnsi="Tahoma" w:cs="Tahoma"/>
                <w:sz w:val="24"/>
                <w:szCs w:val="24"/>
              </w:rPr>
              <w:t>82</w:t>
            </w:r>
          </w:p>
        </w:tc>
      </w:tr>
      <w:tr w:rsidR="00BA5438" w:rsidRPr="00A17F06" w14:paraId="0821B439" w14:textId="77777777">
        <w:tc>
          <w:tcPr>
            <w:tcW w:w="7915" w:type="dxa"/>
          </w:tcPr>
          <w:p w14:paraId="3E564868" w14:textId="41332A19" w:rsidR="00BA5438" w:rsidRPr="00A17F06" w:rsidRDefault="00BA5438">
            <w:pPr>
              <w:pStyle w:val="NoSpacing"/>
              <w:rPr>
                <w:rFonts w:ascii="Tahoma" w:hAnsi="Tahoma" w:cs="Tahoma"/>
                <w:sz w:val="24"/>
                <w:szCs w:val="24"/>
              </w:rPr>
            </w:pPr>
            <w:r w:rsidRPr="00A17F06">
              <w:rPr>
                <w:rFonts w:ascii="Tahoma" w:hAnsi="Tahoma" w:cs="Tahoma"/>
                <w:sz w:val="24"/>
                <w:szCs w:val="24"/>
              </w:rPr>
              <w:t>Number of claims</w:t>
            </w:r>
            <w:r w:rsidR="00595F56" w:rsidRPr="00A17F06">
              <w:rPr>
                <w:rFonts w:ascii="Tahoma" w:hAnsi="Tahoma" w:cs="Tahoma"/>
                <w:sz w:val="24"/>
                <w:szCs w:val="24"/>
              </w:rPr>
              <w:fldChar w:fldCharType="begin"/>
            </w:r>
            <w:r w:rsidR="00595F56" w:rsidRPr="00A17F06">
              <w:rPr>
                <w:rFonts w:ascii="Tahoma" w:hAnsi="Tahoma" w:cs="Tahoma"/>
                <w:sz w:val="24"/>
                <w:szCs w:val="24"/>
              </w:rPr>
              <w:instrText xml:space="preserve"> XE "</w:instrText>
            </w:r>
            <w:r w:rsidR="00595F56" w:rsidRPr="00A17F06">
              <w:rPr>
                <w:rStyle w:val="Hyperlink"/>
                <w:rFonts w:ascii="Tahoma" w:hAnsi="Tahoma" w:cs="Tahoma"/>
                <w:noProof/>
                <w:sz w:val="24"/>
                <w:szCs w:val="24"/>
              </w:rPr>
              <w:instrText>Claims</w:instrText>
            </w:r>
            <w:r w:rsidR="00595F56" w:rsidRPr="00A17F06">
              <w:rPr>
                <w:rFonts w:ascii="Tahoma" w:hAnsi="Tahoma" w:cs="Tahoma"/>
                <w:sz w:val="24"/>
                <w:szCs w:val="24"/>
              </w:rPr>
              <w:instrText xml:space="preserve">" </w:instrText>
            </w:r>
            <w:r w:rsidR="00595F56" w:rsidRPr="00A17F06">
              <w:rPr>
                <w:rFonts w:ascii="Tahoma" w:hAnsi="Tahoma" w:cs="Tahoma"/>
                <w:sz w:val="24"/>
                <w:szCs w:val="24"/>
              </w:rPr>
              <w:fldChar w:fldCharType="end"/>
            </w:r>
            <w:r w:rsidRPr="00A17F06">
              <w:rPr>
                <w:rFonts w:ascii="Tahoma" w:hAnsi="Tahoma" w:cs="Tahoma"/>
                <w:sz w:val="24"/>
                <w:szCs w:val="24"/>
              </w:rPr>
              <w:t xml:space="preserve"> closed with payment</w:t>
            </w:r>
            <w:r w:rsidR="00224BB2" w:rsidRPr="00A17F06">
              <w:rPr>
                <w:rFonts w:ascii="Tahoma" w:hAnsi="Tahoma" w:cs="Tahoma"/>
                <w:sz w:val="24"/>
                <w:szCs w:val="24"/>
              </w:rPr>
              <w:fldChar w:fldCharType="begin"/>
            </w:r>
            <w:r w:rsidR="00224BB2" w:rsidRPr="00A17F06">
              <w:rPr>
                <w:rFonts w:ascii="Tahoma" w:hAnsi="Tahoma" w:cs="Tahoma"/>
                <w:sz w:val="24"/>
                <w:szCs w:val="24"/>
              </w:rPr>
              <w:instrText xml:space="preserve"> XE "</w:instrText>
            </w:r>
            <w:r w:rsidR="00224BB2" w:rsidRPr="00A17F06">
              <w:rPr>
                <w:rStyle w:val="Hyperlink"/>
                <w:rFonts w:ascii="Tahoma" w:hAnsi="Tahoma" w:cs="Tahoma"/>
                <w:noProof/>
                <w:sz w:val="24"/>
                <w:szCs w:val="24"/>
              </w:rPr>
              <w:instrText>Payment</w:instrText>
            </w:r>
            <w:r w:rsidR="00224BB2" w:rsidRPr="00A17F06">
              <w:rPr>
                <w:rFonts w:ascii="Tahoma" w:hAnsi="Tahoma" w:cs="Tahoma"/>
                <w:sz w:val="24"/>
                <w:szCs w:val="24"/>
              </w:rPr>
              <w:instrText xml:space="preserve">" </w:instrText>
            </w:r>
            <w:r w:rsidR="00224BB2" w:rsidRPr="00A17F06">
              <w:rPr>
                <w:rFonts w:ascii="Tahoma" w:hAnsi="Tahoma" w:cs="Tahoma"/>
                <w:sz w:val="24"/>
                <w:szCs w:val="24"/>
              </w:rPr>
              <w:fldChar w:fldCharType="end"/>
            </w:r>
            <w:r w:rsidRPr="00A17F06">
              <w:rPr>
                <w:rFonts w:ascii="Tahoma" w:hAnsi="Tahoma" w:cs="Tahoma"/>
                <w:sz w:val="24"/>
                <w:szCs w:val="24"/>
              </w:rPr>
              <w:t xml:space="preserve"> within 0-30 days</w:t>
            </w:r>
          </w:p>
        </w:tc>
        <w:tc>
          <w:tcPr>
            <w:tcW w:w="715" w:type="dxa"/>
          </w:tcPr>
          <w:p w14:paraId="0F248C29" w14:textId="77777777" w:rsidR="00BA5438" w:rsidRPr="00A17F06" w:rsidRDefault="00BA5438">
            <w:pPr>
              <w:pStyle w:val="NoSpacing"/>
              <w:jc w:val="right"/>
              <w:rPr>
                <w:rFonts w:ascii="Tahoma" w:hAnsi="Tahoma" w:cs="Tahoma"/>
                <w:sz w:val="24"/>
                <w:szCs w:val="24"/>
              </w:rPr>
            </w:pPr>
            <w:r w:rsidRPr="00A17F06">
              <w:rPr>
                <w:rFonts w:ascii="Tahoma" w:hAnsi="Tahoma" w:cs="Tahoma"/>
                <w:sz w:val="24"/>
                <w:szCs w:val="24"/>
              </w:rPr>
              <w:t>7</w:t>
            </w:r>
          </w:p>
        </w:tc>
      </w:tr>
      <w:tr w:rsidR="00BA5438" w:rsidRPr="00A17F06" w14:paraId="6B74590C" w14:textId="77777777">
        <w:tc>
          <w:tcPr>
            <w:tcW w:w="7915" w:type="dxa"/>
          </w:tcPr>
          <w:p w14:paraId="100BB272" w14:textId="6D6F6581" w:rsidR="00BA5438" w:rsidRPr="00A17F06" w:rsidRDefault="00BA5438">
            <w:pPr>
              <w:pStyle w:val="NoSpacing"/>
              <w:rPr>
                <w:rFonts w:ascii="Tahoma" w:hAnsi="Tahoma" w:cs="Tahoma"/>
                <w:sz w:val="24"/>
                <w:szCs w:val="24"/>
              </w:rPr>
            </w:pPr>
            <w:r w:rsidRPr="00A17F06">
              <w:rPr>
                <w:rFonts w:ascii="Tahoma" w:hAnsi="Tahoma" w:cs="Tahoma"/>
                <w:sz w:val="24"/>
                <w:szCs w:val="24"/>
              </w:rPr>
              <w:t>Number of claims</w:t>
            </w:r>
            <w:r w:rsidR="00595F56" w:rsidRPr="00A17F06">
              <w:rPr>
                <w:rFonts w:ascii="Tahoma" w:hAnsi="Tahoma" w:cs="Tahoma"/>
                <w:sz w:val="24"/>
                <w:szCs w:val="24"/>
              </w:rPr>
              <w:fldChar w:fldCharType="begin"/>
            </w:r>
            <w:r w:rsidR="00595F56" w:rsidRPr="00A17F06">
              <w:rPr>
                <w:rFonts w:ascii="Tahoma" w:hAnsi="Tahoma" w:cs="Tahoma"/>
                <w:sz w:val="24"/>
                <w:szCs w:val="24"/>
              </w:rPr>
              <w:instrText xml:space="preserve"> XE "</w:instrText>
            </w:r>
            <w:r w:rsidR="00595F56" w:rsidRPr="00A17F06">
              <w:rPr>
                <w:rStyle w:val="Hyperlink"/>
                <w:rFonts w:ascii="Tahoma" w:hAnsi="Tahoma" w:cs="Tahoma"/>
                <w:noProof/>
                <w:sz w:val="24"/>
                <w:szCs w:val="24"/>
              </w:rPr>
              <w:instrText>Claims</w:instrText>
            </w:r>
            <w:r w:rsidR="00595F56" w:rsidRPr="00A17F06">
              <w:rPr>
                <w:rFonts w:ascii="Tahoma" w:hAnsi="Tahoma" w:cs="Tahoma"/>
                <w:sz w:val="24"/>
                <w:szCs w:val="24"/>
              </w:rPr>
              <w:instrText xml:space="preserve">" </w:instrText>
            </w:r>
            <w:r w:rsidR="00595F56" w:rsidRPr="00A17F06">
              <w:rPr>
                <w:rFonts w:ascii="Tahoma" w:hAnsi="Tahoma" w:cs="Tahoma"/>
                <w:sz w:val="24"/>
                <w:szCs w:val="24"/>
              </w:rPr>
              <w:fldChar w:fldCharType="end"/>
            </w:r>
            <w:r w:rsidRPr="00A17F06">
              <w:rPr>
                <w:rFonts w:ascii="Tahoma" w:hAnsi="Tahoma" w:cs="Tahoma"/>
                <w:sz w:val="24"/>
                <w:szCs w:val="24"/>
              </w:rPr>
              <w:t xml:space="preserve"> closed with payment</w:t>
            </w:r>
            <w:r w:rsidR="00224BB2" w:rsidRPr="00A17F06">
              <w:rPr>
                <w:rFonts w:ascii="Tahoma" w:hAnsi="Tahoma" w:cs="Tahoma"/>
                <w:sz w:val="24"/>
                <w:szCs w:val="24"/>
              </w:rPr>
              <w:fldChar w:fldCharType="begin"/>
            </w:r>
            <w:r w:rsidR="00224BB2" w:rsidRPr="00A17F06">
              <w:rPr>
                <w:rFonts w:ascii="Tahoma" w:hAnsi="Tahoma" w:cs="Tahoma"/>
                <w:sz w:val="24"/>
                <w:szCs w:val="24"/>
              </w:rPr>
              <w:instrText xml:space="preserve"> XE "</w:instrText>
            </w:r>
            <w:r w:rsidR="00224BB2" w:rsidRPr="00A17F06">
              <w:rPr>
                <w:rStyle w:val="Hyperlink"/>
                <w:rFonts w:ascii="Tahoma" w:hAnsi="Tahoma" w:cs="Tahoma"/>
                <w:noProof/>
                <w:sz w:val="24"/>
                <w:szCs w:val="24"/>
              </w:rPr>
              <w:instrText>Payment</w:instrText>
            </w:r>
            <w:r w:rsidR="00224BB2" w:rsidRPr="00A17F06">
              <w:rPr>
                <w:rFonts w:ascii="Tahoma" w:hAnsi="Tahoma" w:cs="Tahoma"/>
                <w:sz w:val="24"/>
                <w:szCs w:val="24"/>
              </w:rPr>
              <w:instrText xml:space="preserve">" </w:instrText>
            </w:r>
            <w:r w:rsidR="00224BB2" w:rsidRPr="00A17F06">
              <w:rPr>
                <w:rFonts w:ascii="Tahoma" w:hAnsi="Tahoma" w:cs="Tahoma"/>
                <w:sz w:val="24"/>
                <w:szCs w:val="24"/>
              </w:rPr>
              <w:fldChar w:fldCharType="end"/>
            </w:r>
            <w:r w:rsidRPr="00A17F06">
              <w:rPr>
                <w:rFonts w:ascii="Tahoma" w:hAnsi="Tahoma" w:cs="Tahoma"/>
                <w:sz w:val="24"/>
                <w:szCs w:val="24"/>
              </w:rPr>
              <w:t xml:space="preserve"> within 31-60 days</w:t>
            </w:r>
          </w:p>
        </w:tc>
        <w:tc>
          <w:tcPr>
            <w:tcW w:w="715" w:type="dxa"/>
          </w:tcPr>
          <w:p w14:paraId="2BC97AAF" w14:textId="77777777" w:rsidR="00BA5438" w:rsidRPr="00A17F06" w:rsidRDefault="00BA5438">
            <w:pPr>
              <w:pStyle w:val="NoSpacing"/>
              <w:jc w:val="right"/>
              <w:rPr>
                <w:rFonts w:ascii="Tahoma" w:hAnsi="Tahoma" w:cs="Tahoma"/>
                <w:sz w:val="24"/>
                <w:szCs w:val="24"/>
              </w:rPr>
            </w:pPr>
            <w:r w:rsidRPr="00A17F06">
              <w:rPr>
                <w:rFonts w:ascii="Tahoma" w:hAnsi="Tahoma" w:cs="Tahoma"/>
                <w:sz w:val="24"/>
                <w:szCs w:val="24"/>
              </w:rPr>
              <w:t>5</w:t>
            </w:r>
          </w:p>
        </w:tc>
      </w:tr>
      <w:tr w:rsidR="00BA5438" w:rsidRPr="00A17F06" w14:paraId="4CDF3516" w14:textId="77777777">
        <w:tc>
          <w:tcPr>
            <w:tcW w:w="7915" w:type="dxa"/>
          </w:tcPr>
          <w:p w14:paraId="69891A84" w14:textId="6E3709C1" w:rsidR="00BA5438" w:rsidRPr="00A17F06" w:rsidRDefault="00BA5438">
            <w:pPr>
              <w:pStyle w:val="NoSpacing"/>
              <w:rPr>
                <w:rFonts w:ascii="Tahoma" w:hAnsi="Tahoma" w:cs="Tahoma"/>
                <w:sz w:val="24"/>
                <w:szCs w:val="24"/>
              </w:rPr>
            </w:pPr>
            <w:r w:rsidRPr="00A17F06">
              <w:rPr>
                <w:rFonts w:ascii="Tahoma" w:hAnsi="Tahoma" w:cs="Tahoma"/>
                <w:sz w:val="24"/>
                <w:szCs w:val="24"/>
              </w:rPr>
              <w:t>Number of claims</w:t>
            </w:r>
            <w:r w:rsidR="00595F56" w:rsidRPr="00A17F06">
              <w:rPr>
                <w:rFonts w:ascii="Tahoma" w:hAnsi="Tahoma" w:cs="Tahoma"/>
                <w:sz w:val="24"/>
                <w:szCs w:val="24"/>
              </w:rPr>
              <w:fldChar w:fldCharType="begin"/>
            </w:r>
            <w:r w:rsidR="00595F56" w:rsidRPr="00A17F06">
              <w:rPr>
                <w:rFonts w:ascii="Tahoma" w:hAnsi="Tahoma" w:cs="Tahoma"/>
                <w:sz w:val="24"/>
                <w:szCs w:val="24"/>
              </w:rPr>
              <w:instrText xml:space="preserve"> XE "</w:instrText>
            </w:r>
            <w:r w:rsidR="00595F56" w:rsidRPr="00A17F06">
              <w:rPr>
                <w:rStyle w:val="Hyperlink"/>
                <w:rFonts w:ascii="Tahoma" w:hAnsi="Tahoma" w:cs="Tahoma"/>
                <w:noProof/>
                <w:sz w:val="24"/>
                <w:szCs w:val="24"/>
              </w:rPr>
              <w:instrText>Claims</w:instrText>
            </w:r>
            <w:r w:rsidR="00595F56" w:rsidRPr="00A17F06">
              <w:rPr>
                <w:rFonts w:ascii="Tahoma" w:hAnsi="Tahoma" w:cs="Tahoma"/>
                <w:sz w:val="24"/>
                <w:szCs w:val="24"/>
              </w:rPr>
              <w:instrText xml:space="preserve">" </w:instrText>
            </w:r>
            <w:r w:rsidR="00595F56" w:rsidRPr="00A17F06">
              <w:rPr>
                <w:rFonts w:ascii="Tahoma" w:hAnsi="Tahoma" w:cs="Tahoma"/>
                <w:sz w:val="24"/>
                <w:szCs w:val="24"/>
              </w:rPr>
              <w:fldChar w:fldCharType="end"/>
            </w:r>
            <w:r w:rsidRPr="00A17F06">
              <w:rPr>
                <w:rFonts w:ascii="Tahoma" w:hAnsi="Tahoma" w:cs="Tahoma"/>
                <w:sz w:val="24"/>
                <w:szCs w:val="24"/>
              </w:rPr>
              <w:t xml:space="preserve"> closed with payment</w:t>
            </w:r>
            <w:r w:rsidR="00224BB2" w:rsidRPr="00A17F06">
              <w:rPr>
                <w:rFonts w:ascii="Tahoma" w:hAnsi="Tahoma" w:cs="Tahoma"/>
                <w:sz w:val="24"/>
                <w:szCs w:val="24"/>
              </w:rPr>
              <w:fldChar w:fldCharType="begin"/>
            </w:r>
            <w:r w:rsidR="00224BB2" w:rsidRPr="00A17F06">
              <w:rPr>
                <w:rFonts w:ascii="Tahoma" w:hAnsi="Tahoma" w:cs="Tahoma"/>
                <w:sz w:val="24"/>
                <w:szCs w:val="24"/>
              </w:rPr>
              <w:instrText xml:space="preserve"> XE "</w:instrText>
            </w:r>
            <w:r w:rsidR="00224BB2" w:rsidRPr="00A17F06">
              <w:rPr>
                <w:rStyle w:val="Hyperlink"/>
                <w:rFonts w:ascii="Tahoma" w:hAnsi="Tahoma" w:cs="Tahoma"/>
                <w:noProof/>
                <w:sz w:val="24"/>
                <w:szCs w:val="24"/>
              </w:rPr>
              <w:instrText>Payment</w:instrText>
            </w:r>
            <w:r w:rsidR="00224BB2" w:rsidRPr="00A17F06">
              <w:rPr>
                <w:rFonts w:ascii="Tahoma" w:hAnsi="Tahoma" w:cs="Tahoma"/>
                <w:sz w:val="24"/>
                <w:szCs w:val="24"/>
              </w:rPr>
              <w:instrText xml:space="preserve">" </w:instrText>
            </w:r>
            <w:r w:rsidR="00224BB2" w:rsidRPr="00A17F06">
              <w:rPr>
                <w:rFonts w:ascii="Tahoma" w:hAnsi="Tahoma" w:cs="Tahoma"/>
                <w:sz w:val="24"/>
                <w:szCs w:val="24"/>
              </w:rPr>
              <w:fldChar w:fldCharType="end"/>
            </w:r>
            <w:r w:rsidRPr="00A17F06">
              <w:rPr>
                <w:rFonts w:ascii="Tahoma" w:hAnsi="Tahoma" w:cs="Tahoma"/>
                <w:sz w:val="24"/>
                <w:szCs w:val="24"/>
              </w:rPr>
              <w:t xml:space="preserve"> within 61-90 days</w:t>
            </w:r>
          </w:p>
        </w:tc>
        <w:tc>
          <w:tcPr>
            <w:tcW w:w="715" w:type="dxa"/>
          </w:tcPr>
          <w:p w14:paraId="4BCB2F37" w14:textId="77777777" w:rsidR="00BA5438" w:rsidRPr="00A17F06" w:rsidRDefault="00BA5438">
            <w:pPr>
              <w:pStyle w:val="NoSpacing"/>
              <w:jc w:val="right"/>
              <w:rPr>
                <w:rFonts w:ascii="Tahoma" w:hAnsi="Tahoma" w:cs="Tahoma"/>
                <w:sz w:val="24"/>
                <w:szCs w:val="24"/>
              </w:rPr>
            </w:pPr>
            <w:r w:rsidRPr="00A17F06">
              <w:rPr>
                <w:rFonts w:ascii="Tahoma" w:hAnsi="Tahoma" w:cs="Tahoma"/>
                <w:sz w:val="24"/>
                <w:szCs w:val="24"/>
              </w:rPr>
              <w:t>10</w:t>
            </w:r>
          </w:p>
        </w:tc>
      </w:tr>
      <w:tr w:rsidR="00BA5438" w:rsidRPr="00A17F06" w14:paraId="16EA0D7C" w14:textId="77777777">
        <w:tc>
          <w:tcPr>
            <w:tcW w:w="7915" w:type="dxa"/>
          </w:tcPr>
          <w:p w14:paraId="2A045A3F" w14:textId="15C32F35" w:rsidR="00BA5438" w:rsidRPr="00A17F06" w:rsidRDefault="00BA5438">
            <w:pPr>
              <w:pStyle w:val="NoSpacing"/>
              <w:rPr>
                <w:rFonts w:ascii="Tahoma" w:hAnsi="Tahoma" w:cs="Tahoma"/>
                <w:sz w:val="24"/>
                <w:szCs w:val="24"/>
              </w:rPr>
            </w:pPr>
            <w:r w:rsidRPr="00A17F06">
              <w:rPr>
                <w:rFonts w:ascii="Tahoma" w:hAnsi="Tahoma" w:cs="Tahoma"/>
                <w:sz w:val="24"/>
                <w:szCs w:val="24"/>
              </w:rPr>
              <w:t>Number of claims</w:t>
            </w:r>
            <w:r w:rsidR="00595F56" w:rsidRPr="00A17F06">
              <w:rPr>
                <w:rFonts w:ascii="Tahoma" w:hAnsi="Tahoma" w:cs="Tahoma"/>
                <w:sz w:val="24"/>
                <w:szCs w:val="24"/>
              </w:rPr>
              <w:fldChar w:fldCharType="begin"/>
            </w:r>
            <w:r w:rsidR="00595F56" w:rsidRPr="00A17F06">
              <w:rPr>
                <w:rFonts w:ascii="Tahoma" w:hAnsi="Tahoma" w:cs="Tahoma"/>
                <w:sz w:val="24"/>
                <w:szCs w:val="24"/>
              </w:rPr>
              <w:instrText xml:space="preserve"> XE "</w:instrText>
            </w:r>
            <w:r w:rsidR="00595F56" w:rsidRPr="00A17F06">
              <w:rPr>
                <w:rStyle w:val="Hyperlink"/>
                <w:rFonts w:ascii="Tahoma" w:hAnsi="Tahoma" w:cs="Tahoma"/>
                <w:noProof/>
                <w:sz w:val="24"/>
                <w:szCs w:val="24"/>
              </w:rPr>
              <w:instrText>Claims</w:instrText>
            </w:r>
            <w:r w:rsidR="00595F56" w:rsidRPr="00A17F06">
              <w:rPr>
                <w:rFonts w:ascii="Tahoma" w:hAnsi="Tahoma" w:cs="Tahoma"/>
                <w:sz w:val="24"/>
                <w:szCs w:val="24"/>
              </w:rPr>
              <w:instrText xml:space="preserve">" </w:instrText>
            </w:r>
            <w:r w:rsidR="00595F56" w:rsidRPr="00A17F06">
              <w:rPr>
                <w:rFonts w:ascii="Tahoma" w:hAnsi="Tahoma" w:cs="Tahoma"/>
                <w:sz w:val="24"/>
                <w:szCs w:val="24"/>
              </w:rPr>
              <w:fldChar w:fldCharType="end"/>
            </w:r>
            <w:r w:rsidRPr="00A17F06">
              <w:rPr>
                <w:rFonts w:ascii="Tahoma" w:hAnsi="Tahoma" w:cs="Tahoma"/>
                <w:sz w:val="24"/>
                <w:szCs w:val="24"/>
              </w:rPr>
              <w:t xml:space="preserve"> closed with payment</w:t>
            </w:r>
            <w:r w:rsidR="00224BB2" w:rsidRPr="00A17F06">
              <w:rPr>
                <w:rFonts w:ascii="Tahoma" w:hAnsi="Tahoma" w:cs="Tahoma"/>
                <w:sz w:val="24"/>
                <w:szCs w:val="24"/>
              </w:rPr>
              <w:fldChar w:fldCharType="begin"/>
            </w:r>
            <w:r w:rsidR="00224BB2" w:rsidRPr="00A17F06">
              <w:rPr>
                <w:rFonts w:ascii="Tahoma" w:hAnsi="Tahoma" w:cs="Tahoma"/>
                <w:sz w:val="24"/>
                <w:szCs w:val="24"/>
              </w:rPr>
              <w:instrText xml:space="preserve"> XE "</w:instrText>
            </w:r>
            <w:r w:rsidR="00224BB2" w:rsidRPr="00A17F06">
              <w:rPr>
                <w:rStyle w:val="Hyperlink"/>
                <w:rFonts w:ascii="Tahoma" w:hAnsi="Tahoma" w:cs="Tahoma"/>
                <w:noProof/>
                <w:sz w:val="24"/>
                <w:szCs w:val="24"/>
              </w:rPr>
              <w:instrText>Payment</w:instrText>
            </w:r>
            <w:r w:rsidR="00224BB2" w:rsidRPr="00A17F06">
              <w:rPr>
                <w:rFonts w:ascii="Tahoma" w:hAnsi="Tahoma" w:cs="Tahoma"/>
                <w:sz w:val="24"/>
                <w:szCs w:val="24"/>
              </w:rPr>
              <w:instrText xml:space="preserve">" </w:instrText>
            </w:r>
            <w:r w:rsidR="00224BB2" w:rsidRPr="00A17F06">
              <w:rPr>
                <w:rFonts w:ascii="Tahoma" w:hAnsi="Tahoma" w:cs="Tahoma"/>
                <w:sz w:val="24"/>
                <w:szCs w:val="24"/>
              </w:rPr>
              <w:fldChar w:fldCharType="end"/>
            </w:r>
            <w:r w:rsidRPr="00A17F06">
              <w:rPr>
                <w:rFonts w:ascii="Tahoma" w:hAnsi="Tahoma" w:cs="Tahoma"/>
                <w:sz w:val="24"/>
                <w:szCs w:val="24"/>
              </w:rPr>
              <w:t xml:space="preserve"> within 91-180 days</w:t>
            </w:r>
          </w:p>
        </w:tc>
        <w:tc>
          <w:tcPr>
            <w:tcW w:w="715" w:type="dxa"/>
          </w:tcPr>
          <w:p w14:paraId="0406E0C8" w14:textId="77777777" w:rsidR="00BA5438" w:rsidRPr="00A17F06" w:rsidRDefault="00BA5438">
            <w:pPr>
              <w:pStyle w:val="NoSpacing"/>
              <w:jc w:val="right"/>
              <w:rPr>
                <w:rFonts w:ascii="Tahoma" w:hAnsi="Tahoma" w:cs="Tahoma"/>
                <w:sz w:val="24"/>
                <w:szCs w:val="24"/>
              </w:rPr>
            </w:pPr>
            <w:r w:rsidRPr="00A17F06">
              <w:rPr>
                <w:rFonts w:ascii="Tahoma" w:hAnsi="Tahoma" w:cs="Tahoma"/>
                <w:sz w:val="24"/>
                <w:szCs w:val="24"/>
              </w:rPr>
              <w:t>2</w:t>
            </w:r>
          </w:p>
        </w:tc>
      </w:tr>
      <w:tr w:rsidR="00BA5438" w:rsidRPr="00A17F06" w14:paraId="759DABE9" w14:textId="77777777">
        <w:tc>
          <w:tcPr>
            <w:tcW w:w="7915" w:type="dxa"/>
          </w:tcPr>
          <w:p w14:paraId="2C1403B2" w14:textId="3D48A757" w:rsidR="00BA5438" w:rsidRPr="00A17F06" w:rsidRDefault="00BA5438">
            <w:pPr>
              <w:pStyle w:val="NoSpacing"/>
              <w:rPr>
                <w:rFonts w:ascii="Tahoma" w:hAnsi="Tahoma" w:cs="Tahoma"/>
                <w:sz w:val="24"/>
                <w:szCs w:val="24"/>
              </w:rPr>
            </w:pPr>
            <w:r w:rsidRPr="00A17F06">
              <w:rPr>
                <w:rFonts w:ascii="Tahoma" w:hAnsi="Tahoma" w:cs="Tahoma"/>
                <w:sz w:val="24"/>
                <w:szCs w:val="24"/>
              </w:rPr>
              <w:t>Number of claims</w:t>
            </w:r>
            <w:r w:rsidR="00595F56" w:rsidRPr="00A17F06">
              <w:rPr>
                <w:rFonts w:ascii="Tahoma" w:hAnsi="Tahoma" w:cs="Tahoma"/>
                <w:sz w:val="24"/>
                <w:szCs w:val="24"/>
              </w:rPr>
              <w:fldChar w:fldCharType="begin"/>
            </w:r>
            <w:r w:rsidR="00595F56" w:rsidRPr="00A17F06">
              <w:rPr>
                <w:rFonts w:ascii="Tahoma" w:hAnsi="Tahoma" w:cs="Tahoma"/>
                <w:sz w:val="24"/>
                <w:szCs w:val="24"/>
              </w:rPr>
              <w:instrText xml:space="preserve"> XE "</w:instrText>
            </w:r>
            <w:r w:rsidR="00595F56" w:rsidRPr="00A17F06">
              <w:rPr>
                <w:rStyle w:val="Hyperlink"/>
                <w:rFonts w:ascii="Tahoma" w:hAnsi="Tahoma" w:cs="Tahoma"/>
                <w:noProof/>
                <w:sz w:val="24"/>
                <w:szCs w:val="24"/>
              </w:rPr>
              <w:instrText>Claims</w:instrText>
            </w:r>
            <w:r w:rsidR="00595F56" w:rsidRPr="00A17F06">
              <w:rPr>
                <w:rFonts w:ascii="Tahoma" w:hAnsi="Tahoma" w:cs="Tahoma"/>
                <w:sz w:val="24"/>
                <w:szCs w:val="24"/>
              </w:rPr>
              <w:instrText xml:space="preserve">" </w:instrText>
            </w:r>
            <w:r w:rsidR="00595F56" w:rsidRPr="00A17F06">
              <w:rPr>
                <w:rFonts w:ascii="Tahoma" w:hAnsi="Tahoma" w:cs="Tahoma"/>
                <w:sz w:val="24"/>
                <w:szCs w:val="24"/>
              </w:rPr>
              <w:fldChar w:fldCharType="end"/>
            </w:r>
            <w:r w:rsidRPr="00A17F06">
              <w:rPr>
                <w:rFonts w:ascii="Tahoma" w:hAnsi="Tahoma" w:cs="Tahoma"/>
                <w:sz w:val="24"/>
                <w:szCs w:val="24"/>
              </w:rPr>
              <w:t xml:space="preserve"> closed with payment</w:t>
            </w:r>
            <w:r w:rsidR="00224BB2" w:rsidRPr="00A17F06">
              <w:rPr>
                <w:rFonts w:ascii="Tahoma" w:hAnsi="Tahoma" w:cs="Tahoma"/>
                <w:sz w:val="24"/>
                <w:szCs w:val="24"/>
              </w:rPr>
              <w:fldChar w:fldCharType="begin"/>
            </w:r>
            <w:r w:rsidR="00224BB2" w:rsidRPr="00A17F06">
              <w:rPr>
                <w:rFonts w:ascii="Tahoma" w:hAnsi="Tahoma" w:cs="Tahoma"/>
                <w:sz w:val="24"/>
                <w:szCs w:val="24"/>
              </w:rPr>
              <w:instrText xml:space="preserve"> XE "</w:instrText>
            </w:r>
            <w:r w:rsidR="00224BB2" w:rsidRPr="00A17F06">
              <w:rPr>
                <w:rStyle w:val="Hyperlink"/>
                <w:rFonts w:ascii="Tahoma" w:hAnsi="Tahoma" w:cs="Tahoma"/>
                <w:noProof/>
                <w:sz w:val="24"/>
                <w:szCs w:val="24"/>
              </w:rPr>
              <w:instrText>Payment</w:instrText>
            </w:r>
            <w:r w:rsidR="00224BB2" w:rsidRPr="00A17F06">
              <w:rPr>
                <w:rFonts w:ascii="Tahoma" w:hAnsi="Tahoma" w:cs="Tahoma"/>
                <w:sz w:val="24"/>
                <w:szCs w:val="24"/>
              </w:rPr>
              <w:instrText xml:space="preserve">" </w:instrText>
            </w:r>
            <w:r w:rsidR="00224BB2" w:rsidRPr="00A17F06">
              <w:rPr>
                <w:rFonts w:ascii="Tahoma" w:hAnsi="Tahoma" w:cs="Tahoma"/>
                <w:sz w:val="24"/>
                <w:szCs w:val="24"/>
              </w:rPr>
              <w:fldChar w:fldCharType="end"/>
            </w:r>
            <w:r w:rsidRPr="00A17F06">
              <w:rPr>
                <w:rFonts w:ascii="Tahoma" w:hAnsi="Tahoma" w:cs="Tahoma"/>
                <w:sz w:val="24"/>
                <w:szCs w:val="24"/>
              </w:rPr>
              <w:t xml:space="preserve"> within 181-365 days</w:t>
            </w:r>
          </w:p>
        </w:tc>
        <w:tc>
          <w:tcPr>
            <w:tcW w:w="715" w:type="dxa"/>
          </w:tcPr>
          <w:p w14:paraId="16DE9F9B" w14:textId="77777777" w:rsidR="00BA5438" w:rsidRPr="00A17F06" w:rsidRDefault="00BA5438">
            <w:pPr>
              <w:pStyle w:val="NoSpacing"/>
              <w:jc w:val="right"/>
              <w:rPr>
                <w:rFonts w:ascii="Tahoma" w:hAnsi="Tahoma" w:cs="Tahoma"/>
                <w:sz w:val="24"/>
                <w:szCs w:val="24"/>
              </w:rPr>
            </w:pPr>
            <w:r w:rsidRPr="00A17F06">
              <w:rPr>
                <w:rFonts w:ascii="Tahoma" w:hAnsi="Tahoma" w:cs="Tahoma"/>
                <w:sz w:val="24"/>
                <w:szCs w:val="24"/>
              </w:rPr>
              <w:t>1</w:t>
            </w:r>
          </w:p>
        </w:tc>
      </w:tr>
      <w:tr w:rsidR="00BA5438" w:rsidRPr="00A17F06" w14:paraId="1FAC3A38" w14:textId="77777777">
        <w:tc>
          <w:tcPr>
            <w:tcW w:w="7915" w:type="dxa"/>
          </w:tcPr>
          <w:p w14:paraId="3CD90919" w14:textId="19BF9836" w:rsidR="00BA5438" w:rsidRPr="00A17F06" w:rsidRDefault="00BA5438">
            <w:pPr>
              <w:pStyle w:val="NoSpacing"/>
              <w:rPr>
                <w:rFonts w:ascii="Tahoma" w:hAnsi="Tahoma" w:cs="Tahoma"/>
                <w:sz w:val="24"/>
                <w:szCs w:val="24"/>
              </w:rPr>
            </w:pPr>
            <w:r w:rsidRPr="00A17F06">
              <w:rPr>
                <w:rFonts w:ascii="Tahoma" w:hAnsi="Tahoma" w:cs="Tahoma"/>
                <w:sz w:val="24"/>
                <w:szCs w:val="24"/>
              </w:rPr>
              <w:t>Number of claims</w:t>
            </w:r>
            <w:r w:rsidR="00595F56" w:rsidRPr="00A17F06">
              <w:rPr>
                <w:rFonts w:ascii="Tahoma" w:hAnsi="Tahoma" w:cs="Tahoma"/>
                <w:sz w:val="24"/>
                <w:szCs w:val="24"/>
              </w:rPr>
              <w:fldChar w:fldCharType="begin"/>
            </w:r>
            <w:r w:rsidR="00595F56" w:rsidRPr="00A17F06">
              <w:rPr>
                <w:rFonts w:ascii="Tahoma" w:hAnsi="Tahoma" w:cs="Tahoma"/>
                <w:sz w:val="24"/>
                <w:szCs w:val="24"/>
              </w:rPr>
              <w:instrText xml:space="preserve"> XE "</w:instrText>
            </w:r>
            <w:r w:rsidR="00595F56" w:rsidRPr="00A17F06">
              <w:rPr>
                <w:rStyle w:val="Hyperlink"/>
                <w:rFonts w:ascii="Tahoma" w:hAnsi="Tahoma" w:cs="Tahoma"/>
                <w:noProof/>
                <w:sz w:val="24"/>
                <w:szCs w:val="24"/>
              </w:rPr>
              <w:instrText>Claims</w:instrText>
            </w:r>
            <w:r w:rsidR="00595F56" w:rsidRPr="00A17F06">
              <w:rPr>
                <w:rFonts w:ascii="Tahoma" w:hAnsi="Tahoma" w:cs="Tahoma"/>
                <w:sz w:val="24"/>
                <w:szCs w:val="24"/>
              </w:rPr>
              <w:instrText xml:space="preserve">" </w:instrText>
            </w:r>
            <w:r w:rsidR="00595F56" w:rsidRPr="00A17F06">
              <w:rPr>
                <w:rFonts w:ascii="Tahoma" w:hAnsi="Tahoma" w:cs="Tahoma"/>
                <w:sz w:val="24"/>
                <w:szCs w:val="24"/>
              </w:rPr>
              <w:fldChar w:fldCharType="end"/>
            </w:r>
            <w:r w:rsidRPr="00A17F06">
              <w:rPr>
                <w:rFonts w:ascii="Tahoma" w:hAnsi="Tahoma" w:cs="Tahoma"/>
                <w:sz w:val="24"/>
                <w:szCs w:val="24"/>
              </w:rPr>
              <w:t xml:space="preserve"> closed with payment</w:t>
            </w:r>
            <w:r w:rsidR="00224BB2" w:rsidRPr="00A17F06">
              <w:rPr>
                <w:rFonts w:ascii="Tahoma" w:hAnsi="Tahoma" w:cs="Tahoma"/>
                <w:sz w:val="24"/>
                <w:szCs w:val="24"/>
              </w:rPr>
              <w:fldChar w:fldCharType="begin"/>
            </w:r>
            <w:r w:rsidR="00224BB2" w:rsidRPr="00A17F06">
              <w:rPr>
                <w:rFonts w:ascii="Tahoma" w:hAnsi="Tahoma" w:cs="Tahoma"/>
                <w:sz w:val="24"/>
                <w:szCs w:val="24"/>
              </w:rPr>
              <w:instrText xml:space="preserve"> XE "</w:instrText>
            </w:r>
            <w:r w:rsidR="00224BB2" w:rsidRPr="00A17F06">
              <w:rPr>
                <w:rStyle w:val="Hyperlink"/>
                <w:rFonts w:ascii="Tahoma" w:hAnsi="Tahoma" w:cs="Tahoma"/>
                <w:noProof/>
                <w:sz w:val="24"/>
                <w:szCs w:val="24"/>
              </w:rPr>
              <w:instrText>Payment</w:instrText>
            </w:r>
            <w:r w:rsidR="00224BB2" w:rsidRPr="00A17F06">
              <w:rPr>
                <w:rFonts w:ascii="Tahoma" w:hAnsi="Tahoma" w:cs="Tahoma"/>
                <w:sz w:val="24"/>
                <w:szCs w:val="24"/>
              </w:rPr>
              <w:instrText xml:space="preserve">" </w:instrText>
            </w:r>
            <w:r w:rsidR="00224BB2" w:rsidRPr="00A17F06">
              <w:rPr>
                <w:rFonts w:ascii="Tahoma" w:hAnsi="Tahoma" w:cs="Tahoma"/>
                <w:sz w:val="24"/>
                <w:szCs w:val="24"/>
              </w:rPr>
              <w:fldChar w:fldCharType="end"/>
            </w:r>
            <w:r w:rsidRPr="00A17F06">
              <w:rPr>
                <w:rFonts w:ascii="Tahoma" w:hAnsi="Tahoma" w:cs="Tahoma"/>
                <w:sz w:val="24"/>
                <w:szCs w:val="24"/>
              </w:rPr>
              <w:t xml:space="preserve"> beyond 365 days</w:t>
            </w:r>
          </w:p>
        </w:tc>
        <w:tc>
          <w:tcPr>
            <w:tcW w:w="715" w:type="dxa"/>
          </w:tcPr>
          <w:p w14:paraId="6D3EDCDF" w14:textId="77777777" w:rsidR="00BA5438" w:rsidRPr="00A17F06" w:rsidRDefault="00BA5438">
            <w:pPr>
              <w:pStyle w:val="NoSpacing"/>
              <w:jc w:val="right"/>
              <w:rPr>
                <w:rFonts w:ascii="Tahoma" w:hAnsi="Tahoma" w:cs="Tahoma"/>
                <w:sz w:val="24"/>
                <w:szCs w:val="24"/>
              </w:rPr>
            </w:pPr>
            <w:r w:rsidRPr="00A17F06">
              <w:rPr>
                <w:rFonts w:ascii="Tahoma" w:hAnsi="Tahoma" w:cs="Tahoma"/>
                <w:sz w:val="24"/>
                <w:szCs w:val="24"/>
              </w:rPr>
              <w:t>0</w:t>
            </w:r>
          </w:p>
        </w:tc>
      </w:tr>
    </w:tbl>
    <w:p w14:paraId="12865431" w14:textId="77777777" w:rsidR="00BA5438" w:rsidRPr="00A17F06" w:rsidRDefault="00BA5438" w:rsidP="00E668BB">
      <w:pPr>
        <w:pStyle w:val="Body"/>
        <w:rPr>
          <w:rFonts w:ascii="Tahoma" w:hAnsi="Tahoma" w:cs="Tahoma"/>
          <w:szCs w:val="24"/>
        </w:rPr>
      </w:pPr>
    </w:p>
    <w:p w14:paraId="1D9C4F0D" w14:textId="7D791A73" w:rsidR="00F6196C" w:rsidRPr="00A17F06" w:rsidRDefault="00F6196C" w:rsidP="00F711BA">
      <w:pPr>
        <w:pStyle w:val="Body"/>
        <w:numPr>
          <w:ilvl w:val="0"/>
          <w:numId w:val="7"/>
        </w:numPr>
        <w:rPr>
          <w:rFonts w:ascii="Tahoma" w:hAnsi="Tahoma" w:cs="Tahoma"/>
          <w:szCs w:val="24"/>
        </w:rPr>
      </w:pPr>
      <w:r w:rsidRPr="00A17F06">
        <w:rPr>
          <w:rFonts w:ascii="Tahoma" w:hAnsi="Tahoma" w:cs="Tahoma"/>
          <w:szCs w:val="24"/>
        </w:rPr>
        <w:t>Number of claims</w:t>
      </w:r>
      <w:r w:rsidR="00595F56" w:rsidRPr="00A17F06">
        <w:rPr>
          <w:rFonts w:ascii="Tahoma" w:hAnsi="Tahoma" w:cs="Tahoma"/>
          <w:szCs w:val="24"/>
        </w:rPr>
        <w:fldChar w:fldCharType="begin"/>
      </w:r>
      <w:r w:rsidR="00595F56" w:rsidRPr="00A17F06">
        <w:rPr>
          <w:rFonts w:ascii="Tahoma" w:hAnsi="Tahoma" w:cs="Tahoma"/>
          <w:szCs w:val="24"/>
        </w:rPr>
        <w:instrText xml:space="preserve"> XE "</w:instrText>
      </w:r>
      <w:r w:rsidR="00595F56" w:rsidRPr="00A17F06">
        <w:rPr>
          <w:rStyle w:val="Hyperlink"/>
          <w:rFonts w:ascii="Tahoma" w:hAnsi="Tahoma" w:cs="Tahoma"/>
          <w:noProof/>
          <w:szCs w:val="24"/>
        </w:rPr>
        <w:instrText>Claims</w:instrText>
      </w:r>
      <w:r w:rsidR="00595F56" w:rsidRPr="00A17F06">
        <w:rPr>
          <w:rFonts w:ascii="Tahoma" w:hAnsi="Tahoma" w:cs="Tahoma"/>
          <w:szCs w:val="24"/>
        </w:rPr>
        <w:instrText xml:space="preserve">" </w:instrText>
      </w:r>
      <w:r w:rsidR="00595F56" w:rsidRPr="00A17F06">
        <w:rPr>
          <w:rFonts w:ascii="Tahoma" w:hAnsi="Tahoma" w:cs="Tahoma"/>
          <w:szCs w:val="24"/>
        </w:rPr>
        <w:fldChar w:fldCharType="end"/>
      </w:r>
      <w:r w:rsidRPr="00A17F06">
        <w:rPr>
          <w:rFonts w:ascii="Tahoma" w:hAnsi="Tahoma" w:cs="Tahoma"/>
          <w:szCs w:val="24"/>
        </w:rPr>
        <w:t xml:space="preserve"> closed with payment</w:t>
      </w:r>
      <w:r w:rsidR="00224BB2" w:rsidRPr="00A17F06">
        <w:rPr>
          <w:rFonts w:ascii="Tahoma" w:hAnsi="Tahoma" w:cs="Tahoma"/>
          <w:szCs w:val="24"/>
        </w:rPr>
        <w:fldChar w:fldCharType="begin"/>
      </w:r>
      <w:r w:rsidR="00224BB2" w:rsidRPr="00A17F06">
        <w:rPr>
          <w:rFonts w:ascii="Tahoma" w:hAnsi="Tahoma" w:cs="Tahoma"/>
          <w:szCs w:val="24"/>
        </w:rPr>
        <w:instrText xml:space="preserve"> XE "</w:instrText>
      </w:r>
      <w:r w:rsidR="00224BB2" w:rsidRPr="00A17F06">
        <w:rPr>
          <w:rStyle w:val="Hyperlink"/>
          <w:rFonts w:ascii="Tahoma" w:hAnsi="Tahoma" w:cs="Tahoma"/>
          <w:noProof/>
          <w:szCs w:val="24"/>
        </w:rPr>
        <w:instrText>Payment</w:instrText>
      </w:r>
      <w:r w:rsidR="00224BB2" w:rsidRPr="00A17F06">
        <w:rPr>
          <w:rFonts w:ascii="Tahoma" w:hAnsi="Tahoma" w:cs="Tahoma"/>
          <w:szCs w:val="24"/>
        </w:rPr>
        <w:instrText xml:space="preserve">" </w:instrText>
      </w:r>
      <w:r w:rsidR="00224BB2" w:rsidRPr="00A17F06">
        <w:rPr>
          <w:rFonts w:ascii="Tahoma" w:hAnsi="Tahoma" w:cs="Tahoma"/>
          <w:szCs w:val="24"/>
        </w:rPr>
        <w:fldChar w:fldCharType="end"/>
      </w:r>
      <w:r w:rsidRPr="00A17F06">
        <w:rPr>
          <w:rFonts w:ascii="Tahoma" w:hAnsi="Tahoma" w:cs="Tahoma"/>
          <w:szCs w:val="24"/>
        </w:rPr>
        <w:t xml:space="preserve"> divided by 2 is 25/2=12.5, which is then rounded up to 13.</w:t>
      </w:r>
    </w:p>
    <w:p w14:paraId="10916B2F" w14:textId="0D2BA716" w:rsidR="00F6196C" w:rsidRPr="00A17F06" w:rsidRDefault="00F6196C" w:rsidP="00F711BA">
      <w:pPr>
        <w:pStyle w:val="Body"/>
        <w:numPr>
          <w:ilvl w:val="0"/>
          <w:numId w:val="7"/>
        </w:numPr>
        <w:rPr>
          <w:rFonts w:ascii="Tahoma" w:hAnsi="Tahoma" w:cs="Tahoma"/>
          <w:szCs w:val="24"/>
        </w:rPr>
      </w:pPr>
      <w:r w:rsidRPr="00A17F06">
        <w:rPr>
          <w:rFonts w:ascii="Tahoma" w:hAnsi="Tahoma" w:cs="Tahoma"/>
          <w:szCs w:val="24"/>
        </w:rPr>
        <w:t>Thirteen is compared to claims</w:t>
      </w:r>
      <w:r w:rsidR="00595F56" w:rsidRPr="00A17F06">
        <w:rPr>
          <w:rFonts w:ascii="Tahoma" w:hAnsi="Tahoma" w:cs="Tahoma"/>
          <w:szCs w:val="24"/>
        </w:rPr>
        <w:fldChar w:fldCharType="begin"/>
      </w:r>
      <w:r w:rsidR="00595F56" w:rsidRPr="00A17F06">
        <w:rPr>
          <w:rFonts w:ascii="Tahoma" w:hAnsi="Tahoma" w:cs="Tahoma"/>
          <w:szCs w:val="24"/>
        </w:rPr>
        <w:instrText xml:space="preserve"> XE "</w:instrText>
      </w:r>
      <w:r w:rsidR="00595F56" w:rsidRPr="00A17F06">
        <w:rPr>
          <w:rStyle w:val="Hyperlink"/>
          <w:rFonts w:ascii="Tahoma" w:hAnsi="Tahoma" w:cs="Tahoma"/>
          <w:noProof/>
          <w:szCs w:val="24"/>
        </w:rPr>
        <w:instrText>Claims</w:instrText>
      </w:r>
      <w:r w:rsidR="00595F56" w:rsidRPr="00A17F06">
        <w:rPr>
          <w:rFonts w:ascii="Tahoma" w:hAnsi="Tahoma" w:cs="Tahoma"/>
          <w:szCs w:val="24"/>
        </w:rPr>
        <w:instrText xml:space="preserve">" </w:instrText>
      </w:r>
      <w:r w:rsidR="00595F56" w:rsidRPr="00A17F06">
        <w:rPr>
          <w:rFonts w:ascii="Tahoma" w:hAnsi="Tahoma" w:cs="Tahoma"/>
          <w:szCs w:val="24"/>
        </w:rPr>
        <w:fldChar w:fldCharType="end"/>
      </w:r>
      <w:r w:rsidRPr="00A17F06">
        <w:rPr>
          <w:rFonts w:ascii="Tahoma" w:hAnsi="Tahoma" w:cs="Tahoma"/>
          <w:szCs w:val="24"/>
        </w:rPr>
        <w:t xml:space="preserve"> closed with payment</w:t>
      </w:r>
      <w:r w:rsidR="00224BB2" w:rsidRPr="00A17F06">
        <w:rPr>
          <w:rFonts w:ascii="Tahoma" w:hAnsi="Tahoma" w:cs="Tahoma"/>
          <w:szCs w:val="24"/>
        </w:rPr>
        <w:fldChar w:fldCharType="begin"/>
      </w:r>
      <w:r w:rsidR="00224BB2" w:rsidRPr="00A17F06">
        <w:rPr>
          <w:rFonts w:ascii="Tahoma" w:hAnsi="Tahoma" w:cs="Tahoma"/>
          <w:szCs w:val="24"/>
        </w:rPr>
        <w:instrText xml:space="preserve"> XE "</w:instrText>
      </w:r>
      <w:r w:rsidR="00224BB2" w:rsidRPr="00A17F06">
        <w:rPr>
          <w:rStyle w:val="Hyperlink"/>
          <w:rFonts w:ascii="Tahoma" w:hAnsi="Tahoma" w:cs="Tahoma"/>
          <w:noProof/>
          <w:szCs w:val="24"/>
        </w:rPr>
        <w:instrText>Payment</w:instrText>
      </w:r>
      <w:r w:rsidR="00224BB2" w:rsidRPr="00A17F06">
        <w:rPr>
          <w:rFonts w:ascii="Tahoma" w:hAnsi="Tahoma" w:cs="Tahoma"/>
          <w:szCs w:val="24"/>
        </w:rPr>
        <w:instrText xml:space="preserve">" </w:instrText>
      </w:r>
      <w:r w:rsidR="00224BB2" w:rsidRPr="00A17F06">
        <w:rPr>
          <w:rFonts w:ascii="Tahoma" w:hAnsi="Tahoma" w:cs="Tahoma"/>
          <w:szCs w:val="24"/>
        </w:rPr>
        <w:fldChar w:fldCharType="end"/>
      </w:r>
      <w:r w:rsidRPr="00A17F06">
        <w:rPr>
          <w:rFonts w:ascii="Tahoma" w:hAnsi="Tahoma" w:cs="Tahoma"/>
          <w:szCs w:val="24"/>
        </w:rPr>
        <w:t xml:space="preserve"> within 0-30 days. 13 is not &lt;=7</w:t>
      </w:r>
    </w:p>
    <w:p w14:paraId="35C9AC29" w14:textId="71837838" w:rsidR="00F6196C" w:rsidRPr="00A17F06" w:rsidRDefault="00F6196C" w:rsidP="00F711BA">
      <w:pPr>
        <w:pStyle w:val="Body"/>
        <w:numPr>
          <w:ilvl w:val="0"/>
          <w:numId w:val="7"/>
        </w:numPr>
        <w:rPr>
          <w:rFonts w:ascii="Tahoma" w:hAnsi="Tahoma" w:cs="Tahoma"/>
          <w:szCs w:val="24"/>
        </w:rPr>
      </w:pPr>
      <w:r w:rsidRPr="00A17F06">
        <w:rPr>
          <w:rFonts w:ascii="Tahoma" w:hAnsi="Tahoma" w:cs="Tahoma"/>
          <w:szCs w:val="24"/>
        </w:rPr>
        <w:t>Comparison moves to the next bucket. 13 is compared to claims</w:t>
      </w:r>
      <w:r w:rsidR="00595F56" w:rsidRPr="00A17F06">
        <w:rPr>
          <w:rFonts w:ascii="Tahoma" w:hAnsi="Tahoma" w:cs="Tahoma"/>
          <w:szCs w:val="24"/>
        </w:rPr>
        <w:fldChar w:fldCharType="begin"/>
      </w:r>
      <w:r w:rsidR="00595F56" w:rsidRPr="00A17F06">
        <w:rPr>
          <w:rFonts w:ascii="Tahoma" w:hAnsi="Tahoma" w:cs="Tahoma"/>
          <w:szCs w:val="24"/>
        </w:rPr>
        <w:instrText xml:space="preserve"> XE "</w:instrText>
      </w:r>
      <w:r w:rsidR="00595F56" w:rsidRPr="00A17F06">
        <w:rPr>
          <w:rStyle w:val="Hyperlink"/>
          <w:rFonts w:ascii="Tahoma" w:hAnsi="Tahoma" w:cs="Tahoma"/>
          <w:noProof/>
          <w:szCs w:val="24"/>
        </w:rPr>
        <w:instrText>Claims</w:instrText>
      </w:r>
      <w:r w:rsidR="00595F56" w:rsidRPr="00A17F06">
        <w:rPr>
          <w:rFonts w:ascii="Tahoma" w:hAnsi="Tahoma" w:cs="Tahoma"/>
          <w:szCs w:val="24"/>
        </w:rPr>
        <w:instrText xml:space="preserve">" </w:instrText>
      </w:r>
      <w:r w:rsidR="00595F56" w:rsidRPr="00A17F06">
        <w:rPr>
          <w:rFonts w:ascii="Tahoma" w:hAnsi="Tahoma" w:cs="Tahoma"/>
          <w:szCs w:val="24"/>
        </w:rPr>
        <w:fldChar w:fldCharType="end"/>
      </w:r>
      <w:r w:rsidRPr="00A17F06">
        <w:rPr>
          <w:rFonts w:ascii="Tahoma" w:hAnsi="Tahoma" w:cs="Tahoma"/>
          <w:szCs w:val="24"/>
        </w:rPr>
        <w:t xml:space="preserve"> closed within 0-30 days plus claims</w:t>
      </w:r>
      <w:r w:rsidR="00595F56" w:rsidRPr="00A17F06">
        <w:rPr>
          <w:rFonts w:ascii="Tahoma" w:hAnsi="Tahoma" w:cs="Tahoma"/>
          <w:szCs w:val="24"/>
        </w:rPr>
        <w:fldChar w:fldCharType="begin"/>
      </w:r>
      <w:r w:rsidR="00595F56" w:rsidRPr="00A17F06">
        <w:rPr>
          <w:rFonts w:ascii="Tahoma" w:hAnsi="Tahoma" w:cs="Tahoma"/>
          <w:szCs w:val="24"/>
        </w:rPr>
        <w:instrText xml:space="preserve"> XE "</w:instrText>
      </w:r>
      <w:r w:rsidR="00595F56" w:rsidRPr="00A17F06">
        <w:rPr>
          <w:rStyle w:val="Hyperlink"/>
          <w:rFonts w:ascii="Tahoma" w:hAnsi="Tahoma" w:cs="Tahoma"/>
          <w:noProof/>
          <w:szCs w:val="24"/>
        </w:rPr>
        <w:instrText>Claims</w:instrText>
      </w:r>
      <w:r w:rsidR="00595F56" w:rsidRPr="00A17F06">
        <w:rPr>
          <w:rFonts w:ascii="Tahoma" w:hAnsi="Tahoma" w:cs="Tahoma"/>
          <w:szCs w:val="24"/>
        </w:rPr>
        <w:instrText xml:space="preserve">" </w:instrText>
      </w:r>
      <w:r w:rsidR="00595F56" w:rsidRPr="00A17F06">
        <w:rPr>
          <w:rFonts w:ascii="Tahoma" w:hAnsi="Tahoma" w:cs="Tahoma"/>
          <w:szCs w:val="24"/>
        </w:rPr>
        <w:fldChar w:fldCharType="end"/>
      </w:r>
      <w:r w:rsidRPr="00A17F06">
        <w:rPr>
          <w:rFonts w:ascii="Tahoma" w:hAnsi="Tahoma" w:cs="Tahoma"/>
          <w:szCs w:val="24"/>
        </w:rPr>
        <w:t xml:space="preserve"> closed within 31-60 days. 13 is not &lt;= (7+5)</w:t>
      </w:r>
    </w:p>
    <w:p w14:paraId="14DE82AE" w14:textId="65B49226" w:rsidR="00F6196C" w:rsidRPr="00A17F06" w:rsidRDefault="00F6196C" w:rsidP="00F711BA">
      <w:pPr>
        <w:pStyle w:val="Body"/>
        <w:numPr>
          <w:ilvl w:val="0"/>
          <w:numId w:val="7"/>
        </w:numPr>
        <w:rPr>
          <w:rFonts w:ascii="Tahoma" w:hAnsi="Tahoma" w:cs="Tahoma"/>
          <w:szCs w:val="24"/>
        </w:rPr>
      </w:pPr>
      <w:r w:rsidRPr="00A17F06">
        <w:rPr>
          <w:rFonts w:ascii="Tahoma" w:hAnsi="Tahoma" w:cs="Tahoma"/>
          <w:szCs w:val="24"/>
        </w:rPr>
        <w:t>Comparison moves to the next bucket. 13 is compared to claims</w:t>
      </w:r>
      <w:r w:rsidR="00595F56" w:rsidRPr="00A17F06">
        <w:rPr>
          <w:rFonts w:ascii="Tahoma" w:hAnsi="Tahoma" w:cs="Tahoma"/>
          <w:szCs w:val="24"/>
        </w:rPr>
        <w:fldChar w:fldCharType="begin"/>
      </w:r>
      <w:r w:rsidR="00595F56" w:rsidRPr="00A17F06">
        <w:rPr>
          <w:rFonts w:ascii="Tahoma" w:hAnsi="Tahoma" w:cs="Tahoma"/>
          <w:szCs w:val="24"/>
        </w:rPr>
        <w:instrText xml:space="preserve"> XE "</w:instrText>
      </w:r>
      <w:r w:rsidR="00595F56" w:rsidRPr="00A17F06">
        <w:rPr>
          <w:rStyle w:val="Hyperlink"/>
          <w:rFonts w:ascii="Tahoma" w:hAnsi="Tahoma" w:cs="Tahoma"/>
          <w:noProof/>
          <w:szCs w:val="24"/>
        </w:rPr>
        <w:instrText>Claims</w:instrText>
      </w:r>
      <w:r w:rsidR="00595F56" w:rsidRPr="00A17F06">
        <w:rPr>
          <w:rFonts w:ascii="Tahoma" w:hAnsi="Tahoma" w:cs="Tahoma"/>
          <w:szCs w:val="24"/>
        </w:rPr>
        <w:instrText xml:space="preserve">" </w:instrText>
      </w:r>
      <w:r w:rsidR="00595F56" w:rsidRPr="00A17F06">
        <w:rPr>
          <w:rFonts w:ascii="Tahoma" w:hAnsi="Tahoma" w:cs="Tahoma"/>
          <w:szCs w:val="24"/>
        </w:rPr>
        <w:fldChar w:fldCharType="end"/>
      </w:r>
      <w:r w:rsidRPr="00A17F06">
        <w:rPr>
          <w:rFonts w:ascii="Tahoma" w:hAnsi="Tahoma" w:cs="Tahoma"/>
          <w:szCs w:val="24"/>
        </w:rPr>
        <w:t xml:space="preserve"> closed within 0-30 days plus claims</w:t>
      </w:r>
      <w:r w:rsidR="00595F56" w:rsidRPr="00A17F06">
        <w:rPr>
          <w:rFonts w:ascii="Tahoma" w:hAnsi="Tahoma" w:cs="Tahoma"/>
          <w:szCs w:val="24"/>
        </w:rPr>
        <w:fldChar w:fldCharType="begin"/>
      </w:r>
      <w:r w:rsidR="00595F56" w:rsidRPr="00A17F06">
        <w:rPr>
          <w:rFonts w:ascii="Tahoma" w:hAnsi="Tahoma" w:cs="Tahoma"/>
          <w:szCs w:val="24"/>
        </w:rPr>
        <w:instrText xml:space="preserve"> XE "</w:instrText>
      </w:r>
      <w:r w:rsidR="00595F56" w:rsidRPr="00A17F06">
        <w:rPr>
          <w:rStyle w:val="Hyperlink"/>
          <w:rFonts w:ascii="Tahoma" w:hAnsi="Tahoma" w:cs="Tahoma"/>
          <w:noProof/>
          <w:szCs w:val="24"/>
        </w:rPr>
        <w:instrText>Claims</w:instrText>
      </w:r>
      <w:r w:rsidR="00595F56" w:rsidRPr="00A17F06">
        <w:rPr>
          <w:rFonts w:ascii="Tahoma" w:hAnsi="Tahoma" w:cs="Tahoma"/>
          <w:szCs w:val="24"/>
        </w:rPr>
        <w:instrText xml:space="preserve">" </w:instrText>
      </w:r>
      <w:r w:rsidR="00595F56" w:rsidRPr="00A17F06">
        <w:rPr>
          <w:rFonts w:ascii="Tahoma" w:hAnsi="Tahoma" w:cs="Tahoma"/>
          <w:szCs w:val="24"/>
        </w:rPr>
        <w:fldChar w:fldCharType="end"/>
      </w:r>
      <w:r w:rsidRPr="00A17F06">
        <w:rPr>
          <w:rFonts w:ascii="Tahoma" w:hAnsi="Tahoma" w:cs="Tahoma"/>
          <w:szCs w:val="24"/>
        </w:rPr>
        <w:t xml:space="preserve"> closed within 31-60 days plus claims</w:t>
      </w:r>
      <w:r w:rsidR="00595F56" w:rsidRPr="00A17F06">
        <w:rPr>
          <w:rFonts w:ascii="Tahoma" w:hAnsi="Tahoma" w:cs="Tahoma"/>
          <w:szCs w:val="24"/>
        </w:rPr>
        <w:fldChar w:fldCharType="begin"/>
      </w:r>
      <w:r w:rsidR="00595F56" w:rsidRPr="00A17F06">
        <w:rPr>
          <w:rFonts w:ascii="Tahoma" w:hAnsi="Tahoma" w:cs="Tahoma"/>
          <w:szCs w:val="24"/>
        </w:rPr>
        <w:instrText xml:space="preserve"> XE "</w:instrText>
      </w:r>
      <w:r w:rsidR="00595F56" w:rsidRPr="00A17F06">
        <w:rPr>
          <w:rStyle w:val="Hyperlink"/>
          <w:rFonts w:ascii="Tahoma" w:hAnsi="Tahoma" w:cs="Tahoma"/>
          <w:noProof/>
          <w:szCs w:val="24"/>
        </w:rPr>
        <w:instrText>Claims</w:instrText>
      </w:r>
      <w:r w:rsidR="00595F56" w:rsidRPr="00A17F06">
        <w:rPr>
          <w:rFonts w:ascii="Tahoma" w:hAnsi="Tahoma" w:cs="Tahoma"/>
          <w:szCs w:val="24"/>
        </w:rPr>
        <w:instrText xml:space="preserve">" </w:instrText>
      </w:r>
      <w:r w:rsidR="00595F56" w:rsidRPr="00A17F06">
        <w:rPr>
          <w:rFonts w:ascii="Tahoma" w:hAnsi="Tahoma" w:cs="Tahoma"/>
          <w:szCs w:val="24"/>
        </w:rPr>
        <w:fldChar w:fldCharType="end"/>
      </w:r>
      <w:r w:rsidRPr="00A17F06">
        <w:rPr>
          <w:rFonts w:ascii="Tahoma" w:hAnsi="Tahoma" w:cs="Tahoma"/>
          <w:szCs w:val="24"/>
        </w:rPr>
        <w:t xml:space="preserve"> closed within 61-90 days. 13 is &lt;=(7+5+10)</w:t>
      </w:r>
    </w:p>
    <w:p w14:paraId="37480243" w14:textId="1D2AA33D" w:rsidR="00F6196C" w:rsidRPr="00A17F06" w:rsidRDefault="00F6196C" w:rsidP="00F711BA">
      <w:pPr>
        <w:pStyle w:val="Body"/>
        <w:numPr>
          <w:ilvl w:val="0"/>
          <w:numId w:val="7"/>
        </w:numPr>
        <w:rPr>
          <w:rFonts w:ascii="Tahoma" w:hAnsi="Tahoma" w:cs="Tahoma"/>
          <w:szCs w:val="24"/>
        </w:rPr>
      </w:pPr>
      <w:r w:rsidRPr="00A17F06">
        <w:rPr>
          <w:rFonts w:ascii="Tahoma" w:hAnsi="Tahoma" w:cs="Tahoma"/>
          <w:szCs w:val="24"/>
        </w:rPr>
        <w:t>The median days</w:t>
      </w:r>
      <w:r w:rsidR="00FD4952" w:rsidRPr="00A17F06">
        <w:rPr>
          <w:rFonts w:ascii="Tahoma" w:hAnsi="Tahoma" w:cs="Tahoma"/>
          <w:szCs w:val="24"/>
        </w:rPr>
        <w:fldChar w:fldCharType="begin"/>
      </w:r>
      <w:r w:rsidR="00FD4952" w:rsidRPr="00A17F06">
        <w:rPr>
          <w:rFonts w:ascii="Tahoma" w:hAnsi="Tahoma" w:cs="Tahoma"/>
          <w:szCs w:val="24"/>
        </w:rPr>
        <w:instrText xml:space="preserve"> XE "</w:instrText>
      </w:r>
      <w:r w:rsidR="00FD4952" w:rsidRPr="00A17F06">
        <w:rPr>
          <w:rStyle w:val="Hyperlink"/>
          <w:rFonts w:ascii="Tahoma" w:hAnsi="Tahoma" w:cs="Tahoma"/>
          <w:noProof/>
          <w:szCs w:val="24"/>
        </w:rPr>
        <w:instrText>Median Days</w:instrText>
      </w:r>
      <w:r w:rsidR="00FD4952" w:rsidRPr="00A17F06">
        <w:rPr>
          <w:rFonts w:ascii="Tahoma" w:hAnsi="Tahoma" w:cs="Tahoma"/>
          <w:szCs w:val="24"/>
        </w:rPr>
        <w:instrText xml:space="preserve">" </w:instrText>
      </w:r>
      <w:r w:rsidR="00FD4952" w:rsidRPr="00A17F06">
        <w:rPr>
          <w:rFonts w:ascii="Tahoma" w:hAnsi="Tahoma" w:cs="Tahoma"/>
          <w:szCs w:val="24"/>
        </w:rPr>
        <w:fldChar w:fldCharType="end"/>
      </w:r>
      <w:r w:rsidRPr="00A17F06">
        <w:rPr>
          <w:rFonts w:ascii="Tahoma" w:hAnsi="Tahoma" w:cs="Tahoma"/>
          <w:szCs w:val="24"/>
        </w:rPr>
        <w:t xml:space="preserve"> to final payment</w:t>
      </w:r>
      <w:r w:rsidR="00224BB2" w:rsidRPr="00A17F06">
        <w:rPr>
          <w:rFonts w:ascii="Tahoma" w:hAnsi="Tahoma" w:cs="Tahoma"/>
          <w:szCs w:val="24"/>
        </w:rPr>
        <w:fldChar w:fldCharType="begin"/>
      </w:r>
      <w:r w:rsidR="00224BB2" w:rsidRPr="00A17F06">
        <w:rPr>
          <w:rFonts w:ascii="Tahoma" w:hAnsi="Tahoma" w:cs="Tahoma"/>
          <w:szCs w:val="24"/>
        </w:rPr>
        <w:instrText xml:space="preserve"> XE "</w:instrText>
      </w:r>
      <w:r w:rsidR="00224BB2" w:rsidRPr="00A17F06">
        <w:rPr>
          <w:rStyle w:val="Hyperlink"/>
          <w:rFonts w:ascii="Tahoma" w:hAnsi="Tahoma" w:cs="Tahoma"/>
          <w:noProof/>
          <w:szCs w:val="24"/>
        </w:rPr>
        <w:instrText>Payment</w:instrText>
      </w:r>
      <w:r w:rsidR="00224BB2" w:rsidRPr="00A17F06">
        <w:rPr>
          <w:rFonts w:ascii="Tahoma" w:hAnsi="Tahoma" w:cs="Tahoma"/>
          <w:szCs w:val="24"/>
        </w:rPr>
        <w:instrText xml:space="preserve">" </w:instrText>
      </w:r>
      <w:r w:rsidR="00224BB2" w:rsidRPr="00A17F06">
        <w:rPr>
          <w:rFonts w:ascii="Tahoma" w:hAnsi="Tahoma" w:cs="Tahoma"/>
          <w:szCs w:val="24"/>
        </w:rPr>
        <w:fldChar w:fldCharType="end"/>
      </w:r>
      <w:r w:rsidRPr="00A17F06">
        <w:rPr>
          <w:rFonts w:ascii="Tahoma" w:hAnsi="Tahoma" w:cs="Tahoma"/>
          <w:szCs w:val="24"/>
        </w:rPr>
        <w:t xml:space="preserve"> should be in the 61-90 days range. 82 is within 61-90 days.</w:t>
      </w:r>
    </w:p>
    <w:p w14:paraId="608B8EE4" w14:textId="4BFA0A27" w:rsidR="00F6196C" w:rsidRPr="00A17F06" w:rsidRDefault="00F6196C" w:rsidP="00F711BA">
      <w:pPr>
        <w:pStyle w:val="Body"/>
        <w:numPr>
          <w:ilvl w:val="0"/>
          <w:numId w:val="7"/>
        </w:numPr>
        <w:rPr>
          <w:rFonts w:ascii="Tahoma" w:hAnsi="Tahoma" w:cs="Tahoma"/>
          <w:szCs w:val="24"/>
        </w:rPr>
      </w:pPr>
      <w:r w:rsidRPr="00A17F06">
        <w:rPr>
          <w:rFonts w:ascii="Tahoma" w:hAnsi="Tahoma" w:cs="Tahoma"/>
          <w:szCs w:val="24"/>
        </w:rPr>
        <w:t>The validation passes.</w:t>
      </w:r>
    </w:p>
    <w:p w14:paraId="4171534C" w14:textId="29E00CAF" w:rsidR="00F6196C" w:rsidRPr="00A17F06" w:rsidRDefault="00F6196C" w:rsidP="00E668BB">
      <w:pPr>
        <w:pStyle w:val="HomeownersandPPAMCASTOC"/>
        <w:rPr>
          <w:rFonts w:ascii="Tahoma" w:hAnsi="Tahoma" w:cs="Tahoma"/>
          <w:szCs w:val="24"/>
        </w:rPr>
      </w:pPr>
      <w:bookmarkStart w:id="82" w:name="_Toc159509765"/>
      <w:r w:rsidRPr="00A17F06">
        <w:rPr>
          <w:rFonts w:ascii="Tahoma" w:hAnsi="Tahoma" w:cs="Tahoma"/>
          <w:szCs w:val="24"/>
        </w:rPr>
        <w:t>Does the method of reporting a claim have any bearing on whether the claim should be reported as digital, hybrid</w:t>
      </w:r>
      <w:r w:rsidR="00E32FA8" w:rsidRPr="00A17F06">
        <w:rPr>
          <w:rFonts w:ascii="Tahoma" w:hAnsi="Tahoma" w:cs="Tahoma"/>
          <w:szCs w:val="24"/>
        </w:rPr>
        <w:fldChar w:fldCharType="begin"/>
      </w:r>
      <w:r w:rsidR="00E32FA8" w:rsidRPr="00A17F06">
        <w:rPr>
          <w:rFonts w:ascii="Tahoma" w:hAnsi="Tahoma" w:cs="Tahoma"/>
          <w:szCs w:val="24"/>
        </w:rPr>
        <w:instrText xml:space="preserve"> XE "Hybrid" </w:instrText>
      </w:r>
      <w:r w:rsidR="00E32FA8" w:rsidRPr="00A17F06">
        <w:rPr>
          <w:rFonts w:ascii="Tahoma" w:hAnsi="Tahoma" w:cs="Tahoma"/>
          <w:szCs w:val="24"/>
        </w:rPr>
        <w:fldChar w:fldCharType="end"/>
      </w:r>
      <w:r w:rsidRPr="00A17F06">
        <w:rPr>
          <w:rFonts w:ascii="Tahoma" w:hAnsi="Tahoma" w:cs="Tahoma"/>
          <w:szCs w:val="24"/>
        </w:rPr>
        <w:t xml:space="preserve"> or non-digital?</w:t>
      </w:r>
      <w:bookmarkEnd w:id="82"/>
    </w:p>
    <w:p w14:paraId="038954FB" w14:textId="745DFA68" w:rsidR="00F6196C" w:rsidRPr="00A17F06" w:rsidRDefault="00F6196C" w:rsidP="00E668BB">
      <w:pPr>
        <w:pStyle w:val="Body"/>
        <w:rPr>
          <w:rFonts w:ascii="Tahoma" w:hAnsi="Tahoma" w:cs="Tahoma"/>
          <w:szCs w:val="24"/>
        </w:rPr>
      </w:pPr>
      <w:r w:rsidRPr="00A17F06">
        <w:rPr>
          <w:rFonts w:ascii="Tahoma" w:hAnsi="Tahoma" w:cs="Tahoma"/>
          <w:szCs w:val="24"/>
        </w:rPr>
        <w:t>Not necessarily. The definition of a Digital Claim states that it applies to “a claim settlement determination which was accepted by the insured/claimant without adjustment whereby the entire claim was handled without human intervention on the part of the insurance company in the loss appraisal process, settlement determination, and/or in the production of the initial loss settlement offer.” Additionally, the definition of a Hybrid Claim states that in addition to the digital elements of a claim, a hybrid</w:t>
      </w:r>
      <w:r w:rsidR="00E32FA8" w:rsidRPr="00A17F06">
        <w:rPr>
          <w:rFonts w:ascii="Tahoma" w:hAnsi="Tahoma" w:cs="Tahoma"/>
          <w:szCs w:val="24"/>
        </w:rPr>
        <w:fldChar w:fldCharType="begin"/>
      </w:r>
      <w:r w:rsidR="00E32FA8" w:rsidRPr="00A17F06">
        <w:rPr>
          <w:rFonts w:ascii="Tahoma" w:hAnsi="Tahoma" w:cs="Tahoma"/>
          <w:szCs w:val="24"/>
        </w:rPr>
        <w:instrText xml:space="preserve"> XE "Hybrid" </w:instrText>
      </w:r>
      <w:r w:rsidR="00E32FA8" w:rsidRPr="00A17F06">
        <w:rPr>
          <w:rFonts w:ascii="Tahoma" w:hAnsi="Tahoma" w:cs="Tahoma"/>
          <w:szCs w:val="24"/>
        </w:rPr>
        <w:fldChar w:fldCharType="end"/>
      </w:r>
      <w:r w:rsidRPr="00A17F06">
        <w:rPr>
          <w:rFonts w:ascii="Tahoma" w:hAnsi="Tahoma" w:cs="Tahoma"/>
          <w:szCs w:val="24"/>
        </w:rPr>
        <w:t xml:space="preserve"> claim “require(s) the use of human resources in the loss appraisal process, settlement determination, and/or in the production of the initial or subsequent loss settlement offer.”</w:t>
      </w:r>
    </w:p>
    <w:p w14:paraId="4B57BB3A" w14:textId="77777777" w:rsidR="00F6196C" w:rsidRPr="00A17F06" w:rsidRDefault="00F6196C" w:rsidP="00E668BB">
      <w:pPr>
        <w:pStyle w:val="Body"/>
        <w:rPr>
          <w:rFonts w:ascii="Tahoma" w:hAnsi="Tahoma" w:cs="Tahoma"/>
          <w:szCs w:val="24"/>
        </w:rPr>
      </w:pPr>
      <w:r w:rsidRPr="00A17F06">
        <w:rPr>
          <w:rFonts w:ascii="Tahoma" w:hAnsi="Tahoma" w:cs="Tahoma"/>
          <w:szCs w:val="24"/>
        </w:rPr>
        <w:lastRenderedPageBreak/>
        <w:t>If a claim is reported by the submission of digital photos that prompts an in-person appraisal and no application of any loss algorithms are applied to the digital photos, the claim is non-digital.</w:t>
      </w:r>
    </w:p>
    <w:p w14:paraId="339648C8" w14:textId="5006C5BB" w:rsidR="00A02CEA" w:rsidRPr="00A17F06" w:rsidRDefault="00F6196C" w:rsidP="0040452A">
      <w:pPr>
        <w:pStyle w:val="Body"/>
        <w:rPr>
          <w:rFonts w:ascii="Tahoma" w:hAnsi="Tahoma" w:cs="Tahoma"/>
          <w:szCs w:val="24"/>
        </w:rPr>
      </w:pPr>
      <w:r w:rsidRPr="00A17F06">
        <w:rPr>
          <w:rFonts w:ascii="Tahoma" w:hAnsi="Tahoma" w:cs="Tahoma"/>
          <w:szCs w:val="24"/>
        </w:rPr>
        <w:t>If a claim is reported by the submission of digital photos that are first run through an application that appraises the damages and then subsequently a human appraiser is used to visually inspect and evaluate the damage, the claim is hybrid</w:t>
      </w:r>
      <w:r w:rsidR="00E32FA8" w:rsidRPr="00A17F06">
        <w:rPr>
          <w:rFonts w:ascii="Tahoma" w:hAnsi="Tahoma" w:cs="Tahoma"/>
          <w:szCs w:val="24"/>
        </w:rPr>
        <w:fldChar w:fldCharType="begin"/>
      </w:r>
      <w:r w:rsidR="00E32FA8" w:rsidRPr="00A17F06">
        <w:rPr>
          <w:rFonts w:ascii="Tahoma" w:hAnsi="Tahoma" w:cs="Tahoma"/>
          <w:szCs w:val="24"/>
        </w:rPr>
        <w:instrText xml:space="preserve"> XE "Hybrid" </w:instrText>
      </w:r>
      <w:r w:rsidR="00E32FA8" w:rsidRPr="00A17F06">
        <w:rPr>
          <w:rFonts w:ascii="Tahoma" w:hAnsi="Tahoma" w:cs="Tahoma"/>
          <w:szCs w:val="24"/>
        </w:rPr>
        <w:fldChar w:fldCharType="end"/>
      </w:r>
      <w:r w:rsidRPr="00A17F06">
        <w:rPr>
          <w:rFonts w:ascii="Tahoma" w:hAnsi="Tahoma" w:cs="Tahoma"/>
          <w:szCs w:val="24"/>
        </w:rPr>
        <w:t>.</w:t>
      </w:r>
    </w:p>
    <w:p w14:paraId="0D74C853" w14:textId="5CDAE4DA" w:rsidR="00F6196C" w:rsidRPr="00A17F06" w:rsidRDefault="00F6196C" w:rsidP="00E668BB">
      <w:pPr>
        <w:pStyle w:val="HomeownersandPPAMCASTOC"/>
        <w:rPr>
          <w:rFonts w:ascii="Tahoma" w:hAnsi="Tahoma" w:cs="Tahoma"/>
          <w:szCs w:val="24"/>
        </w:rPr>
      </w:pPr>
      <w:bookmarkStart w:id="83" w:name="_Toc159509766"/>
      <w:r w:rsidRPr="00A17F06">
        <w:rPr>
          <w:rFonts w:ascii="Tahoma" w:hAnsi="Tahoma" w:cs="Tahoma"/>
          <w:szCs w:val="24"/>
        </w:rPr>
        <w:t>If the claim evaluation is determined digitally but the settlement offer is transmitted to the claimant via a human would this be considered a hybrid</w:t>
      </w:r>
      <w:r w:rsidR="00E32FA8" w:rsidRPr="00A17F06">
        <w:rPr>
          <w:rFonts w:ascii="Tahoma" w:hAnsi="Tahoma" w:cs="Tahoma"/>
          <w:szCs w:val="24"/>
        </w:rPr>
        <w:fldChar w:fldCharType="begin"/>
      </w:r>
      <w:r w:rsidR="00E32FA8" w:rsidRPr="00A17F06">
        <w:rPr>
          <w:rFonts w:ascii="Tahoma" w:hAnsi="Tahoma" w:cs="Tahoma"/>
          <w:szCs w:val="24"/>
        </w:rPr>
        <w:instrText xml:space="preserve"> XE "Hybrid" </w:instrText>
      </w:r>
      <w:r w:rsidR="00E32FA8" w:rsidRPr="00A17F06">
        <w:rPr>
          <w:rFonts w:ascii="Tahoma" w:hAnsi="Tahoma" w:cs="Tahoma"/>
          <w:szCs w:val="24"/>
        </w:rPr>
        <w:fldChar w:fldCharType="end"/>
      </w:r>
      <w:r w:rsidRPr="00A17F06">
        <w:rPr>
          <w:rFonts w:ascii="Tahoma" w:hAnsi="Tahoma" w:cs="Tahoma"/>
          <w:szCs w:val="24"/>
        </w:rPr>
        <w:t xml:space="preserve"> claim? If not, does the answer change if the offer is declined and the company adjuster negotiates a different settlement amount with the claimant?</w:t>
      </w:r>
      <w:bookmarkEnd w:id="83"/>
    </w:p>
    <w:p w14:paraId="308C5D3F" w14:textId="1C8C835A" w:rsidR="00F6196C" w:rsidRPr="00A17F06" w:rsidRDefault="00F6196C" w:rsidP="00E668BB">
      <w:pPr>
        <w:pStyle w:val="Body"/>
        <w:rPr>
          <w:rFonts w:ascii="Tahoma" w:hAnsi="Tahoma" w:cs="Tahoma"/>
          <w:szCs w:val="24"/>
        </w:rPr>
      </w:pPr>
      <w:r w:rsidRPr="00A17F06">
        <w:rPr>
          <w:rFonts w:ascii="Tahoma" w:hAnsi="Tahoma" w:cs="Tahoma"/>
          <w:szCs w:val="24"/>
        </w:rPr>
        <w:t>It is only the process used to determine the value of the settlement offer, not the method in which the settlement offer is delivered, that determines whether a claim is digital or hybrid</w:t>
      </w:r>
      <w:r w:rsidR="00E32FA8" w:rsidRPr="00A17F06">
        <w:rPr>
          <w:rFonts w:ascii="Tahoma" w:hAnsi="Tahoma" w:cs="Tahoma"/>
          <w:szCs w:val="24"/>
        </w:rPr>
        <w:fldChar w:fldCharType="begin"/>
      </w:r>
      <w:r w:rsidR="00E32FA8" w:rsidRPr="00A17F06">
        <w:rPr>
          <w:rFonts w:ascii="Tahoma" w:hAnsi="Tahoma" w:cs="Tahoma"/>
          <w:szCs w:val="24"/>
        </w:rPr>
        <w:instrText xml:space="preserve"> XE "Hybrid" </w:instrText>
      </w:r>
      <w:r w:rsidR="00E32FA8" w:rsidRPr="00A17F06">
        <w:rPr>
          <w:rFonts w:ascii="Tahoma" w:hAnsi="Tahoma" w:cs="Tahoma"/>
          <w:szCs w:val="24"/>
        </w:rPr>
        <w:fldChar w:fldCharType="end"/>
      </w:r>
      <w:r w:rsidRPr="00A17F06">
        <w:rPr>
          <w:rFonts w:ascii="Tahoma" w:hAnsi="Tahoma" w:cs="Tahoma"/>
          <w:szCs w:val="24"/>
        </w:rPr>
        <w:t>. A settlement offer transmitted to the insured/claimant via a human would be considered a digital claim if human resources were not used to determine the settlement offer and that initial offer is accepted by the insured/claimant. However, per the definition of a Hybrid Claim, any subsequent loss settlement where the amount of the offer was produced and/or adjusted by a human resource would result in the claim being considered a hybrid</w:t>
      </w:r>
      <w:r w:rsidR="00E32FA8" w:rsidRPr="00A17F06">
        <w:rPr>
          <w:rFonts w:ascii="Tahoma" w:hAnsi="Tahoma" w:cs="Tahoma"/>
          <w:szCs w:val="24"/>
        </w:rPr>
        <w:fldChar w:fldCharType="begin"/>
      </w:r>
      <w:r w:rsidR="00E32FA8" w:rsidRPr="00A17F06">
        <w:rPr>
          <w:rFonts w:ascii="Tahoma" w:hAnsi="Tahoma" w:cs="Tahoma"/>
          <w:szCs w:val="24"/>
        </w:rPr>
        <w:instrText xml:space="preserve"> XE "Hybrid" </w:instrText>
      </w:r>
      <w:r w:rsidR="00E32FA8" w:rsidRPr="00A17F06">
        <w:rPr>
          <w:rFonts w:ascii="Tahoma" w:hAnsi="Tahoma" w:cs="Tahoma"/>
          <w:szCs w:val="24"/>
        </w:rPr>
        <w:fldChar w:fldCharType="end"/>
      </w:r>
      <w:r w:rsidRPr="00A17F06">
        <w:rPr>
          <w:rFonts w:ascii="Tahoma" w:hAnsi="Tahoma" w:cs="Tahoma"/>
          <w:szCs w:val="24"/>
        </w:rPr>
        <w:t xml:space="preserve"> claim.</w:t>
      </w:r>
    </w:p>
    <w:p w14:paraId="5FEB3CF8" w14:textId="64F1F7C7" w:rsidR="00F6196C" w:rsidRPr="00A17F06" w:rsidRDefault="00F6196C" w:rsidP="00E668BB">
      <w:pPr>
        <w:pStyle w:val="HomeownersandPPAMCASTOC"/>
        <w:rPr>
          <w:rFonts w:ascii="Tahoma" w:hAnsi="Tahoma" w:cs="Tahoma"/>
          <w:szCs w:val="24"/>
        </w:rPr>
      </w:pPr>
      <w:bookmarkStart w:id="84" w:name="_Toc159509767"/>
      <w:r w:rsidRPr="00A17F06">
        <w:rPr>
          <w:rFonts w:ascii="Tahoma" w:hAnsi="Tahoma" w:cs="Tahoma"/>
          <w:szCs w:val="24"/>
        </w:rPr>
        <w:t>The company appraiser inspects photos of the damage submitted by a claimant and determines what should and should not be included in an evaluation tool. Would this be considered a hybrid</w:t>
      </w:r>
      <w:r w:rsidR="00E32FA8" w:rsidRPr="00A17F06">
        <w:rPr>
          <w:rFonts w:ascii="Tahoma" w:hAnsi="Tahoma" w:cs="Tahoma"/>
          <w:szCs w:val="24"/>
        </w:rPr>
        <w:fldChar w:fldCharType="begin"/>
      </w:r>
      <w:r w:rsidR="00E32FA8" w:rsidRPr="00A17F06">
        <w:rPr>
          <w:rFonts w:ascii="Tahoma" w:hAnsi="Tahoma" w:cs="Tahoma"/>
          <w:szCs w:val="24"/>
        </w:rPr>
        <w:instrText xml:space="preserve"> XE "Hybrid" </w:instrText>
      </w:r>
      <w:r w:rsidR="00E32FA8" w:rsidRPr="00A17F06">
        <w:rPr>
          <w:rFonts w:ascii="Tahoma" w:hAnsi="Tahoma" w:cs="Tahoma"/>
          <w:szCs w:val="24"/>
        </w:rPr>
        <w:fldChar w:fldCharType="end"/>
      </w:r>
      <w:r w:rsidRPr="00A17F06">
        <w:rPr>
          <w:rFonts w:ascii="Tahoma" w:hAnsi="Tahoma" w:cs="Tahoma"/>
          <w:szCs w:val="24"/>
        </w:rPr>
        <w:t xml:space="preserve"> claim or a non-digital claim?</w:t>
      </w:r>
      <w:bookmarkEnd w:id="84"/>
    </w:p>
    <w:p w14:paraId="2AA5F4A6" w14:textId="6D0098A0" w:rsidR="00F6196C" w:rsidRPr="00A17F06" w:rsidRDefault="00F6196C" w:rsidP="00E668BB">
      <w:pPr>
        <w:pStyle w:val="Body"/>
        <w:rPr>
          <w:rFonts w:ascii="Tahoma" w:hAnsi="Tahoma" w:cs="Tahoma"/>
          <w:szCs w:val="24"/>
        </w:rPr>
      </w:pPr>
      <w:r w:rsidRPr="00A17F06">
        <w:rPr>
          <w:rFonts w:ascii="Tahoma" w:hAnsi="Tahoma" w:cs="Tahoma"/>
          <w:szCs w:val="24"/>
        </w:rPr>
        <w:t>The inspection of the photos by an appraiser and the decision to include or exclude certain aspects of the submitted photos into the evaluation tool would make the claim a hybrid</w:t>
      </w:r>
      <w:r w:rsidR="00E32FA8" w:rsidRPr="00A17F06">
        <w:rPr>
          <w:rFonts w:ascii="Tahoma" w:hAnsi="Tahoma" w:cs="Tahoma"/>
          <w:szCs w:val="24"/>
        </w:rPr>
        <w:fldChar w:fldCharType="begin"/>
      </w:r>
      <w:r w:rsidR="00E32FA8" w:rsidRPr="00A17F06">
        <w:rPr>
          <w:rFonts w:ascii="Tahoma" w:hAnsi="Tahoma" w:cs="Tahoma"/>
          <w:szCs w:val="24"/>
        </w:rPr>
        <w:instrText xml:space="preserve"> XE "Hybrid" </w:instrText>
      </w:r>
      <w:r w:rsidR="00E32FA8" w:rsidRPr="00A17F06">
        <w:rPr>
          <w:rFonts w:ascii="Tahoma" w:hAnsi="Tahoma" w:cs="Tahoma"/>
          <w:szCs w:val="24"/>
        </w:rPr>
        <w:fldChar w:fldCharType="end"/>
      </w:r>
      <w:r w:rsidRPr="00A17F06">
        <w:rPr>
          <w:rFonts w:ascii="Tahoma" w:hAnsi="Tahoma" w:cs="Tahoma"/>
          <w:szCs w:val="24"/>
        </w:rPr>
        <w:t xml:space="preserve"> claim. If the appraiser simply receives photos from the claimant and uploads the photos into the evaluation tool without any intervention, the claim would be digital.</w:t>
      </w:r>
    </w:p>
    <w:p w14:paraId="1D1E96C6" w14:textId="1DDAF172" w:rsidR="00F6196C" w:rsidRPr="00A17F06" w:rsidRDefault="00F6196C" w:rsidP="00E668BB">
      <w:pPr>
        <w:pStyle w:val="HomeownersandPPAMCASTOC"/>
        <w:rPr>
          <w:rFonts w:ascii="Tahoma" w:hAnsi="Tahoma" w:cs="Tahoma"/>
          <w:szCs w:val="24"/>
        </w:rPr>
      </w:pPr>
      <w:bookmarkStart w:id="85" w:name="_Toc159509768"/>
      <w:r w:rsidRPr="00A17F06">
        <w:rPr>
          <w:rFonts w:ascii="Tahoma" w:hAnsi="Tahoma" w:cs="Tahoma"/>
          <w:szCs w:val="24"/>
        </w:rPr>
        <w:t>At every stage of our claim handling process, there is a human who can override any evaluation of the algorithm used to establish the value of a claim. Would this mean all our claims</w:t>
      </w:r>
      <w:r w:rsidR="00595F56" w:rsidRPr="00A17F06">
        <w:rPr>
          <w:rFonts w:ascii="Tahoma" w:hAnsi="Tahoma" w:cs="Tahoma"/>
          <w:szCs w:val="24"/>
        </w:rPr>
        <w:fldChar w:fldCharType="begin"/>
      </w:r>
      <w:r w:rsidR="00595F56" w:rsidRPr="00A17F06">
        <w:rPr>
          <w:rFonts w:ascii="Tahoma" w:hAnsi="Tahoma" w:cs="Tahoma"/>
          <w:szCs w:val="24"/>
        </w:rPr>
        <w:instrText xml:space="preserve"> XE "</w:instrText>
      </w:r>
      <w:r w:rsidR="00595F56" w:rsidRPr="00A17F06">
        <w:rPr>
          <w:rStyle w:val="Hyperlink"/>
          <w:rFonts w:ascii="Tahoma" w:hAnsi="Tahoma" w:cs="Tahoma"/>
          <w:noProof/>
          <w:szCs w:val="24"/>
        </w:rPr>
        <w:instrText>Claims</w:instrText>
      </w:r>
      <w:r w:rsidR="00595F56" w:rsidRPr="00A17F06">
        <w:rPr>
          <w:rFonts w:ascii="Tahoma" w:hAnsi="Tahoma" w:cs="Tahoma"/>
          <w:szCs w:val="24"/>
        </w:rPr>
        <w:instrText xml:space="preserve">" </w:instrText>
      </w:r>
      <w:r w:rsidR="00595F56" w:rsidRPr="00A17F06">
        <w:rPr>
          <w:rFonts w:ascii="Tahoma" w:hAnsi="Tahoma" w:cs="Tahoma"/>
          <w:szCs w:val="24"/>
        </w:rPr>
        <w:fldChar w:fldCharType="end"/>
      </w:r>
      <w:r w:rsidRPr="00A17F06">
        <w:rPr>
          <w:rFonts w:ascii="Tahoma" w:hAnsi="Tahoma" w:cs="Tahoma"/>
          <w:szCs w:val="24"/>
        </w:rPr>
        <w:t xml:space="preserve"> are either hybrid</w:t>
      </w:r>
      <w:r w:rsidR="00E32FA8" w:rsidRPr="00A17F06">
        <w:rPr>
          <w:rFonts w:ascii="Tahoma" w:hAnsi="Tahoma" w:cs="Tahoma"/>
          <w:szCs w:val="24"/>
        </w:rPr>
        <w:fldChar w:fldCharType="begin"/>
      </w:r>
      <w:r w:rsidR="00E32FA8" w:rsidRPr="00A17F06">
        <w:rPr>
          <w:rFonts w:ascii="Tahoma" w:hAnsi="Tahoma" w:cs="Tahoma"/>
          <w:szCs w:val="24"/>
        </w:rPr>
        <w:instrText xml:space="preserve"> XE "Hybrid" </w:instrText>
      </w:r>
      <w:r w:rsidR="00E32FA8" w:rsidRPr="00A17F06">
        <w:rPr>
          <w:rFonts w:ascii="Tahoma" w:hAnsi="Tahoma" w:cs="Tahoma"/>
          <w:szCs w:val="24"/>
        </w:rPr>
        <w:fldChar w:fldCharType="end"/>
      </w:r>
      <w:r w:rsidRPr="00A17F06">
        <w:rPr>
          <w:rFonts w:ascii="Tahoma" w:hAnsi="Tahoma" w:cs="Tahoma"/>
          <w:szCs w:val="24"/>
        </w:rPr>
        <w:t xml:space="preserve"> or non-digital?</w:t>
      </w:r>
      <w:bookmarkEnd w:id="85"/>
    </w:p>
    <w:p w14:paraId="7F2BDC42" w14:textId="4205B9E4" w:rsidR="00A02CEA" w:rsidRPr="00A17F06" w:rsidRDefault="00F6196C" w:rsidP="000A58DF">
      <w:pPr>
        <w:pStyle w:val="Body"/>
        <w:rPr>
          <w:rFonts w:ascii="Tahoma" w:hAnsi="Tahoma" w:cs="Tahoma"/>
          <w:szCs w:val="24"/>
        </w:rPr>
      </w:pPr>
      <w:r w:rsidRPr="00A17F06">
        <w:rPr>
          <w:rFonts w:ascii="Tahoma" w:hAnsi="Tahoma" w:cs="Tahoma"/>
          <w:szCs w:val="24"/>
        </w:rPr>
        <w:t xml:space="preserve">Not necessarily. It depends on whether the human applies their discretion and overrides any evaluation generated by the loss algorithms. For a claim to be considered a Hybrid Claim, human resources are “required in the loss appraisal process, settlement determination, and/or in the production of the initial or subsequent loss settlement offer.” If, at any point in the claim process, a human </w:t>
      </w:r>
      <w:r w:rsidRPr="00A17F06">
        <w:rPr>
          <w:rFonts w:ascii="Tahoma" w:hAnsi="Tahoma" w:cs="Tahoma"/>
          <w:szCs w:val="24"/>
        </w:rPr>
        <w:lastRenderedPageBreak/>
        <w:t>uses their discretion to override the appraisal, settlement determination or the production of the initial or subsequent settlement offers, then the claim would be reported as a hybrid</w:t>
      </w:r>
      <w:r w:rsidR="00E32FA8" w:rsidRPr="00A17F06">
        <w:rPr>
          <w:rFonts w:ascii="Tahoma" w:hAnsi="Tahoma" w:cs="Tahoma"/>
          <w:szCs w:val="24"/>
        </w:rPr>
        <w:fldChar w:fldCharType="begin"/>
      </w:r>
      <w:r w:rsidR="00E32FA8" w:rsidRPr="00A17F06">
        <w:rPr>
          <w:rFonts w:ascii="Tahoma" w:hAnsi="Tahoma" w:cs="Tahoma"/>
          <w:szCs w:val="24"/>
        </w:rPr>
        <w:instrText xml:space="preserve"> XE "Hybrid" </w:instrText>
      </w:r>
      <w:r w:rsidR="00E32FA8" w:rsidRPr="00A17F06">
        <w:rPr>
          <w:rFonts w:ascii="Tahoma" w:hAnsi="Tahoma" w:cs="Tahoma"/>
          <w:szCs w:val="24"/>
        </w:rPr>
        <w:fldChar w:fldCharType="end"/>
      </w:r>
      <w:r w:rsidRPr="00A17F06">
        <w:rPr>
          <w:rFonts w:ascii="Tahoma" w:hAnsi="Tahoma" w:cs="Tahoma"/>
          <w:szCs w:val="24"/>
        </w:rPr>
        <w:t xml:space="preserve"> claim. If, however, no human resources intercede to alter the appraisal or the settlement offer, and the insured/claimant accepts the initial offer the claim would be a Digital Claim.</w:t>
      </w:r>
    </w:p>
    <w:p w14:paraId="65DF8F7A" w14:textId="43740B79" w:rsidR="00F6196C" w:rsidRPr="00A17F06" w:rsidRDefault="00F6196C" w:rsidP="00E668BB">
      <w:pPr>
        <w:pStyle w:val="HomeownersandPPAMCASTOC"/>
        <w:rPr>
          <w:rFonts w:ascii="Tahoma" w:hAnsi="Tahoma" w:cs="Tahoma"/>
          <w:szCs w:val="24"/>
        </w:rPr>
      </w:pPr>
      <w:bookmarkStart w:id="86" w:name="_Toc159509769"/>
      <w:r w:rsidRPr="00A17F06">
        <w:rPr>
          <w:rFonts w:ascii="Tahoma" w:hAnsi="Tahoma" w:cs="Tahoma"/>
          <w:szCs w:val="24"/>
        </w:rPr>
        <w:t>All of our claims</w:t>
      </w:r>
      <w:r w:rsidR="00595F56" w:rsidRPr="00A17F06">
        <w:rPr>
          <w:rFonts w:ascii="Tahoma" w:hAnsi="Tahoma" w:cs="Tahoma"/>
          <w:szCs w:val="24"/>
        </w:rPr>
        <w:fldChar w:fldCharType="begin"/>
      </w:r>
      <w:r w:rsidR="00595F56" w:rsidRPr="00A17F06">
        <w:rPr>
          <w:rFonts w:ascii="Tahoma" w:hAnsi="Tahoma" w:cs="Tahoma"/>
          <w:szCs w:val="24"/>
        </w:rPr>
        <w:instrText xml:space="preserve"> XE "</w:instrText>
      </w:r>
      <w:r w:rsidR="00595F56" w:rsidRPr="00A17F06">
        <w:rPr>
          <w:rStyle w:val="Hyperlink"/>
          <w:rFonts w:ascii="Tahoma" w:hAnsi="Tahoma" w:cs="Tahoma"/>
          <w:noProof/>
          <w:szCs w:val="24"/>
        </w:rPr>
        <w:instrText>Claims</w:instrText>
      </w:r>
      <w:r w:rsidR="00595F56" w:rsidRPr="00A17F06">
        <w:rPr>
          <w:rFonts w:ascii="Tahoma" w:hAnsi="Tahoma" w:cs="Tahoma"/>
          <w:szCs w:val="24"/>
        </w:rPr>
        <w:instrText xml:space="preserve">" </w:instrText>
      </w:r>
      <w:r w:rsidR="00595F56" w:rsidRPr="00A17F06">
        <w:rPr>
          <w:rFonts w:ascii="Tahoma" w:hAnsi="Tahoma" w:cs="Tahoma"/>
          <w:szCs w:val="24"/>
        </w:rPr>
        <w:fldChar w:fldCharType="end"/>
      </w:r>
      <w:r w:rsidRPr="00A17F06">
        <w:rPr>
          <w:rFonts w:ascii="Tahoma" w:hAnsi="Tahoma" w:cs="Tahoma"/>
          <w:szCs w:val="24"/>
        </w:rPr>
        <w:t xml:space="preserve"> are run through a fraud model to detect potential fraud. We use no other automation in our claims</w:t>
      </w:r>
      <w:r w:rsidR="00595F56" w:rsidRPr="00A17F06">
        <w:rPr>
          <w:rFonts w:ascii="Tahoma" w:hAnsi="Tahoma" w:cs="Tahoma"/>
          <w:szCs w:val="24"/>
        </w:rPr>
        <w:fldChar w:fldCharType="begin"/>
      </w:r>
      <w:r w:rsidR="00595F56" w:rsidRPr="00A17F06">
        <w:rPr>
          <w:rFonts w:ascii="Tahoma" w:hAnsi="Tahoma" w:cs="Tahoma"/>
          <w:szCs w:val="24"/>
        </w:rPr>
        <w:instrText xml:space="preserve"> XE "</w:instrText>
      </w:r>
      <w:r w:rsidR="00595F56" w:rsidRPr="00A17F06">
        <w:rPr>
          <w:rStyle w:val="Hyperlink"/>
          <w:rFonts w:ascii="Tahoma" w:hAnsi="Tahoma" w:cs="Tahoma"/>
          <w:noProof/>
          <w:szCs w:val="24"/>
        </w:rPr>
        <w:instrText>Claims</w:instrText>
      </w:r>
      <w:r w:rsidR="00595F56" w:rsidRPr="00A17F06">
        <w:rPr>
          <w:rFonts w:ascii="Tahoma" w:hAnsi="Tahoma" w:cs="Tahoma"/>
          <w:szCs w:val="24"/>
        </w:rPr>
        <w:instrText xml:space="preserve">" </w:instrText>
      </w:r>
      <w:r w:rsidR="00595F56" w:rsidRPr="00A17F06">
        <w:rPr>
          <w:rFonts w:ascii="Tahoma" w:hAnsi="Tahoma" w:cs="Tahoma"/>
          <w:szCs w:val="24"/>
        </w:rPr>
        <w:fldChar w:fldCharType="end"/>
      </w:r>
      <w:r w:rsidRPr="00A17F06">
        <w:rPr>
          <w:rFonts w:ascii="Tahoma" w:hAnsi="Tahoma" w:cs="Tahoma"/>
          <w:szCs w:val="24"/>
        </w:rPr>
        <w:t xml:space="preserve"> handling. Does the use of a fraud model make the claim hybrid</w:t>
      </w:r>
      <w:r w:rsidR="00E32FA8" w:rsidRPr="00A17F06">
        <w:rPr>
          <w:rFonts w:ascii="Tahoma" w:hAnsi="Tahoma" w:cs="Tahoma"/>
          <w:szCs w:val="24"/>
        </w:rPr>
        <w:fldChar w:fldCharType="begin"/>
      </w:r>
      <w:r w:rsidR="00E32FA8" w:rsidRPr="00A17F06">
        <w:rPr>
          <w:rFonts w:ascii="Tahoma" w:hAnsi="Tahoma" w:cs="Tahoma"/>
          <w:szCs w:val="24"/>
        </w:rPr>
        <w:instrText xml:space="preserve"> XE "Hybrid" </w:instrText>
      </w:r>
      <w:r w:rsidR="00E32FA8" w:rsidRPr="00A17F06">
        <w:rPr>
          <w:rFonts w:ascii="Tahoma" w:hAnsi="Tahoma" w:cs="Tahoma"/>
          <w:szCs w:val="24"/>
        </w:rPr>
        <w:fldChar w:fldCharType="end"/>
      </w:r>
      <w:r w:rsidRPr="00A17F06">
        <w:rPr>
          <w:rFonts w:ascii="Tahoma" w:hAnsi="Tahoma" w:cs="Tahoma"/>
          <w:szCs w:val="24"/>
        </w:rPr>
        <w:t>?</w:t>
      </w:r>
      <w:bookmarkEnd w:id="86"/>
    </w:p>
    <w:p w14:paraId="52E9A521" w14:textId="4E528AF1" w:rsidR="00F6196C" w:rsidRPr="00A17F06" w:rsidRDefault="00F6196C" w:rsidP="00E668BB">
      <w:pPr>
        <w:pStyle w:val="Body"/>
        <w:rPr>
          <w:rFonts w:ascii="Tahoma" w:hAnsi="Tahoma" w:cs="Tahoma"/>
          <w:szCs w:val="24"/>
        </w:rPr>
      </w:pPr>
      <w:r w:rsidRPr="00A17F06">
        <w:rPr>
          <w:rFonts w:ascii="Tahoma" w:hAnsi="Tahoma" w:cs="Tahoma"/>
          <w:szCs w:val="24"/>
        </w:rPr>
        <w:t>Not necessarily. If the fraud model is not involved in the “loss appraisal process, settlement determination, and/or in the production of the initial or subsequent loss settlement offer”, using the fraud model has no impact on whether the claim is digital, hybrid</w:t>
      </w:r>
      <w:r w:rsidR="00E32FA8" w:rsidRPr="00A17F06">
        <w:rPr>
          <w:rFonts w:ascii="Tahoma" w:hAnsi="Tahoma" w:cs="Tahoma"/>
          <w:szCs w:val="24"/>
        </w:rPr>
        <w:fldChar w:fldCharType="begin"/>
      </w:r>
      <w:r w:rsidR="00E32FA8" w:rsidRPr="00A17F06">
        <w:rPr>
          <w:rFonts w:ascii="Tahoma" w:hAnsi="Tahoma" w:cs="Tahoma"/>
          <w:szCs w:val="24"/>
        </w:rPr>
        <w:instrText xml:space="preserve"> XE "Hybrid" </w:instrText>
      </w:r>
      <w:r w:rsidR="00E32FA8" w:rsidRPr="00A17F06">
        <w:rPr>
          <w:rFonts w:ascii="Tahoma" w:hAnsi="Tahoma" w:cs="Tahoma"/>
          <w:szCs w:val="24"/>
        </w:rPr>
        <w:fldChar w:fldCharType="end"/>
      </w:r>
      <w:r w:rsidRPr="00A17F06">
        <w:rPr>
          <w:rFonts w:ascii="Tahoma" w:hAnsi="Tahoma" w:cs="Tahoma"/>
          <w:szCs w:val="24"/>
        </w:rPr>
        <w:t>, or non-digital. For example, if a claim is appraised in person by an appraiser, evaluated by an adjuster, and then run through the fraud model which determines it may be fraudulent and then adjusted accordingly by the company’s Special Investigation Unit, the claim would be a considered a non-digital claim.</w:t>
      </w:r>
    </w:p>
    <w:p w14:paraId="011D9282" w14:textId="7CA234FF" w:rsidR="00CC55FE" w:rsidRPr="00A17F06" w:rsidRDefault="00F6196C" w:rsidP="000A58DF">
      <w:pPr>
        <w:pStyle w:val="Body"/>
        <w:rPr>
          <w:rFonts w:ascii="Tahoma" w:hAnsi="Tahoma" w:cs="Tahoma"/>
          <w:szCs w:val="24"/>
        </w:rPr>
      </w:pPr>
      <w:r w:rsidRPr="00A17F06">
        <w:rPr>
          <w:rFonts w:ascii="Tahoma" w:hAnsi="Tahoma" w:cs="Tahoma"/>
          <w:szCs w:val="24"/>
        </w:rPr>
        <w:t>However, if the fraud model can deny claims</w:t>
      </w:r>
      <w:r w:rsidR="00595F56" w:rsidRPr="00A17F06">
        <w:rPr>
          <w:rFonts w:ascii="Tahoma" w:hAnsi="Tahoma" w:cs="Tahoma"/>
          <w:szCs w:val="24"/>
        </w:rPr>
        <w:fldChar w:fldCharType="begin"/>
      </w:r>
      <w:r w:rsidR="00595F56" w:rsidRPr="00A17F06">
        <w:rPr>
          <w:rFonts w:ascii="Tahoma" w:hAnsi="Tahoma" w:cs="Tahoma"/>
          <w:szCs w:val="24"/>
        </w:rPr>
        <w:instrText xml:space="preserve"> XE "</w:instrText>
      </w:r>
      <w:r w:rsidR="00595F56" w:rsidRPr="00A17F06">
        <w:rPr>
          <w:rStyle w:val="Hyperlink"/>
          <w:rFonts w:ascii="Tahoma" w:hAnsi="Tahoma" w:cs="Tahoma"/>
          <w:noProof/>
          <w:szCs w:val="24"/>
        </w:rPr>
        <w:instrText>Claims</w:instrText>
      </w:r>
      <w:r w:rsidR="00595F56" w:rsidRPr="00A17F06">
        <w:rPr>
          <w:rFonts w:ascii="Tahoma" w:hAnsi="Tahoma" w:cs="Tahoma"/>
          <w:szCs w:val="24"/>
        </w:rPr>
        <w:instrText xml:space="preserve">" </w:instrText>
      </w:r>
      <w:r w:rsidR="00595F56" w:rsidRPr="00A17F06">
        <w:rPr>
          <w:rFonts w:ascii="Tahoma" w:hAnsi="Tahoma" w:cs="Tahoma"/>
          <w:szCs w:val="24"/>
        </w:rPr>
        <w:fldChar w:fldCharType="end"/>
      </w:r>
      <w:r w:rsidRPr="00A17F06">
        <w:rPr>
          <w:rFonts w:ascii="Tahoma" w:hAnsi="Tahoma" w:cs="Tahoma"/>
          <w:szCs w:val="24"/>
        </w:rPr>
        <w:t xml:space="preserve"> without the intervention of a human, the claims</w:t>
      </w:r>
      <w:r w:rsidR="00595F56" w:rsidRPr="00A17F06">
        <w:rPr>
          <w:rFonts w:ascii="Tahoma" w:hAnsi="Tahoma" w:cs="Tahoma"/>
          <w:szCs w:val="24"/>
        </w:rPr>
        <w:fldChar w:fldCharType="begin"/>
      </w:r>
      <w:r w:rsidR="00595F56" w:rsidRPr="00A17F06">
        <w:rPr>
          <w:rFonts w:ascii="Tahoma" w:hAnsi="Tahoma" w:cs="Tahoma"/>
          <w:szCs w:val="24"/>
        </w:rPr>
        <w:instrText xml:space="preserve"> XE "</w:instrText>
      </w:r>
      <w:r w:rsidR="00595F56" w:rsidRPr="00A17F06">
        <w:rPr>
          <w:rStyle w:val="Hyperlink"/>
          <w:rFonts w:ascii="Tahoma" w:hAnsi="Tahoma" w:cs="Tahoma"/>
          <w:noProof/>
          <w:szCs w:val="24"/>
        </w:rPr>
        <w:instrText>Claims</w:instrText>
      </w:r>
      <w:r w:rsidR="00595F56" w:rsidRPr="00A17F06">
        <w:rPr>
          <w:rFonts w:ascii="Tahoma" w:hAnsi="Tahoma" w:cs="Tahoma"/>
          <w:szCs w:val="24"/>
        </w:rPr>
        <w:instrText xml:space="preserve">" </w:instrText>
      </w:r>
      <w:r w:rsidR="00595F56" w:rsidRPr="00A17F06">
        <w:rPr>
          <w:rFonts w:ascii="Tahoma" w:hAnsi="Tahoma" w:cs="Tahoma"/>
          <w:szCs w:val="24"/>
        </w:rPr>
        <w:fldChar w:fldCharType="end"/>
      </w:r>
      <w:r w:rsidRPr="00A17F06">
        <w:rPr>
          <w:rFonts w:ascii="Tahoma" w:hAnsi="Tahoma" w:cs="Tahoma"/>
          <w:szCs w:val="24"/>
        </w:rPr>
        <w:t xml:space="preserve"> would be a digital or hybrid</w:t>
      </w:r>
      <w:r w:rsidR="00E32FA8" w:rsidRPr="00A17F06">
        <w:rPr>
          <w:rFonts w:ascii="Tahoma" w:hAnsi="Tahoma" w:cs="Tahoma"/>
          <w:szCs w:val="24"/>
        </w:rPr>
        <w:fldChar w:fldCharType="begin"/>
      </w:r>
      <w:r w:rsidR="00E32FA8" w:rsidRPr="00A17F06">
        <w:rPr>
          <w:rFonts w:ascii="Tahoma" w:hAnsi="Tahoma" w:cs="Tahoma"/>
          <w:szCs w:val="24"/>
        </w:rPr>
        <w:instrText xml:space="preserve"> XE "Hybrid" </w:instrText>
      </w:r>
      <w:r w:rsidR="00E32FA8" w:rsidRPr="00A17F06">
        <w:rPr>
          <w:rFonts w:ascii="Tahoma" w:hAnsi="Tahoma" w:cs="Tahoma"/>
          <w:szCs w:val="24"/>
        </w:rPr>
        <w:fldChar w:fldCharType="end"/>
      </w:r>
      <w:r w:rsidRPr="00A17F06">
        <w:rPr>
          <w:rFonts w:ascii="Tahoma" w:hAnsi="Tahoma" w:cs="Tahoma"/>
          <w:szCs w:val="24"/>
        </w:rPr>
        <w:t xml:space="preserve"> claim. For example, if the claim denied as a result of being run through the model, no human resources interceded at any point to affirm or override the model decision to deny the claim, and the denial was accepted by the insured/claimant, the claim would be a digital claim. However, if at some point in the claim life cycle, human resources were used to affirm or override the model decision to deny the claim, it would be a hybrid</w:t>
      </w:r>
      <w:r w:rsidR="00E32FA8" w:rsidRPr="00A17F06">
        <w:rPr>
          <w:rFonts w:ascii="Tahoma" w:hAnsi="Tahoma" w:cs="Tahoma"/>
          <w:szCs w:val="24"/>
        </w:rPr>
        <w:fldChar w:fldCharType="begin"/>
      </w:r>
      <w:r w:rsidR="00E32FA8" w:rsidRPr="00A17F06">
        <w:rPr>
          <w:rFonts w:ascii="Tahoma" w:hAnsi="Tahoma" w:cs="Tahoma"/>
          <w:szCs w:val="24"/>
        </w:rPr>
        <w:instrText xml:space="preserve"> XE "Hybrid" </w:instrText>
      </w:r>
      <w:r w:rsidR="00E32FA8" w:rsidRPr="00A17F06">
        <w:rPr>
          <w:rFonts w:ascii="Tahoma" w:hAnsi="Tahoma" w:cs="Tahoma"/>
          <w:szCs w:val="24"/>
        </w:rPr>
        <w:fldChar w:fldCharType="end"/>
      </w:r>
      <w:r w:rsidRPr="00A17F06">
        <w:rPr>
          <w:rFonts w:ascii="Tahoma" w:hAnsi="Tahoma" w:cs="Tahoma"/>
          <w:szCs w:val="24"/>
        </w:rPr>
        <w:t xml:space="preserve"> claim.</w:t>
      </w:r>
    </w:p>
    <w:p w14:paraId="24F1957A" w14:textId="77777777" w:rsidR="00F6196C" w:rsidRPr="00A17F06" w:rsidRDefault="00F6196C" w:rsidP="00E668BB">
      <w:pPr>
        <w:pStyle w:val="HomeownersandPPAMCASTOC"/>
        <w:rPr>
          <w:rFonts w:ascii="Tahoma" w:hAnsi="Tahoma" w:cs="Tahoma"/>
          <w:szCs w:val="24"/>
        </w:rPr>
      </w:pPr>
      <w:bookmarkStart w:id="87" w:name="_Toc159509770"/>
      <w:r w:rsidRPr="00A17F06">
        <w:rPr>
          <w:rFonts w:ascii="Tahoma" w:hAnsi="Tahoma" w:cs="Tahoma"/>
          <w:szCs w:val="24"/>
        </w:rPr>
        <w:t>If a claim is determined by the algorithm to be below the deductible would this be a digital claim?</w:t>
      </w:r>
      <w:bookmarkEnd w:id="87"/>
    </w:p>
    <w:p w14:paraId="33CE4DCF" w14:textId="3B93A038" w:rsidR="003E5C87" w:rsidRPr="00A17F06" w:rsidRDefault="00F6196C" w:rsidP="00DA1838">
      <w:pPr>
        <w:pStyle w:val="Body"/>
        <w:rPr>
          <w:rFonts w:ascii="Tahoma" w:hAnsi="Tahoma" w:cs="Tahoma"/>
          <w:szCs w:val="24"/>
        </w:rPr>
      </w:pPr>
      <w:r w:rsidRPr="00A17F06">
        <w:rPr>
          <w:rFonts w:ascii="Tahoma" w:hAnsi="Tahoma" w:cs="Tahoma"/>
          <w:szCs w:val="24"/>
        </w:rPr>
        <w:t>Yes</w:t>
      </w:r>
      <w:r w:rsidR="007A7E28" w:rsidRPr="00A17F06">
        <w:rPr>
          <w:rFonts w:ascii="Tahoma" w:hAnsi="Tahoma" w:cs="Tahoma"/>
          <w:szCs w:val="24"/>
        </w:rPr>
        <w:t>,</w:t>
      </w:r>
      <w:r w:rsidRPr="00A17F06">
        <w:rPr>
          <w:rFonts w:ascii="Tahoma" w:hAnsi="Tahoma" w:cs="Tahoma"/>
          <w:szCs w:val="24"/>
        </w:rPr>
        <w:t xml:space="preserve"> this would be a digital claim if the claim is closed accordingly without any human resources involved in the determination of the value of the damages and the insured accepts the determination.</w:t>
      </w:r>
      <w:bookmarkStart w:id="88" w:name="_Toc159509771"/>
    </w:p>
    <w:p w14:paraId="4FD94DDC" w14:textId="519DF509" w:rsidR="00F40563" w:rsidRPr="00A17F06" w:rsidRDefault="00F40563" w:rsidP="00346634">
      <w:pPr>
        <w:pStyle w:val="HomeownersandPPAMCASTOC"/>
        <w:rPr>
          <w:rFonts w:ascii="Tahoma" w:hAnsi="Tahoma" w:cs="Tahoma"/>
          <w:szCs w:val="24"/>
        </w:rPr>
      </w:pPr>
      <w:r w:rsidRPr="00A17F06">
        <w:rPr>
          <w:rFonts w:ascii="Tahoma" w:hAnsi="Tahoma" w:cs="Tahoma"/>
          <w:szCs w:val="24"/>
        </w:rPr>
        <w:lastRenderedPageBreak/>
        <w:t>Which claims-related lawsuits should be reported? Should only lawsuits with the company as a named defendant be reported?</w:t>
      </w:r>
      <w:bookmarkEnd w:id="88"/>
    </w:p>
    <w:p w14:paraId="5E8CC5AA" w14:textId="397009A1" w:rsidR="00F40563" w:rsidRPr="00A17F06" w:rsidRDefault="00F40563" w:rsidP="00CB2C41">
      <w:pPr>
        <w:pStyle w:val="Body"/>
        <w:rPr>
          <w:rFonts w:ascii="Tahoma" w:hAnsi="Tahoma" w:cs="Tahoma"/>
          <w:szCs w:val="24"/>
        </w:rPr>
      </w:pPr>
      <w:r w:rsidRPr="00A17F06">
        <w:rPr>
          <w:rFonts w:ascii="Tahoma" w:hAnsi="Tahoma" w:cs="Tahoma"/>
          <w:szCs w:val="24"/>
        </w:rPr>
        <w:t>All claims-related lawsuits should be reported if it arises from a claim being adjusted by the company, regardless of whether the insurance company is a named defendant. The first bullet point in the current definition of “Lawsuit” was intended to apply only to non-claims related lawsuits. The MCAS Blanks Working Group will be considering a revision to the bullet point to read: “</w:t>
      </w:r>
      <w:r w:rsidRPr="00A17F06">
        <w:rPr>
          <w:rFonts w:ascii="Tahoma" w:hAnsi="Tahoma" w:cs="Tahoma"/>
          <w:b/>
          <w:bCs/>
          <w:i/>
          <w:iCs/>
          <w:szCs w:val="24"/>
        </w:rPr>
        <w:t>For non-claims related lawsuits</w:t>
      </w:r>
      <w:r w:rsidRPr="00A17F06">
        <w:rPr>
          <w:rFonts w:ascii="Tahoma" w:hAnsi="Tahoma" w:cs="Tahoma"/>
          <w:i/>
          <w:iCs/>
          <w:szCs w:val="24"/>
        </w:rPr>
        <w:t>, include only lawsuits brought by an applicant for insurance, a policyholder or claimant as a plaintiff against the reporting insurer as a named defendant</w:t>
      </w:r>
      <w:r w:rsidRPr="00A17F06">
        <w:rPr>
          <w:rFonts w:ascii="Tahoma" w:hAnsi="Tahoma" w:cs="Tahoma"/>
          <w:szCs w:val="24"/>
        </w:rPr>
        <w:t>.”</w:t>
      </w:r>
    </w:p>
    <w:p w14:paraId="6ABD2B09" w14:textId="2E2C344C" w:rsidR="00B20AB9" w:rsidRPr="00A17F06" w:rsidRDefault="00B20AB9" w:rsidP="00F40563">
      <w:pPr>
        <w:pStyle w:val="Body"/>
        <w:ind w:left="0"/>
        <w:rPr>
          <w:rFonts w:ascii="Tahoma" w:hAnsi="Tahoma" w:cs="Tahoma"/>
          <w:szCs w:val="24"/>
        </w:rPr>
      </w:pPr>
      <w:r w:rsidRPr="00A17F06">
        <w:rPr>
          <w:rFonts w:ascii="Tahoma" w:hAnsi="Tahoma" w:cs="Tahoma"/>
          <w:szCs w:val="24"/>
        </w:rPr>
        <w:br w:type="page"/>
      </w:r>
    </w:p>
    <w:p w14:paraId="1649C05E" w14:textId="5E148956" w:rsidR="00F6196C" w:rsidRPr="00A17F06" w:rsidRDefault="00F6196C" w:rsidP="00E668BB">
      <w:pPr>
        <w:pStyle w:val="DocTOC"/>
        <w:rPr>
          <w:rFonts w:ascii="Tahoma" w:hAnsi="Tahoma" w:cs="Tahoma"/>
          <w:szCs w:val="24"/>
        </w:rPr>
      </w:pPr>
      <w:bookmarkStart w:id="89" w:name="_Toc178145700"/>
      <w:r w:rsidRPr="00A17F06">
        <w:rPr>
          <w:rFonts w:ascii="Tahoma" w:hAnsi="Tahoma" w:cs="Tahoma"/>
          <w:szCs w:val="24"/>
        </w:rPr>
        <w:lastRenderedPageBreak/>
        <w:t>Lender-Placed</w:t>
      </w:r>
      <w:r w:rsidR="00D43DEF" w:rsidRPr="00A17F06">
        <w:rPr>
          <w:rFonts w:ascii="Tahoma" w:hAnsi="Tahoma" w:cs="Tahoma"/>
          <w:szCs w:val="24"/>
        </w:rPr>
        <w:fldChar w:fldCharType="begin"/>
      </w:r>
      <w:r w:rsidR="00D43DEF" w:rsidRPr="00A17F06">
        <w:rPr>
          <w:rFonts w:ascii="Tahoma" w:hAnsi="Tahoma" w:cs="Tahoma"/>
          <w:szCs w:val="24"/>
        </w:rPr>
        <w:instrText xml:space="preserve"> XE "</w:instrText>
      </w:r>
      <w:r w:rsidR="00D43DEF" w:rsidRPr="00A17F06">
        <w:rPr>
          <w:rStyle w:val="Hyperlink"/>
          <w:rFonts w:ascii="Tahoma" w:hAnsi="Tahoma" w:cs="Tahoma"/>
          <w:noProof/>
          <w:szCs w:val="24"/>
        </w:rPr>
        <w:instrText>Lender-Placed</w:instrText>
      </w:r>
      <w:r w:rsidR="00D43DEF" w:rsidRPr="00A17F06">
        <w:rPr>
          <w:rFonts w:ascii="Tahoma" w:hAnsi="Tahoma" w:cs="Tahoma"/>
          <w:szCs w:val="24"/>
        </w:rPr>
        <w:instrText xml:space="preserve">" </w:instrText>
      </w:r>
      <w:r w:rsidR="00D43DEF" w:rsidRPr="00A17F06">
        <w:rPr>
          <w:rFonts w:ascii="Tahoma" w:hAnsi="Tahoma" w:cs="Tahoma"/>
          <w:szCs w:val="24"/>
        </w:rPr>
        <w:fldChar w:fldCharType="end"/>
      </w:r>
      <w:r w:rsidRPr="00A17F06">
        <w:rPr>
          <w:rFonts w:ascii="Tahoma" w:hAnsi="Tahoma" w:cs="Tahoma"/>
          <w:szCs w:val="24"/>
        </w:rPr>
        <w:t xml:space="preserve"> Home and Private Passenger Auto</w:t>
      </w:r>
      <w:r w:rsidR="00EB5954" w:rsidRPr="00A17F06">
        <w:rPr>
          <w:rFonts w:ascii="Tahoma" w:hAnsi="Tahoma" w:cs="Tahoma"/>
          <w:szCs w:val="24"/>
        </w:rPr>
        <w:fldChar w:fldCharType="begin"/>
      </w:r>
      <w:r w:rsidR="00EB5954" w:rsidRPr="00A17F06">
        <w:rPr>
          <w:rFonts w:ascii="Tahoma" w:hAnsi="Tahoma" w:cs="Tahoma"/>
          <w:szCs w:val="24"/>
        </w:rPr>
        <w:instrText xml:space="preserve"> XE "</w:instrText>
      </w:r>
      <w:r w:rsidR="00EB5954" w:rsidRPr="00A17F06">
        <w:rPr>
          <w:rStyle w:val="Hyperlink"/>
          <w:rFonts w:ascii="Tahoma" w:hAnsi="Tahoma" w:cs="Tahoma"/>
          <w:noProof/>
          <w:szCs w:val="24"/>
        </w:rPr>
        <w:instrText>Private Passenger Auto</w:instrText>
      </w:r>
      <w:r w:rsidR="00EB5954" w:rsidRPr="00A17F06">
        <w:rPr>
          <w:rFonts w:ascii="Tahoma" w:hAnsi="Tahoma" w:cs="Tahoma"/>
          <w:szCs w:val="24"/>
        </w:rPr>
        <w:instrText xml:space="preserve">" </w:instrText>
      </w:r>
      <w:r w:rsidR="00EB5954" w:rsidRPr="00A17F06">
        <w:rPr>
          <w:rFonts w:ascii="Tahoma" w:hAnsi="Tahoma" w:cs="Tahoma"/>
          <w:szCs w:val="24"/>
        </w:rPr>
        <w:fldChar w:fldCharType="end"/>
      </w:r>
      <w:r w:rsidRPr="00A17F06">
        <w:rPr>
          <w:rFonts w:ascii="Tahoma" w:hAnsi="Tahoma" w:cs="Tahoma"/>
          <w:szCs w:val="24"/>
        </w:rPr>
        <w:t xml:space="preserve"> MCAS</w:t>
      </w:r>
      <w:bookmarkEnd w:id="89"/>
    </w:p>
    <w:p w14:paraId="0D308CA8" w14:textId="5870161B" w:rsidR="00A87F6B" w:rsidRPr="00A17F06" w:rsidRDefault="00E668BB">
      <w:pPr>
        <w:pStyle w:val="TOC1"/>
        <w:rPr>
          <w:rFonts w:ascii="Tahoma" w:eastAsiaTheme="minorEastAsia" w:hAnsi="Tahoma" w:cs="Tahoma"/>
          <w:noProof/>
          <w:sz w:val="24"/>
          <w:szCs w:val="24"/>
        </w:rPr>
      </w:pPr>
      <w:r w:rsidRPr="00A17F06">
        <w:rPr>
          <w:rFonts w:ascii="Tahoma" w:hAnsi="Tahoma" w:cs="Tahoma"/>
          <w:sz w:val="24"/>
          <w:szCs w:val="24"/>
        </w:rPr>
        <w:fldChar w:fldCharType="begin"/>
      </w:r>
      <w:r w:rsidRPr="00A17F06">
        <w:rPr>
          <w:rFonts w:ascii="Tahoma" w:hAnsi="Tahoma" w:cs="Tahoma"/>
          <w:sz w:val="24"/>
          <w:szCs w:val="24"/>
        </w:rPr>
        <w:instrText xml:space="preserve"> TOC \h \z \t "LPI MCAS TOC,1" </w:instrText>
      </w:r>
      <w:r w:rsidRPr="00A17F06">
        <w:rPr>
          <w:rFonts w:ascii="Tahoma" w:hAnsi="Tahoma" w:cs="Tahoma"/>
          <w:sz w:val="24"/>
          <w:szCs w:val="24"/>
        </w:rPr>
        <w:fldChar w:fldCharType="separate"/>
      </w:r>
      <w:hyperlink w:anchor="_Toc155091098" w:history="1">
        <w:r w:rsidR="00A87F6B" w:rsidRPr="00A17F06">
          <w:rPr>
            <w:rStyle w:val="Hyperlink"/>
            <w:rFonts w:ascii="Tahoma" w:hAnsi="Tahoma" w:cs="Tahoma"/>
            <w:noProof/>
            <w:sz w:val="24"/>
            <w:szCs w:val="24"/>
          </w:rPr>
          <w:t>Real Estate Owned (REO) is a term that describes property owned by a lender. If a company can distinguish between Real Estate Owned (REO) coverage and individual consumer coverage on a non-foreclosed-on property, should the REO coverage be reported?</w:t>
        </w:r>
        <w:r w:rsidR="00A87F6B" w:rsidRPr="00A17F06">
          <w:rPr>
            <w:rFonts w:ascii="Tahoma" w:hAnsi="Tahoma" w:cs="Tahoma"/>
            <w:noProof/>
            <w:webHidden/>
            <w:sz w:val="24"/>
            <w:szCs w:val="24"/>
          </w:rPr>
          <w:tab/>
        </w:r>
        <w:r w:rsidR="00A87F6B" w:rsidRPr="00A17F06">
          <w:rPr>
            <w:rFonts w:ascii="Tahoma" w:hAnsi="Tahoma" w:cs="Tahoma"/>
            <w:noProof/>
            <w:webHidden/>
            <w:sz w:val="24"/>
            <w:szCs w:val="24"/>
          </w:rPr>
          <w:fldChar w:fldCharType="begin"/>
        </w:r>
        <w:r w:rsidR="00A87F6B" w:rsidRPr="00A17F06">
          <w:rPr>
            <w:rFonts w:ascii="Tahoma" w:hAnsi="Tahoma" w:cs="Tahoma"/>
            <w:noProof/>
            <w:webHidden/>
            <w:sz w:val="24"/>
            <w:szCs w:val="24"/>
          </w:rPr>
          <w:instrText xml:space="preserve"> PAGEREF _Toc155091098 \h </w:instrText>
        </w:r>
        <w:r w:rsidR="00A87F6B" w:rsidRPr="00A17F06">
          <w:rPr>
            <w:rFonts w:ascii="Tahoma" w:hAnsi="Tahoma" w:cs="Tahoma"/>
            <w:noProof/>
            <w:webHidden/>
            <w:sz w:val="24"/>
            <w:szCs w:val="24"/>
          </w:rPr>
        </w:r>
        <w:r w:rsidR="00A87F6B" w:rsidRPr="00A17F06">
          <w:rPr>
            <w:rFonts w:ascii="Tahoma" w:hAnsi="Tahoma" w:cs="Tahoma"/>
            <w:noProof/>
            <w:webHidden/>
            <w:sz w:val="24"/>
            <w:szCs w:val="24"/>
          </w:rPr>
          <w:fldChar w:fldCharType="separate"/>
        </w:r>
        <w:r w:rsidR="00063A99">
          <w:rPr>
            <w:rFonts w:ascii="Tahoma" w:hAnsi="Tahoma" w:cs="Tahoma"/>
            <w:noProof/>
            <w:webHidden/>
            <w:sz w:val="24"/>
            <w:szCs w:val="24"/>
          </w:rPr>
          <w:t>35</w:t>
        </w:r>
        <w:r w:rsidR="00A87F6B" w:rsidRPr="00A17F06">
          <w:rPr>
            <w:rFonts w:ascii="Tahoma" w:hAnsi="Tahoma" w:cs="Tahoma"/>
            <w:noProof/>
            <w:webHidden/>
            <w:sz w:val="24"/>
            <w:szCs w:val="24"/>
          </w:rPr>
          <w:fldChar w:fldCharType="end"/>
        </w:r>
      </w:hyperlink>
    </w:p>
    <w:p w14:paraId="1A90D383" w14:textId="0F85A673" w:rsidR="00A87F6B" w:rsidRPr="00A17F06" w:rsidRDefault="00A87F6B">
      <w:pPr>
        <w:pStyle w:val="TOC1"/>
        <w:rPr>
          <w:rFonts w:ascii="Tahoma" w:eastAsiaTheme="minorEastAsia" w:hAnsi="Tahoma" w:cs="Tahoma"/>
          <w:noProof/>
          <w:sz w:val="24"/>
          <w:szCs w:val="24"/>
        </w:rPr>
      </w:pPr>
      <w:hyperlink w:anchor="_Toc155091099" w:history="1">
        <w:r w:rsidRPr="00A17F06">
          <w:rPr>
            <w:rStyle w:val="Hyperlink"/>
            <w:rFonts w:ascii="Tahoma" w:hAnsi="Tahoma" w:cs="Tahoma"/>
            <w:noProof/>
            <w:sz w:val="24"/>
            <w:szCs w:val="24"/>
          </w:rPr>
          <w:t>Are the Lender-Placed underwriting data elements and suits data elements reported separately for each type of Lender-Placed business (Single-Interest Auto, Dual-Interest Auto, Single-Interest Home Hazard, etc.)?</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_Toc155091099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35</w:t>
        </w:r>
        <w:r w:rsidRPr="00A17F06">
          <w:rPr>
            <w:rFonts w:ascii="Tahoma" w:hAnsi="Tahoma" w:cs="Tahoma"/>
            <w:noProof/>
            <w:webHidden/>
            <w:sz w:val="24"/>
            <w:szCs w:val="24"/>
          </w:rPr>
          <w:fldChar w:fldCharType="end"/>
        </w:r>
      </w:hyperlink>
    </w:p>
    <w:p w14:paraId="469ABF03" w14:textId="410F1132" w:rsidR="00F6196C" w:rsidRPr="00A17F06" w:rsidRDefault="00E668BB" w:rsidP="00F6196C">
      <w:pPr>
        <w:rPr>
          <w:rFonts w:ascii="Tahoma" w:hAnsi="Tahoma" w:cs="Tahoma"/>
          <w:sz w:val="24"/>
          <w:szCs w:val="24"/>
        </w:rPr>
      </w:pPr>
      <w:r w:rsidRPr="00A17F06">
        <w:rPr>
          <w:rFonts w:ascii="Tahoma" w:hAnsi="Tahoma" w:cs="Tahoma"/>
          <w:sz w:val="24"/>
          <w:szCs w:val="24"/>
        </w:rPr>
        <w:fldChar w:fldCharType="end"/>
      </w:r>
    </w:p>
    <w:p w14:paraId="399EAA16" w14:textId="77777777" w:rsidR="00F6196C" w:rsidRPr="00A17F06" w:rsidRDefault="00F6196C" w:rsidP="00E668BB">
      <w:pPr>
        <w:pStyle w:val="LPIMCASTOC"/>
        <w:rPr>
          <w:rFonts w:ascii="Tahoma" w:hAnsi="Tahoma" w:cs="Tahoma"/>
          <w:szCs w:val="24"/>
        </w:rPr>
      </w:pPr>
      <w:bookmarkStart w:id="90" w:name="_Toc155091098"/>
      <w:r w:rsidRPr="00A17F06">
        <w:rPr>
          <w:rFonts w:ascii="Tahoma" w:hAnsi="Tahoma" w:cs="Tahoma"/>
          <w:szCs w:val="24"/>
        </w:rPr>
        <w:t>Real Estate Owned (REO) is a term that describes property owned by a lender. If a company can distinguish between Real Estate Owned (REO) coverage and individual consumer coverage on a non-foreclosed-on property, should the REO coverage be reported?</w:t>
      </w:r>
      <w:bookmarkEnd w:id="90"/>
    </w:p>
    <w:p w14:paraId="0A6D2146" w14:textId="77777777" w:rsidR="00F6196C" w:rsidRPr="00A17F06" w:rsidRDefault="00F6196C" w:rsidP="00E668BB">
      <w:pPr>
        <w:pStyle w:val="Body"/>
        <w:rPr>
          <w:rFonts w:ascii="Tahoma" w:hAnsi="Tahoma" w:cs="Tahoma"/>
          <w:szCs w:val="24"/>
        </w:rPr>
      </w:pPr>
      <w:r w:rsidRPr="00A17F06">
        <w:rPr>
          <w:rFonts w:ascii="Tahoma" w:hAnsi="Tahoma" w:cs="Tahoma"/>
          <w:szCs w:val="24"/>
        </w:rPr>
        <w:t>Real Estate Owned coverages are not to be included in MCAS reporting.</w:t>
      </w:r>
    </w:p>
    <w:p w14:paraId="43691339" w14:textId="2EB95FD6" w:rsidR="00F6196C" w:rsidRPr="00A17F06" w:rsidRDefault="00F6196C" w:rsidP="00E668BB">
      <w:pPr>
        <w:pStyle w:val="LPIMCASTOC"/>
        <w:rPr>
          <w:rFonts w:ascii="Tahoma" w:hAnsi="Tahoma" w:cs="Tahoma"/>
          <w:szCs w:val="24"/>
        </w:rPr>
      </w:pPr>
      <w:bookmarkStart w:id="91" w:name="_Toc155091099"/>
      <w:r w:rsidRPr="00A17F06">
        <w:rPr>
          <w:rFonts w:ascii="Tahoma" w:hAnsi="Tahoma" w:cs="Tahoma"/>
          <w:szCs w:val="24"/>
        </w:rPr>
        <w:t>Are the Lender-Placed</w:t>
      </w:r>
      <w:r w:rsidR="00D43DEF" w:rsidRPr="00A17F06">
        <w:rPr>
          <w:rFonts w:ascii="Tahoma" w:hAnsi="Tahoma" w:cs="Tahoma"/>
          <w:szCs w:val="24"/>
        </w:rPr>
        <w:fldChar w:fldCharType="begin"/>
      </w:r>
      <w:r w:rsidR="00D43DEF" w:rsidRPr="00A17F06">
        <w:rPr>
          <w:rFonts w:ascii="Tahoma" w:hAnsi="Tahoma" w:cs="Tahoma"/>
          <w:szCs w:val="24"/>
        </w:rPr>
        <w:instrText xml:space="preserve"> XE "</w:instrText>
      </w:r>
      <w:r w:rsidR="00D43DEF" w:rsidRPr="00A17F06">
        <w:rPr>
          <w:rStyle w:val="Hyperlink"/>
          <w:rFonts w:ascii="Tahoma" w:hAnsi="Tahoma" w:cs="Tahoma"/>
          <w:noProof/>
          <w:szCs w:val="24"/>
        </w:rPr>
        <w:instrText>Lender-Placed</w:instrText>
      </w:r>
      <w:r w:rsidR="00D43DEF" w:rsidRPr="00A17F06">
        <w:rPr>
          <w:rFonts w:ascii="Tahoma" w:hAnsi="Tahoma" w:cs="Tahoma"/>
          <w:szCs w:val="24"/>
        </w:rPr>
        <w:instrText xml:space="preserve">" </w:instrText>
      </w:r>
      <w:r w:rsidR="00D43DEF" w:rsidRPr="00A17F06">
        <w:rPr>
          <w:rFonts w:ascii="Tahoma" w:hAnsi="Tahoma" w:cs="Tahoma"/>
          <w:szCs w:val="24"/>
        </w:rPr>
        <w:fldChar w:fldCharType="end"/>
      </w:r>
      <w:r w:rsidRPr="00A17F06">
        <w:rPr>
          <w:rFonts w:ascii="Tahoma" w:hAnsi="Tahoma" w:cs="Tahoma"/>
          <w:szCs w:val="24"/>
        </w:rPr>
        <w:t xml:space="preserve"> underwriting</w:t>
      </w:r>
      <w:r w:rsidR="00D437A3" w:rsidRPr="00A17F06">
        <w:rPr>
          <w:rFonts w:ascii="Tahoma" w:hAnsi="Tahoma" w:cs="Tahoma"/>
          <w:szCs w:val="24"/>
        </w:rPr>
        <w:fldChar w:fldCharType="begin"/>
      </w:r>
      <w:r w:rsidR="00D437A3" w:rsidRPr="00A17F06">
        <w:rPr>
          <w:rFonts w:ascii="Tahoma" w:hAnsi="Tahoma" w:cs="Tahoma"/>
          <w:szCs w:val="24"/>
        </w:rPr>
        <w:instrText xml:space="preserve"> XE "Underwriting" </w:instrText>
      </w:r>
      <w:r w:rsidR="00D437A3" w:rsidRPr="00A17F06">
        <w:rPr>
          <w:rFonts w:ascii="Tahoma" w:hAnsi="Tahoma" w:cs="Tahoma"/>
          <w:szCs w:val="24"/>
        </w:rPr>
        <w:fldChar w:fldCharType="end"/>
      </w:r>
      <w:r w:rsidRPr="00A17F06">
        <w:rPr>
          <w:rFonts w:ascii="Tahoma" w:hAnsi="Tahoma" w:cs="Tahoma"/>
          <w:szCs w:val="24"/>
        </w:rPr>
        <w:t xml:space="preserve"> data elements and suits</w:t>
      </w:r>
      <w:r w:rsidR="00E54421" w:rsidRPr="00A17F06">
        <w:rPr>
          <w:rFonts w:ascii="Tahoma" w:hAnsi="Tahoma" w:cs="Tahoma"/>
          <w:szCs w:val="24"/>
        </w:rPr>
        <w:fldChar w:fldCharType="begin"/>
      </w:r>
      <w:r w:rsidR="00E54421" w:rsidRPr="00A17F06">
        <w:rPr>
          <w:rFonts w:ascii="Tahoma" w:hAnsi="Tahoma" w:cs="Tahoma"/>
          <w:szCs w:val="24"/>
        </w:rPr>
        <w:instrText xml:space="preserve"> XE "</w:instrText>
      </w:r>
      <w:r w:rsidR="00E54421" w:rsidRPr="00A17F06">
        <w:rPr>
          <w:rStyle w:val="Hyperlink"/>
          <w:rFonts w:ascii="Tahoma" w:hAnsi="Tahoma" w:cs="Tahoma"/>
          <w:noProof/>
          <w:szCs w:val="24"/>
        </w:rPr>
        <w:instrText>Suits</w:instrText>
      </w:r>
      <w:r w:rsidR="00E54421" w:rsidRPr="00A17F06">
        <w:rPr>
          <w:rFonts w:ascii="Tahoma" w:hAnsi="Tahoma" w:cs="Tahoma"/>
          <w:szCs w:val="24"/>
        </w:rPr>
        <w:instrText xml:space="preserve">" </w:instrText>
      </w:r>
      <w:r w:rsidR="00E54421" w:rsidRPr="00A17F06">
        <w:rPr>
          <w:rFonts w:ascii="Tahoma" w:hAnsi="Tahoma" w:cs="Tahoma"/>
          <w:szCs w:val="24"/>
        </w:rPr>
        <w:fldChar w:fldCharType="end"/>
      </w:r>
      <w:r w:rsidRPr="00A17F06">
        <w:rPr>
          <w:rFonts w:ascii="Tahoma" w:hAnsi="Tahoma" w:cs="Tahoma"/>
          <w:szCs w:val="24"/>
        </w:rPr>
        <w:t xml:space="preserve"> data elements reported separately for each type of Lender-Placed business (Single-Interest Auto, Dual-Interest Auto, Single-Interest Home Hazard, etc.)?</w:t>
      </w:r>
      <w:bookmarkEnd w:id="91"/>
    </w:p>
    <w:p w14:paraId="393B1C92" w14:textId="1F46A6F0" w:rsidR="00B20AB9" w:rsidRPr="00A17F06" w:rsidRDefault="00F6196C" w:rsidP="00B20AB9">
      <w:pPr>
        <w:pStyle w:val="Body"/>
        <w:rPr>
          <w:rFonts w:ascii="Tahoma" w:hAnsi="Tahoma" w:cs="Tahoma"/>
          <w:szCs w:val="24"/>
        </w:rPr>
      </w:pPr>
      <w:r w:rsidRPr="00A17F06">
        <w:rPr>
          <w:rFonts w:ascii="Tahoma" w:hAnsi="Tahoma" w:cs="Tahoma"/>
          <w:szCs w:val="24"/>
        </w:rPr>
        <w:t>Yes, each underwriting</w:t>
      </w:r>
      <w:r w:rsidR="00D437A3" w:rsidRPr="00A17F06">
        <w:rPr>
          <w:rFonts w:ascii="Tahoma" w:hAnsi="Tahoma" w:cs="Tahoma"/>
          <w:szCs w:val="24"/>
        </w:rPr>
        <w:fldChar w:fldCharType="begin"/>
      </w:r>
      <w:r w:rsidR="00D437A3" w:rsidRPr="00A17F06">
        <w:rPr>
          <w:rFonts w:ascii="Tahoma" w:hAnsi="Tahoma" w:cs="Tahoma"/>
          <w:szCs w:val="24"/>
        </w:rPr>
        <w:instrText xml:space="preserve"> XE "Underwriting" </w:instrText>
      </w:r>
      <w:r w:rsidR="00D437A3" w:rsidRPr="00A17F06">
        <w:rPr>
          <w:rFonts w:ascii="Tahoma" w:hAnsi="Tahoma" w:cs="Tahoma"/>
          <w:szCs w:val="24"/>
        </w:rPr>
        <w:fldChar w:fldCharType="end"/>
      </w:r>
      <w:r w:rsidRPr="00A17F06">
        <w:rPr>
          <w:rFonts w:ascii="Tahoma" w:hAnsi="Tahoma" w:cs="Tahoma"/>
          <w:szCs w:val="24"/>
        </w:rPr>
        <w:t xml:space="preserve"> and suits</w:t>
      </w:r>
      <w:r w:rsidR="00E54421" w:rsidRPr="00A17F06">
        <w:rPr>
          <w:rFonts w:ascii="Tahoma" w:hAnsi="Tahoma" w:cs="Tahoma"/>
          <w:szCs w:val="24"/>
        </w:rPr>
        <w:fldChar w:fldCharType="begin"/>
      </w:r>
      <w:r w:rsidR="00E54421" w:rsidRPr="00A17F06">
        <w:rPr>
          <w:rFonts w:ascii="Tahoma" w:hAnsi="Tahoma" w:cs="Tahoma"/>
          <w:szCs w:val="24"/>
        </w:rPr>
        <w:instrText xml:space="preserve"> XE "</w:instrText>
      </w:r>
      <w:r w:rsidR="00E54421" w:rsidRPr="00A17F06">
        <w:rPr>
          <w:rStyle w:val="Hyperlink"/>
          <w:rFonts w:ascii="Tahoma" w:hAnsi="Tahoma" w:cs="Tahoma"/>
          <w:noProof/>
          <w:szCs w:val="24"/>
        </w:rPr>
        <w:instrText>Suits</w:instrText>
      </w:r>
      <w:r w:rsidR="00E54421" w:rsidRPr="00A17F06">
        <w:rPr>
          <w:rFonts w:ascii="Tahoma" w:hAnsi="Tahoma" w:cs="Tahoma"/>
          <w:szCs w:val="24"/>
        </w:rPr>
        <w:instrText xml:space="preserve">" </w:instrText>
      </w:r>
      <w:r w:rsidR="00E54421" w:rsidRPr="00A17F06">
        <w:rPr>
          <w:rFonts w:ascii="Tahoma" w:hAnsi="Tahoma" w:cs="Tahoma"/>
          <w:szCs w:val="24"/>
        </w:rPr>
        <w:fldChar w:fldCharType="end"/>
      </w:r>
      <w:r w:rsidRPr="00A17F06">
        <w:rPr>
          <w:rFonts w:ascii="Tahoma" w:hAnsi="Tahoma" w:cs="Tahoma"/>
          <w:szCs w:val="24"/>
        </w:rPr>
        <w:t xml:space="preserve"> data element is reported separately for each type of Lender-Placed</w:t>
      </w:r>
      <w:r w:rsidR="00D43DEF" w:rsidRPr="00A17F06">
        <w:rPr>
          <w:rFonts w:ascii="Tahoma" w:hAnsi="Tahoma" w:cs="Tahoma"/>
          <w:szCs w:val="24"/>
        </w:rPr>
        <w:fldChar w:fldCharType="begin"/>
      </w:r>
      <w:r w:rsidR="00D43DEF" w:rsidRPr="00A17F06">
        <w:rPr>
          <w:rFonts w:ascii="Tahoma" w:hAnsi="Tahoma" w:cs="Tahoma"/>
          <w:szCs w:val="24"/>
        </w:rPr>
        <w:instrText xml:space="preserve"> XE "</w:instrText>
      </w:r>
      <w:r w:rsidR="00D43DEF" w:rsidRPr="00A17F06">
        <w:rPr>
          <w:rStyle w:val="Hyperlink"/>
          <w:rFonts w:ascii="Tahoma" w:hAnsi="Tahoma" w:cs="Tahoma"/>
          <w:noProof/>
          <w:szCs w:val="24"/>
        </w:rPr>
        <w:instrText>Lender-Placed</w:instrText>
      </w:r>
      <w:r w:rsidR="00D43DEF" w:rsidRPr="00A17F06">
        <w:rPr>
          <w:rFonts w:ascii="Tahoma" w:hAnsi="Tahoma" w:cs="Tahoma"/>
          <w:szCs w:val="24"/>
        </w:rPr>
        <w:instrText xml:space="preserve">" </w:instrText>
      </w:r>
      <w:r w:rsidR="00D43DEF" w:rsidRPr="00A17F06">
        <w:rPr>
          <w:rFonts w:ascii="Tahoma" w:hAnsi="Tahoma" w:cs="Tahoma"/>
          <w:szCs w:val="24"/>
        </w:rPr>
        <w:fldChar w:fldCharType="end"/>
      </w:r>
      <w:r w:rsidRPr="00A17F06">
        <w:rPr>
          <w:rFonts w:ascii="Tahoma" w:hAnsi="Tahoma" w:cs="Tahoma"/>
          <w:szCs w:val="24"/>
        </w:rPr>
        <w:t xml:space="preserve"> business, as shown in the Lender-Placed insurance blank.</w:t>
      </w:r>
      <w:r w:rsidR="00B20AB9" w:rsidRPr="00A17F06">
        <w:rPr>
          <w:rFonts w:ascii="Tahoma" w:hAnsi="Tahoma" w:cs="Tahoma"/>
          <w:szCs w:val="24"/>
        </w:rPr>
        <w:br w:type="page"/>
      </w:r>
    </w:p>
    <w:p w14:paraId="42785DED" w14:textId="20AABCD2" w:rsidR="00F6196C" w:rsidRPr="00A17F06" w:rsidRDefault="00F6196C" w:rsidP="00E668BB">
      <w:pPr>
        <w:pStyle w:val="DocTOC"/>
        <w:rPr>
          <w:rFonts w:ascii="Tahoma" w:hAnsi="Tahoma" w:cs="Tahoma"/>
          <w:szCs w:val="24"/>
        </w:rPr>
      </w:pPr>
      <w:bookmarkStart w:id="92" w:name="_Toc178145701"/>
      <w:r w:rsidRPr="00A17F06">
        <w:rPr>
          <w:rFonts w:ascii="Tahoma" w:hAnsi="Tahoma" w:cs="Tahoma"/>
          <w:szCs w:val="24"/>
        </w:rPr>
        <w:lastRenderedPageBreak/>
        <w:t>Life and Annuity</w:t>
      </w:r>
      <w:r w:rsidR="00D43DEF" w:rsidRPr="00A17F06">
        <w:rPr>
          <w:rFonts w:ascii="Tahoma" w:hAnsi="Tahoma" w:cs="Tahoma"/>
          <w:szCs w:val="24"/>
        </w:rPr>
        <w:fldChar w:fldCharType="begin"/>
      </w:r>
      <w:r w:rsidR="00D43DEF" w:rsidRPr="00A17F06">
        <w:rPr>
          <w:rFonts w:ascii="Tahoma" w:hAnsi="Tahoma" w:cs="Tahoma"/>
          <w:szCs w:val="24"/>
        </w:rPr>
        <w:instrText xml:space="preserve"> XE "</w:instrText>
      </w:r>
      <w:r w:rsidR="00D43DEF" w:rsidRPr="00A17F06">
        <w:rPr>
          <w:rStyle w:val="Hyperlink"/>
          <w:rFonts w:ascii="Tahoma" w:hAnsi="Tahoma" w:cs="Tahoma"/>
          <w:noProof/>
          <w:szCs w:val="24"/>
        </w:rPr>
        <w:instrText>Life and Annuity</w:instrText>
      </w:r>
      <w:r w:rsidR="00D43DEF" w:rsidRPr="00A17F06">
        <w:rPr>
          <w:rFonts w:ascii="Tahoma" w:hAnsi="Tahoma" w:cs="Tahoma"/>
          <w:szCs w:val="24"/>
        </w:rPr>
        <w:instrText xml:space="preserve">" </w:instrText>
      </w:r>
      <w:r w:rsidR="00D43DEF" w:rsidRPr="00A17F06">
        <w:rPr>
          <w:rFonts w:ascii="Tahoma" w:hAnsi="Tahoma" w:cs="Tahoma"/>
          <w:szCs w:val="24"/>
        </w:rPr>
        <w:fldChar w:fldCharType="end"/>
      </w:r>
      <w:r w:rsidRPr="00A17F06">
        <w:rPr>
          <w:rFonts w:ascii="Tahoma" w:hAnsi="Tahoma" w:cs="Tahoma"/>
          <w:szCs w:val="24"/>
        </w:rPr>
        <w:t xml:space="preserve"> MCAS</w:t>
      </w:r>
      <w:bookmarkEnd w:id="92"/>
    </w:p>
    <w:p w14:paraId="677F15DA" w14:textId="1DB103FC" w:rsidR="00761F9C" w:rsidRPr="00A17F06" w:rsidRDefault="00E668BB">
      <w:pPr>
        <w:pStyle w:val="TOC1"/>
        <w:rPr>
          <w:rFonts w:ascii="Tahoma" w:eastAsiaTheme="minorEastAsia" w:hAnsi="Tahoma" w:cs="Tahoma"/>
          <w:noProof/>
          <w:sz w:val="24"/>
          <w:szCs w:val="24"/>
        </w:rPr>
      </w:pPr>
      <w:r w:rsidRPr="00A17F06">
        <w:rPr>
          <w:rFonts w:ascii="Tahoma" w:hAnsi="Tahoma" w:cs="Tahoma"/>
          <w:sz w:val="24"/>
          <w:szCs w:val="24"/>
        </w:rPr>
        <w:fldChar w:fldCharType="begin"/>
      </w:r>
      <w:r w:rsidRPr="00A17F06">
        <w:rPr>
          <w:rFonts w:ascii="Tahoma" w:hAnsi="Tahoma" w:cs="Tahoma"/>
          <w:sz w:val="24"/>
          <w:szCs w:val="24"/>
        </w:rPr>
        <w:instrText xml:space="preserve"> TOC \h \z \t "Life and Annuity MCAS TOC,1" </w:instrText>
      </w:r>
      <w:r w:rsidRPr="00A17F06">
        <w:rPr>
          <w:rFonts w:ascii="Tahoma" w:hAnsi="Tahoma" w:cs="Tahoma"/>
          <w:sz w:val="24"/>
          <w:szCs w:val="24"/>
        </w:rPr>
        <w:fldChar w:fldCharType="separate"/>
      </w:r>
      <w:hyperlink w:anchor="_Toc178150023" w:history="1">
        <w:r w:rsidR="00761F9C" w:rsidRPr="00A17F06">
          <w:rPr>
            <w:rStyle w:val="Hyperlink"/>
            <w:rFonts w:ascii="Tahoma" w:hAnsi="Tahoma" w:cs="Tahoma"/>
            <w:noProof/>
            <w:sz w:val="24"/>
            <w:szCs w:val="24"/>
          </w:rPr>
          <w:t>When reporting information that can be classified by issue state or by residence state, which should be used in relation to MCAS reporting?</w:t>
        </w:r>
        <w:r w:rsidR="00761F9C" w:rsidRPr="00A17F06">
          <w:rPr>
            <w:rFonts w:ascii="Tahoma" w:hAnsi="Tahoma" w:cs="Tahoma"/>
            <w:noProof/>
            <w:webHidden/>
            <w:sz w:val="24"/>
            <w:szCs w:val="24"/>
          </w:rPr>
          <w:tab/>
        </w:r>
        <w:r w:rsidR="00761F9C" w:rsidRPr="00A17F06">
          <w:rPr>
            <w:rFonts w:ascii="Tahoma" w:hAnsi="Tahoma" w:cs="Tahoma"/>
            <w:noProof/>
            <w:webHidden/>
            <w:sz w:val="24"/>
            <w:szCs w:val="24"/>
          </w:rPr>
          <w:fldChar w:fldCharType="begin"/>
        </w:r>
        <w:r w:rsidR="00761F9C" w:rsidRPr="00A17F06">
          <w:rPr>
            <w:rFonts w:ascii="Tahoma" w:hAnsi="Tahoma" w:cs="Tahoma"/>
            <w:noProof/>
            <w:webHidden/>
            <w:sz w:val="24"/>
            <w:szCs w:val="24"/>
          </w:rPr>
          <w:instrText xml:space="preserve"> PAGEREF _Toc178150023 \h </w:instrText>
        </w:r>
        <w:r w:rsidR="00761F9C" w:rsidRPr="00A17F06">
          <w:rPr>
            <w:rFonts w:ascii="Tahoma" w:hAnsi="Tahoma" w:cs="Tahoma"/>
            <w:noProof/>
            <w:webHidden/>
            <w:sz w:val="24"/>
            <w:szCs w:val="24"/>
          </w:rPr>
        </w:r>
        <w:r w:rsidR="00761F9C" w:rsidRPr="00A17F06">
          <w:rPr>
            <w:rFonts w:ascii="Tahoma" w:hAnsi="Tahoma" w:cs="Tahoma"/>
            <w:noProof/>
            <w:webHidden/>
            <w:sz w:val="24"/>
            <w:szCs w:val="24"/>
          </w:rPr>
          <w:fldChar w:fldCharType="separate"/>
        </w:r>
        <w:r w:rsidR="00063A99">
          <w:rPr>
            <w:rFonts w:ascii="Tahoma" w:hAnsi="Tahoma" w:cs="Tahoma"/>
            <w:noProof/>
            <w:webHidden/>
            <w:sz w:val="24"/>
            <w:szCs w:val="24"/>
          </w:rPr>
          <w:t>36</w:t>
        </w:r>
        <w:r w:rsidR="00761F9C" w:rsidRPr="00A17F06">
          <w:rPr>
            <w:rFonts w:ascii="Tahoma" w:hAnsi="Tahoma" w:cs="Tahoma"/>
            <w:noProof/>
            <w:webHidden/>
            <w:sz w:val="24"/>
            <w:szCs w:val="24"/>
          </w:rPr>
          <w:fldChar w:fldCharType="end"/>
        </w:r>
      </w:hyperlink>
    </w:p>
    <w:p w14:paraId="11762C42" w14:textId="36F465B4" w:rsidR="00761F9C" w:rsidRPr="00A17F06" w:rsidRDefault="00761F9C">
      <w:pPr>
        <w:pStyle w:val="TOC1"/>
        <w:rPr>
          <w:rFonts w:ascii="Tahoma" w:eastAsiaTheme="minorEastAsia" w:hAnsi="Tahoma" w:cs="Tahoma"/>
          <w:noProof/>
          <w:sz w:val="24"/>
          <w:szCs w:val="24"/>
        </w:rPr>
      </w:pPr>
      <w:hyperlink w:anchor="_Toc178150024" w:history="1">
        <w:r w:rsidRPr="00A17F06">
          <w:rPr>
            <w:rStyle w:val="Hyperlink"/>
            <w:rFonts w:ascii="Tahoma" w:hAnsi="Tahoma" w:cs="Tahoma"/>
            <w:noProof/>
            <w:sz w:val="24"/>
            <w:szCs w:val="24"/>
          </w:rPr>
          <w:t>For annuity considerations, do we include business reported as “Other Considerations” or “Deposit-Type Contract Funds”?</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_Toc178150024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36</w:t>
        </w:r>
        <w:r w:rsidRPr="00A17F06">
          <w:rPr>
            <w:rFonts w:ascii="Tahoma" w:hAnsi="Tahoma" w:cs="Tahoma"/>
            <w:noProof/>
            <w:webHidden/>
            <w:sz w:val="24"/>
            <w:szCs w:val="24"/>
          </w:rPr>
          <w:fldChar w:fldCharType="end"/>
        </w:r>
      </w:hyperlink>
    </w:p>
    <w:p w14:paraId="7D8C8E34" w14:textId="52986E7E" w:rsidR="00761F9C" w:rsidRPr="00A17F06" w:rsidRDefault="00761F9C">
      <w:pPr>
        <w:pStyle w:val="TOC1"/>
        <w:rPr>
          <w:rFonts w:ascii="Tahoma" w:eastAsiaTheme="minorEastAsia" w:hAnsi="Tahoma" w:cs="Tahoma"/>
          <w:noProof/>
          <w:sz w:val="24"/>
          <w:szCs w:val="24"/>
        </w:rPr>
      </w:pPr>
      <w:hyperlink w:anchor="_Toc178150025" w:history="1">
        <w:r w:rsidRPr="00A17F06">
          <w:rPr>
            <w:rStyle w:val="Hyperlink"/>
            <w:rFonts w:ascii="Tahoma" w:hAnsi="Tahoma" w:cs="Tahoma"/>
            <w:noProof/>
            <w:sz w:val="24"/>
            <w:szCs w:val="24"/>
          </w:rPr>
          <w:t>The life and annuity policy/contract surrender data elements request that surrenders be split according to the date of issuance. It is not clear where surrenders should be reported if the policy/contract is 2, 5 or 10 years old. How should these be reported?</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_Toc178150025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37</w:t>
        </w:r>
        <w:r w:rsidRPr="00A17F06">
          <w:rPr>
            <w:rFonts w:ascii="Tahoma" w:hAnsi="Tahoma" w:cs="Tahoma"/>
            <w:noProof/>
            <w:webHidden/>
            <w:sz w:val="24"/>
            <w:szCs w:val="24"/>
          </w:rPr>
          <w:fldChar w:fldCharType="end"/>
        </w:r>
      </w:hyperlink>
    </w:p>
    <w:p w14:paraId="143863DE" w14:textId="1F744FAB" w:rsidR="00761F9C" w:rsidRPr="00A17F06" w:rsidRDefault="00761F9C">
      <w:pPr>
        <w:pStyle w:val="TOC1"/>
        <w:rPr>
          <w:rFonts w:ascii="Tahoma" w:eastAsiaTheme="minorEastAsia" w:hAnsi="Tahoma" w:cs="Tahoma"/>
          <w:noProof/>
          <w:sz w:val="24"/>
          <w:szCs w:val="24"/>
        </w:rPr>
      </w:pPr>
      <w:hyperlink w:anchor="_Toc178150026" w:history="1">
        <w:r w:rsidRPr="00A17F06">
          <w:rPr>
            <w:rStyle w:val="Hyperlink"/>
            <w:rFonts w:ascii="Tahoma" w:hAnsi="Tahoma" w:cs="Tahoma"/>
            <w:noProof/>
            <w:sz w:val="24"/>
            <w:szCs w:val="24"/>
          </w:rPr>
          <w:t>When a joint life or joint annuity policy/contract is issued, what age and resident state do I report?</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_Toc178150026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37</w:t>
        </w:r>
        <w:r w:rsidRPr="00A17F06">
          <w:rPr>
            <w:rFonts w:ascii="Tahoma" w:hAnsi="Tahoma" w:cs="Tahoma"/>
            <w:noProof/>
            <w:webHidden/>
            <w:sz w:val="24"/>
            <w:szCs w:val="24"/>
          </w:rPr>
          <w:fldChar w:fldCharType="end"/>
        </w:r>
      </w:hyperlink>
    </w:p>
    <w:p w14:paraId="525C029B" w14:textId="2B853C0E" w:rsidR="00761F9C" w:rsidRPr="00A17F06" w:rsidRDefault="00761F9C">
      <w:pPr>
        <w:pStyle w:val="TOC1"/>
        <w:rPr>
          <w:rFonts w:ascii="Tahoma" w:eastAsiaTheme="minorEastAsia" w:hAnsi="Tahoma" w:cs="Tahoma"/>
          <w:noProof/>
          <w:sz w:val="24"/>
          <w:szCs w:val="24"/>
        </w:rPr>
      </w:pPr>
      <w:hyperlink w:anchor="_Toc178150027" w:history="1">
        <w:r w:rsidRPr="00A17F06">
          <w:rPr>
            <w:rStyle w:val="Hyperlink"/>
            <w:rFonts w:ascii="Tahoma" w:hAnsi="Tahoma" w:cs="Tahoma"/>
            <w:noProof/>
            <w:sz w:val="24"/>
            <w:szCs w:val="24"/>
          </w:rPr>
          <w:t>What should be considered as a surrender fee? (Added 01/24/2022)</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_Toc178150027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37</w:t>
        </w:r>
        <w:r w:rsidRPr="00A17F06">
          <w:rPr>
            <w:rFonts w:ascii="Tahoma" w:hAnsi="Tahoma" w:cs="Tahoma"/>
            <w:noProof/>
            <w:webHidden/>
            <w:sz w:val="24"/>
            <w:szCs w:val="24"/>
          </w:rPr>
          <w:fldChar w:fldCharType="end"/>
        </w:r>
      </w:hyperlink>
    </w:p>
    <w:p w14:paraId="2EDCCEAC" w14:textId="72BA8F8E" w:rsidR="00761F9C" w:rsidRPr="00A17F06" w:rsidRDefault="00761F9C">
      <w:pPr>
        <w:pStyle w:val="TOC1"/>
        <w:rPr>
          <w:rFonts w:ascii="Tahoma" w:eastAsiaTheme="minorEastAsia" w:hAnsi="Tahoma" w:cs="Tahoma"/>
          <w:noProof/>
          <w:sz w:val="24"/>
          <w:szCs w:val="24"/>
        </w:rPr>
      </w:pPr>
      <w:hyperlink w:anchor="_Toc178150028" w:history="1">
        <w:r w:rsidRPr="00A17F06">
          <w:rPr>
            <w:rStyle w:val="Hyperlink"/>
            <w:rFonts w:ascii="Tahoma" w:hAnsi="Tahoma" w:cs="Tahoma"/>
            <w:noProof/>
            <w:sz w:val="24"/>
            <w:szCs w:val="24"/>
          </w:rPr>
          <w:t>What is considered an affiliated company? (Added 01/24/2022)</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_Toc178150028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37</w:t>
        </w:r>
        <w:r w:rsidRPr="00A17F06">
          <w:rPr>
            <w:rFonts w:ascii="Tahoma" w:hAnsi="Tahoma" w:cs="Tahoma"/>
            <w:noProof/>
            <w:webHidden/>
            <w:sz w:val="24"/>
            <w:szCs w:val="24"/>
          </w:rPr>
          <w:fldChar w:fldCharType="end"/>
        </w:r>
      </w:hyperlink>
    </w:p>
    <w:p w14:paraId="67F17892" w14:textId="0AE62F36" w:rsidR="00761F9C" w:rsidRPr="00A17F06" w:rsidRDefault="00761F9C">
      <w:pPr>
        <w:pStyle w:val="TOC1"/>
        <w:rPr>
          <w:rStyle w:val="Hyperlink"/>
          <w:rFonts w:ascii="Tahoma" w:hAnsi="Tahoma" w:cs="Tahoma"/>
          <w:noProof/>
          <w:sz w:val="24"/>
          <w:szCs w:val="24"/>
        </w:rPr>
      </w:pPr>
      <w:hyperlink w:anchor="_Toc178150029" w:history="1">
        <w:r w:rsidRPr="00A17F06">
          <w:rPr>
            <w:rStyle w:val="Hyperlink"/>
            <w:rFonts w:ascii="Tahoma" w:hAnsi="Tahoma" w:cs="Tahoma"/>
            <w:noProof/>
            <w:sz w:val="24"/>
            <w:szCs w:val="24"/>
          </w:rPr>
          <w:t>What is the definition of third part administrators (TPAs) for the purposes of MCAS?</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_Toc178150029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37</w:t>
        </w:r>
        <w:r w:rsidRPr="00A17F06">
          <w:rPr>
            <w:rFonts w:ascii="Tahoma" w:hAnsi="Tahoma" w:cs="Tahoma"/>
            <w:noProof/>
            <w:webHidden/>
            <w:sz w:val="24"/>
            <w:szCs w:val="24"/>
          </w:rPr>
          <w:fldChar w:fldCharType="end"/>
        </w:r>
      </w:hyperlink>
    </w:p>
    <w:p w14:paraId="6223E515" w14:textId="0038BF0F" w:rsidR="00761F9C" w:rsidRPr="00A17F06" w:rsidRDefault="00761F9C" w:rsidP="00761F9C">
      <w:pPr>
        <w:rPr>
          <w:rFonts w:ascii="Tahoma" w:hAnsi="Tahoma" w:cs="Tahoma"/>
          <w:noProof/>
          <w:sz w:val="24"/>
          <w:szCs w:val="24"/>
        </w:rPr>
      </w:pPr>
      <w:r w:rsidRPr="00A17F06">
        <w:rPr>
          <w:rFonts w:ascii="Tahoma" w:hAnsi="Tahoma" w:cs="Tahoma"/>
          <w:noProof/>
          <w:sz w:val="24"/>
          <w:szCs w:val="24"/>
        </w:rPr>
        <w:t>Why is the term “big data” not included in the MCAS definition of Accelerated Underwriting? (Added 09/05/2024)……………………</w:t>
      </w:r>
      <w:r w:rsidR="00621E4A" w:rsidRPr="00A17F06">
        <w:rPr>
          <w:rFonts w:ascii="Tahoma" w:hAnsi="Tahoma" w:cs="Tahoma"/>
          <w:noProof/>
          <w:sz w:val="24"/>
          <w:szCs w:val="24"/>
        </w:rPr>
        <w:t>…</w:t>
      </w:r>
      <w:r w:rsidRPr="00A17F06">
        <w:rPr>
          <w:rFonts w:ascii="Tahoma" w:hAnsi="Tahoma" w:cs="Tahoma"/>
          <w:noProof/>
          <w:sz w:val="24"/>
          <w:szCs w:val="24"/>
        </w:rPr>
        <w:t>……………………………</w:t>
      </w:r>
      <w:r w:rsidR="00621E4A" w:rsidRPr="00A17F06">
        <w:rPr>
          <w:rFonts w:ascii="Tahoma" w:hAnsi="Tahoma" w:cs="Tahoma"/>
          <w:noProof/>
          <w:sz w:val="24"/>
          <w:szCs w:val="24"/>
        </w:rPr>
        <w:t>………………… 37</w:t>
      </w:r>
    </w:p>
    <w:p w14:paraId="56DDE478" w14:textId="53530B1F" w:rsidR="00761F9C" w:rsidRPr="00A17F06" w:rsidRDefault="00761F9C" w:rsidP="00761F9C">
      <w:pPr>
        <w:rPr>
          <w:rFonts w:ascii="Tahoma" w:hAnsi="Tahoma" w:cs="Tahoma"/>
          <w:noProof/>
          <w:sz w:val="24"/>
          <w:szCs w:val="24"/>
        </w:rPr>
      </w:pPr>
      <w:r w:rsidRPr="00A17F06">
        <w:rPr>
          <w:rFonts w:ascii="Tahoma" w:hAnsi="Tahoma" w:cs="Tahoma"/>
          <w:noProof/>
          <w:sz w:val="24"/>
          <w:szCs w:val="24"/>
        </w:rPr>
        <w:t>How would the company determine if its processes are considered accelerated underwriting? (Added 09/05/2024)………………………………………</w:t>
      </w:r>
      <w:r w:rsidR="00621E4A" w:rsidRPr="00A17F06">
        <w:rPr>
          <w:rFonts w:ascii="Tahoma" w:hAnsi="Tahoma" w:cs="Tahoma"/>
          <w:noProof/>
          <w:sz w:val="24"/>
          <w:szCs w:val="24"/>
        </w:rPr>
        <w:t>…</w:t>
      </w:r>
      <w:r w:rsidRPr="00A17F06">
        <w:rPr>
          <w:rFonts w:ascii="Tahoma" w:hAnsi="Tahoma" w:cs="Tahoma"/>
          <w:noProof/>
          <w:sz w:val="24"/>
          <w:szCs w:val="24"/>
        </w:rPr>
        <w:t>…………</w:t>
      </w:r>
      <w:r w:rsidR="00621E4A" w:rsidRPr="00A17F06">
        <w:rPr>
          <w:rFonts w:ascii="Tahoma" w:hAnsi="Tahoma" w:cs="Tahoma"/>
          <w:noProof/>
          <w:sz w:val="24"/>
          <w:szCs w:val="24"/>
        </w:rPr>
        <w:t>………………… 38</w:t>
      </w:r>
    </w:p>
    <w:p w14:paraId="66667898" w14:textId="5A6A83DB" w:rsidR="00761F9C" w:rsidRPr="00A17F06" w:rsidRDefault="00761F9C" w:rsidP="00761F9C">
      <w:pPr>
        <w:rPr>
          <w:rFonts w:ascii="Tahoma" w:hAnsi="Tahoma" w:cs="Tahoma"/>
          <w:noProof/>
          <w:sz w:val="24"/>
          <w:szCs w:val="24"/>
        </w:rPr>
      </w:pPr>
      <w:r w:rsidRPr="00A17F06">
        <w:rPr>
          <w:rFonts w:ascii="Tahoma" w:hAnsi="Tahoma" w:cs="Tahoma"/>
          <w:noProof/>
          <w:sz w:val="24"/>
          <w:szCs w:val="24"/>
        </w:rPr>
        <w:t>Can you provide examples of what would not be included as accelerated underwriting? (Added</w:t>
      </w:r>
      <w:r w:rsidR="00621E4A" w:rsidRPr="00A17F06">
        <w:rPr>
          <w:rFonts w:ascii="Tahoma" w:hAnsi="Tahoma" w:cs="Tahoma"/>
          <w:noProof/>
          <w:sz w:val="24"/>
          <w:szCs w:val="24"/>
        </w:rPr>
        <w:t xml:space="preserve"> </w:t>
      </w:r>
      <w:r w:rsidRPr="00A17F06">
        <w:rPr>
          <w:rFonts w:ascii="Tahoma" w:hAnsi="Tahoma" w:cs="Tahoma"/>
          <w:noProof/>
          <w:sz w:val="24"/>
          <w:szCs w:val="24"/>
        </w:rPr>
        <w:t>09/05/2024)</w:t>
      </w:r>
      <w:r w:rsidR="00621E4A" w:rsidRPr="00A17F06">
        <w:rPr>
          <w:rFonts w:ascii="Tahoma" w:hAnsi="Tahoma" w:cs="Tahoma"/>
          <w:noProof/>
          <w:sz w:val="24"/>
          <w:szCs w:val="24"/>
        </w:rPr>
        <w:t>…………………………………………………………………………………….……. 38</w:t>
      </w:r>
    </w:p>
    <w:p w14:paraId="247312CB" w14:textId="35AB5BF2" w:rsidR="00F6196C" w:rsidRPr="00A17F06" w:rsidRDefault="00E668BB" w:rsidP="00F6196C">
      <w:pPr>
        <w:rPr>
          <w:rFonts w:ascii="Tahoma" w:hAnsi="Tahoma" w:cs="Tahoma"/>
          <w:sz w:val="24"/>
          <w:szCs w:val="24"/>
        </w:rPr>
      </w:pPr>
      <w:r w:rsidRPr="00A17F06">
        <w:rPr>
          <w:rFonts w:ascii="Tahoma" w:hAnsi="Tahoma" w:cs="Tahoma"/>
          <w:sz w:val="24"/>
          <w:szCs w:val="24"/>
        </w:rPr>
        <w:fldChar w:fldCharType="end"/>
      </w:r>
    </w:p>
    <w:p w14:paraId="6DA4B7C1" w14:textId="396B51E7" w:rsidR="00F6196C" w:rsidRPr="00A17F06" w:rsidRDefault="00F6196C" w:rsidP="00E668BB">
      <w:pPr>
        <w:pStyle w:val="LifeandAnnuityMCASTOC"/>
        <w:rPr>
          <w:rFonts w:ascii="Tahoma" w:hAnsi="Tahoma" w:cs="Tahoma"/>
          <w:szCs w:val="24"/>
        </w:rPr>
      </w:pPr>
      <w:bookmarkStart w:id="93" w:name="_Toc178150023"/>
      <w:r w:rsidRPr="00A17F06">
        <w:rPr>
          <w:rFonts w:ascii="Tahoma" w:hAnsi="Tahoma" w:cs="Tahoma"/>
          <w:szCs w:val="24"/>
        </w:rPr>
        <w:t>When reporting information that can be classified by issue state</w:t>
      </w:r>
      <w:r w:rsidR="00891289" w:rsidRPr="00A17F06">
        <w:rPr>
          <w:rFonts w:ascii="Tahoma" w:hAnsi="Tahoma" w:cs="Tahoma"/>
          <w:szCs w:val="24"/>
        </w:rPr>
        <w:fldChar w:fldCharType="begin"/>
      </w:r>
      <w:r w:rsidR="00891289" w:rsidRPr="00A17F06">
        <w:rPr>
          <w:rFonts w:ascii="Tahoma" w:hAnsi="Tahoma" w:cs="Tahoma"/>
          <w:szCs w:val="24"/>
        </w:rPr>
        <w:instrText xml:space="preserve"> XE "</w:instrText>
      </w:r>
      <w:r w:rsidR="00891289" w:rsidRPr="00A17F06">
        <w:rPr>
          <w:rStyle w:val="Hyperlink"/>
          <w:rFonts w:ascii="Tahoma" w:hAnsi="Tahoma" w:cs="Tahoma"/>
          <w:noProof/>
          <w:szCs w:val="24"/>
        </w:rPr>
        <w:instrText>Issue State</w:instrText>
      </w:r>
      <w:r w:rsidR="00891289" w:rsidRPr="00A17F06">
        <w:rPr>
          <w:rFonts w:ascii="Tahoma" w:hAnsi="Tahoma" w:cs="Tahoma"/>
          <w:szCs w:val="24"/>
        </w:rPr>
        <w:instrText xml:space="preserve">" </w:instrText>
      </w:r>
      <w:r w:rsidR="00891289" w:rsidRPr="00A17F06">
        <w:rPr>
          <w:rFonts w:ascii="Tahoma" w:hAnsi="Tahoma" w:cs="Tahoma"/>
          <w:szCs w:val="24"/>
        </w:rPr>
        <w:fldChar w:fldCharType="end"/>
      </w:r>
      <w:r w:rsidRPr="00A17F06">
        <w:rPr>
          <w:rFonts w:ascii="Tahoma" w:hAnsi="Tahoma" w:cs="Tahoma"/>
          <w:szCs w:val="24"/>
        </w:rPr>
        <w:t xml:space="preserve"> or by residence state</w:t>
      </w:r>
      <w:r w:rsidR="000666A2" w:rsidRPr="00A17F06">
        <w:rPr>
          <w:rFonts w:ascii="Tahoma" w:hAnsi="Tahoma" w:cs="Tahoma"/>
          <w:szCs w:val="24"/>
        </w:rPr>
        <w:fldChar w:fldCharType="begin"/>
      </w:r>
      <w:r w:rsidR="000666A2" w:rsidRPr="00A17F06">
        <w:rPr>
          <w:rFonts w:ascii="Tahoma" w:hAnsi="Tahoma" w:cs="Tahoma"/>
          <w:szCs w:val="24"/>
        </w:rPr>
        <w:instrText xml:space="preserve"> XE "</w:instrText>
      </w:r>
      <w:r w:rsidR="000666A2" w:rsidRPr="00A17F06">
        <w:rPr>
          <w:rStyle w:val="Hyperlink"/>
          <w:rFonts w:ascii="Tahoma" w:hAnsi="Tahoma" w:cs="Tahoma"/>
          <w:noProof/>
          <w:szCs w:val="24"/>
        </w:rPr>
        <w:instrText>Residence State</w:instrText>
      </w:r>
      <w:r w:rsidR="000666A2" w:rsidRPr="00A17F06">
        <w:rPr>
          <w:rFonts w:ascii="Tahoma" w:hAnsi="Tahoma" w:cs="Tahoma"/>
          <w:szCs w:val="24"/>
        </w:rPr>
        <w:instrText xml:space="preserve">" </w:instrText>
      </w:r>
      <w:r w:rsidR="000666A2" w:rsidRPr="00A17F06">
        <w:rPr>
          <w:rFonts w:ascii="Tahoma" w:hAnsi="Tahoma" w:cs="Tahoma"/>
          <w:szCs w:val="24"/>
        </w:rPr>
        <w:fldChar w:fldCharType="end"/>
      </w:r>
      <w:r w:rsidRPr="00A17F06">
        <w:rPr>
          <w:rFonts w:ascii="Tahoma" w:hAnsi="Tahoma" w:cs="Tahoma"/>
          <w:szCs w:val="24"/>
        </w:rPr>
        <w:t>, which should be used in relation to MCAS reporting?</w:t>
      </w:r>
      <w:bookmarkEnd w:id="93"/>
    </w:p>
    <w:p w14:paraId="6CEFBE6A" w14:textId="0EED6AD8" w:rsidR="00F6196C" w:rsidRPr="00A17F06" w:rsidRDefault="00F6196C" w:rsidP="00E668BB">
      <w:pPr>
        <w:pStyle w:val="Body"/>
        <w:rPr>
          <w:rFonts w:ascii="Tahoma" w:hAnsi="Tahoma" w:cs="Tahoma"/>
          <w:szCs w:val="24"/>
        </w:rPr>
      </w:pPr>
      <w:r w:rsidRPr="00A17F06">
        <w:rPr>
          <w:rFonts w:ascii="Tahoma" w:hAnsi="Tahoma" w:cs="Tahoma"/>
          <w:szCs w:val="24"/>
        </w:rPr>
        <w:t>It depends. For some companies it is residence for some it is issue state</w:t>
      </w:r>
      <w:r w:rsidR="00891289" w:rsidRPr="00A17F06">
        <w:rPr>
          <w:rFonts w:ascii="Tahoma" w:hAnsi="Tahoma" w:cs="Tahoma"/>
          <w:szCs w:val="24"/>
        </w:rPr>
        <w:fldChar w:fldCharType="begin"/>
      </w:r>
      <w:r w:rsidR="00891289" w:rsidRPr="00A17F06">
        <w:rPr>
          <w:rFonts w:ascii="Tahoma" w:hAnsi="Tahoma" w:cs="Tahoma"/>
          <w:szCs w:val="24"/>
        </w:rPr>
        <w:instrText xml:space="preserve"> XE "</w:instrText>
      </w:r>
      <w:r w:rsidR="00891289" w:rsidRPr="00A17F06">
        <w:rPr>
          <w:rStyle w:val="Hyperlink"/>
          <w:rFonts w:ascii="Tahoma" w:hAnsi="Tahoma" w:cs="Tahoma"/>
          <w:noProof/>
          <w:szCs w:val="24"/>
        </w:rPr>
        <w:instrText>Issue State</w:instrText>
      </w:r>
      <w:r w:rsidR="00891289" w:rsidRPr="00A17F06">
        <w:rPr>
          <w:rFonts w:ascii="Tahoma" w:hAnsi="Tahoma" w:cs="Tahoma"/>
          <w:szCs w:val="24"/>
        </w:rPr>
        <w:instrText xml:space="preserve">" </w:instrText>
      </w:r>
      <w:r w:rsidR="00891289" w:rsidRPr="00A17F06">
        <w:rPr>
          <w:rFonts w:ascii="Tahoma" w:hAnsi="Tahoma" w:cs="Tahoma"/>
          <w:szCs w:val="24"/>
        </w:rPr>
        <w:fldChar w:fldCharType="end"/>
      </w:r>
      <w:r w:rsidRPr="00A17F06">
        <w:rPr>
          <w:rFonts w:ascii="Tahoma" w:hAnsi="Tahoma" w:cs="Tahoma"/>
          <w:szCs w:val="24"/>
        </w:rPr>
        <w:t>. The difference rests on the company because it should be filed with the same methodology as the Financial Statement. “In determining what business to report for a particular state, all reporting companies should follow the same methodology/definitions used to file the Financial Annual statement (FAS) and its corresponding state pages and in accordance with each applicable state’s regulations.”</w:t>
      </w:r>
    </w:p>
    <w:p w14:paraId="055B9AF9" w14:textId="5C57946F" w:rsidR="00F6196C" w:rsidRPr="00A17F06" w:rsidRDefault="00F6196C" w:rsidP="00E668BB">
      <w:pPr>
        <w:pStyle w:val="LifeandAnnuityMCASTOC"/>
        <w:rPr>
          <w:rFonts w:ascii="Tahoma" w:hAnsi="Tahoma" w:cs="Tahoma"/>
          <w:szCs w:val="24"/>
        </w:rPr>
      </w:pPr>
      <w:bookmarkStart w:id="94" w:name="_Toc178150024"/>
      <w:r w:rsidRPr="00A17F06">
        <w:rPr>
          <w:rFonts w:ascii="Tahoma" w:hAnsi="Tahoma" w:cs="Tahoma"/>
          <w:szCs w:val="24"/>
        </w:rPr>
        <w:t>For annuity considerations, do we include business reported as “Other Considerations</w:t>
      </w:r>
      <w:r w:rsidR="00336B4A" w:rsidRPr="00A17F06">
        <w:rPr>
          <w:rFonts w:ascii="Tahoma" w:hAnsi="Tahoma" w:cs="Tahoma"/>
          <w:szCs w:val="24"/>
        </w:rPr>
        <w:fldChar w:fldCharType="begin"/>
      </w:r>
      <w:r w:rsidR="00336B4A" w:rsidRPr="00A17F06">
        <w:rPr>
          <w:rFonts w:ascii="Tahoma" w:hAnsi="Tahoma" w:cs="Tahoma"/>
          <w:szCs w:val="24"/>
        </w:rPr>
        <w:instrText xml:space="preserve"> XE "</w:instrText>
      </w:r>
      <w:r w:rsidR="00336B4A" w:rsidRPr="00A17F06">
        <w:rPr>
          <w:rStyle w:val="Hyperlink"/>
          <w:rFonts w:ascii="Tahoma" w:hAnsi="Tahoma" w:cs="Tahoma"/>
          <w:noProof/>
          <w:szCs w:val="24"/>
        </w:rPr>
        <w:instrText>Considerations</w:instrText>
      </w:r>
      <w:r w:rsidR="00336B4A" w:rsidRPr="00A17F06">
        <w:rPr>
          <w:rFonts w:ascii="Tahoma" w:hAnsi="Tahoma" w:cs="Tahoma"/>
          <w:szCs w:val="24"/>
        </w:rPr>
        <w:instrText xml:space="preserve">" </w:instrText>
      </w:r>
      <w:r w:rsidR="00336B4A" w:rsidRPr="00A17F06">
        <w:rPr>
          <w:rFonts w:ascii="Tahoma" w:hAnsi="Tahoma" w:cs="Tahoma"/>
          <w:szCs w:val="24"/>
        </w:rPr>
        <w:fldChar w:fldCharType="end"/>
      </w:r>
      <w:r w:rsidRPr="00A17F06">
        <w:rPr>
          <w:rFonts w:ascii="Tahoma" w:hAnsi="Tahoma" w:cs="Tahoma"/>
          <w:szCs w:val="24"/>
        </w:rPr>
        <w:t>” or “Deposit-Type Contract Funds”?</w:t>
      </w:r>
      <w:bookmarkEnd w:id="94"/>
    </w:p>
    <w:p w14:paraId="2349508F" w14:textId="2CDBCAA4" w:rsidR="00F6196C" w:rsidRPr="00A17F06" w:rsidRDefault="00F6196C" w:rsidP="00E668BB">
      <w:pPr>
        <w:pStyle w:val="Body"/>
        <w:rPr>
          <w:rFonts w:ascii="Tahoma" w:hAnsi="Tahoma" w:cs="Tahoma"/>
          <w:szCs w:val="24"/>
        </w:rPr>
      </w:pPr>
      <w:r w:rsidRPr="00A17F06">
        <w:rPr>
          <w:rFonts w:ascii="Tahoma" w:hAnsi="Tahoma" w:cs="Tahoma"/>
          <w:szCs w:val="24"/>
        </w:rPr>
        <w:t>No</w:t>
      </w:r>
      <w:r w:rsidR="0021166F" w:rsidRPr="00A17F06">
        <w:rPr>
          <w:rFonts w:ascii="Tahoma" w:hAnsi="Tahoma" w:cs="Tahoma"/>
          <w:szCs w:val="24"/>
        </w:rPr>
        <w:t>,</w:t>
      </w:r>
      <w:r w:rsidRPr="00A17F06">
        <w:rPr>
          <w:rFonts w:ascii="Tahoma" w:hAnsi="Tahoma" w:cs="Tahoma"/>
          <w:szCs w:val="24"/>
        </w:rPr>
        <w:t xml:space="preserve"> MCAS is only collecting information on individual annuities that have an element of insurance risk.</w:t>
      </w:r>
    </w:p>
    <w:p w14:paraId="10DA1CCB" w14:textId="5725A049" w:rsidR="00F6196C" w:rsidRPr="00A17F06" w:rsidRDefault="00F6196C" w:rsidP="00E668BB">
      <w:pPr>
        <w:pStyle w:val="LifeandAnnuityMCASTOC"/>
        <w:rPr>
          <w:rFonts w:ascii="Tahoma" w:hAnsi="Tahoma" w:cs="Tahoma"/>
          <w:szCs w:val="24"/>
        </w:rPr>
      </w:pPr>
      <w:bookmarkStart w:id="95" w:name="_Toc178150025"/>
      <w:r w:rsidRPr="00A17F06">
        <w:rPr>
          <w:rFonts w:ascii="Tahoma" w:hAnsi="Tahoma" w:cs="Tahoma"/>
          <w:szCs w:val="24"/>
        </w:rPr>
        <w:t>The life and annuity policy</w:t>
      </w:r>
      <w:r w:rsidR="00C20B01" w:rsidRPr="00A17F06">
        <w:rPr>
          <w:rFonts w:ascii="Tahoma" w:hAnsi="Tahoma" w:cs="Tahoma"/>
          <w:szCs w:val="24"/>
        </w:rPr>
        <w:fldChar w:fldCharType="begin"/>
      </w:r>
      <w:r w:rsidR="00C20B01" w:rsidRPr="00A17F06">
        <w:rPr>
          <w:rFonts w:ascii="Tahoma" w:hAnsi="Tahoma" w:cs="Tahoma"/>
          <w:szCs w:val="24"/>
        </w:rPr>
        <w:instrText xml:space="preserve"> XE "</w:instrText>
      </w:r>
      <w:r w:rsidR="00C20B01" w:rsidRPr="00A17F06">
        <w:rPr>
          <w:rStyle w:val="Hyperlink"/>
          <w:rFonts w:ascii="Tahoma" w:hAnsi="Tahoma" w:cs="Tahoma"/>
          <w:noProof/>
          <w:szCs w:val="24"/>
        </w:rPr>
        <w:instrText>Policy</w:instrText>
      </w:r>
      <w:r w:rsidR="00C20B01" w:rsidRPr="00A17F06">
        <w:rPr>
          <w:rFonts w:ascii="Tahoma" w:hAnsi="Tahoma" w:cs="Tahoma"/>
          <w:szCs w:val="24"/>
        </w:rPr>
        <w:instrText xml:space="preserve">" </w:instrText>
      </w:r>
      <w:r w:rsidR="00C20B01" w:rsidRPr="00A17F06">
        <w:rPr>
          <w:rFonts w:ascii="Tahoma" w:hAnsi="Tahoma" w:cs="Tahoma"/>
          <w:szCs w:val="24"/>
        </w:rPr>
        <w:fldChar w:fldCharType="end"/>
      </w:r>
      <w:r w:rsidRPr="00A17F06">
        <w:rPr>
          <w:rFonts w:ascii="Tahoma" w:hAnsi="Tahoma" w:cs="Tahoma"/>
          <w:szCs w:val="24"/>
        </w:rPr>
        <w:t>/contract</w:t>
      </w:r>
      <w:r w:rsidR="00CF281C" w:rsidRPr="00A17F06">
        <w:rPr>
          <w:rFonts w:ascii="Tahoma" w:hAnsi="Tahoma" w:cs="Tahoma"/>
          <w:szCs w:val="24"/>
        </w:rPr>
        <w:fldChar w:fldCharType="begin"/>
      </w:r>
      <w:r w:rsidR="00CF281C" w:rsidRPr="00A17F06">
        <w:rPr>
          <w:rFonts w:ascii="Tahoma" w:hAnsi="Tahoma" w:cs="Tahoma"/>
          <w:szCs w:val="24"/>
        </w:rPr>
        <w:instrText xml:space="preserve"> XE "</w:instrText>
      </w:r>
      <w:r w:rsidR="00CF281C" w:rsidRPr="00A17F06">
        <w:rPr>
          <w:rStyle w:val="Hyperlink"/>
          <w:rFonts w:ascii="Tahoma" w:hAnsi="Tahoma" w:cs="Tahoma"/>
          <w:noProof/>
          <w:szCs w:val="24"/>
        </w:rPr>
        <w:instrText>Contract</w:instrText>
      </w:r>
      <w:r w:rsidR="00CF281C" w:rsidRPr="00A17F06">
        <w:rPr>
          <w:rFonts w:ascii="Tahoma" w:hAnsi="Tahoma" w:cs="Tahoma"/>
          <w:szCs w:val="24"/>
        </w:rPr>
        <w:instrText xml:space="preserve">" </w:instrText>
      </w:r>
      <w:r w:rsidR="00CF281C" w:rsidRPr="00A17F06">
        <w:rPr>
          <w:rFonts w:ascii="Tahoma" w:hAnsi="Tahoma" w:cs="Tahoma"/>
          <w:szCs w:val="24"/>
        </w:rPr>
        <w:fldChar w:fldCharType="end"/>
      </w:r>
      <w:r w:rsidRPr="00A17F06">
        <w:rPr>
          <w:rFonts w:ascii="Tahoma" w:hAnsi="Tahoma" w:cs="Tahoma"/>
          <w:szCs w:val="24"/>
        </w:rPr>
        <w:t xml:space="preserve"> surrender data elements request that surrenders</w:t>
      </w:r>
      <w:r w:rsidR="00CF79BA" w:rsidRPr="00A17F06">
        <w:rPr>
          <w:rFonts w:ascii="Tahoma" w:hAnsi="Tahoma" w:cs="Tahoma"/>
          <w:szCs w:val="24"/>
        </w:rPr>
        <w:fldChar w:fldCharType="begin"/>
      </w:r>
      <w:r w:rsidR="00CF79BA" w:rsidRPr="00A17F06">
        <w:rPr>
          <w:rFonts w:ascii="Tahoma" w:hAnsi="Tahoma" w:cs="Tahoma"/>
          <w:szCs w:val="24"/>
        </w:rPr>
        <w:instrText xml:space="preserve"> XE "</w:instrText>
      </w:r>
      <w:r w:rsidR="00CF79BA" w:rsidRPr="00A17F06">
        <w:rPr>
          <w:rStyle w:val="Hyperlink"/>
          <w:rFonts w:ascii="Tahoma" w:hAnsi="Tahoma" w:cs="Tahoma"/>
          <w:noProof/>
          <w:szCs w:val="24"/>
        </w:rPr>
        <w:instrText>Surrenders</w:instrText>
      </w:r>
      <w:r w:rsidR="00CF79BA" w:rsidRPr="00A17F06">
        <w:rPr>
          <w:rFonts w:ascii="Tahoma" w:hAnsi="Tahoma" w:cs="Tahoma"/>
          <w:szCs w:val="24"/>
        </w:rPr>
        <w:instrText xml:space="preserve">" </w:instrText>
      </w:r>
      <w:r w:rsidR="00CF79BA" w:rsidRPr="00A17F06">
        <w:rPr>
          <w:rFonts w:ascii="Tahoma" w:hAnsi="Tahoma" w:cs="Tahoma"/>
          <w:szCs w:val="24"/>
        </w:rPr>
        <w:fldChar w:fldCharType="end"/>
      </w:r>
      <w:r w:rsidRPr="00A17F06">
        <w:rPr>
          <w:rFonts w:ascii="Tahoma" w:hAnsi="Tahoma" w:cs="Tahoma"/>
          <w:szCs w:val="24"/>
        </w:rPr>
        <w:t xml:space="preserve"> be split according to the date of issuance. It is not clear where surrenders</w:t>
      </w:r>
      <w:r w:rsidR="00CF79BA" w:rsidRPr="00A17F06">
        <w:rPr>
          <w:rFonts w:ascii="Tahoma" w:hAnsi="Tahoma" w:cs="Tahoma"/>
          <w:szCs w:val="24"/>
        </w:rPr>
        <w:fldChar w:fldCharType="begin"/>
      </w:r>
      <w:r w:rsidR="00CF79BA" w:rsidRPr="00A17F06">
        <w:rPr>
          <w:rFonts w:ascii="Tahoma" w:hAnsi="Tahoma" w:cs="Tahoma"/>
          <w:szCs w:val="24"/>
        </w:rPr>
        <w:instrText xml:space="preserve"> XE "</w:instrText>
      </w:r>
      <w:r w:rsidR="00CF79BA" w:rsidRPr="00A17F06">
        <w:rPr>
          <w:rStyle w:val="Hyperlink"/>
          <w:rFonts w:ascii="Tahoma" w:hAnsi="Tahoma" w:cs="Tahoma"/>
          <w:noProof/>
          <w:szCs w:val="24"/>
        </w:rPr>
        <w:instrText>Surrenders</w:instrText>
      </w:r>
      <w:r w:rsidR="00CF79BA" w:rsidRPr="00A17F06">
        <w:rPr>
          <w:rFonts w:ascii="Tahoma" w:hAnsi="Tahoma" w:cs="Tahoma"/>
          <w:szCs w:val="24"/>
        </w:rPr>
        <w:instrText xml:space="preserve">" </w:instrText>
      </w:r>
      <w:r w:rsidR="00CF79BA" w:rsidRPr="00A17F06">
        <w:rPr>
          <w:rFonts w:ascii="Tahoma" w:hAnsi="Tahoma" w:cs="Tahoma"/>
          <w:szCs w:val="24"/>
        </w:rPr>
        <w:fldChar w:fldCharType="end"/>
      </w:r>
      <w:r w:rsidRPr="00A17F06">
        <w:rPr>
          <w:rFonts w:ascii="Tahoma" w:hAnsi="Tahoma" w:cs="Tahoma"/>
          <w:szCs w:val="24"/>
        </w:rPr>
        <w:t xml:space="preserve"> should be reported if the policy</w:t>
      </w:r>
      <w:r w:rsidR="00C20B01" w:rsidRPr="00A17F06">
        <w:rPr>
          <w:rFonts w:ascii="Tahoma" w:hAnsi="Tahoma" w:cs="Tahoma"/>
          <w:szCs w:val="24"/>
        </w:rPr>
        <w:fldChar w:fldCharType="begin"/>
      </w:r>
      <w:r w:rsidR="00C20B01" w:rsidRPr="00A17F06">
        <w:rPr>
          <w:rFonts w:ascii="Tahoma" w:hAnsi="Tahoma" w:cs="Tahoma"/>
          <w:szCs w:val="24"/>
        </w:rPr>
        <w:instrText xml:space="preserve"> XE "</w:instrText>
      </w:r>
      <w:r w:rsidR="00C20B01" w:rsidRPr="00A17F06">
        <w:rPr>
          <w:rStyle w:val="Hyperlink"/>
          <w:rFonts w:ascii="Tahoma" w:hAnsi="Tahoma" w:cs="Tahoma"/>
          <w:noProof/>
          <w:szCs w:val="24"/>
        </w:rPr>
        <w:instrText>Policy</w:instrText>
      </w:r>
      <w:r w:rsidR="00C20B01" w:rsidRPr="00A17F06">
        <w:rPr>
          <w:rFonts w:ascii="Tahoma" w:hAnsi="Tahoma" w:cs="Tahoma"/>
          <w:szCs w:val="24"/>
        </w:rPr>
        <w:instrText xml:space="preserve">" </w:instrText>
      </w:r>
      <w:r w:rsidR="00C20B01" w:rsidRPr="00A17F06">
        <w:rPr>
          <w:rFonts w:ascii="Tahoma" w:hAnsi="Tahoma" w:cs="Tahoma"/>
          <w:szCs w:val="24"/>
        </w:rPr>
        <w:fldChar w:fldCharType="end"/>
      </w:r>
      <w:r w:rsidRPr="00A17F06">
        <w:rPr>
          <w:rFonts w:ascii="Tahoma" w:hAnsi="Tahoma" w:cs="Tahoma"/>
          <w:szCs w:val="24"/>
        </w:rPr>
        <w:t>/contract</w:t>
      </w:r>
      <w:r w:rsidR="00CF281C" w:rsidRPr="00A17F06">
        <w:rPr>
          <w:rFonts w:ascii="Tahoma" w:hAnsi="Tahoma" w:cs="Tahoma"/>
          <w:szCs w:val="24"/>
        </w:rPr>
        <w:fldChar w:fldCharType="begin"/>
      </w:r>
      <w:r w:rsidR="00CF281C" w:rsidRPr="00A17F06">
        <w:rPr>
          <w:rFonts w:ascii="Tahoma" w:hAnsi="Tahoma" w:cs="Tahoma"/>
          <w:szCs w:val="24"/>
        </w:rPr>
        <w:instrText xml:space="preserve"> XE "</w:instrText>
      </w:r>
      <w:r w:rsidR="00CF281C" w:rsidRPr="00A17F06">
        <w:rPr>
          <w:rStyle w:val="Hyperlink"/>
          <w:rFonts w:ascii="Tahoma" w:hAnsi="Tahoma" w:cs="Tahoma"/>
          <w:noProof/>
          <w:szCs w:val="24"/>
        </w:rPr>
        <w:instrText>Contract</w:instrText>
      </w:r>
      <w:r w:rsidR="00CF281C" w:rsidRPr="00A17F06">
        <w:rPr>
          <w:rFonts w:ascii="Tahoma" w:hAnsi="Tahoma" w:cs="Tahoma"/>
          <w:szCs w:val="24"/>
        </w:rPr>
        <w:instrText xml:space="preserve">" </w:instrText>
      </w:r>
      <w:r w:rsidR="00CF281C" w:rsidRPr="00A17F06">
        <w:rPr>
          <w:rFonts w:ascii="Tahoma" w:hAnsi="Tahoma" w:cs="Tahoma"/>
          <w:szCs w:val="24"/>
        </w:rPr>
        <w:fldChar w:fldCharType="end"/>
      </w:r>
      <w:r w:rsidRPr="00A17F06">
        <w:rPr>
          <w:rFonts w:ascii="Tahoma" w:hAnsi="Tahoma" w:cs="Tahoma"/>
          <w:szCs w:val="24"/>
        </w:rPr>
        <w:t xml:space="preserve"> is 2, 5 or 10 years old. How should these be reported?</w:t>
      </w:r>
      <w:bookmarkEnd w:id="95"/>
    </w:p>
    <w:p w14:paraId="05B8C1B8" w14:textId="4871C78D" w:rsidR="00F6196C" w:rsidRPr="00A17F06" w:rsidRDefault="00F6196C" w:rsidP="00E668BB">
      <w:pPr>
        <w:pStyle w:val="Body"/>
        <w:rPr>
          <w:rFonts w:ascii="Tahoma" w:hAnsi="Tahoma" w:cs="Tahoma"/>
          <w:szCs w:val="24"/>
        </w:rPr>
      </w:pPr>
      <w:r w:rsidRPr="00A17F06">
        <w:rPr>
          <w:rFonts w:ascii="Tahoma" w:hAnsi="Tahoma" w:cs="Tahoma"/>
          <w:szCs w:val="24"/>
        </w:rPr>
        <w:t>The life and annuity policy</w:t>
      </w:r>
      <w:r w:rsidR="00C20B01" w:rsidRPr="00A17F06">
        <w:rPr>
          <w:rFonts w:ascii="Tahoma" w:hAnsi="Tahoma" w:cs="Tahoma"/>
          <w:szCs w:val="24"/>
        </w:rPr>
        <w:fldChar w:fldCharType="begin"/>
      </w:r>
      <w:r w:rsidR="00C20B01" w:rsidRPr="00A17F06">
        <w:rPr>
          <w:rFonts w:ascii="Tahoma" w:hAnsi="Tahoma" w:cs="Tahoma"/>
          <w:szCs w:val="24"/>
        </w:rPr>
        <w:instrText xml:space="preserve"> XE "</w:instrText>
      </w:r>
      <w:r w:rsidR="00C20B01" w:rsidRPr="00A17F06">
        <w:rPr>
          <w:rStyle w:val="Hyperlink"/>
          <w:rFonts w:ascii="Tahoma" w:hAnsi="Tahoma" w:cs="Tahoma"/>
          <w:noProof/>
          <w:szCs w:val="24"/>
        </w:rPr>
        <w:instrText>Policy</w:instrText>
      </w:r>
      <w:r w:rsidR="00C20B01" w:rsidRPr="00A17F06">
        <w:rPr>
          <w:rFonts w:ascii="Tahoma" w:hAnsi="Tahoma" w:cs="Tahoma"/>
          <w:szCs w:val="24"/>
        </w:rPr>
        <w:instrText xml:space="preserve">" </w:instrText>
      </w:r>
      <w:r w:rsidR="00C20B01" w:rsidRPr="00A17F06">
        <w:rPr>
          <w:rFonts w:ascii="Tahoma" w:hAnsi="Tahoma" w:cs="Tahoma"/>
          <w:szCs w:val="24"/>
        </w:rPr>
        <w:fldChar w:fldCharType="end"/>
      </w:r>
      <w:r w:rsidRPr="00A17F06">
        <w:rPr>
          <w:rFonts w:ascii="Tahoma" w:hAnsi="Tahoma" w:cs="Tahoma"/>
          <w:szCs w:val="24"/>
        </w:rPr>
        <w:t>/contract</w:t>
      </w:r>
      <w:r w:rsidR="00CF281C" w:rsidRPr="00A17F06">
        <w:rPr>
          <w:rFonts w:ascii="Tahoma" w:hAnsi="Tahoma" w:cs="Tahoma"/>
          <w:szCs w:val="24"/>
        </w:rPr>
        <w:fldChar w:fldCharType="begin"/>
      </w:r>
      <w:r w:rsidR="00CF281C" w:rsidRPr="00A17F06">
        <w:rPr>
          <w:rFonts w:ascii="Tahoma" w:hAnsi="Tahoma" w:cs="Tahoma"/>
          <w:szCs w:val="24"/>
        </w:rPr>
        <w:instrText xml:space="preserve"> XE "</w:instrText>
      </w:r>
      <w:r w:rsidR="00CF281C" w:rsidRPr="00A17F06">
        <w:rPr>
          <w:rStyle w:val="Hyperlink"/>
          <w:rFonts w:ascii="Tahoma" w:hAnsi="Tahoma" w:cs="Tahoma"/>
          <w:noProof/>
          <w:szCs w:val="24"/>
        </w:rPr>
        <w:instrText>Contract</w:instrText>
      </w:r>
      <w:r w:rsidR="00CF281C" w:rsidRPr="00A17F06">
        <w:rPr>
          <w:rFonts w:ascii="Tahoma" w:hAnsi="Tahoma" w:cs="Tahoma"/>
          <w:szCs w:val="24"/>
        </w:rPr>
        <w:instrText xml:space="preserve">" </w:instrText>
      </w:r>
      <w:r w:rsidR="00CF281C" w:rsidRPr="00A17F06">
        <w:rPr>
          <w:rFonts w:ascii="Tahoma" w:hAnsi="Tahoma" w:cs="Tahoma"/>
          <w:szCs w:val="24"/>
        </w:rPr>
        <w:fldChar w:fldCharType="end"/>
      </w:r>
      <w:r w:rsidRPr="00A17F06">
        <w:rPr>
          <w:rFonts w:ascii="Tahoma" w:hAnsi="Tahoma" w:cs="Tahoma"/>
          <w:szCs w:val="24"/>
        </w:rPr>
        <w:t xml:space="preserve"> surrender data element date of issuance splits should be interpreted as follows:</w:t>
      </w:r>
    </w:p>
    <w:tbl>
      <w:tblPr>
        <w:tblStyle w:val="TableGrid"/>
        <w:tblW w:w="0" w:type="auto"/>
        <w:jc w:val="center"/>
        <w:tblLook w:val="04A0" w:firstRow="1" w:lastRow="0" w:firstColumn="1" w:lastColumn="0" w:noHBand="0" w:noVBand="1"/>
      </w:tblPr>
      <w:tblGrid>
        <w:gridCol w:w="4045"/>
        <w:gridCol w:w="3420"/>
      </w:tblGrid>
      <w:tr w:rsidR="00407155" w:rsidRPr="00A17F06" w14:paraId="5E309E1C" w14:textId="77777777">
        <w:trPr>
          <w:jc w:val="center"/>
        </w:trPr>
        <w:tc>
          <w:tcPr>
            <w:tcW w:w="4045" w:type="dxa"/>
          </w:tcPr>
          <w:p w14:paraId="0A61A5D1" w14:textId="77777777" w:rsidR="00407155" w:rsidRPr="00A17F06" w:rsidRDefault="00407155">
            <w:pPr>
              <w:pStyle w:val="NoSpacing"/>
              <w:rPr>
                <w:rFonts w:ascii="Tahoma" w:hAnsi="Tahoma" w:cs="Tahoma"/>
                <w:b/>
                <w:bCs/>
                <w:sz w:val="24"/>
                <w:szCs w:val="24"/>
              </w:rPr>
            </w:pPr>
            <w:r w:rsidRPr="00A17F06">
              <w:rPr>
                <w:rFonts w:ascii="Tahoma" w:hAnsi="Tahoma" w:cs="Tahoma"/>
                <w:b/>
                <w:bCs/>
                <w:sz w:val="24"/>
                <w:szCs w:val="24"/>
              </w:rPr>
              <w:t>Data element wording</w:t>
            </w:r>
          </w:p>
        </w:tc>
        <w:tc>
          <w:tcPr>
            <w:tcW w:w="3420" w:type="dxa"/>
          </w:tcPr>
          <w:p w14:paraId="5F230982" w14:textId="77777777" w:rsidR="00407155" w:rsidRPr="00A17F06" w:rsidRDefault="00407155">
            <w:pPr>
              <w:pStyle w:val="NoSpacing"/>
              <w:rPr>
                <w:rFonts w:ascii="Tahoma" w:hAnsi="Tahoma" w:cs="Tahoma"/>
                <w:b/>
                <w:bCs/>
                <w:sz w:val="24"/>
                <w:szCs w:val="24"/>
              </w:rPr>
            </w:pPr>
            <w:r w:rsidRPr="00A17F06">
              <w:rPr>
                <w:rFonts w:ascii="Tahoma" w:hAnsi="Tahoma" w:cs="Tahoma"/>
                <w:b/>
                <w:bCs/>
                <w:sz w:val="24"/>
                <w:szCs w:val="24"/>
              </w:rPr>
              <w:t>Clarification</w:t>
            </w:r>
          </w:p>
        </w:tc>
      </w:tr>
      <w:tr w:rsidR="00407155" w:rsidRPr="00A17F06" w14:paraId="1F9970E2" w14:textId="77777777">
        <w:trPr>
          <w:jc w:val="center"/>
        </w:trPr>
        <w:tc>
          <w:tcPr>
            <w:tcW w:w="4045" w:type="dxa"/>
          </w:tcPr>
          <w:p w14:paraId="0A2E88DE" w14:textId="77777777" w:rsidR="00407155" w:rsidRPr="00A17F06" w:rsidRDefault="00407155">
            <w:pPr>
              <w:pStyle w:val="NoSpacing"/>
              <w:rPr>
                <w:rFonts w:ascii="Tahoma" w:hAnsi="Tahoma" w:cs="Tahoma"/>
                <w:sz w:val="24"/>
                <w:szCs w:val="24"/>
              </w:rPr>
            </w:pPr>
            <w:r w:rsidRPr="00A17F06">
              <w:rPr>
                <w:rFonts w:ascii="Tahoma" w:hAnsi="Tahoma" w:cs="Tahoma"/>
                <w:sz w:val="24"/>
                <w:szCs w:val="24"/>
              </w:rPr>
              <w:t>Under 2 years</w:t>
            </w:r>
          </w:p>
        </w:tc>
        <w:tc>
          <w:tcPr>
            <w:tcW w:w="3420" w:type="dxa"/>
          </w:tcPr>
          <w:p w14:paraId="36456751" w14:textId="77777777" w:rsidR="00407155" w:rsidRPr="00A17F06" w:rsidRDefault="00407155">
            <w:pPr>
              <w:pStyle w:val="NoSpacing"/>
              <w:rPr>
                <w:rFonts w:ascii="Tahoma" w:hAnsi="Tahoma" w:cs="Tahoma"/>
                <w:sz w:val="24"/>
                <w:szCs w:val="24"/>
              </w:rPr>
            </w:pPr>
            <w:r w:rsidRPr="00A17F06">
              <w:rPr>
                <w:rFonts w:ascii="Tahoma" w:hAnsi="Tahoma" w:cs="Tahoma"/>
                <w:sz w:val="24"/>
                <w:szCs w:val="24"/>
              </w:rPr>
              <w:t>&lt; 2 years</w:t>
            </w:r>
          </w:p>
        </w:tc>
      </w:tr>
      <w:tr w:rsidR="00407155" w:rsidRPr="00A17F06" w14:paraId="68F56C3F" w14:textId="77777777">
        <w:trPr>
          <w:jc w:val="center"/>
        </w:trPr>
        <w:tc>
          <w:tcPr>
            <w:tcW w:w="4045" w:type="dxa"/>
          </w:tcPr>
          <w:p w14:paraId="5C8C5B80" w14:textId="77777777" w:rsidR="00407155" w:rsidRPr="00A17F06" w:rsidRDefault="00407155">
            <w:pPr>
              <w:pStyle w:val="NoSpacing"/>
              <w:rPr>
                <w:rFonts w:ascii="Tahoma" w:hAnsi="Tahoma" w:cs="Tahoma"/>
                <w:sz w:val="24"/>
                <w:szCs w:val="24"/>
              </w:rPr>
            </w:pPr>
            <w:r w:rsidRPr="00A17F06">
              <w:rPr>
                <w:rFonts w:ascii="Tahoma" w:hAnsi="Tahoma" w:cs="Tahoma"/>
                <w:sz w:val="24"/>
                <w:szCs w:val="24"/>
              </w:rPr>
              <w:t>Between 2 years and 5 years</w:t>
            </w:r>
          </w:p>
        </w:tc>
        <w:tc>
          <w:tcPr>
            <w:tcW w:w="3420" w:type="dxa"/>
          </w:tcPr>
          <w:p w14:paraId="0F9F2FB2" w14:textId="77777777" w:rsidR="00407155" w:rsidRPr="00A17F06" w:rsidRDefault="00407155">
            <w:pPr>
              <w:pStyle w:val="NoSpacing"/>
              <w:rPr>
                <w:rFonts w:ascii="Tahoma" w:hAnsi="Tahoma" w:cs="Tahoma"/>
                <w:sz w:val="24"/>
                <w:szCs w:val="24"/>
              </w:rPr>
            </w:pPr>
            <w:r w:rsidRPr="00A17F06">
              <w:rPr>
                <w:rFonts w:ascii="Tahoma" w:hAnsi="Tahoma" w:cs="Tahoma"/>
                <w:sz w:val="24"/>
                <w:szCs w:val="24"/>
              </w:rPr>
              <w:t>&gt;=2 years and &lt; 6 years</w:t>
            </w:r>
          </w:p>
        </w:tc>
      </w:tr>
      <w:tr w:rsidR="00407155" w:rsidRPr="00A17F06" w14:paraId="0C2BC8A7" w14:textId="77777777">
        <w:trPr>
          <w:jc w:val="center"/>
        </w:trPr>
        <w:tc>
          <w:tcPr>
            <w:tcW w:w="4045" w:type="dxa"/>
          </w:tcPr>
          <w:p w14:paraId="2A4689A6" w14:textId="77777777" w:rsidR="00407155" w:rsidRPr="00A17F06" w:rsidRDefault="00407155">
            <w:pPr>
              <w:pStyle w:val="NoSpacing"/>
              <w:rPr>
                <w:rFonts w:ascii="Tahoma" w:hAnsi="Tahoma" w:cs="Tahoma"/>
                <w:sz w:val="24"/>
                <w:szCs w:val="24"/>
              </w:rPr>
            </w:pPr>
            <w:r w:rsidRPr="00A17F06">
              <w:rPr>
                <w:rFonts w:ascii="Tahoma" w:hAnsi="Tahoma" w:cs="Tahoma"/>
                <w:sz w:val="24"/>
                <w:szCs w:val="24"/>
              </w:rPr>
              <w:t>Between 6 years and 10 years</w:t>
            </w:r>
          </w:p>
        </w:tc>
        <w:tc>
          <w:tcPr>
            <w:tcW w:w="3420" w:type="dxa"/>
          </w:tcPr>
          <w:p w14:paraId="6F1B7A32" w14:textId="77777777" w:rsidR="00407155" w:rsidRPr="00A17F06" w:rsidRDefault="00407155">
            <w:pPr>
              <w:pStyle w:val="NoSpacing"/>
              <w:rPr>
                <w:rFonts w:ascii="Tahoma" w:hAnsi="Tahoma" w:cs="Tahoma"/>
                <w:sz w:val="24"/>
                <w:szCs w:val="24"/>
              </w:rPr>
            </w:pPr>
            <w:r w:rsidRPr="00A17F06">
              <w:rPr>
                <w:rFonts w:ascii="Tahoma" w:hAnsi="Tahoma" w:cs="Tahoma"/>
                <w:sz w:val="24"/>
                <w:szCs w:val="24"/>
              </w:rPr>
              <w:t>&gt;=6 years and &lt; 11 years</w:t>
            </w:r>
          </w:p>
        </w:tc>
      </w:tr>
    </w:tbl>
    <w:p w14:paraId="63DE4F4F" w14:textId="77777777" w:rsidR="00407155" w:rsidRPr="00A17F06" w:rsidRDefault="00407155" w:rsidP="00407155">
      <w:pPr>
        <w:ind w:left="720"/>
        <w:rPr>
          <w:rFonts w:ascii="Tahoma" w:hAnsi="Tahoma" w:cs="Tahoma"/>
          <w:sz w:val="24"/>
          <w:szCs w:val="24"/>
        </w:rPr>
      </w:pPr>
    </w:p>
    <w:p w14:paraId="1F67D6DA" w14:textId="5C3F7D4B" w:rsidR="00F6196C" w:rsidRPr="00A17F06" w:rsidRDefault="00F6196C" w:rsidP="00E668BB">
      <w:pPr>
        <w:pStyle w:val="LifeandAnnuityMCASTOC"/>
        <w:rPr>
          <w:rFonts w:ascii="Tahoma" w:hAnsi="Tahoma" w:cs="Tahoma"/>
          <w:szCs w:val="24"/>
        </w:rPr>
      </w:pPr>
      <w:bookmarkStart w:id="96" w:name="_Toc178150026"/>
      <w:r w:rsidRPr="00A17F06">
        <w:rPr>
          <w:rFonts w:ascii="Tahoma" w:hAnsi="Tahoma" w:cs="Tahoma"/>
          <w:szCs w:val="24"/>
        </w:rPr>
        <w:t>When a joint life or joint annuity policy</w:t>
      </w:r>
      <w:r w:rsidR="00C20B01" w:rsidRPr="00A17F06">
        <w:rPr>
          <w:rFonts w:ascii="Tahoma" w:hAnsi="Tahoma" w:cs="Tahoma"/>
          <w:szCs w:val="24"/>
        </w:rPr>
        <w:fldChar w:fldCharType="begin"/>
      </w:r>
      <w:r w:rsidR="00C20B01" w:rsidRPr="00A17F06">
        <w:rPr>
          <w:rFonts w:ascii="Tahoma" w:hAnsi="Tahoma" w:cs="Tahoma"/>
          <w:szCs w:val="24"/>
        </w:rPr>
        <w:instrText xml:space="preserve"> XE "</w:instrText>
      </w:r>
      <w:r w:rsidR="00C20B01" w:rsidRPr="00A17F06">
        <w:rPr>
          <w:rStyle w:val="Hyperlink"/>
          <w:rFonts w:ascii="Tahoma" w:hAnsi="Tahoma" w:cs="Tahoma"/>
          <w:noProof/>
          <w:szCs w:val="24"/>
        </w:rPr>
        <w:instrText>Policy</w:instrText>
      </w:r>
      <w:r w:rsidR="00C20B01" w:rsidRPr="00A17F06">
        <w:rPr>
          <w:rFonts w:ascii="Tahoma" w:hAnsi="Tahoma" w:cs="Tahoma"/>
          <w:szCs w:val="24"/>
        </w:rPr>
        <w:instrText xml:space="preserve">" </w:instrText>
      </w:r>
      <w:r w:rsidR="00C20B01" w:rsidRPr="00A17F06">
        <w:rPr>
          <w:rFonts w:ascii="Tahoma" w:hAnsi="Tahoma" w:cs="Tahoma"/>
          <w:szCs w:val="24"/>
        </w:rPr>
        <w:fldChar w:fldCharType="end"/>
      </w:r>
      <w:r w:rsidRPr="00A17F06">
        <w:rPr>
          <w:rFonts w:ascii="Tahoma" w:hAnsi="Tahoma" w:cs="Tahoma"/>
          <w:szCs w:val="24"/>
        </w:rPr>
        <w:t>/contract</w:t>
      </w:r>
      <w:r w:rsidR="00CF281C" w:rsidRPr="00A17F06">
        <w:rPr>
          <w:rFonts w:ascii="Tahoma" w:hAnsi="Tahoma" w:cs="Tahoma"/>
          <w:szCs w:val="24"/>
        </w:rPr>
        <w:fldChar w:fldCharType="begin"/>
      </w:r>
      <w:r w:rsidR="00CF281C" w:rsidRPr="00A17F06">
        <w:rPr>
          <w:rFonts w:ascii="Tahoma" w:hAnsi="Tahoma" w:cs="Tahoma"/>
          <w:szCs w:val="24"/>
        </w:rPr>
        <w:instrText xml:space="preserve"> XE "</w:instrText>
      </w:r>
      <w:r w:rsidR="00CF281C" w:rsidRPr="00A17F06">
        <w:rPr>
          <w:rStyle w:val="Hyperlink"/>
          <w:rFonts w:ascii="Tahoma" w:hAnsi="Tahoma" w:cs="Tahoma"/>
          <w:noProof/>
          <w:szCs w:val="24"/>
        </w:rPr>
        <w:instrText>Contract</w:instrText>
      </w:r>
      <w:r w:rsidR="00CF281C" w:rsidRPr="00A17F06">
        <w:rPr>
          <w:rFonts w:ascii="Tahoma" w:hAnsi="Tahoma" w:cs="Tahoma"/>
          <w:szCs w:val="24"/>
        </w:rPr>
        <w:instrText xml:space="preserve">" </w:instrText>
      </w:r>
      <w:r w:rsidR="00CF281C" w:rsidRPr="00A17F06">
        <w:rPr>
          <w:rFonts w:ascii="Tahoma" w:hAnsi="Tahoma" w:cs="Tahoma"/>
          <w:szCs w:val="24"/>
        </w:rPr>
        <w:fldChar w:fldCharType="end"/>
      </w:r>
      <w:r w:rsidRPr="00A17F06">
        <w:rPr>
          <w:rFonts w:ascii="Tahoma" w:hAnsi="Tahoma" w:cs="Tahoma"/>
          <w:szCs w:val="24"/>
        </w:rPr>
        <w:t xml:space="preserve"> is issued, what age and resident state do I report?</w:t>
      </w:r>
      <w:bookmarkEnd w:id="96"/>
    </w:p>
    <w:p w14:paraId="34E0C437" w14:textId="199C1AEB" w:rsidR="00F6196C" w:rsidRPr="00A17F06" w:rsidRDefault="00F6196C" w:rsidP="00E668BB">
      <w:pPr>
        <w:pStyle w:val="Body"/>
        <w:rPr>
          <w:rFonts w:ascii="Tahoma" w:hAnsi="Tahoma" w:cs="Tahoma"/>
          <w:szCs w:val="24"/>
        </w:rPr>
      </w:pPr>
      <w:r w:rsidRPr="00A17F06">
        <w:rPr>
          <w:rFonts w:ascii="Tahoma" w:hAnsi="Tahoma" w:cs="Tahoma"/>
          <w:szCs w:val="24"/>
        </w:rPr>
        <w:t>When a joint life policy</w:t>
      </w:r>
      <w:r w:rsidR="00C20B01" w:rsidRPr="00A17F06">
        <w:rPr>
          <w:rFonts w:ascii="Tahoma" w:hAnsi="Tahoma" w:cs="Tahoma"/>
          <w:szCs w:val="24"/>
        </w:rPr>
        <w:fldChar w:fldCharType="begin"/>
      </w:r>
      <w:r w:rsidR="00C20B01" w:rsidRPr="00A17F06">
        <w:rPr>
          <w:rFonts w:ascii="Tahoma" w:hAnsi="Tahoma" w:cs="Tahoma"/>
          <w:szCs w:val="24"/>
        </w:rPr>
        <w:instrText xml:space="preserve"> XE "</w:instrText>
      </w:r>
      <w:r w:rsidR="00C20B01" w:rsidRPr="00A17F06">
        <w:rPr>
          <w:rStyle w:val="Hyperlink"/>
          <w:rFonts w:ascii="Tahoma" w:hAnsi="Tahoma" w:cs="Tahoma"/>
          <w:noProof/>
          <w:szCs w:val="24"/>
        </w:rPr>
        <w:instrText>Policy</w:instrText>
      </w:r>
      <w:r w:rsidR="00C20B01" w:rsidRPr="00A17F06">
        <w:rPr>
          <w:rFonts w:ascii="Tahoma" w:hAnsi="Tahoma" w:cs="Tahoma"/>
          <w:szCs w:val="24"/>
        </w:rPr>
        <w:instrText xml:space="preserve">" </w:instrText>
      </w:r>
      <w:r w:rsidR="00C20B01" w:rsidRPr="00A17F06">
        <w:rPr>
          <w:rFonts w:ascii="Tahoma" w:hAnsi="Tahoma" w:cs="Tahoma"/>
          <w:szCs w:val="24"/>
        </w:rPr>
        <w:fldChar w:fldCharType="end"/>
      </w:r>
      <w:r w:rsidRPr="00A17F06">
        <w:rPr>
          <w:rFonts w:ascii="Tahoma" w:hAnsi="Tahoma" w:cs="Tahoma"/>
          <w:szCs w:val="24"/>
        </w:rPr>
        <w:t xml:space="preserve"> or joint annuity contract</w:t>
      </w:r>
      <w:r w:rsidR="00CF281C" w:rsidRPr="00A17F06">
        <w:rPr>
          <w:rFonts w:ascii="Tahoma" w:hAnsi="Tahoma" w:cs="Tahoma"/>
          <w:szCs w:val="24"/>
        </w:rPr>
        <w:fldChar w:fldCharType="begin"/>
      </w:r>
      <w:r w:rsidR="00CF281C" w:rsidRPr="00A17F06">
        <w:rPr>
          <w:rFonts w:ascii="Tahoma" w:hAnsi="Tahoma" w:cs="Tahoma"/>
          <w:szCs w:val="24"/>
        </w:rPr>
        <w:instrText xml:space="preserve"> XE "</w:instrText>
      </w:r>
      <w:r w:rsidR="00CF281C" w:rsidRPr="00A17F06">
        <w:rPr>
          <w:rStyle w:val="Hyperlink"/>
          <w:rFonts w:ascii="Tahoma" w:hAnsi="Tahoma" w:cs="Tahoma"/>
          <w:noProof/>
          <w:szCs w:val="24"/>
        </w:rPr>
        <w:instrText>Contract</w:instrText>
      </w:r>
      <w:r w:rsidR="00CF281C" w:rsidRPr="00A17F06">
        <w:rPr>
          <w:rFonts w:ascii="Tahoma" w:hAnsi="Tahoma" w:cs="Tahoma"/>
          <w:szCs w:val="24"/>
        </w:rPr>
        <w:instrText xml:space="preserve">" </w:instrText>
      </w:r>
      <w:r w:rsidR="00CF281C" w:rsidRPr="00A17F06">
        <w:rPr>
          <w:rFonts w:ascii="Tahoma" w:hAnsi="Tahoma" w:cs="Tahoma"/>
          <w:szCs w:val="24"/>
        </w:rPr>
        <w:fldChar w:fldCharType="end"/>
      </w:r>
      <w:r w:rsidRPr="00A17F06">
        <w:rPr>
          <w:rFonts w:ascii="Tahoma" w:hAnsi="Tahoma" w:cs="Tahoma"/>
          <w:szCs w:val="24"/>
        </w:rPr>
        <w:t xml:space="preserve"> is issued, the eldest policy</w:t>
      </w:r>
      <w:r w:rsidR="00C20B01" w:rsidRPr="00A17F06">
        <w:rPr>
          <w:rFonts w:ascii="Tahoma" w:hAnsi="Tahoma" w:cs="Tahoma"/>
          <w:szCs w:val="24"/>
        </w:rPr>
        <w:fldChar w:fldCharType="begin"/>
      </w:r>
      <w:r w:rsidR="00C20B01" w:rsidRPr="00A17F06">
        <w:rPr>
          <w:rFonts w:ascii="Tahoma" w:hAnsi="Tahoma" w:cs="Tahoma"/>
          <w:szCs w:val="24"/>
        </w:rPr>
        <w:instrText xml:space="preserve"> XE "</w:instrText>
      </w:r>
      <w:r w:rsidR="00C20B01" w:rsidRPr="00A17F06">
        <w:rPr>
          <w:rStyle w:val="Hyperlink"/>
          <w:rFonts w:ascii="Tahoma" w:hAnsi="Tahoma" w:cs="Tahoma"/>
          <w:noProof/>
          <w:szCs w:val="24"/>
        </w:rPr>
        <w:instrText>Policy</w:instrText>
      </w:r>
      <w:r w:rsidR="00C20B01" w:rsidRPr="00A17F06">
        <w:rPr>
          <w:rFonts w:ascii="Tahoma" w:hAnsi="Tahoma" w:cs="Tahoma"/>
          <w:szCs w:val="24"/>
        </w:rPr>
        <w:instrText xml:space="preserve">" </w:instrText>
      </w:r>
      <w:r w:rsidR="00C20B01" w:rsidRPr="00A17F06">
        <w:rPr>
          <w:rFonts w:ascii="Tahoma" w:hAnsi="Tahoma" w:cs="Tahoma"/>
          <w:szCs w:val="24"/>
        </w:rPr>
        <w:fldChar w:fldCharType="end"/>
      </w:r>
      <w:r w:rsidRPr="00A17F06">
        <w:rPr>
          <w:rFonts w:ascii="Tahoma" w:hAnsi="Tahoma" w:cs="Tahoma"/>
          <w:szCs w:val="24"/>
        </w:rPr>
        <w:t xml:space="preserve"> holder/annuitant should be used to determine the reporting state and age bucket to report the issued policy</w:t>
      </w:r>
      <w:r w:rsidR="00C20B01" w:rsidRPr="00A17F06">
        <w:rPr>
          <w:rFonts w:ascii="Tahoma" w:hAnsi="Tahoma" w:cs="Tahoma"/>
          <w:szCs w:val="24"/>
        </w:rPr>
        <w:fldChar w:fldCharType="begin"/>
      </w:r>
      <w:r w:rsidR="00C20B01" w:rsidRPr="00A17F06">
        <w:rPr>
          <w:rFonts w:ascii="Tahoma" w:hAnsi="Tahoma" w:cs="Tahoma"/>
          <w:szCs w:val="24"/>
        </w:rPr>
        <w:instrText xml:space="preserve"> XE "</w:instrText>
      </w:r>
      <w:r w:rsidR="00C20B01" w:rsidRPr="00A17F06">
        <w:rPr>
          <w:rStyle w:val="Hyperlink"/>
          <w:rFonts w:ascii="Tahoma" w:hAnsi="Tahoma" w:cs="Tahoma"/>
          <w:noProof/>
          <w:szCs w:val="24"/>
        </w:rPr>
        <w:instrText>Policy</w:instrText>
      </w:r>
      <w:r w:rsidR="00C20B01" w:rsidRPr="00A17F06">
        <w:rPr>
          <w:rFonts w:ascii="Tahoma" w:hAnsi="Tahoma" w:cs="Tahoma"/>
          <w:szCs w:val="24"/>
        </w:rPr>
        <w:instrText xml:space="preserve">" </w:instrText>
      </w:r>
      <w:r w:rsidR="00C20B01" w:rsidRPr="00A17F06">
        <w:rPr>
          <w:rFonts w:ascii="Tahoma" w:hAnsi="Tahoma" w:cs="Tahoma"/>
          <w:szCs w:val="24"/>
        </w:rPr>
        <w:fldChar w:fldCharType="end"/>
      </w:r>
      <w:r w:rsidRPr="00A17F06">
        <w:rPr>
          <w:rFonts w:ascii="Tahoma" w:hAnsi="Tahoma" w:cs="Tahoma"/>
          <w:szCs w:val="24"/>
        </w:rPr>
        <w:t>/contract</w:t>
      </w:r>
      <w:r w:rsidR="00CF281C" w:rsidRPr="00A17F06">
        <w:rPr>
          <w:rFonts w:ascii="Tahoma" w:hAnsi="Tahoma" w:cs="Tahoma"/>
          <w:szCs w:val="24"/>
        </w:rPr>
        <w:fldChar w:fldCharType="begin"/>
      </w:r>
      <w:r w:rsidR="00CF281C" w:rsidRPr="00A17F06">
        <w:rPr>
          <w:rFonts w:ascii="Tahoma" w:hAnsi="Tahoma" w:cs="Tahoma"/>
          <w:szCs w:val="24"/>
        </w:rPr>
        <w:instrText xml:space="preserve"> XE "</w:instrText>
      </w:r>
      <w:r w:rsidR="00CF281C" w:rsidRPr="00A17F06">
        <w:rPr>
          <w:rStyle w:val="Hyperlink"/>
          <w:rFonts w:ascii="Tahoma" w:hAnsi="Tahoma" w:cs="Tahoma"/>
          <w:noProof/>
          <w:szCs w:val="24"/>
        </w:rPr>
        <w:instrText>Contract</w:instrText>
      </w:r>
      <w:r w:rsidR="00CF281C" w:rsidRPr="00A17F06">
        <w:rPr>
          <w:rFonts w:ascii="Tahoma" w:hAnsi="Tahoma" w:cs="Tahoma"/>
          <w:szCs w:val="24"/>
        </w:rPr>
        <w:instrText xml:space="preserve">" </w:instrText>
      </w:r>
      <w:r w:rsidR="00CF281C" w:rsidRPr="00A17F06">
        <w:rPr>
          <w:rFonts w:ascii="Tahoma" w:hAnsi="Tahoma" w:cs="Tahoma"/>
          <w:szCs w:val="24"/>
        </w:rPr>
        <w:fldChar w:fldCharType="end"/>
      </w:r>
      <w:r w:rsidRPr="00A17F06">
        <w:rPr>
          <w:rFonts w:ascii="Tahoma" w:hAnsi="Tahoma" w:cs="Tahoma"/>
          <w:szCs w:val="24"/>
        </w:rPr>
        <w:t xml:space="preserve"> in.</w:t>
      </w:r>
    </w:p>
    <w:p w14:paraId="414E6CEA" w14:textId="77777777" w:rsidR="00F6196C" w:rsidRPr="00A17F06" w:rsidRDefault="00F6196C" w:rsidP="00E668BB">
      <w:pPr>
        <w:pStyle w:val="LifeandAnnuityMCASTOC"/>
        <w:rPr>
          <w:rFonts w:ascii="Tahoma" w:hAnsi="Tahoma" w:cs="Tahoma"/>
          <w:szCs w:val="24"/>
        </w:rPr>
      </w:pPr>
      <w:bookmarkStart w:id="97" w:name="_Toc178150027"/>
      <w:r w:rsidRPr="00A17F06">
        <w:rPr>
          <w:rFonts w:ascii="Tahoma" w:hAnsi="Tahoma" w:cs="Tahoma"/>
          <w:szCs w:val="24"/>
        </w:rPr>
        <w:t>What should be considered as a surrender fee? (Added 01/24/2022)</w:t>
      </w:r>
      <w:bookmarkEnd w:id="97"/>
    </w:p>
    <w:p w14:paraId="57C5AE55" w14:textId="5B731F6F" w:rsidR="00F6196C" w:rsidRPr="00A17F06" w:rsidRDefault="00F6196C" w:rsidP="00E668BB">
      <w:pPr>
        <w:pStyle w:val="Body"/>
        <w:rPr>
          <w:rFonts w:ascii="Tahoma" w:hAnsi="Tahoma" w:cs="Tahoma"/>
          <w:szCs w:val="24"/>
        </w:rPr>
      </w:pPr>
      <w:r w:rsidRPr="00A17F06">
        <w:rPr>
          <w:rFonts w:ascii="Tahoma" w:hAnsi="Tahoma" w:cs="Tahoma"/>
          <w:szCs w:val="24"/>
        </w:rPr>
        <w:t>The intent of the new surrender fee questions for 2021 data year is to capture the number of surrenders</w:t>
      </w:r>
      <w:r w:rsidR="00CF79BA" w:rsidRPr="00A17F06">
        <w:rPr>
          <w:rFonts w:ascii="Tahoma" w:hAnsi="Tahoma" w:cs="Tahoma"/>
          <w:szCs w:val="24"/>
        </w:rPr>
        <w:fldChar w:fldCharType="begin"/>
      </w:r>
      <w:r w:rsidR="00CF79BA" w:rsidRPr="00A17F06">
        <w:rPr>
          <w:rFonts w:ascii="Tahoma" w:hAnsi="Tahoma" w:cs="Tahoma"/>
          <w:szCs w:val="24"/>
        </w:rPr>
        <w:instrText xml:space="preserve"> XE "</w:instrText>
      </w:r>
      <w:r w:rsidR="00CF79BA" w:rsidRPr="00A17F06">
        <w:rPr>
          <w:rStyle w:val="Hyperlink"/>
          <w:rFonts w:ascii="Tahoma" w:hAnsi="Tahoma" w:cs="Tahoma"/>
          <w:noProof/>
          <w:szCs w:val="24"/>
        </w:rPr>
        <w:instrText>Surrenders</w:instrText>
      </w:r>
      <w:r w:rsidR="00CF79BA" w:rsidRPr="00A17F06">
        <w:rPr>
          <w:rFonts w:ascii="Tahoma" w:hAnsi="Tahoma" w:cs="Tahoma"/>
          <w:szCs w:val="24"/>
        </w:rPr>
        <w:instrText xml:space="preserve">" </w:instrText>
      </w:r>
      <w:r w:rsidR="00CF79BA" w:rsidRPr="00A17F06">
        <w:rPr>
          <w:rFonts w:ascii="Tahoma" w:hAnsi="Tahoma" w:cs="Tahoma"/>
          <w:szCs w:val="24"/>
        </w:rPr>
        <w:fldChar w:fldCharType="end"/>
      </w:r>
      <w:r w:rsidRPr="00A17F06">
        <w:rPr>
          <w:rFonts w:ascii="Tahoma" w:hAnsi="Tahoma" w:cs="Tahoma"/>
          <w:szCs w:val="24"/>
        </w:rPr>
        <w:t xml:space="preserve"> with penalty charges.</w:t>
      </w:r>
    </w:p>
    <w:p w14:paraId="6E49762B" w14:textId="77777777" w:rsidR="00F6196C" w:rsidRPr="00A17F06" w:rsidRDefault="00F6196C" w:rsidP="00E668BB">
      <w:pPr>
        <w:pStyle w:val="LifeandAnnuityMCASTOC"/>
        <w:rPr>
          <w:rFonts w:ascii="Tahoma" w:hAnsi="Tahoma" w:cs="Tahoma"/>
          <w:szCs w:val="24"/>
        </w:rPr>
      </w:pPr>
      <w:bookmarkStart w:id="98" w:name="_Toc178150028"/>
      <w:r w:rsidRPr="00A17F06">
        <w:rPr>
          <w:rFonts w:ascii="Tahoma" w:hAnsi="Tahoma" w:cs="Tahoma"/>
          <w:szCs w:val="24"/>
        </w:rPr>
        <w:t>What is considered an affiliated company? (Added 01/24/2022)</w:t>
      </w:r>
      <w:bookmarkEnd w:id="98"/>
    </w:p>
    <w:p w14:paraId="2E530B7E" w14:textId="77777777" w:rsidR="00F6196C" w:rsidRPr="00A17F06" w:rsidRDefault="00F6196C" w:rsidP="00E668BB">
      <w:pPr>
        <w:pStyle w:val="Body"/>
        <w:rPr>
          <w:rFonts w:ascii="Tahoma" w:hAnsi="Tahoma" w:cs="Tahoma"/>
          <w:szCs w:val="24"/>
        </w:rPr>
      </w:pPr>
      <w:r w:rsidRPr="00A17F06">
        <w:rPr>
          <w:rFonts w:ascii="Tahoma" w:hAnsi="Tahoma" w:cs="Tahoma"/>
          <w:szCs w:val="24"/>
        </w:rPr>
        <w:t>An affiliated company is a company that belongs to the same group but has a distinct NAIC company code.</w:t>
      </w:r>
    </w:p>
    <w:p w14:paraId="0BB4EDC2" w14:textId="77777777" w:rsidR="00F6196C" w:rsidRPr="00A17F06" w:rsidRDefault="00F6196C" w:rsidP="00E668BB">
      <w:pPr>
        <w:pStyle w:val="LifeandAnnuityMCASTOC"/>
        <w:rPr>
          <w:rFonts w:ascii="Tahoma" w:hAnsi="Tahoma" w:cs="Tahoma"/>
          <w:szCs w:val="24"/>
        </w:rPr>
      </w:pPr>
      <w:bookmarkStart w:id="99" w:name="_Toc178150029"/>
      <w:r w:rsidRPr="00A17F06">
        <w:rPr>
          <w:rFonts w:ascii="Tahoma" w:hAnsi="Tahoma" w:cs="Tahoma"/>
          <w:szCs w:val="24"/>
        </w:rPr>
        <w:t>What is the definition of third part administrators (TPAs) for the purposes of MCAS?</w:t>
      </w:r>
      <w:bookmarkEnd w:id="99"/>
    </w:p>
    <w:p w14:paraId="0EA1F2D8" w14:textId="77777777" w:rsidR="00621E4A" w:rsidRPr="00A17F06" w:rsidRDefault="00F6196C" w:rsidP="00B20AB9">
      <w:pPr>
        <w:pStyle w:val="Body"/>
        <w:rPr>
          <w:rFonts w:ascii="Tahoma" w:hAnsi="Tahoma" w:cs="Tahoma"/>
          <w:szCs w:val="24"/>
        </w:rPr>
      </w:pPr>
      <w:r w:rsidRPr="00A17F06">
        <w:rPr>
          <w:rFonts w:ascii="Tahoma" w:hAnsi="Tahoma" w:cs="Tahoma"/>
          <w:szCs w:val="24"/>
        </w:rPr>
        <w:t>While the data call and definitions doesn't specify the type of work for which the company is using a TPA, the definition should be used widely for any purposes that a company uses a TPA. This could include marketing, claims</w:t>
      </w:r>
      <w:r w:rsidR="00595F56" w:rsidRPr="00A17F06">
        <w:rPr>
          <w:rFonts w:ascii="Tahoma" w:hAnsi="Tahoma" w:cs="Tahoma"/>
          <w:szCs w:val="24"/>
        </w:rPr>
        <w:fldChar w:fldCharType="begin"/>
      </w:r>
      <w:r w:rsidR="00595F56" w:rsidRPr="00A17F06">
        <w:rPr>
          <w:rFonts w:ascii="Tahoma" w:hAnsi="Tahoma" w:cs="Tahoma"/>
          <w:szCs w:val="24"/>
        </w:rPr>
        <w:instrText xml:space="preserve"> XE "</w:instrText>
      </w:r>
      <w:r w:rsidR="00595F56" w:rsidRPr="00A17F06">
        <w:rPr>
          <w:rStyle w:val="Hyperlink"/>
          <w:rFonts w:ascii="Tahoma" w:hAnsi="Tahoma" w:cs="Tahoma"/>
          <w:noProof/>
          <w:szCs w:val="24"/>
        </w:rPr>
        <w:instrText>Claims</w:instrText>
      </w:r>
      <w:r w:rsidR="00595F56" w:rsidRPr="00A17F06">
        <w:rPr>
          <w:rFonts w:ascii="Tahoma" w:hAnsi="Tahoma" w:cs="Tahoma"/>
          <w:szCs w:val="24"/>
        </w:rPr>
        <w:instrText xml:space="preserve">" </w:instrText>
      </w:r>
      <w:r w:rsidR="00595F56" w:rsidRPr="00A17F06">
        <w:rPr>
          <w:rFonts w:ascii="Tahoma" w:hAnsi="Tahoma" w:cs="Tahoma"/>
          <w:szCs w:val="24"/>
        </w:rPr>
        <w:fldChar w:fldCharType="end"/>
      </w:r>
      <w:r w:rsidRPr="00A17F06">
        <w:rPr>
          <w:rFonts w:ascii="Tahoma" w:hAnsi="Tahoma" w:cs="Tahoma"/>
          <w:szCs w:val="24"/>
        </w:rPr>
        <w:t>, underwriting</w:t>
      </w:r>
      <w:r w:rsidR="00D437A3" w:rsidRPr="00A17F06">
        <w:rPr>
          <w:rFonts w:ascii="Tahoma" w:hAnsi="Tahoma" w:cs="Tahoma"/>
          <w:szCs w:val="24"/>
        </w:rPr>
        <w:fldChar w:fldCharType="begin"/>
      </w:r>
      <w:r w:rsidR="00D437A3" w:rsidRPr="00A17F06">
        <w:rPr>
          <w:rFonts w:ascii="Tahoma" w:hAnsi="Tahoma" w:cs="Tahoma"/>
          <w:szCs w:val="24"/>
        </w:rPr>
        <w:instrText xml:space="preserve"> XE "Underwriting" </w:instrText>
      </w:r>
      <w:r w:rsidR="00D437A3" w:rsidRPr="00A17F06">
        <w:rPr>
          <w:rFonts w:ascii="Tahoma" w:hAnsi="Tahoma" w:cs="Tahoma"/>
          <w:szCs w:val="24"/>
        </w:rPr>
        <w:fldChar w:fldCharType="end"/>
      </w:r>
      <w:r w:rsidRPr="00A17F06">
        <w:rPr>
          <w:rFonts w:ascii="Tahoma" w:hAnsi="Tahoma" w:cs="Tahoma"/>
          <w:szCs w:val="24"/>
        </w:rPr>
        <w:t>, etc.</w:t>
      </w:r>
    </w:p>
    <w:p w14:paraId="479D9F47" w14:textId="42C1FC23" w:rsidR="00621E4A" w:rsidRPr="00D3599D" w:rsidRDefault="00621E4A" w:rsidP="0041783B">
      <w:pPr>
        <w:pStyle w:val="LifeandAnnuityMCASTOC"/>
        <w:rPr>
          <w:rFonts w:ascii="Tahoma" w:hAnsi="Tahoma" w:cs="Tahoma"/>
        </w:rPr>
      </w:pPr>
      <w:r w:rsidRPr="00D3599D">
        <w:rPr>
          <w:rFonts w:ascii="Tahoma" w:hAnsi="Tahoma" w:cs="Tahoma"/>
        </w:rPr>
        <w:t>Why is the term “big data” not included in the MCAS definition of Accelerated Underwriting? (Added 09/05/2024)</w:t>
      </w:r>
    </w:p>
    <w:p w14:paraId="6D7ABE74" w14:textId="1443CF48" w:rsidR="004A7000" w:rsidRPr="00D3599D" w:rsidRDefault="004A7000" w:rsidP="00D3599D">
      <w:pPr>
        <w:pStyle w:val="LifeandAnnuityMCASTOC"/>
        <w:rPr>
          <w:rFonts w:ascii="Tahoma" w:hAnsi="Tahoma" w:cs="Tahoma"/>
        </w:rPr>
      </w:pPr>
      <w:r w:rsidRPr="00A17F06">
        <w:rPr>
          <w:rFonts w:ascii="Tahoma" w:hAnsi="Tahoma" w:cs="Tahoma"/>
          <w:szCs w:val="24"/>
        </w:rPr>
        <w:t xml:space="preserve">The term “big data” was used in the NAIC’s Accelerated Underwriting (AU) Educational Report but was intentionally removed from the MCAS definition of Accelerated Underwriting for vagueness because it was an undefined term which could lead to inconsistency in MCAS reporting. The intent of the MCAS reporting is to exclude any processes intended solely to speed up or automate the </w:t>
      </w:r>
      <w:r w:rsidRPr="00D3599D">
        <w:rPr>
          <w:rFonts w:ascii="Tahoma" w:hAnsi="Tahoma" w:cs="Tahoma"/>
        </w:rPr>
        <w:t>underwriting process.</w:t>
      </w:r>
    </w:p>
    <w:p w14:paraId="505ED234" w14:textId="5659A1B6" w:rsidR="00621E4A" w:rsidRPr="00D3599D" w:rsidRDefault="00621E4A" w:rsidP="0041783B">
      <w:pPr>
        <w:pStyle w:val="LifeandAnnuityMCASTOC"/>
        <w:rPr>
          <w:rFonts w:ascii="Tahoma" w:hAnsi="Tahoma" w:cs="Tahoma"/>
        </w:rPr>
      </w:pPr>
      <w:r w:rsidRPr="00D3599D">
        <w:rPr>
          <w:rFonts w:ascii="Tahoma" w:hAnsi="Tahoma" w:cs="Tahoma"/>
        </w:rPr>
        <w:t>How would the company determine if its processes are considered accelerated</w:t>
      </w:r>
      <w:r w:rsidRPr="00A17F06">
        <w:rPr>
          <w:noProof/>
        </w:rPr>
        <w:t xml:space="preserve"> </w:t>
      </w:r>
      <w:r w:rsidRPr="00D3599D">
        <w:rPr>
          <w:rFonts w:ascii="Tahoma" w:hAnsi="Tahoma" w:cs="Tahoma"/>
        </w:rPr>
        <w:t>underwriting? (Added 09/05/2024)</w:t>
      </w:r>
    </w:p>
    <w:p w14:paraId="628BD40A" w14:textId="77777777" w:rsidR="006A25FB" w:rsidRPr="00A17F06" w:rsidRDefault="006A25FB" w:rsidP="006A25FB">
      <w:pPr>
        <w:pStyle w:val="Body"/>
        <w:rPr>
          <w:rFonts w:ascii="Tahoma" w:hAnsi="Tahoma" w:cs="Tahoma"/>
          <w:szCs w:val="24"/>
        </w:rPr>
      </w:pPr>
      <w:r w:rsidRPr="00A17F06">
        <w:rPr>
          <w:rFonts w:ascii="Tahoma" w:hAnsi="Tahoma" w:cs="Tahoma"/>
          <w:szCs w:val="24"/>
        </w:rPr>
        <w:t xml:space="preserve">All three elements below must be present to meet the MCAS AUW reporting requirements:  </w:t>
      </w:r>
    </w:p>
    <w:p w14:paraId="58BEB248" w14:textId="77777777" w:rsidR="006A25FB" w:rsidRPr="00A17F06" w:rsidRDefault="006A25FB" w:rsidP="006A25FB">
      <w:pPr>
        <w:pStyle w:val="Body"/>
        <w:ind w:firstLine="720"/>
        <w:rPr>
          <w:rFonts w:ascii="Tahoma" w:hAnsi="Tahoma" w:cs="Tahoma"/>
          <w:szCs w:val="24"/>
        </w:rPr>
      </w:pPr>
      <w:r w:rsidRPr="00A17F06">
        <w:rPr>
          <w:rFonts w:ascii="Tahoma" w:hAnsi="Tahoma" w:cs="Tahoma"/>
          <w:szCs w:val="24"/>
        </w:rPr>
        <w:t xml:space="preserve">1) AI/ML: Predictive models and machine learning algorithms are used to analyze applicant data. A model or algorithm prediction is used to limit or replace a human decision.  If the data is run through a predictive model or machine learning algorithm, it is considered accelerated underwriting under the MCAS definition.  For example, if the data is run through an algorithm that will, at points in the process, choose from multiple possible decisions, it is considered accelerated underwriting under the MCAS definition. However, even if the data you use includes such data as criminal history, consumer credit or motor vehicle report data it would not be considered accelerated underwriting for MCAS reporting purposes if those data are used in stand-alone rules, such as declining coverage if there is a prior conviction of insurance fraud, a recent bankruptcy or multiple speeding violations.  </w:t>
      </w:r>
    </w:p>
    <w:p w14:paraId="3C63A72F" w14:textId="77777777" w:rsidR="006A25FB" w:rsidRPr="00A17F06" w:rsidRDefault="006A25FB" w:rsidP="006A25FB">
      <w:pPr>
        <w:pStyle w:val="Body"/>
        <w:ind w:firstLine="720"/>
        <w:rPr>
          <w:rFonts w:ascii="Tahoma" w:hAnsi="Tahoma" w:cs="Tahoma"/>
          <w:szCs w:val="24"/>
        </w:rPr>
      </w:pPr>
      <w:r w:rsidRPr="00A17F06">
        <w:rPr>
          <w:rFonts w:ascii="Tahoma" w:hAnsi="Tahoma" w:cs="Tahoma"/>
          <w:szCs w:val="24"/>
        </w:rPr>
        <w:t xml:space="preserve">2) Data: </w:t>
      </w:r>
      <w:r w:rsidRPr="00A17F06">
        <w:rPr>
          <w:rFonts w:ascii="Tahoma" w:hAnsi="Tahoma" w:cs="Tahoma"/>
          <w:b/>
          <w:bCs/>
          <w:szCs w:val="24"/>
        </w:rPr>
        <w:t>FCRA Compliant non-medical third-party data</w:t>
      </w:r>
      <w:r w:rsidRPr="00A17F06">
        <w:rPr>
          <w:rFonts w:ascii="Tahoma" w:hAnsi="Tahoma" w:cs="Tahoma"/>
          <w:szCs w:val="24"/>
        </w:rPr>
        <w:t xml:space="preserve"> and/or </w:t>
      </w:r>
      <w:r w:rsidRPr="00A17F06">
        <w:rPr>
          <w:rFonts w:ascii="Tahoma" w:hAnsi="Tahoma" w:cs="Tahoma"/>
          <w:b/>
          <w:bCs/>
          <w:szCs w:val="24"/>
        </w:rPr>
        <w:t>Other nonmedical third-party data</w:t>
      </w:r>
      <w:r w:rsidRPr="00A17F06">
        <w:rPr>
          <w:rFonts w:ascii="Tahoma" w:hAnsi="Tahoma" w:cs="Tahoma"/>
          <w:szCs w:val="24"/>
        </w:rPr>
        <w:t xml:space="preserve"> is used, including if it is used in conjunction with </w:t>
      </w:r>
      <w:r w:rsidRPr="00A17F06">
        <w:rPr>
          <w:rFonts w:ascii="Tahoma" w:hAnsi="Tahoma" w:cs="Tahoma"/>
          <w:b/>
          <w:bCs/>
          <w:szCs w:val="24"/>
        </w:rPr>
        <w:t>Application data</w:t>
      </w:r>
      <w:r w:rsidRPr="00A17F06">
        <w:rPr>
          <w:rFonts w:ascii="Tahoma" w:hAnsi="Tahoma" w:cs="Tahoma"/>
          <w:szCs w:val="24"/>
        </w:rPr>
        <w:t xml:space="preserve"> and/or </w:t>
      </w:r>
      <w:r w:rsidRPr="00A17F06">
        <w:rPr>
          <w:rFonts w:ascii="Tahoma" w:hAnsi="Tahoma" w:cs="Tahoma"/>
          <w:b/>
          <w:bCs/>
          <w:szCs w:val="24"/>
        </w:rPr>
        <w:t>Medical data</w:t>
      </w:r>
      <w:r w:rsidRPr="00A17F06">
        <w:rPr>
          <w:rFonts w:ascii="Tahoma" w:hAnsi="Tahoma" w:cs="Tahoma"/>
          <w:szCs w:val="24"/>
        </w:rPr>
        <w:t xml:space="preserve">.  If only </w:t>
      </w:r>
      <w:r w:rsidRPr="00A17F06">
        <w:rPr>
          <w:rFonts w:ascii="Tahoma" w:hAnsi="Tahoma" w:cs="Tahoma"/>
          <w:b/>
          <w:bCs/>
          <w:szCs w:val="24"/>
        </w:rPr>
        <w:t>Application data</w:t>
      </w:r>
      <w:r w:rsidRPr="00A17F06">
        <w:rPr>
          <w:rFonts w:ascii="Tahoma" w:hAnsi="Tahoma" w:cs="Tahoma"/>
          <w:szCs w:val="24"/>
        </w:rPr>
        <w:t xml:space="preserve"> and/or </w:t>
      </w:r>
      <w:r w:rsidRPr="00A17F06">
        <w:rPr>
          <w:rFonts w:ascii="Tahoma" w:hAnsi="Tahoma" w:cs="Tahoma"/>
          <w:b/>
          <w:bCs/>
          <w:szCs w:val="24"/>
        </w:rPr>
        <w:t>Medical data</w:t>
      </w:r>
      <w:r w:rsidRPr="00A17F06">
        <w:rPr>
          <w:rFonts w:ascii="Tahoma" w:hAnsi="Tahoma" w:cs="Tahoma"/>
          <w:szCs w:val="24"/>
        </w:rPr>
        <w:t xml:space="preserve"> is used, it does not meet the definition.  </w:t>
      </w:r>
    </w:p>
    <w:p w14:paraId="17C678F9" w14:textId="26CA5D22" w:rsidR="004A7000" w:rsidRPr="00A17F06" w:rsidRDefault="006A25FB" w:rsidP="006A25FB">
      <w:pPr>
        <w:pStyle w:val="Body"/>
        <w:ind w:firstLine="720"/>
        <w:rPr>
          <w:rFonts w:ascii="Tahoma" w:hAnsi="Tahoma" w:cs="Tahoma"/>
          <w:szCs w:val="24"/>
        </w:rPr>
      </w:pPr>
      <w:r w:rsidRPr="00A17F06">
        <w:rPr>
          <w:rFonts w:ascii="Tahoma" w:hAnsi="Tahoma" w:cs="Tahoma"/>
          <w:szCs w:val="24"/>
        </w:rPr>
        <w:t>3) Decision: Life Insurance is underwritten by predicting an insurance outcome.</w:t>
      </w:r>
    </w:p>
    <w:p w14:paraId="3BE23663" w14:textId="77777777" w:rsidR="006A25FB" w:rsidRPr="004E1BD0" w:rsidRDefault="00621E4A" w:rsidP="0041783B">
      <w:pPr>
        <w:pStyle w:val="LifeandAnnuityMCASTOC"/>
        <w:rPr>
          <w:rFonts w:ascii="Tahoma" w:hAnsi="Tahoma" w:cs="Tahoma"/>
          <w:noProof/>
        </w:rPr>
      </w:pPr>
      <w:r w:rsidRPr="004E1BD0">
        <w:rPr>
          <w:rFonts w:ascii="Tahoma" w:hAnsi="Tahoma" w:cs="Tahoma"/>
          <w:noProof/>
        </w:rPr>
        <w:t>Can you provide examples of what would not be included as accelerated underwriting? (Added 09/05/2024)</w:t>
      </w:r>
    </w:p>
    <w:p w14:paraId="14203C3E" w14:textId="46BE81B0" w:rsidR="006A25FB" w:rsidRPr="00A17F06" w:rsidRDefault="006A25FB" w:rsidP="00F14BD7">
      <w:pPr>
        <w:pStyle w:val="Body"/>
        <w:ind w:left="0"/>
        <w:rPr>
          <w:rFonts w:ascii="Tahoma" w:hAnsi="Tahoma" w:cs="Tahoma"/>
          <w:szCs w:val="24"/>
        </w:rPr>
      </w:pPr>
      <w:r w:rsidRPr="00A17F06">
        <w:rPr>
          <w:rFonts w:ascii="Tahoma" w:hAnsi="Tahoma" w:cs="Tahoma"/>
          <w:szCs w:val="24"/>
        </w:rPr>
        <w:t xml:space="preserve">For the purposes of MCAS reporting, AUW does not include:  </w:t>
      </w:r>
    </w:p>
    <w:p w14:paraId="13C93495" w14:textId="18E4783B" w:rsidR="006A25FB" w:rsidRPr="00A17F06" w:rsidRDefault="006A25FB" w:rsidP="006A25FB">
      <w:pPr>
        <w:pStyle w:val="Body"/>
        <w:numPr>
          <w:ilvl w:val="0"/>
          <w:numId w:val="11"/>
        </w:numPr>
        <w:rPr>
          <w:rFonts w:ascii="Tahoma" w:hAnsi="Tahoma" w:cs="Tahoma"/>
          <w:szCs w:val="24"/>
        </w:rPr>
      </w:pPr>
      <w:r w:rsidRPr="00A17F06">
        <w:rPr>
          <w:rFonts w:ascii="Tahoma" w:hAnsi="Tahoma" w:cs="Tahoma"/>
          <w:szCs w:val="24"/>
        </w:rPr>
        <w:t>Simply automating analysis of application and/or medical information. (does not meet elements #1 or #2, above)</w:t>
      </w:r>
    </w:p>
    <w:p w14:paraId="65116F76" w14:textId="2FE98930" w:rsidR="006A25FB" w:rsidRPr="00A17F06" w:rsidRDefault="006A25FB" w:rsidP="006A25FB">
      <w:pPr>
        <w:pStyle w:val="Body"/>
        <w:numPr>
          <w:ilvl w:val="0"/>
          <w:numId w:val="11"/>
        </w:numPr>
        <w:rPr>
          <w:rFonts w:ascii="Tahoma" w:hAnsi="Tahoma" w:cs="Tahoma"/>
          <w:szCs w:val="24"/>
        </w:rPr>
      </w:pPr>
      <w:r w:rsidRPr="00A17F06">
        <w:rPr>
          <w:rFonts w:ascii="Tahoma" w:hAnsi="Tahoma" w:cs="Tahoma"/>
          <w:szCs w:val="24"/>
        </w:rPr>
        <w:t>Using insurance claims or motor vehicle violation data in a stand-alone underwriting rule such as declining coverage for a driving under the influence conviction. (does not meet element #1, above)</w:t>
      </w:r>
    </w:p>
    <w:p w14:paraId="5766833E" w14:textId="27D6E43F" w:rsidR="00B20AB9" w:rsidRPr="00A17F06" w:rsidRDefault="006A25FB" w:rsidP="006A25FB">
      <w:pPr>
        <w:pStyle w:val="Body"/>
        <w:numPr>
          <w:ilvl w:val="0"/>
          <w:numId w:val="11"/>
        </w:numPr>
        <w:rPr>
          <w:rFonts w:ascii="Tahoma" w:hAnsi="Tahoma" w:cs="Tahoma"/>
          <w:szCs w:val="24"/>
        </w:rPr>
      </w:pPr>
      <w:r w:rsidRPr="00A17F06">
        <w:rPr>
          <w:rFonts w:ascii="Tahoma" w:hAnsi="Tahoma" w:cs="Tahoma"/>
          <w:szCs w:val="24"/>
        </w:rPr>
        <w:t>Use of medical data only in an algorithm.  (does not meet element #2, above)</w:t>
      </w:r>
    </w:p>
    <w:p w14:paraId="5889D6E0" w14:textId="77777777" w:rsidR="00F6196C" w:rsidRPr="00A17F06" w:rsidRDefault="00F6196C" w:rsidP="00E668BB">
      <w:pPr>
        <w:pStyle w:val="DocTOC"/>
        <w:rPr>
          <w:rFonts w:ascii="Tahoma" w:hAnsi="Tahoma" w:cs="Tahoma"/>
          <w:szCs w:val="24"/>
        </w:rPr>
      </w:pPr>
      <w:bookmarkStart w:id="100" w:name="_Toc178145702"/>
      <w:r w:rsidRPr="00A17F06">
        <w:rPr>
          <w:rFonts w:ascii="Tahoma" w:hAnsi="Tahoma" w:cs="Tahoma"/>
          <w:szCs w:val="24"/>
        </w:rPr>
        <w:lastRenderedPageBreak/>
        <w:t>Long-Term Care MCAS</w:t>
      </w:r>
      <w:bookmarkEnd w:id="100"/>
    </w:p>
    <w:p w14:paraId="1991854F" w14:textId="1656A59A" w:rsidR="00A87F6B" w:rsidRPr="00A17F06" w:rsidRDefault="00E668BB">
      <w:pPr>
        <w:pStyle w:val="TOC1"/>
        <w:rPr>
          <w:rFonts w:ascii="Tahoma" w:eastAsiaTheme="minorEastAsia" w:hAnsi="Tahoma" w:cs="Tahoma"/>
          <w:noProof/>
          <w:sz w:val="24"/>
          <w:szCs w:val="24"/>
        </w:rPr>
      </w:pPr>
      <w:r w:rsidRPr="00A17F06">
        <w:rPr>
          <w:rFonts w:ascii="Tahoma" w:hAnsi="Tahoma" w:cs="Tahoma"/>
          <w:sz w:val="24"/>
          <w:szCs w:val="24"/>
        </w:rPr>
        <w:fldChar w:fldCharType="begin"/>
      </w:r>
      <w:r w:rsidRPr="00A17F06">
        <w:rPr>
          <w:rFonts w:ascii="Tahoma" w:hAnsi="Tahoma" w:cs="Tahoma"/>
          <w:sz w:val="24"/>
          <w:szCs w:val="24"/>
        </w:rPr>
        <w:instrText xml:space="preserve"> TOC \h \z \t "Long-Term Care MCAS TOC,1" </w:instrText>
      </w:r>
      <w:r w:rsidRPr="00A17F06">
        <w:rPr>
          <w:rFonts w:ascii="Tahoma" w:hAnsi="Tahoma" w:cs="Tahoma"/>
          <w:sz w:val="24"/>
          <w:szCs w:val="24"/>
        </w:rPr>
        <w:fldChar w:fldCharType="separate"/>
      </w:r>
      <w:hyperlink w:anchor="_Toc155091081" w:history="1">
        <w:r w:rsidR="00A87F6B" w:rsidRPr="00A17F06">
          <w:rPr>
            <w:rStyle w:val="Hyperlink"/>
            <w:rFonts w:ascii="Tahoma" w:hAnsi="Tahoma" w:cs="Tahoma"/>
            <w:noProof/>
            <w:sz w:val="24"/>
            <w:szCs w:val="24"/>
          </w:rPr>
          <w:t>What is the difference between “pending” benefit payment requests versus “pending” claimant request determinations for Long-Term Care?</w:t>
        </w:r>
        <w:r w:rsidR="00A87F6B" w:rsidRPr="00A17F06">
          <w:rPr>
            <w:rFonts w:ascii="Tahoma" w:hAnsi="Tahoma" w:cs="Tahoma"/>
            <w:noProof/>
            <w:webHidden/>
            <w:sz w:val="24"/>
            <w:szCs w:val="24"/>
          </w:rPr>
          <w:tab/>
        </w:r>
        <w:r w:rsidR="00A87F6B" w:rsidRPr="00A17F06">
          <w:rPr>
            <w:rFonts w:ascii="Tahoma" w:hAnsi="Tahoma" w:cs="Tahoma"/>
            <w:noProof/>
            <w:webHidden/>
            <w:sz w:val="24"/>
            <w:szCs w:val="24"/>
          </w:rPr>
          <w:fldChar w:fldCharType="begin"/>
        </w:r>
        <w:r w:rsidR="00A87F6B" w:rsidRPr="00A17F06">
          <w:rPr>
            <w:rFonts w:ascii="Tahoma" w:hAnsi="Tahoma" w:cs="Tahoma"/>
            <w:noProof/>
            <w:webHidden/>
            <w:sz w:val="24"/>
            <w:szCs w:val="24"/>
          </w:rPr>
          <w:instrText xml:space="preserve"> PAGEREF _Toc155091081 \h </w:instrText>
        </w:r>
        <w:r w:rsidR="00A87F6B" w:rsidRPr="00A17F06">
          <w:rPr>
            <w:rFonts w:ascii="Tahoma" w:hAnsi="Tahoma" w:cs="Tahoma"/>
            <w:noProof/>
            <w:webHidden/>
            <w:sz w:val="24"/>
            <w:szCs w:val="24"/>
          </w:rPr>
        </w:r>
        <w:r w:rsidR="00A87F6B" w:rsidRPr="00A17F06">
          <w:rPr>
            <w:rFonts w:ascii="Tahoma" w:hAnsi="Tahoma" w:cs="Tahoma"/>
            <w:noProof/>
            <w:webHidden/>
            <w:sz w:val="24"/>
            <w:szCs w:val="24"/>
          </w:rPr>
          <w:fldChar w:fldCharType="separate"/>
        </w:r>
        <w:r w:rsidR="00063A99">
          <w:rPr>
            <w:rFonts w:ascii="Tahoma" w:hAnsi="Tahoma" w:cs="Tahoma"/>
            <w:noProof/>
            <w:webHidden/>
            <w:sz w:val="24"/>
            <w:szCs w:val="24"/>
          </w:rPr>
          <w:t>39</w:t>
        </w:r>
        <w:r w:rsidR="00A87F6B" w:rsidRPr="00A17F06">
          <w:rPr>
            <w:rFonts w:ascii="Tahoma" w:hAnsi="Tahoma" w:cs="Tahoma"/>
            <w:noProof/>
            <w:webHidden/>
            <w:sz w:val="24"/>
            <w:szCs w:val="24"/>
          </w:rPr>
          <w:fldChar w:fldCharType="end"/>
        </w:r>
      </w:hyperlink>
    </w:p>
    <w:p w14:paraId="7EB3EA9B" w14:textId="66F9F0D0" w:rsidR="00A87F6B" w:rsidRPr="00A17F06" w:rsidRDefault="00A87F6B">
      <w:pPr>
        <w:pStyle w:val="TOC1"/>
        <w:rPr>
          <w:rFonts w:ascii="Tahoma" w:eastAsiaTheme="minorEastAsia" w:hAnsi="Tahoma" w:cs="Tahoma"/>
          <w:noProof/>
          <w:sz w:val="24"/>
          <w:szCs w:val="24"/>
        </w:rPr>
      </w:pPr>
      <w:hyperlink w:anchor="_Toc155091082" w:history="1">
        <w:r w:rsidRPr="00A17F06">
          <w:rPr>
            <w:rStyle w:val="Hyperlink"/>
            <w:rFonts w:ascii="Tahoma" w:hAnsi="Tahoma" w:cs="Tahoma"/>
            <w:noProof/>
            <w:sz w:val="24"/>
            <w:szCs w:val="24"/>
          </w:rPr>
          <w:t>Is Schedule 6 on the Long-Term Care referring to the amount of time between a benefit payment request and when the company makes the payment? Or is it the amount of time between subsequent payments after the initial payment?</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_Toc155091082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39</w:t>
        </w:r>
        <w:r w:rsidRPr="00A17F06">
          <w:rPr>
            <w:rFonts w:ascii="Tahoma" w:hAnsi="Tahoma" w:cs="Tahoma"/>
            <w:noProof/>
            <w:webHidden/>
            <w:sz w:val="24"/>
            <w:szCs w:val="24"/>
          </w:rPr>
          <w:fldChar w:fldCharType="end"/>
        </w:r>
      </w:hyperlink>
    </w:p>
    <w:p w14:paraId="573C4461" w14:textId="77395490" w:rsidR="00A87F6B" w:rsidRPr="00A17F06" w:rsidRDefault="00A87F6B">
      <w:pPr>
        <w:pStyle w:val="TOC1"/>
        <w:rPr>
          <w:rFonts w:ascii="Tahoma" w:eastAsiaTheme="minorEastAsia" w:hAnsi="Tahoma" w:cs="Tahoma"/>
          <w:noProof/>
          <w:sz w:val="24"/>
          <w:szCs w:val="24"/>
        </w:rPr>
      </w:pPr>
      <w:hyperlink w:anchor="_Toc155091083" w:history="1">
        <w:r w:rsidRPr="00A17F06">
          <w:rPr>
            <w:rStyle w:val="Hyperlink"/>
            <w:rFonts w:ascii="Tahoma" w:hAnsi="Tahoma" w:cs="Tahoma"/>
            <w:noProof/>
            <w:sz w:val="24"/>
            <w:szCs w:val="24"/>
          </w:rPr>
          <w:t>Are the number of benefit payment requests received during the reporting period referring to every transaction/payment made on any one policy with Long-Term Care?</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_Toc155091083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40</w:t>
        </w:r>
        <w:r w:rsidRPr="00A17F06">
          <w:rPr>
            <w:rFonts w:ascii="Tahoma" w:hAnsi="Tahoma" w:cs="Tahoma"/>
            <w:noProof/>
            <w:webHidden/>
            <w:sz w:val="24"/>
            <w:szCs w:val="24"/>
          </w:rPr>
          <w:fldChar w:fldCharType="end"/>
        </w:r>
      </w:hyperlink>
    </w:p>
    <w:p w14:paraId="3E1811AF" w14:textId="34B20610" w:rsidR="00A87F6B" w:rsidRPr="00A17F06" w:rsidRDefault="00A87F6B">
      <w:pPr>
        <w:pStyle w:val="TOC1"/>
        <w:rPr>
          <w:rFonts w:ascii="Tahoma" w:eastAsiaTheme="minorEastAsia" w:hAnsi="Tahoma" w:cs="Tahoma"/>
          <w:noProof/>
          <w:sz w:val="24"/>
          <w:szCs w:val="24"/>
        </w:rPr>
      </w:pPr>
      <w:hyperlink w:anchor="_Toc155091084" w:history="1">
        <w:r w:rsidRPr="00A17F06">
          <w:rPr>
            <w:rStyle w:val="Hyperlink"/>
            <w:rFonts w:ascii="Tahoma" w:hAnsi="Tahoma" w:cs="Tahoma"/>
            <w:noProof/>
            <w:sz w:val="24"/>
            <w:szCs w:val="24"/>
          </w:rPr>
          <w:t>I’m receiving a warning on the Long-Term Care filing that I don’t understand. It says, “WARNING: Sum of (Col 2 Ln 43 through Ln 46) should be =&gt; Sum of (Col 2 Ln 36 through Ln 42) x2 (LZAU050251)”.</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_Toc155091084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40</w:t>
        </w:r>
        <w:r w:rsidRPr="00A17F06">
          <w:rPr>
            <w:rFonts w:ascii="Tahoma" w:hAnsi="Tahoma" w:cs="Tahoma"/>
            <w:noProof/>
            <w:webHidden/>
            <w:sz w:val="24"/>
            <w:szCs w:val="24"/>
          </w:rPr>
          <w:fldChar w:fldCharType="end"/>
        </w:r>
      </w:hyperlink>
    </w:p>
    <w:p w14:paraId="3C6B3540" w14:textId="7864522F" w:rsidR="00A87F6B" w:rsidRPr="00A17F06" w:rsidRDefault="00A87F6B">
      <w:pPr>
        <w:pStyle w:val="TOC1"/>
        <w:rPr>
          <w:rFonts w:ascii="Tahoma" w:eastAsiaTheme="minorEastAsia" w:hAnsi="Tahoma" w:cs="Tahoma"/>
          <w:noProof/>
          <w:sz w:val="24"/>
          <w:szCs w:val="24"/>
        </w:rPr>
      </w:pPr>
      <w:hyperlink w:anchor="_Toc155091085" w:history="1">
        <w:r w:rsidRPr="00A17F06">
          <w:rPr>
            <w:rStyle w:val="Hyperlink"/>
            <w:rFonts w:ascii="Tahoma" w:hAnsi="Tahoma" w:cs="Tahoma"/>
            <w:noProof/>
            <w:sz w:val="24"/>
            <w:szCs w:val="24"/>
          </w:rPr>
          <w:t>I am uploading data for Stand-Alone Long-Term Care only from a CSV I created in Excel. I get an error saying that there are values missing in a record. What is this error and how do I fix it?</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_Toc155091085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40</w:t>
        </w:r>
        <w:r w:rsidRPr="00A17F06">
          <w:rPr>
            <w:rFonts w:ascii="Tahoma" w:hAnsi="Tahoma" w:cs="Tahoma"/>
            <w:noProof/>
            <w:webHidden/>
            <w:sz w:val="24"/>
            <w:szCs w:val="24"/>
          </w:rPr>
          <w:fldChar w:fldCharType="end"/>
        </w:r>
      </w:hyperlink>
    </w:p>
    <w:p w14:paraId="0DBBA392" w14:textId="5503128F" w:rsidR="00F6196C" w:rsidRPr="00A17F06" w:rsidRDefault="00E668BB" w:rsidP="00F6196C">
      <w:pPr>
        <w:rPr>
          <w:rFonts w:ascii="Tahoma" w:hAnsi="Tahoma" w:cs="Tahoma"/>
          <w:sz w:val="24"/>
          <w:szCs w:val="24"/>
        </w:rPr>
      </w:pPr>
      <w:r w:rsidRPr="00A17F06">
        <w:rPr>
          <w:rFonts w:ascii="Tahoma" w:hAnsi="Tahoma" w:cs="Tahoma"/>
          <w:sz w:val="24"/>
          <w:szCs w:val="24"/>
        </w:rPr>
        <w:fldChar w:fldCharType="end"/>
      </w:r>
    </w:p>
    <w:p w14:paraId="727ECE0F" w14:textId="5503128F" w:rsidR="00F6196C" w:rsidRPr="00A17F06" w:rsidRDefault="00F6196C" w:rsidP="00E668BB">
      <w:pPr>
        <w:pStyle w:val="Long-TermCareMCASTOC"/>
        <w:rPr>
          <w:rFonts w:ascii="Tahoma" w:hAnsi="Tahoma" w:cs="Tahoma"/>
          <w:szCs w:val="24"/>
        </w:rPr>
      </w:pPr>
      <w:bookmarkStart w:id="101" w:name="_Toc155091081"/>
      <w:r w:rsidRPr="00A17F06">
        <w:rPr>
          <w:rFonts w:ascii="Tahoma" w:hAnsi="Tahoma" w:cs="Tahoma"/>
          <w:szCs w:val="24"/>
        </w:rPr>
        <w:t>What is the difference between “pending” benefit payment</w:t>
      </w:r>
      <w:r w:rsidR="00224BB2" w:rsidRPr="00A17F06">
        <w:rPr>
          <w:rFonts w:ascii="Tahoma" w:hAnsi="Tahoma" w:cs="Tahoma"/>
          <w:szCs w:val="24"/>
        </w:rPr>
        <w:fldChar w:fldCharType="begin"/>
      </w:r>
      <w:r w:rsidR="00224BB2" w:rsidRPr="00A17F06">
        <w:rPr>
          <w:rFonts w:ascii="Tahoma" w:hAnsi="Tahoma" w:cs="Tahoma"/>
          <w:szCs w:val="24"/>
        </w:rPr>
        <w:instrText xml:space="preserve"> XE "</w:instrText>
      </w:r>
      <w:r w:rsidR="00224BB2" w:rsidRPr="00A17F06">
        <w:rPr>
          <w:rStyle w:val="Hyperlink"/>
          <w:rFonts w:ascii="Tahoma" w:hAnsi="Tahoma" w:cs="Tahoma"/>
          <w:noProof/>
          <w:szCs w:val="24"/>
        </w:rPr>
        <w:instrText>Payment</w:instrText>
      </w:r>
      <w:r w:rsidR="00224BB2" w:rsidRPr="00A17F06">
        <w:rPr>
          <w:rFonts w:ascii="Tahoma" w:hAnsi="Tahoma" w:cs="Tahoma"/>
          <w:szCs w:val="24"/>
        </w:rPr>
        <w:instrText xml:space="preserve">" </w:instrText>
      </w:r>
      <w:r w:rsidR="00224BB2" w:rsidRPr="00A17F06">
        <w:rPr>
          <w:rFonts w:ascii="Tahoma" w:hAnsi="Tahoma" w:cs="Tahoma"/>
          <w:szCs w:val="24"/>
        </w:rPr>
        <w:fldChar w:fldCharType="end"/>
      </w:r>
      <w:r w:rsidRPr="00A17F06">
        <w:rPr>
          <w:rFonts w:ascii="Tahoma" w:hAnsi="Tahoma" w:cs="Tahoma"/>
          <w:szCs w:val="24"/>
        </w:rPr>
        <w:t xml:space="preserve"> requests versus “pending” claimant request determinations for Long-Term Care?</w:t>
      </w:r>
      <w:bookmarkEnd w:id="101"/>
    </w:p>
    <w:p w14:paraId="6878DBCB" w14:textId="194AF308" w:rsidR="00F6196C" w:rsidRPr="00A17F06" w:rsidRDefault="00F6196C" w:rsidP="00E668BB">
      <w:pPr>
        <w:pStyle w:val="Body"/>
        <w:rPr>
          <w:rFonts w:ascii="Tahoma" w:hAnsi="Tahoma" w:cs="Tahoma"/>
          <w:szCs w:val="24"/>
        </w:rPr>
      </w:pPr>
      <w:r w:rsidRPr="00A17F06">
        <w:rPr>
          <w:rFonts w:ascii="Tahoma" w:hAnsi="Tahoma" w:cs="Tahoma"/>
          <w:szCs w:val="24"/>
        </w:rPr>
        <w:t>The section on claimant request determinations is to be done on a “per claimant” basis which means that we are counting each individual who makes one or more requests for coverage under a policy</w:t>
      </w:r>
      <w:r w:rsidR="00C20B01" w:rsidRPr="00A17F06">
        <w:rPr>
          <w:rFonts w:ascii="Tahoma" w:hAnsi="Tahoma" w:cs="Tahoma"/>
          <w:szCs w:val="24"/>
        </w:rPr>
        <w:fldChar w:fldCharType="begin"/>
      </w:r>
      <w:r w:rsidR="00C20B01" w:rsidRPr="00A17F06">
        <w:rPr>
          <w:rFonts w:ascii="Tahoma" w:hAnsi="Tahoma" w:cs="Tahoma"/>
          <w:szCs w:val="24"/>
        </w:rPr>
        <w:instrText xml:space="preserve"> XE "</w:instrText>
      </w:r>
      <w:r w:rsidR="00C20B01" w:rsidRPr="00A17F06">
        <w:rPr>
          <w:rStyle w:val="Hyperlink"/>
          <w:rFonts w:ascii="Tahoma" w:hAnsi="Tahoma" w:cs="Tahoma"/>
          <w:noProof/>
          <w:szCs w:val="24"/>
        </w:rPr>
        <w:instrText>Policy</w:instrText>
      </w:r>
      <w:r w:rsidR="00C20B01" w:rsidRPr="00A17F06">
        <w:rPr>
          <w:rFonts w:ascii="Tahoma" w:hAnsi="Tahoma" w:cs="Tahoma"/>
          <w:szCs w:val="24"/>
        </w:rPr>
        <w:instrText xml:space="preserve">" </w:instrText>
      </w:r>
      <w:r w:rsidR="00C20B01" w:rsidRPr="00A17F06">
        <w:rPr>
          <w:rFonts w:ascii="Tahoma" w:hAnsi="Tahoma" w:cs="Tahoma"/>
          <w:szCs w:val="24"/>
        </w:rPr>
        <w:fldChar w:fldCharType="end"/>
      </w:r>
      <w:r w:rsidRPr="00A17F06">
        <w:rPr>
          <w:rFonts w:ascii="Tahoma" w:hAnsi="Tahoma" w:cs="Tahoma"/>
          <w:szCs w:val="24"/>
        </w:rPr>
        <w:t xml:space="preserve"> or contract</w:t>
      </w:r>
      <w:r w:rsidR="00CF281C" w:rsidRPr="00A17F06">
        <w:rPr>
          <w:rFonts w:ascii="Tahoma" w:hAnsi="Tahoma" w:cs="Tahoma"/>
          <w:szCs w:val="24"/>
        </w:rPr>
        <w:fldChar w:fldCharType="begin"/>
      </w:r>
      <w:r w:rsidR="00CF281C" w:rsidRPr="00A17F06">
        <w:rPr>
          <w:rFonts w:ascii="Tahoma" w:hAnsi="Tahoma" w:cs="Tahoma"/>
          <w:szCs w:val="24"/>
        </w:rPr>
        <w:instrText xml:space="preserve"> XE "</w:instrText>
      </w:r>
      <w:r w:rsidR="00CF281C" w:rsidRPr="00A17F06">
        <w:rPr>
          <w:rStyle w:val="Hyperlink"/>
          <w:rFonts w:ascii="Tahoma" w:hAnsi="Tahoma" w:cs="Tahoma"/>
          <w:noProof/>
          <w:szCs w:val="24"/>
        </w:rPr>
        <w:instrText>Contract</w:instrText>
      </w:r>
      <w:r w:rsidR="00CF281C" w:rsidRPr="00A17F06">
        <w:rPr>
          <w:rFonts w:ascii="Tahoma" w:hAnsi="Tahoma" w:cs="Tahoma"/>
          <w:szCs w:val="24"/>
        </w:rPr>
        <w:instrText xml:space="preserve">" </w:instrText>
      </w:r>
      <w:r w:rsidR="00CF281C" w:rsidRPr="00A17F06">
        <w:rPr>
          <w:rFonts w:ascii="Tahoma" w:hAnsi="Tahoma" w:cs="Tahoma"/>
          <w:szCs w:val="24"/>
        </w:rPr>
        <w:fldChar w:fldCharType="end"/>
      </w:r>
      <w:r w:rsidRPr="00A17F06">
        <w:rPr>
          <w:rFonts w:ascii="Tahoma" w:hAnsi="Tahoma" w:cs="Tahoma"/>
          <w:szCs w:val="24"/>
        </w:rPr>
        <w:t>. It is NOT the actual benefit payment</w:t>
      </w:r>
      <w:r w:rsidR="00224BB2" w:rsidRPr="00A17F06">
        <w:rPr>
          <w:rFonts w:ascii="Tahoma" w:hAnsi="Tahoma" w:cs="Tahoma"/>
          <w:szCs w:val="24"/>
        </w:rPr>
        <w:fldChar w:fldCharType="begin"/>
      </w:r>
      <w:r w:rsidR="00224BB2" w:rsidRPr="00A17F06">
        <w:rPr>
          <w:rFonts w:ascii="Tahoma" w:hAnsi="Tahoma" w:cs="Tahoma"/>
          <w:szCs w:val="24"/>
        </w:rPr>
        <w:instrText xml:space="preserve"> XE "</w:instrText>
      </w:r>
      <w:r w:rsidR="00224BB2" w:rsidRPr="00A17F06">
        <w:rPr>
          <w:rStyle w:val="Hyperlink"/>
          <w:rFonts w:ascii="Tahoma" w:hAnsi="Tahoma" w:cs="Tahoma"/>
          <w:noProof/>
          <w:szCs w:val="24"/>
        </w:rPr>
        <w:instrText>Payment</w:instrText>
      </w:r>
      <w:r w:rsidR="00224BB2" w:rsidRPr="00A17F06">
        <w:rPr>
          <w:rFonts w:ascii="Tahoma" w:hAnsi="Tahoma" w:cs="Tahoma"/>
          <w:szCs w:val="24"/>
        </w:rPr>
        <w:instrText xml:space="preserve">" </w:instrText>
      </w:r>
      <w:r w:rsidR="00224BB2" w:rsidRPr="00A17F06">
        <w:rPr>
          <w:rFonts w:ascii="Tahoma" w:hAnsi="Tahoma" w:cs="Tahoma"/>
          <w:szCs w:val="24"/>
        </w:rPr>
        <w:fldChar w:fldCharType="end"/>
      </w:r>
      <w:r w:rsidRPr="00A17F06">
        <w:rPr>
          <w:rFonts w:ascii="Tahoma" w:hAnsi="Tahoma" w:cs="Tahoma"/>
          <w:szCs w:val="24"/>
        </w:rPr>
        <w:t xml:space="preserve"> request. A benefit payment</w:t>
      </w:r>
      <w:r w:rsidR="00224BB2" w:rsidRPr="00A17F06">
        <w:rPr>
          <w:rFonts w:ascii="Tahoma" w:hAnsi="Tahoma" w:cs="Tahoma"/>
          <w:szCs w:val="24"/>
        </w:rPr>
        <w:fldChar w:fldCharType="begin"/>
      </w:r>
      <w:r w:rsidR="00224BB2" w:rsidRPr="00A17F06">
        <w:rPr>
          <w:rFonts w:ascii="Tahoma" w:hAnsi="Tahoma" w:cs="Tahoma"/>
          <w:szCs w:val="24"/>
        </w:rPr>
        <w:instrText xml:space="preserve"> XE "</w:instrText>
      </w:r>
      <w:r w:rsidR="00224BB2" w:rsidRPr="00A17F06">
        <w:rPr>
          <w:rStyle w:val="Hyperlink"/>
          <w:rFonts w:ascii="Tahoma" w:hAnsi="Tahoma" w:cs="Tahoma"/>
          <w:noProof/>
          <w:szCs w:val="24"/>
        </w:rPr>
        <w:instrText>Payment</w:instrText>
      </w:r>
      <w:r w:rsidR="00224BB2" w:rsidRPr="00A17F06">
        <w:rPr>
          <w:rFonts w:ascii="Tahoma" w:hAnsi="Tahoma" w:cs="Tahoma"/>
          <w:szCs w:val="24"/>
        </w:rPr>
        <w:instrText xml:space="preserve">" </w:instrText>
      </w:r>
      <w:r w:rsidR="00224BB2" w:rsidRPr="00A17F06">
        <w:rPr>
          <w:rFonts w:ascii="Tahoma" w:hAnsi="Tahoma" w:cs="Tahoma"/>
          <w:szCs w:val="24"/>
        </w:rPr>
        <w:fldChar w:fldCharType="end"/>
      </w:r>
      <w:r w:rsidRPr="00A17F06">
        <w:rPr>
          <w:rFonts w:ascii="Tahoma" w:hAnsi="Tahoma" w:cs="Tahoma"/>
          <w:szCs w:val="24"/>
        </w:rPr>
        <w:t xml:space="preserve"> request is a request for benefits after the insurer has determined the insured is entitled to benefits following the initial claimant request. Each request or demand for a benefit payment</w:t>
      </w:r>
      <w:r w:rsidR="00224BB2" w:rsidRPr="00A17F06">
        <w:rPr>
          <w:rFonts w:ascii="Tahoma" w:hAnsi="Tahoma" w:cs="Tahoma"/>
          <w:szCs w:val="24"/>
        </w:rPr>
        <w:fldChar w:fldCharType="begin"/>
      </w:r>
      <w:r w:rsidR="00224BB2" w:rsidRPr="00A17F06">
        <w:rPr>
          <w:rFonts w:ascii="Tahoma" w:hAnsi="Tahoma" w:cs="Tahoma"/>
          <w:szCs w:val="24"/>
        </w:rPr>
        <w:instrText xml:space="preserve"> XE "</w:instrText>
      </w:r>
      <w:r w:rsidR="00224BB2" w:rsidRPr="00A17F06">
        <w:rPr>
          <w:rStyle w:val="Hyperlink"/>
          <w:rFonts w:ascii="Tahoma" w:hAnsi="Tahoma" w:cs="Tahoma"/>
          <w:noProof/>
          <w:szCs w:val="24"/>
        </w:rPr>
        <w:instrText>Payment</w:instrText>
      </w:r>
      <w:r w:rsidR="00224BB2" w:rsidRPr="00A17F06">
        <w:rPr>
          <w:rFonts w:ascii="Tahoma" w:hAnsi="Tahoma" w:cs="Tahoma"/>
          <w:szCs w:val="24"/>
        </w:rPr>
        <w:instrText xml:space="preserve">" </w:instrText>
      </w:r>
      <w:r w:rsidR="00224BB2" w:rsidRPr="00A17F06">
        <w:rPr>
          <w:rFonts w:ascii="Tahoma" w:hAnsi="Tahoma" w:cs="Tahoma"/>
          <w:szCs w:val="24"/>
        </w:rPr>
        <w:fldChar w:fldCharType="end"/>
      </w:r>
      <w:r w:rsidRPr="00A17F06">
        <w:rPr>
          <w:rFonts w:ascii="Tahoma" w:hAnsi="Tahoma" w:cs="Tahoma"/>
          <w:szCs w:val="24"/>
        </w:rPr>
        <w:t xml:space="preserve"> (after satisfaction of the waiting or elimination period, if any) is treated as a distinct benefit payment</w:t>
      </w:r>
      <w:r w:rsidR="00224BB2" w:rsidRPr="00A17F06">
        <w:rPr>
          <w:rFonts w:ascii="Tahoma" w:hAnsi="Tahoma" w:cs="Tahoma"/>
          <w:szCs w:val="24"/>
        </w:rPr>
        <w:fldChar w:fldCharType="begin"/>
      </w:r>
      <w:r w:rsidR="00224BB2" w:rsidRPr="00A17F06">
        <w:rPr>
          <w:rFonts w:ascii="Tahoma" w:hAnsi="Tahoma" w:cs="Tahoma"/>
          <w:szCs w:val="24"/>
        </w:rPr>
        <w:instrText xml:space="preserve"> XE "</w:instrText>
      </w:r>
      <w:r w:rsidR="00224BB2" w:rsidRPr="00A17F06">
        <w:rPr>
          <w:rStyle w:val="Hyperlink"/>
          <w:rFonts w:ascii="Tahoma" w:hAnsi="Tahoma" w:cs="Tahoma"/>
          <w:noProof/>
          <w:szCs w:val="24"/>
        </w:rPr>
        <w:instrText>Payment</w:instrText>
      </w:r>
      <w:r w:rsidR="00224BB2" w:rsidRPr="00A17F06">
        <w:rPr>
          <w:rFonts w:ascii="Tahoma" w:hAnsi="Tahoma" w:cs="Tahoma"/>
          <w:szCs w:val="24"/>
        </w:rPr>
        <w:instrText xml:space="preserve">" </w:instrText>
      </w:r>
      <w:r w:rsidR="00224BB2" w:rsidRPr="00A17F06">
        <w:rPr>
          <w:rFonts w:ascii="Tahoma" w:hAnsi="Tahoma" w:cs="Tahoma"/>
          <w:szCs w:val="24"/>
        </w:rPr>
        <w:fldChar w:fldCharType="end"/>
      </w:r>
      <w:r w:rsidRPr="00A17F06">
        <w:rPr>
          <w:rFonts w:ascii="Tahoma" w:hAnsi="Tahoma" w:cs="Tahoma"/>
          <w:szCs w:val="24"/>
        </w:rPr>
        <w:t xml:space="preserve"> request, and continuing payments for the same service should each be treated as a distinct benefit payment</w:t>
      </w:r>
      <w:r w:rsidR="00224BB2" w:rsidRPr="00A17F06">
        <w:rPr>
          <w:rFonts w:ascii="Tahoma" w:hAnsi="Tahoma" w:cs="Tahoma"/>
          <w:szCs w:val="24"/>
        </w:rPr>
        <w:fldChar w:fldCharType="begin"/>
      </w:r>
      <w:r w:rsidR="00224BB2" w:rsidRPr="00A17F06">
        <w:rPr>
          <w:rFonts w:ascii="Tahoma" w:hAnsi="Tahoma" w:cs="Tahoma"/>
          <w:szCs w:val="24"/>
        </w:rPr>
        <w:instrText xml:space="preserve"> XE "</w:instrText>
      </w:r>
      <w:r w:rsidR="00224BB2" w:rsidRPr="00A17F06">
        <w:rPr>
          <w:rStyle w:val="Hyperlink"/>
          <w:rFonts w:ascii="Tahoma" w:hAnsi="Tahoma" w:cs="Tahoma"/>
          <w:noProof/>
          <w:szCs w:val="24"/>
        </w:rPr>
        <w:instrText>Payment</w:instrText>
      </w:r>
      <w:r w:rsidR="00224BB2" w:rsidRPr="00A17F06">
        <w:rPr>
          <w:rFonts w:ascii="Tahoma" w:hAnsi="Tahoma" w:cs="Tahoma"/>
          <w:szCs w:val="24"/>
        </w:rPr>
        <w:instrText xml:space="preserve">" </w:instrText>
      </w:r>
      <w:r w:rsidR="00224BB2" w:rsidRPr="00A17F06">
        <w:rPr>
          <w:rFonts w:ascii="Tahoma" w:hAnsi="Tahoma" w:cs="Tahoma"/>
          <w:szCs w:val="24"/>
        </w:rPr>
        <w:fldChar w:fldCharType="end"/>
      </w:r>
      <w:r w:rsidRPr="00A17F06">
        <w:rPr>
          <w:rFonts w:ascii="Tahoma" w:hAnsi="Tahoma" w:cs="Tahoma"/>
          <w:szCs w:val="24"/>
        </w:rPr>
        <w:t>.</w:t>
      </w:r>
    </w:p>
    <w:p w14:paraId="11972C03" w14:textId="55BF7234" w:rsidR="00F6196C" w:rsidRPr="00A17F06" w:rsidRDefault="00F6196C" w:rsidP="00E668BB">
      <w:pPr>
        <w:pStyle w:val="Long-TermCareMCASTOC"/>
        <w:rPr>
          <w:rFonts w:ascii="Tahoma" w:hAnsi="Tahoma" w:cs="Tahoma"/>
          <w:szCs w:val="24"/>
        </w:rPr>
      </w:pPr>
      <w:bookmarkStart w:id="102" w:name="_Toc155091082"/>
      <w:r w:rsidRPr="00A17F06">
        <w:rPr>
          <w:rFonts w:ascii="Tahoma" w:hAnsi="Tahoma" w:cs="Tahoma"/>
          <w:szCs w:val="24"/>
        </w:rPr>
        <w:t>Is Schedule 6 on the Long-Term Care referring to the amount of time between a benefit payment</w:t>
      </w:r>
      <w:r w:rsidR="00224BB2" w:rsidRPr="00A17F06">
        <w:rPr>
          <w:rFonts w:ascii="Tahoma" w:hAnsi="Tahoma" w:cs="Tahoma"/>
          <w:szCs w:val="24"/>
        </w:rPr>
        <w:fldChar w:fldCharType="begin"/>
      </w:r>
      <w:r w:rsidR="00224BB2" w:rsidRPr="00A17F06">
        <w:rPr>
          <w:rFonts w:ascii="Tahoma" w:hAnsi="Tahoma" w:cs="Tahoma"/>
          <w:szCs w:val="24"/>
        </w:rPr>
        <w:instrText xml:space="preserve"> XE "</w:instrText>
      </w:r>
      <w:r w:rsidR="00224BB2" w:rsidRPr="00A17F06">
        <w:rPr>
          <w:rStyle w:val="Hyperlink"/>
          <w:rFonts w:ascii="Tahoma" w:hAnsi="Tahoma" w:cs="Tahoma"/>
          <w:noProof/>
          <w:szCs w:val="24"/>
        </w:rPr>
        <w:instrText>Payment</w:instrText>
      </w:r>
      <w:r w:rsidR="00224BB2" w:rsidRPr="00A17F06">
        <w:rPr>
          <w:rFonts w:ascii="Tahoma" w:hAnsi="Tahoma" w:cs="Tahoma"/>
          <w:szCs w:val="24"/>
        </w:rPr>
        <w:instrText xml:space="preserve">" </w:instrText>
      </w:r>
      <w:r w:rsidR="00224BB2" w:rsidRPr="00A17F06">
        <w:rPr>
          <w:rFonts w:ascii="Tahoma" w:hAnsi="Tahoma" w:cs="Tahoma"/>
          <w:szCs w:val="24"/>
        </w:rPr>
        <w:fldChar w:fldCharType="end"/>
      </w:r>
      <w:r w:rsidRPr="00A17F06">
        <w:rPr>
          <w:rFonts w:ascii="Tahoma" w:hAnsi="Tahoma" w:cs="Tahoma"/>
          <w:szCs w:val="24"/>
        </w:rPr>
        <w:t xml:space="preserve"> request and when the company makes the payment</w:t>
      </w:r>
      <w:r w:rsidR="00224BB2" w:rsidRPr="00A17F06">
        <w:rPr>
          <w:rFonts w:ascii="Tahoma" w:hAnsi="Tahoma" w:cs="Tahoma"/>
          <w:szCs w:val="24"/>
        </w:rPr>
        <w:fldChar w:fldCharType="begin"/>
      </w:r>
      <w:r w:rsidR="00224BB2" w:rsidRPr="00A17F06">
        <w:rPr>
          <w:rFonts w:ascii="Tahoma" w:hAnsi="Tahoma" w:cs="Tahoma"/>
          <w:szCs w:val="24"/>
        </w:rPr>
        <w:instrText xml:space="preserve"> XE "</w:instrText>
      </w:r>
      <w:r w:rsidR="00224BB2" w:rsidRPr="00A17F06">
        <w:rPr>
          <w:rStyle w:val="Hyperlink"/>
          <w:rFonts w:ascii="Tahoma" w:hAnsi="Tahoma" w:cs="Tahoma"/>
          <w:noProof/>
          <w:szCs w:val="24"/>
        </w:rPr>
        <w:instrText>Payment</w:instrText>
      </w:r>
      <w:r w:rsidR="00224BB2" w:rsidRPr="00A17F06">
        <w:rPr>
          <w:rFonts w:ascii="Tahoma" w:hAnsi="Tahoma" w:cs="Tahoma"/>
          <w:szCs w:val="24"/>
        </w:rPr>
        <w:instrText xml:space="preserve">" </w:instrText>
      </w:r>
      <w:r w:rsidR="00224BB2" w:rsidRPr="00A17F06">
        <w:rPr>
          <w:rFonts w:ascii="Tahoma" w:hAnsi="Tahoma" w:cs="Tahoma"/>
          <w:szCs w:val="24"/>
        </w:rPr>
        <w:fldChar w:fldCharType="end"/>
      </w:r>
      <w:r w:rsidRPr="00A17F06">
        <w:rPr>
          <w:rFonts w:ascii="Tahoma" w:hAnsi="Tahoma" w:cs="Tahoma"/>
          <w:szCs w:val="24"/>
        </w:rPr>
        <w:t>? Or is it the amount of time between subsequent payments after the initial payment</w:t>
      </w:r>
      <w:r w:rsidR="00224BB2" w:rsidRPr="00A17F06">
        <w:rPr>
          <w:rFonts w:ascii="Tahoma" w:hAnsi="Tahoma" w:cs="Tahoma"/>
          <w:szCs w:val="24"/>
        </w:rPr>
        <w:fldChar w:fldCharType="begin"/>
      </w:r>
      <w:r w:rsidR="00224BB2" w:rsidRPr="00A17F06">
        <w:rPr>
          <w:rFonts w:ascii="Tahoma" w:hAnsi="Tahoma" w:cs="Tahoma"/>
          <w:szCs w:val="24"/>
        </w:rPr>
        <w:instrText xml:space="preserve"> XE "</w:instrText>
      </w:r>
      <w:r w:rsidR="00224BB2" w:rsidRPr="00A17F06">
        <w:rPr>
          <w:rStyle w:val="Hyperlink"/>
          <w:rFonts w:ascii="Tahoma" w:hAnsi="Tahoma" w:cs="Tahoma"/>
          <w:noProof/>
          <w:szCs w:val="24"/>
        </w:rPr>
        <w:instrText>Payment</w:instrText>
      </w:r>
      <w:r w:rsidR="00224BB2" w:rsidRPr="00A17F06">
        <w:rPr>
          <w:rFonts w:ascii="Tahoma" w:hAnsi="Tahoma" w:cs="Tahoma"/>
          <w:szCs w:val="24"/>
        </w:rPr>
        <w:instrText xml:space="preserve">" </w:instrText>
      </w:r>
      <w:r w:rsidR="00224BB2" w:rsidRPr="00A17F06">
        <w:rPr>
          <w:rFonts w:ascii="Tahoma" w:hAnsi="Tahoma" w:cs="Tahoma"/>
          <w:szCs w:val="24"/>
        </w:rPr>
        <w:fldChar w:fldCharType="end"/>
      </w:r>
      <w:r w:rsidRPr="00A17F06">
        <w:rPr>
          <w:rFonts w:ascii="Tahoma" w:hAnsi="Tahoma" w:cs="Tahoma"/>
          <w:szCs w:val="24"/>
        </w:rPr>
        <w:t>?</w:t>
      </w:r>
      <w:bookmarkEnd w:id="102"/>
    </w:p>
    <w:p w14:paraId="1DFFC142" w14:textId="34B4304E" w:rsidR="00B20AB9" w:rsidRPr="00A17F06" w:rsidRDefault="00F6196C" w:rsidP="0023014B">
      <w:pPr>
        <w:pStyle w:val="Body"/>
        <w:rPr>
          <w:rFonts w:ascii="Tahoma" w:hAnsi="Tahoma" w:cs="Tahoma"/>
          <w:szCs w:val="24"/>
        </w:rPr>
      </w:pPr>
      <w:r w:rsidRPr="00A17F06">
        <w:rPr>
          <w:rFonts w:ascii="Tahoma" w:hAnsi="Tahoma" w:cs="Tahoma"/>
          <w:szCs w:val="24"/>
        </w:rPr>
        <w:t>The data elements in Schedule 6 capture the period of time between the company’s receipt of a claim form, bill, invoice, or other satisfactory documentation to the date the company makes payment</w:t>
      </w:r>
      <w:r w:rsidR="00224BB2" w:rsidRPr="00A17F06">
        <w:rPr>
          <w:rFonts w:ascii="Tahoma" w:hAnsi="Tahoma" w:cs="Tahoma"/>
          <w:szCs w:val="24"/>
        </w:rPr>
        <w:fldChar w:fldCharType="begin"/>
      </w:r>
      <w:r w:rsidR="00224BB2" w:rsidRPr="00A17F06">
        <w:rPr>
          <w:rFonts w:ascii="Tahoma" w:hAnsi="Tahoma" w:cs="Tahoma"/>
          <w:szCs w:val="24"/>
        </w:rPr>
        <w:instrText xml:space="preserve"> XE "</w:instrText>
      </w:r>
      <w:r w:rsidR="00224BB2" w:rsidRPr="00A17F06">
        <w:rPr>
          <w:rStyle w:val="Hyperlink"/>
          <w:rFonts w:ascii="Tahoma" w:hAnsi="Tahoma" w:cs="Tahoma"/>
          <w:noProof/>
          <w:szCs w:val="24"/>
        </w:rPr>
        <w:instrText>Payment</w:instrText>
      </w:r>
      <w:r w:rsidR="00224BB2" w:rsidRPr="00A17F06">
        <w:rPr>
          <w:rFonts w:ascii="Tahoma" w:hAnsi="Tahoma" w:cs="Tahoma"/>
          <w:szCs w:val="24"/>
        </w:rPr>
        <w:instrText xml:space="preserve">" </w:instrText>
      </w:r>
      <w:r w:rsidR="00224BB2" w:rsidRPr="00A17F06">
        <w:rPr>
          <w:rFonts w:ascii="Tahoma" w:hAnsi="Tahoma" w:cs="Tahoma"/>
          <w:szCs w:val="24"/>
        </w:rPr>
        <w:fldChar w:fldCharType="end"/>
      </w:r>
      <w:r w:rsidRPr="00A17F06">
        <w:rPr>
          <w:rFonts w:ascii="Tahoma" w:hAnsi="Tahoma" w:cs="Tahoma"/>
          <w:szCs w:val="24"/>
        </w:rPr>
        <w:t xml:space="preserve"> for an approved claimant (after satisfaction of the waiting or elimination period, if any).</w:t>
      </w:r>
    </w:p>
    <w:p w14:paraId="13155FA3" w14:textId="77777777" w:rsidR="0023014B" w:rsidRPr="00A17F06" w:rsidRDefault="0023014B" w:rsidP="0023014B">
      <w:pPr>
        <w:pStyle w:val="Body"/>
        <w:rPr>
          <w:rFonts w:ascii="Tahoma" w:hAnsi="Tahoma" w:cs="Tahoma"/>
          <w:szCs w:val="24"/>
        </w:rPr>
      </w:pPr>
    </w:p>
    <w:p w14:paraId="6806F7C4" w14:textId="3C6F0D1C" w:rsidR="00F6196C" w:rsidRPr="00A17F06" w:rsidRDefault="00F6196C" w:rsidP="00E668BB">
      <w:pPr>
        <w:pStyle w:val="Long-TermCareMCASTOC"/>
        <w:rPr>
          <w:rFonts w:ascii="Tahoma" w:hAnsi="Tahoma" w:cs="Tahoma"/>
          <w:szCs w:val="24"/>
        </w:rPr>
      </w:pPr>
      <w:bookmarkStart w:id="103" w:name="_Toc155091083"/>
      <w:r w:rsidRPr="00A17F06">
        <w:rPr>
          <w:rFonts w:ascii="Tahoma" w:hAnsi="Tahoma" w:cs="Tahoma"/>
          <w:szCs w:val="24"/>
        </w:rPr>
        <w:lastRenderedPageBreak/>
        <w:t>Are the number of benefit payment</w:t>
      </w:r>
      <w:r w:rsidR="00224BB2" w:rsidRPr="00A17F06">
        <w:rPr>
          <w:rFonts w:ascii="Tahoma" w:hAnsi="Tahoma" w:cs="Tahoma"/>
          <w:szCs w:val="24"/>
        </w:rPr>
        <w:fldChar w:fldCharType="begin"/>
      </w:r>
      <w:r w:rsidR="00224BB2" w:rsidRPr="00A17F06">
        <w:rPr>
          <w:rFonts w:ascii="Tahoma" w:hAnsi="Tahoma" w:cs="Tahoma"/>
          <w:szCs w:val="24"/>
        </w:rPr>
        <w:instrText xml:space="preserve"> XE "</w:instrText>
      </w:r>
      <w:r w:rsidR="00224BB2" w:rsidRPr="00A17F06">
        <w:rPr>
          <w:rStyle w:val="Hyperlink"/>
          <w:rFonts w:ascii="Tahoma" w:hAnsi="Tahoma" w:cs="Tahoma"/>
          <w:noProof/>
          <w:szCs w:val="24"/>
        </w:rPr>
        <w:instrText>Payment</w:instrText>
      </w:r>
      <w:r w:rsidR="00224BB2" w:rsidRPr="00A17F06">
        <w:rPr>
          <w:rFonts w:ascii="Tahoma" w:hAnsi="Tahoma" w:cs="Tahoma"/>
          <w:szCs w:val="24"/>
        </w:rPr>
        <w:instrText xml:space="preserve">" </w:instrText>
      </w:r>
      <w:r w:rsidR="00224BB2" w:rsidRPr="00A17F06">
        <w:rPr>
          <w:rFonts w:ascii="Tahoma" w:hAnsi="Tahoma" w:cs="Tahoma"/>
          <w:szCs w:val="24"/>
        </w:rPr>
        <w:fldChar w:fldCharType="end"/>
      </w:r>
      <w:r w:rsidRPr="00A17F06">
        <w:rPr>
          <w:rFonts w:ascii="Tahoma" w:hAnsi="Tahoma" w:cs="Tahoma"/>
          <w:szCs w:val="24"/>
        </w:rPr>
        <w:t xml:space="preserve"> requests received during the reporting period referring to every transaction/payment</w:t>
      </w:r>
      <w:r w:rsidR="00224BB2" w:rsidRPr="00A17F06">
        <w:rPr>
          <w:rFonts w:ascii="Tahoma" w:hAnsi="Tahoma" w:cs="Tahoma"/>
          <w:szCs w:val="24"/>
        </w:rPr>
        <w:fldChar w:fldCharType="begin"/>
      </w:r>
      <w:r w:rsidR="00224BB2" w:rsidRPr="00A17F06">
        <w:rPr>
          <w:rFonts w:ascii="Tahoma" w:hAnsi="Tahoma" w:cs="Tahoma"/>
          <w:szCs w:val="24"/>
        </w:rPr>
        <w:instrText xml:space="preserve"> XE "</w:instrText>
      </w:r>
      <w:r w:rsidR="00224BB2" w:rsidRPr="00A17F06">
        <w:rPr>
          <w:rStyle w:val="Hyperlink"/>
          <w:rFonts w:ascii="Tahoma" w:hAnsi="Tahoma" w:cs="Tahoma"/>
          <w:noProof/>
          <w:szCs w:val="24"/>
        </w:rPr>
        <w:instrText>Payment</w:instrText>
      </w:r>
      <w:r w:rsidR="00224BB2" w:rsidRPr="00A17F06">
        <w:rPr>
          <w:rFonts w:ascii="Tahoma" w:hAnsi="Tahoma" w:cs="Tahoma"/>
          <w:szCs w:val="24"/>
        </w:rPr>
        <w:instrText xml:space="preserve">" </w:instrText>
      </w:r>
      <w:r w:rsidR="00224BB2" w:rsidRPr="00A17F06">
        <w:rPr>
          <w:rFonts w:ascii="Tahoma" w:hAnsi="Tahoma" w:cs="Tahoma"/>
          <w:szCs w:val="24"/>
        </w:rPr>
        <w:fldChar w:fldCharType="end"/>
      </w:r>
      <w:r w:rsidRPr="00A17F06">
        <w:rPr>
          <w:rFonts w:ascii="Tahoma" w:hAnsi="Tahoma" w:cs="Tahoma"/>
          <w:szCs w:val="24"/>
        </w:rPr>
        <w:t xml:space="preserve"> made on any one policy</w:t>
      </w:r>
      <w:r w:rsidR="00C20B01" w:rsidRPr="00A17F06">
        <w:rPr>
          <w:rFonts w:ascii="Tahoma" w:hAnsi="Tahoma" w:cs="Tahoma"/>
          <w:szCs w:val="24"/>
        </w:rPr>
        <w:fldChar w:fldCharType="begin"/>
      </w:r>
      <w:r w:rsidR="00C20B01" w:rsidRPr="00A17F06">
        <w:rPr>
          <w:rFonts w:ascii="Tahoma" w:hAnsi="Tahoma" w:cs="Tahoma"/>
          <w:szCs w:val="24"/>
        </w:rPr>
        <w:instrText xml:space="preserve"> XE "</w:instrText>
      </w:r>
      <w:r w:rsidR="00C20B01" w:rsidRPr="00A17F06">
        <w:rPr>
          <w:rStyle w:val="Hyperlink"/>
          <w:rFonts w:ascii="Tahoma" w:hAnsi="Tahoma" w:cs="Tahoma"/>
          <w:noProof/>
          <w:szCs w:val="24"/>
        </w:rPr>
        <w:instrText>Policy</w:instrText>
      </w:r>
      <w:r w:rsidR="00C20B01" w:rsidRPr="00A17F06">
        <w:rPr>
          <w:rFonts w:ascii="Tahoma" w:hAnsi="Tahoma" w:cs="Tahoma"/>
          <w:szCs w:val="24"/>
        </w:rPr>
        <w:instrText xml:space="preserve">" </w:instrText>
      </w:r>
      <w:r w:rsidR="00C20B01" w:rsidRPr="00A17F06">
        <w:rPr>
          <w:rFonts w:ascii="Tahoma" w:hAnsi="Tahoma" w:cs="Tahoma"/>
          <w:szCs w:val="24"/>
        </w:rPr>
        <w:fldChar w:fldCharType="end"/>
      </w:r>
      <w:r w:rsidRPr="00A17F06">
        <w:rPr>
          <w:rFonts w:ascii="Tahoma" w:hAnsi="Tahoma" w:cs="Tahoma"/>
          <w:szCs w:val="24"/>
        </w:rPr>
        <w:t xml:space="preserve"> with Long-Term Care?</w:t>
      </w:r>
      <w:bookmarkEnd w:id="103"/>
    </w:p>
    <w:p w14:paraId="0F72ED61" w14:textId="324C6BFF" w:rsidR="0023014B" w:rsidRPr="00A17F06" w:rsidRDefault="00F6196C" w:rsidP="008C1CF3">
      <w:pPr>
        <w:pStyle w:val="Body"/>
        <w:rPr>
          <w:rFonts w:ascii="Tahoma" w:hAnsi="Tahoma" w:cs="Tahoma"/>
          <w:szCs w:val="24"/>
        </w:rPr>
      </w:pPr>
      <w:r w:rsidRPr="00A17F06">
        <w:rPr>
          <w:rFonts w:ascii="Tahoma" w:hAnsi="Tahoma" w:cs="Tahoma"/>
          <w:szCs w:val="24"/>
        </w:rPr>
        <w:t>Each request or demand for a benefit payment</w:t>
      </w:r>
      <w:r w:rsidR="00224BB2" w:rsidRPr="00A17F06">
        <w:rPr>
          <w:rFonts w:ascii="Tahoma" w:hAnsi="Tahoma" w:cs="Tahoma"/>
          <w:szCs w:val="24"/>
        </w:rPr>
        <w:fldChar w:fldCharType="begin"/>
      </w:r>
      <w:r w:rsidR="00224BB2" w:rsidRPr="00A17F06">
        <w:rPr>
          <w:rFonts w:ascii="Tahoma" w:hAnsi="Tahoma" w:cs="Tahoma"/>
          <w:szCs w:val="24"/>
        </w:rPr>
        <w:instrText xml:space="preserve"> XE "</w:instrText>
      </w:r>
      <w:r w:rsidR="00224BB2" w:rsidRPr="00A17F06">
        <w:rPr>
          <w:rStyle w:val="Hyperlink"/>
          <w:rFonts w:ascii="Tahoma" w:hAnsi="Tahoma" w:cs="Tahoma"/>
          <w:noProof/>
          <w:szCs w:val="24"/>
        </w:rPr>
        <w:instrText>Payment</w:instrText>
      </w:r>
      <w:r w:rsidR="00224BB2" w:rsidRPr="00A17F06">
        <w:rPr>
          <w:rFonts w:ascii="Tahoma" w:hAnsi="Tahoma" w:cs="Tahoma"/>
          <w:szCs w:val="24"/>
        </w:rPr>
        <w:instrText xml:space="preserve">" </w:instrText>
      </w:r>
      <w:r w:rsidR="00224BB2" w:rsidRPr="00A17F06">
        <w:rPr>
          <w:rFonts w:ascii="Tahoma" w:hAnsi="Tahoma" w:cs="Tahoma"/>
          <w:szCs w:val="24"/>
        </w:rPr>
        <w:fldChar w:fldCharType="end"/>
      </w:r>
      <w:r w:rsidRPr="00A17F06">
        <w:rPr>
          <w:rFonts w:ascii="Tahoma" w:hAnsi="Tahoma" w:cs="Tahoma"/>
          <w:szCs w:val="24"/>
        </w:rPr>
        <w:t xml:space="preserve"> (after satisfaction of the waiting or elimination period, if any) is treated as a distinct benefit payment</w:t>
      </w:r>
      <w:r w:rsidR="00224BB2" w:rsidRPr="00A17F06">
        <w:rPr>
          <w:rFonts w:ascii="Tahoma" w:hAnsi="Tahoma" w:cs="Tahoma"/>
          <w:szCs w:val="24"/>
        </w:rPr>
        <w:fldChar w:fldCharType="begin"/>
      </w:r>
      <w:r w:rsidR="00224BB2" w:rsidRPr="00A17F06">
        <w:rPr>
          <w:rFonts w:ascii="Tahoma" w:hAnsi="Tahoma" w:cs="Tahoma"/>
          <w:szCs w:val="24"/>
        </w:rPr>
        <w:instrText xml:space="preserve"> XE "</w:instrText>
      </w:r>
      <w:r w:rsidR="00224BB2" w:rsidRPr="00A17F06">
        <w:rPr>
          <w:rStyle w:val="Hyperlink"/>
          <w:rFonts w:ascii="Tahoma" w:hAnsi="Tahoma" w:cs="Tahoma"/>
          <w:noProof/>
          <w:szCs w:val="24"/>
        </w:rPr>
        <w:instrText>Payment</w:instrText>
      </w:r>
      <w:r w:rsidR="00224BB2" w:rsidRPr="00A17F06">
        <w:rPr>
          <w:rFonts w:ascii="Tahoma" w:hAnsi="Tahoma" w:cs="Tahoma"/>
          <w:szCs w:val="24"/>
        </w:rPr>
        <w:instrText xml:space="preserve">" </w:instrText>
      </w:r>
      <w:r w:rsidR="00224BB2" w:rsidRPr="00A17F06">
        <w:rPr>
          <w:rFonts w:ascii="Tahoma" w:hAnsi="Tahoma" w:cs="Tahoma"/>
          <w:szCs w:val="24"/>
        </w:rPr>
        <w:fldChar w:fldCharType="end"/>
      </w:r>
      <w:r w:rsidRPr="00A17F06">
        <w:rPr>
          <w:rFonts w:ascii="Tahoma" w:hAnsi="Tahoma" w:cs="Tahoma"/>
          <w:szCs w:val="24"/>
        </w:rPr>
        <w:t xml:space="preserve"> request, and continuing payments for the same service should each be treated as a distinct benefit payment</w:t>
      </w:r>
      <w:r w:rsidR="00224BB2" w:rsidRPr="00A17F06">
        <w:rPr>
          <w:rFonts w:ascii="Tahoma" w:hAnsi="Tahoma" w:cs="Tahoma"/>
          <w:szCs w:val="24"/>
        </w:rPr>
        <w:fldChar w:fldCharType="begin"/>
      </w:r>
      <w:r w:rsidR="00224BB2" w:rsidRPr="00A17F06">
        <w:rPr>
          <w:rFonts w:ascii="Tahoma" w:hAnsi="Tahoma" w:cs="Tahoma"/>
          <w:szCs w:val="24"/>
        </w:rPr>
        <w:instrText xml:space="preserve"> XE "</w:instrText>
      </w:r>
      <w:r w:rsidR="00224BB2" w:rsidRPr="00A17F06">
        <w:rPr>
          <w:rStyle w:val="Hyperlink"/>
          <w:rFonts w:ascii="Tahoma" w:hAnsi="Tahoma" w:cs="Tahoma"/>
          <w:noProof/>
          <w:szCs w:val="24"/>
        </w:rPr>
        <w:instrText>Payment</w:instrText>
      </w:r>
      <w:r w:rsidR="00224BB2" w:rsidRPr="00A17F06">
        <w:rPr>
          <w:rFonts w:ascii="Tahoma" w:hAnsi="Tahoma" w:cs="Tahoma"/>
          <w:szCs w:val="24"/>
        </w:rPr>
        <w:instrText xml:space="preserve">" </w:instrText>
      </w:r>
      <w:r w:rsidR="00224BB2" w:rsidRPr="00A17F06">
        <w:rPr>
          <w:rFonts w:ascii="Tahoma" w:hAnsi="Tahoma" w:cs="Tahoma"/>
          <w:szCs w:val="24"/>
        </w:rPr>
        <w:fldChar w:fldCharType="end"/>
      </w:r>
      <w:r w:rsidRPr="00A17F06">
        <w:rPr>
          <w:rFonts w:ascii="Tahoma" w:hAnsi="Tahoma" w:cs="Tahoma"/>
          <w:szCs w:val="24"/>
        </w:rPr>
        <w:t>. Benefit payment</w:t>
      </w:r>
      <w:r w:rsidR="00224BB2" w:rsidRPr="00A17F06">
        <w:rPr>
          <w:rFonts w:ascii="Tahoma" w:hAnsi="Tahoma" w:cs="Tahoma"/>
          <w:szCs w:val="24"/>
        </w:rPr>
        <w:fldChar w:fldCharType="begin"/>
      </w:r>
      <w:r w:rsidR="00224BB2" w:rsidRPr="00A17F06">
        <w:rPr>
          <w:rFonts w:ascii="Tahoma" w:hAnsi="Tahoma" w:cs="Tahoma"/>
          <w:szCs w:val="24"/>
        </w:rPr>
        <w:instrText xml:space="preserve"> XE "</w:instrText>
      </w:r>
      <w:r w:rsidR="00224BB2" w:rsidRPr="00A17F06">
        <w:rPr>
          <w:rStyle w:val="Hyperlink"/>
          <w:rFonts w:ascii="Tahoma" w:hAnsi="Tahoma" w:cs="Tahoma"/>
          <w:noProof/>
          <w:szCs w:val="24"/>
        </w:rPr>
        <w:instrText>Payment</w:instrText>
      </w:r>
      <w:r w:rsidR="00224BB2" w:rsidRPr="00A17F06">
        <w:rPr>
          <w:rFonts w:ascii="Tahoma" w:hAnsi="Tahoma" w:cs="Tahoma"/>
          <w:szCs w:val="24"/>
        </w:rPr>
        <w:instrText xml:space="preserve">" </w:instrText>
      </w:r>
      <w:r w:rsidR="00224BB2" w:rsidRPr="00A17F06">
        <w:rPr>
          <w:rFonts w:ascii="Tahoma" w:hAnsi="Tahoma" w:cs="Tahoma"/>
          <w:szCs w:val="24"/>
        </w:rPr>
        <w:fldChar w:fldCharType="end"/>
      </w:r>
      <w:r w:rsidRPr="00A17F06">
        <w:rPr>
          <w:rFonts w:ascii="Tahoma" w:hAnsi="Tahoma" w:cs="Tahoma"/>
          <w:szCs w:val="24"/>
        </w:rPr>
        <w:t xml:space="preserve"> requests should be reported on a line-by-line basis.</w:t>
      </w:r>
    </w:p>
    <w:p w14:paraId="6D7ECD61" w14:textId="77777777" w:rsidR="00F6196C" w:rsidRPr="00A17F06" w:rsidRDefault="00F6196C" w:rsidP="00925A33">
      <w:pPr>
        <w:pStyle w:val="Long-TermCareMCASTOC"/>
        <w:rPr>
          <w:rFonts w:ascii="Tahoma" w:hAnsi="Tahoma" w:cs="Tahoma"/>
          <w:szCs w:val="24"/>
        </w:rPr>
      </w:pPr>
      <w:bookmarkStart w:id="104" w:name="_Toc155091084"/>
      <w:r w:rsidRPr="00A17F06">
        <w:rPr>
          <w:rFonts w:ascii="Tahoma" w:hAnsi="Tahoma" w:cs="Tahoma"/>
          <w:szCs w:val="24"/>
        </w:rPr>
        <w:t>I’m receiving a warning on the Long-Term Care filing that I don’t understand. It says, “WARNING: Sum of (Col 2 Ln 43 through Ln 46) should be =&gt; Sum of (Col 2 Ln 36 through Ln 42) x2 (LZAU050251)”.</w:t>
      </w:r>
      <w:bookmarkEnd w:id="104"/>
    </w:p>
    <w:p w14:paraId="12C70187" w14:textId="291EE1DD" w:rsidR="00F6196C" w:rsidRPr="00A17F06" w:rsidRDefault="00F6196C" w:rsidP="00925A33">
      <w:pPr>
        <w:pStyle w:val="Body"/>
        <w:rPr>
          <w:rFonts w:ascii="Tahoma" w:hAnsi="Tahoma" w:cs="Tahoma"/>
          <w:szCs w:val="24"/>
        </w:rPr>
      </w:pPr>
      <w:r w:rsidRPr="00A17F06">
        <w:rPr>
          <w:rFonts w:ascii="Tahoma" w:hAnsi="Tahoma" w:cs="Tahoma"/>
          <w:szCs w:val="24"/>
        </w:rPr>
        <w:t>The warning you are receiving should be read as “should be equal to or greater than”. So, in this case, the Sum of (Col 2 Ln 43 through Ln 46) should be equal to or greater than twice the Sum of (Col 2 Ln 36 through Ln 42). Here is how the warning text appears in the MCAS User Guide: Number of LHLTC claimant request determinations made during the period =&gt; Two times the number of claimant requests denied, not paid, or closed without payment</w:t>
      </w:r>
      <w:r w:rsidR="00224BB2" w:rsidRPr="00A17F06">
        <w:rPr>
          <w:rFonts w:ascii="Tahoma" w:hAnsi="Tahoma" w:cs="Tahoma"/>
          <w:szCs w:val="24"/>
        </w:rPr>
        <w:fldChar w:fldCharType="begin"/>
      </w:r>
      <w:r w:rsidR="00224BB2" w:rsidRPr="00A17F06">
        <w:rPr>
          <w:rFonts w:ascii="Tahoma" w:hAnsi="Tahoma" w:cs="Tahoma"/>
          <w:szCs w:val="24"/>
        </w:rPr>
        <w:instrText xml:space="preserve"> XE "</w:instrText>
      </w:r>
      <w:r w:rsidR="00224BB2" w:rsidRPr="00A17F06">
        <w:rPr>
          <w:rStyle w:val="Hyperlink"/>
          <w:rFonts w:ascii="Tahoma" w:hAnsi="Tahoma" w:cs="Tahoma"/>
          <w:noProof/>
          <w:szCs w:val="24"/>
        </w:rPr>
        <w:instrText>Payment</w:instrText>
      </w:r>
      <w:r w:rsidR="00224BB2" w:rsidRPr="00A17F06">
        <w:rPr>
          <w:rFonts w:ascii="Tahoma" w:hAnsi="Tahoma" w:cs="Tahoma"/>
          <w:szCs w:val="24"/>
        </w:rPr>
        <w:instrText xml:space="preserve">" </w:instrText>
      </w:r>
      <w:r w:rsidR="00224BB2" w:rsidRPr="00A17F06">
        <w:rPr>
          <w:rFonts w:ascii="Tahoma" w:hAnsi="Tahoma" w:cs="Tahoma"/>
          <w:szCs w:val="24"/>
        </w:rPr>
        <w:fldChar w:fldCharType="end"/>
      </w:r>
      <w:r w:rsidRPr="00A17F06">
        <w:rPr>
          <w:rFonts w:ascii="Tahoma" w:hAnsi="Tahoma" w:cs="Tahoma"/>
          <w:szCs w:val="24"/>
        </w:rPr>
        <w:t xml:space="preserve"> during the period.</w:t>
      </w:r>
    </w:p>
    <w:p w14:paraId="4100AF27" w14:textId="77777777" w:rsidR="00F6196C" w:rsidRPr="00A17F06" w:rsidRDefault="00F6196C" w:rsidP="00925A33">
      <w:pPr>
        <w:pStyle w:val="Body"/>
        <w:rPr>
          <w:rFonts w:ascii="Tahoma" w:hAnsi="Tahoma" w:cs="Tahoma"/>
          <w:szCs w:val="24"/>
        </w:rPr>
      </w:pPr>
      <w:r w:rsidRPr="00A17F06">
        <w:rPr>
          <w:rFonts w:ascii="Tahoma" w:hAnsi="Tahoma" w:cs="Tahoma"/>
          <w:szCs w:val="24"/>
        </w:rPr>
        <w:t>Basically, it is expected that you would be making twice the determinations as you are denying. We would absolutely expect that a company would be making at least as many determinations as they are denying (because each denial is a determination). Since the determinations that aren’t denials are either pending or approved, we would expect there to be as many of these as there are denials or more.</w:t>
      </w:r>
    </w:p>
    <w:p w14:paraId="556753B9" w14:textId="222656C1" w:rsidR="00F6196C" w:rsidRPr="00A17F06" w:rsidRDefault="00F6196C" w:rsidP="00925A33">
      <w:pPr>
        <w:pStyle w:val="Body"/>
        <w:rPr>
          <w:rFonts w:ascii="Tahoma" w:hAnsi="Tahoma" w:cs="Tahoma"/>
          <w:szCs w:val="24"/>
        </w:rPr>
      </w:pPr>
      <w:r w:rsidRPr="00A17F06">
        <w:rPr>
          <w:rFonts w:ascii="Tahoma" w:hAnsi="Tahoma" w:cs="Tahoma"/>
          <w:szCs w:val="24"/>
        </w:rPr>
        <w:t>You can also read this warning as “the number of claimant requests denied, not paid, or closed without payment</w:t>
      </w:r>
      <w:r w:rsidR="00224BB2" w:rsidRPr="00A17F06">
        <w:rPr>
          <w:rFonts w:ascii="Tahoma" w:hAnsi="Tahoma" w:cs="Tahoma"/>
          <w:szCs w:val="24"/>
        </w:rPr>
        <w:fldChar w:fldCharType="begin"/>
      </w:r>
      <w:r w:rsidR="00224BB2" w:rsidRPr="00A17F06">
        <w:rPr>
          <w:rFonts w:ascii="Tahoma" w:hAnsi="Tahoma" w:cs="Tahoma"/>
          <w:szCs w:val="24"/>
        </w:rPr>
        <w:instrText xml:space="preserve"> XE "</w:instrText>
      </w:r>
      <w:r w:rsidR="00224BB2" w:rsidRPr="00A17F06">
        <w:rPr>
          <w:rStyle w:val="Hyperlink"/>
          <w:rFonts w:ascii="Tahoma" w:hAnsi="Tahoma" w:cs="Tahoma"/>
          <w:noProof/>
          <w:szCs w:val="24"/>
        </w:rPr>
        <w:instrText>Payment</w:instrText>
      </w:r>
      <w:r w:rsidR="00224BB2" w:rsidRPr="00A17F06">
        <w:rPr>
          <w:rFonts w:ascii="Tahoma" w:hAnsi="Tahoma" w:cs="Tahoma"/>
          <w:szCs w:val="24"/>
        </w:rPr>
        <w:instrText xml:space="preserve">" </w:instrText>
      </w:r>
      <w:r w:rsidR="00224BB2" w:rsidRPr="00A17F06">
        <w:rPr>
          <w:rFonts w:ascii="Tahoma" w:hAnsi="Tahoma" w:cs="Tahoma"/>
          <w:szCs w:val="24"/>
        </w:rPr>
        <w:fldChar w:fldCharType="end"/>
      </w:r>
      <w:r w:rsidRPr="00A17F06">
        <w:rPr>
          <w:rFonts w:ascii="Tahoma" w:hAnsi="Tahoma" w:cs="Tahoma"/>
          <w:szCs w:val="24"/>
        </w:rPr>
        <w:t xml:space="preserve"> during the period should be less than half of the total determinations”.</w:t>
      </w:r>
    </w:p>
    <w:p w14:paraId="42053008" w14:textId="77777777" w:rsidR="00F6196C" w:rsidRPr="00A17F06" w:rsidRDefault="00F6196C" w:rsidP="00E668BB">
      <w:pPr>
        <w:pStyle w:val="Long-TermCareMCASTOC"/>
        <w:rPr>
          <w:rFonts w:ascii="Tahoma" w:hAnsi="Tahoma" w:cs="Tahoma"/>
          <w:szCs w:val="24"/>
        </w:rPr>
      </w:pPr>
      <w:bookmarkStart w:id="105" w:name="_Toc155091085"/>
      <w:r w:rsidRPr="00A17F06">
        <w:rPr>
          <w:rFonts w:ascii="Tahoma" w:hAnsi="Tahoma" w:cs="Tahoma"/>
          <w:szCs w:val="24"/>
        </w:rPr>
        <w:t>I am uploading data for Stand-Alone Long-Term Care only from a CSV I created in Excel. I get an error saying that there are values missing in a record. What is this error and how do I fix it?</w:t>
      </w:r>
      <w:bookmarkEnd w:id="105"/>
    </w:p>
    <w:p w14:paraId="4C676B62" w14:textId="00C89260" w:rsidR="008C1CF3" w:rsidRPr="00A17F06" w:rsidRDefault="00F6196C" w:rsidP="004B21AD">
      <w:pPr>
        <w:pStyle w:val="Body"/>
        <w:rPr>
          <w:rFonts w:ascii="Tahoma" w:hAnsi="Tahoma" w:cs="Tahoma"/>
          <w:szCs w:val="24"/>
        </w:rPr>
      </w:pPr>
      <w:r w:rsidRPr="00A17F06">
        <w:rPr>
          <w:rFonts w:ascii="Tahoma" w:hAnsi="Tahoma" w:cs="Tahoma"/>
          <w:szCs w:val="24"/>
        </w:rPr>
        <w:t>This error most likely occurs because there are not places held for the data for the Hybrid LTC</w:t>
      </w:r>
      <w:r w:rsidR="00D43DEF" w:rsidRPr="00A17F06">
        <w:rPr>
          <w:rFonts w:ascii="Tahoma" w:hAnsi="Tahoma" w:cs="Tahoma"/>
          <w:szCs w:val="24"/>
        </w:rPr>
        <w:fldChar w:fldCharType="begin"/>
      </w:r>
      <w:r w:rsidR="00D43DEF" w:rsidRPr="00A17F06">
        <w:rPr>
          <w:rFonts w:ascii="Tahoma" w:hAnsi="Tahoma" w:cs="Tahoma"/>
          <w:szCs w:val="24"/>
        </w:rPr>
        <w:instrText xml:space="preserve"> XE "LTC" </w:instrText>
      </w:r>
      <w:r w:rsidR="00D43DEF" w:rsidRPr="00A17F06">
        <w:rPr>
          <w:rFonts w:ascii="Tahoma" w:hAnsi="Tahoma" w:cs="Tahoma"/>
          <w:szCs w:val="24"/>
        </w:rPr>
        <w:fldChar w:fldCharType="end"/>
      </w:r>
      <w:r w:rsidRPr="00A17F06">
        <w:rPr>
          <w:rFonts w:ascii="Tahoma" w:hAnsi="Tahoma" w:cs="Tahoma"/>
          <w:szCs w:val="24"/>
        </w:rPr>
        <w:t xml:space="preserve"> columns in the CSV file. You still need to have 8 columns of data (for all other schedules). If you have blank columns in Excel for the last two columns, saving as a CSV does not work because Excel does not know to create an “empty field” for those two. An example of how this would look follows in Figure 1. You can see that the blank columns don’t show in the CSV file because they are empty. You can add a title at the top next to your data so that it creates </w:t>
      </w:r>
      <w:r w:rsidRPr="00A17F06">
        <w:rPr>
          <w:rFonts w:ascii="Tahoma" w:hAnsi="Tahoma" w:cs="Tahoma"/>
          <w:szCs w:val="24"/>
        </w:rPr>
        <w:lastRenderedPageBreak/>
        <w:t>“empty fields” in the CSV file. Once you have saved the file as a CSV, open it in notepad and delete the text you added, leaving the commas. See Figure 2 for an example of how this looks. This will format the data so that all columns are included and it should upload properly. You also have the option of using the CSV Assistant.</w:t>
      </w:r>
    </w:p>
    <w:p w14:paraId="3C30A298" w14:textId="5A2ED5EF" w:rsidR="00F6196C" w:rsidRPr="00A17F06" w:rsidRDefault="00F6196C" w:rsidP="00925A33">
      <w:pPr>
        <w:pStyle w:val="Body"/>
        <w:rPr>
          <w:rFonts w:ascii="Tahoma" w:hAnsi="Tahoma" w:cs="Tahoma"/>
          <w:szCs w:val="24"/>
        </w:rPr>
      </w:pPr>
      <w:r w:rsidRPr="00A17F06">
        <w:rPr>
          <w:rFonts w:ascii="Tahoma" w:hAnsi="Tahoma" w:cs="Tahoma"/>
          <w:szCs w:val="24"/>
        </w:rPr>
        <w:t>Figure 1</w:t>
      </w:r>
      <w:r w:rsidR="008C1CF3" w:rsidRPr="00A17F06">
        <w:rPr>
          <w:rFonts w:ascii="Tahoma" w:hAnsi="Tahoma" w:cs="Tahoma"/>
          <w:szCs w:val="24"/>
        </w:rPr>
        <w:t>:</w:t>
      </w:r>
    </w:p>
    <w:p w14:paraId="30DA8207" w14:textId="246977B5" w:rsidR="00F6196C" w:rsidRPr="00A17F06" w:rsidRDefault="00F6196C" w:rsidP="00925A33">
      <w:pPr>
        <w:pStyle w:val="Body"/>
        <w:rPr>
          <w:rFonts w:ascii="Tahoma" w:hAnsi="Tahoma" w:cs="Tahoma"/>
          <w:szCs w:val="24"/>
        </w:rPr>
      </w:pPr>
      <w:r w:rsidRPr="00A17F06">
        <w:rPr>
          <w:rFonts w:ascii="Tahoma" w:hAnsi="Tahoma" w:cs="Tahoma"/>
          <w:szCs w:val="24"/>
        </w:rPr>
        <w:t>No data is included in columns G and H. When it is saved as a CSV, only 6 columns of data appear.</w:t>
      </w:r>
    </w:p>
    <w:p w14:paraId="7CB9A84E" w14:textId="71410341" w:rsidR="001043BC" w:rsidRPr="00A17F06" w:rsidRDefault="00E71B60" w:rsidP="00925A33">
      <w:pPr>
        <w:pStyle w:val="Body"/>
        <w:rPr>
          <w:rFonts w:ascii="Tahoma" w:hAnsi="Tahoma" w:cs="Tahoma"/>
          <w:szCs w:val="24"/>
        </w:rPr>
      </w:pPr>
      <w:r w:rsidRPr="00A17F06">
        <w:rPr>
          <w:rFonts w:ascii="Tahoma" w:hAnsi="Tahoma" w:cs="Tahoma"/>
          <w:noProof/>
          <w:szCs w:val="24"/>
        </w:rPr>
        <mc:AlternateContent>
          <mc:Choice Requires="wpg">
            <w:drawing>
              <wp:inline distT="0" distB="0" distL="0" distR="0" wp14:anchorId="6626D5A3" wp14:editId="670FFB65">
                <wp:extent cx="3895725" cy="2181225"/>
                <wp:effectExtent l="0" t="0" r="9525" b="9525"/>
                <wp:docPr id="4"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95725" cy="2181225"/>
                          <a:chOff x="1379" y="2146"/>
                          <a:chExt cx="8790" cy="4826"/>
                        </a:xfrm>
                      </wpg:grpSpPr>
                      <pic:pic xmlns:pic="http://schemas.openxmlformats.org/drawingml/2006/picture">
                        <pic:nvPicPr>
                          <pic:cNvPr id="5"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1379" y="2146"/>
                            <a:ext cx="6705" cy="41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1"/>
                          <pic:cNvPicPr>
                            <a:picLocks noChangeAspect="1" noChangeArrowheads="1"/>
                          </pic:cNvPicPr>
                        </pic:nvPicPr>
                        <pic:blipFill>
                          <a:blip r:embed="rId33">
                            <a:extLst>
                              <a:ext uri="{28A0092B-C50C-407E-A947-70E740481C1C}">
                                <a14:useLocalDpi xmlns:a14="http://schemas.microsoft.com/office/drawing/2010/main" val="0"/>
                              </a:ext>
                            </a:extLst>
                          </a:blip>
                          <a:srcRect b="10643"/>
                          <a:stretch>
                            <a:fillRect/>
                          </a:stretch>
                        </pic:blipFill>
                        <pic:spPr bwMode="auto">
                          <a:xfrm>
                            <a:off x="6089" y="4092"/>
                            <a:ext cx="4080" cy="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4323D39C" id="Group 7" o:spid="_x0000_s1026" style="width:306.75pt;height:171.75pt;mso-position-horizontal-relative:char;mso-position-vertical-relative:line" coordorigin="1379,2146" coordsize="8790,48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1379;top:2146;width:6705;height:41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">
                  <v:imagedata r:id="rId34" o:title=""/>
                </v:shape>
                <v:shape id="Picture 1" o:spid="_x0000_s1028" type="#_x0000_t75" style="position:absolute;left:6089;top:4092;width:4080;height:2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">
                  <v:imagedata r:id="rId35" o:title="" cropbottom="6975f"/>
                </v:shape>
                <w10:anchorlock/>
              </v:group>
            </w:pict>
          </mc:Fallback>
        </mc:AlternateContent>
      </w:r>
    </w:p>
    <w:p w14:paraId="088F0672" w14:textId="6B2C3D36" w:rsidR="00F6196C" w:rsidRPr="00A17F06" w:rsidRDefault="00F6196C" w:rsidP="004B21AD">
      <w:pPr>
        <w:pStyle w:val="Body"/>
        <w:ind w:left="0" w:firstLine="720"/>
        <w:rPr>
          <w:rFonts w:ascii="Tahoma" w:hAnsi="Tahoma" w:cs="Tahoma"/>
          <w:szCs w:val="24"/>
        </w:rPr>
      </w:pPr>
      <w:r w:rsidRPr="00A17F06">
        <w:rPr>
          <w:rFonts w:ascii="Tahoma" w:hAnsi="Tahoma" w:cs="Tahoma"/>
          <w:szCs w:val="24"/>
        </w:rPr>
        <w:t>Figure 2</w:t>
      </w:r>
      <w:r w:rsidR="004B21AD" w:rsidRPr="00A17F06">
        <w:rPr>
          <w:rFonts w:ascii="Tahoma" w:hAnsi="Tahoma" w:cs="Tahoma"/>
          <w:szCs w:val="24"/>
        </w:rPr>
        <w:t>:</w:t>
      </w:r>
    </w:p>
    <w:p w14:paraId="28707143" w14:textId="3650E1B3" w:rsidR="00F6196C" w:rsidRPr="00A17F06" w:rsidRDefault="00F6196C" w:rsidP="00925A33">
      <w:pPr>
        <w:pStyle w:val="Body"/>
        <w:rPr>
          <w:rFonts w:ascii="Tahoma" w:hAnsi="Tahoma" w:cs="Tahoma"/>
          <w:szCs w:val="24"/>
        </w:rPr>
      </w:pPr>
      <w:r w:rsidRPr="00A17F06">
        <w:rPr>
          <w:rFonts w:ascii="Tahoma" w:hAnsi="Tahoma" w:cs="Tahoma"/>
          <w:szCs w:val="24"/>
        </w:rPr>
        <w:t>The filler data included in columns G and H forces Excel to create a column for these fields. When it is saved as a CSV, all 8 columns of data appear. You can then just delete the words “DELETE THIS” from the CSV file when it is opened in Notepad.</w:t>
      </w:r>
    </w:p>
    <w:p w14:paraId="48C46FB9" w14:textId="474F423E" w:rsidR="001B07D3" w:rsidRPr="00A17F06" w:rsidRDefault="00E96FAA" w:rsidP="001B07D3">
      <w:pPr>
        <w:pStyle w:val="Body"/>
        <w:rPr>
          <w:rFonts w:ascii="Tahoma" w:hAnsi="Tahoma" w:cs="Tahoma"/>
          <w:szCs w:val="24"/>
        </w:rPr>
      </w:pPr>
      <w:r w:rsidRPr="00A17F06">
        <w:rPr>
          <w:rFonts w:ascii="Tahoma" w:hAnsi="Tahoma" w:cs="Tahoma"/>
          <w:noProof/>
          <w:szCs w:val="24"/>
        </w:rPr>
        <mc:AlternateContent>
          <mc:Choice Requires="wpg">
            <w:drawing>
              <wp:inline distT="0" distB="0" distL="0" distR="0" wp14:anchorId="20AD224D" wp14:editId="0602705A">
                <wp:extent cx="4572000" cy="2238375"/>
                <wp:effectExtent l="0" t="0" r="0" b="9525"/>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2238375"/>
                          <a:chOff x="1815" y="8253"/>
                          <a:chExt cx="9595" cy="4752"/>
                        </a:xfrm>
                      </wpg:grpSpPr>
                      <pic:pic xmlns:pic="http://schemas.openxmlformats.org/drawingml/2006/picture">
                        <pic:nvPicPr>
                          <pic:cNvPr id="2"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1815" y="8253"/>
                            <a:ext cx="6360" cy="4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1"/>
                          <pic:cNvPicPr>
                            <a:picLocks noChangeAspect="1" noChangeArrowheads="1"/>
                          </pic:cNvPicPr>
                        </pic:nvPicPr>
                        <pic:blipFill>
                          <a:blip r:embed="rId37">
                            <a:extLst>
                              <a:ext uri="{28A0092B-C50C-407E-A947-70E740481C1C}">
                                <a14:useLocalDpi xmlns:a14="http://schemas.microsoft.com/office/drawing/2010/main" val="0"/>
                              </a:ext>
                            </a:extLst>
                          </a:blip>
                          <a:srcRect b="11314"/>
                          <a:stretch>
                            <a:fillRect/>
                          </a:stretch>
                        </pic:blipFill>
                        <pic:spPr bwMode="auto">
                          <a:xfrm>
                            <a:off x="5695" y="10395"/>
                            <a:ext cx="5715" cy="2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29F9EE13" id="Group 8" o:spid="_x0000_s1026" style="width:5in;height:176.25pt;mso-position-horizontal-relative:char;mso-position-vertical-relative:line" coordorigin="1815,8253" coordsize="9595,47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">
                <v:shape id="Picture 1" o:spid="_x0000_s1027" type="#_x0000_t75" style="position:absolute;left:1815;top:8253;width:6360;height:4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">
                  <v:imagedata r:id="rId38" o:title=""/>
                </v:shape>
                <v:shape id="Picture 1" o:spid="_x0000_s1028" type="#_x0000_t75" style="position:absolute;left:5695;top:10395;width:5715;height:2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">
                  <v:imagedata r:id="rId39" o:title="" cropbottom="7415f"/>
                </v:shape>
                <w10:anchorlock/>
              </v:group>
            </w:pict>
          </mc:Fallback>
        </mc:AlternateContent>
      </w:r>
      <w:r w:rsidR="001B07D3" w:rsidRPr="00A17F06">
        <w:rPr>
          <w:rFonts w:ascii="Tahoma" w:hAnsi="Tahoma" w:cs="Tahoma"/>
          <w:szCs w:val="24"/>
        </w:rPr>
        <w:br w:type="page"/>
      </w:r>
    </w:p>
    <w:p w14:paraId="006E7E92" w14:textId="1167BD20" w:rsidR="00925A33" w:rsidRPr="00A17F06" w:rsidRDefault="00925A33" w:rsidP="00925A33">
      <w:pPr>
        <w:pStyle w:val="DocTOC"/>
        <w:rPr>
          <w:rFonts w:ascii="Tahoma" w:hAnsi="Tahoma" w:cs="Tahoma"/>
          <w:szCs w:val="24"/>
        </w:rPr>
      </w:pPr>
      <w:bookmarkStart w:id="106" w:name="_Toc178145703"/>
      <w:r w:rsidRPr="00A17F06">
        <w:rPr>
          <w:rFonts w:ascii="Tahoma" w:hAnsi="Tahoma" w:cs="Tahoma"/>
          <w:szCs w:val="24"/>
        </w:rPr>
        <w:lastRenderedPageBreak/>
        <w:t>Other Health</w:t>
      </w:r>
      <w:r w:rsidR="00743CBE" w:rsidRPr="00A17F06">
        <w:rPr>
          <w:rFonts w:ascii="Tahoma" w:hAnsi="Tahoma" w:cs="Tahoma"/>
          <w:szCs w:val="24"/>
        </w:rPr>
        <w:fldChar w:fldCharType="begin"/>
      </w:r>
      <w:r w:rsidR="00743CBE" w:rsidRPr="00A17F06">
        <w:rPr>
          <w:rFonts w:ascii="Tahoma" w:hAnsi="Tahoma" w:cs="Tahoma"/>
          <w:szCs w:val="24"/>
        </w:rPr>
        <w:instrText xml:space="preserve"> XE "</w:instrText>
      </w:r>
      <w:r w:rsidR="00743CBE" w:rsidRPr="00A17F06">
        <w:rPr>
          <w:rStyle w:val="Hyperlink"/>
          <w:rFonts w:ascii="Tahoma" w:hAnsi="Tahoma" w:cs="Tahoma"/>
          <w:noProof/>
          <w:szCs w:val="24"/>
        </w:rPr>
        <w:instrText>Health</w:instrText>
      </w:r>
      <w:r w:rsidR="00743CBE" w:rsidRPr="00A17F06">
        <w:rPr>
          <w:rFonts w:ascii="Tahoma" w:hAnsi="Tahoma" w:cs="Tahoma"/>
          <w:szCs w:val="24"/>
        </w:rPr>
        <w:instrText xml:space="preserve">" </w:instrText>
      </w:r>
      <w:r w:rsidR="00743CBE" w:rsidRPr="00A17F06">
        <w:rPr>
          <w:rFonts w:ascii="Tahoma" w:hAnsi="Tahoma" w:cs="Tahoma"/>
          <w:szCs w:val="24"/>
        </w:rPr>
        <w:fldChar w:fldCharType="end"/>
      </w:r>
      <w:r w:rsidRPr="00A17F06">
        <w:rPr>
          <w:rFonts w:ascii="Tahoma" w:hAnsi="Tahoma" w:cs="Tahoma"/>
          <w:szCs w:val="24"/>
        </w:rPr>
        <w:t xml:space="preserve"> MCAS</w:t>
      </w:r>
      <w:bookmarkEnd w:id="106"/>
    </w:p>
    <w:p w14:paraId="43273677" w14:textId="31E2446F" w:rsidR="00C87488" w:rsidRPr="00A17F06" w:rsidRDefault="00EE1ED9">
      <w:pPr>
        <w:pStyle w:val="TOC1"/>
        <w:rPr>
          <w:rFonts w:ascii="Tahoma" w:eastAsiaTheme="minorEastAsia" w:hAnsi="Tahoma" w:cs="Tahoma"/>
          <w:noProof/>
          <w:sz w:val="24"/>
          <w:szCs w:val="24"/>
        </w:rPr>
      </w:pPr>
      <w:r w:rsidRPr="00A17F06">
        <w:rPr>
          <w:rFonts w:ascii="Tahoma" w:hAnsi="Tahoma" w:cs="Tahoma"/>
          <w:sz w:val="24"/>
          <w:szCs w:val="24"/>
        </w:rPr>
        <w:fldChar w:fldCharType="begin"/>
      </w:r>
      <w:r w:rsidRPr="00A17F06">
        <w:rPr>
          <w:rFonts w:ascii="Tahoma" w:hAnsi="Tahoma" w:cs="Tahoma"/>
          <w:sz w:val="24"/>
          <w:szCs w:val="24"/>
        </w:rPr>
        <w:instrText xml:space="preserve"> TOC \h \z \t "Other Health MCAS TOC,1" </w:instrText>
      </w:r>
      <w:r w:rsidRPr="00A17F06">
        <w:rPr>
          <w:rFonts w:ascii="Tahoma" w:hAnsi="Tahoma" w:cs="Tahoma"/>
          <w:sz w:val="24"/>
          <w:szCs w:val="24"/>
        </w:rPr>
        <w:fldChar w:fldCharType="separate"/>
      </w:r>
      <w:hyperlink w:anchor="_Toc179283572" w:history="1">
        <w:r w:rsidR="00C87488" w:rsidRPr="00A17F06">
          <w:rPr>
            <w:rStyle w:val="Hyperlink"/>
            <w:rFonts w:ascii="Tahoma" w:hAnsi="Tahoma" w:cs="Tahoma"/>
            <w:noProof/>
            <w:sz w:val="24"/>
            <w:szCs w:val="24"/>
          </w:rPr>
          <w:t>Does MCAS exclude government or state-sponsored groups?</w:t>
        </w:r>
        <w:r w:rsidR="00C87488" w:rsidRPr="00A17F06">
          <w:rPr>
            <w:rFonts w:ascii="Tahoma" w:hAnsi="Tahoma" w:cs="Tahoma"/>
            <w:noProof/>
            <w:webHidden/>
            <w:sz w:val="24"/>
            <w:szCs w:val="24"/>
          </w:rPr>
          <w:tab/>
        </w:r>
        <w:r w:rsidR="00C87488" w:rsidRPr="00A17F06">
          <w:rPr>
            <w:rFonts w:ascii="Tahoma" w:hAnsi="Tahoma" w:cs="Tahoma"/>
            <w:noProof/>
            <w:webHidden/>
            <w:sz w:val="24"/>
            <w:szCs w:val="24"/>
          </w:rPr>
          <w:fldChar w:fldCharType="begin"/>
        </w:r>
        <w:r w:rsidR="00C87488" w:rsidRPr="00A17F06">
          <w:rPr>
            <w:rFonts w:ascii="Tahoma" w:hAnsi="Tahoma" w:cs="Tahoma"/>
            <w:noProof/>
            <w:webHidden/>
            <w:sz w:val="24"/>
            <w:szCs w:val="24"/>
          </w:rPr>
          <w:instrText xml:space="preserve"> PAGEREF _Toc179283572 \h </w:instrText>
        </w:r>
        <w:r w:rsidR="00C87488" w:rsidRPr="00A17F06">
          <w:rPr>
            <w:rFonts w:ascii="Tahoma" w:hAnsi="Tahoma" w:cs="Tahoma"/>
            <w:noProof/>
            <w:webHidden/>
            <w:sz w:val="24"/>
            <w:szCs w:val="24"/>
          </w:rPr>
        </w:r>
        <w:r w:rsidR="00C87488" w:rsidRPr="00A17F06">
          <w:rPr>
            <w:rFonts w:ascii="Tahoma" w:hAnsi="Tahoma" w:cs="Tahoma"/>
            <w:noProof/>
            <w:webHidden/>
            <w:sz w:val="24"/>
            <w:szCs w:val="24"/>
          </w:rPr>
          <w:fldChar w:fldCharType="separate"/>
        </w:r>
        <w:r w:rsidR="00063A99">
          <w:rPr>
            <w:rFonts w:ascii="Tahoma" w:hAnsi="Tahoma" w:cs="Tahoma"/>
            <w:noProof/>
            <w:webHidden/>
            <w:sz w:val="24"/>
            <w:szCs w:val="24"/>
          </w:rPr>
          <w:t>43</w:t>
        </w:r>
        <w:r w:rsidR="00C87488" w:rsidRPr="00A17F06">
          <w:rPr>
            <w:rFonts w:ascii="Tahoma" w:hAnsi="Tahoma" w:cs="Tahoma"/>
            <w:noProof/>
            <w:webHidden/>
            <w:sz w:val="24"/>
            <w:szCs w:val="24"/>
          </w:rPr>
          <w:fldChar w:fldCharType="end"/>
        </w:r>
      </w:hyperlink>
    </w:p>
    <w:p w14:paraId="52614893" w14:textId="48CD2444" w:rsidR="00C87488" w:rsidRPr="00A17F06" w:rsidRDefault="00C87488">
      <w:pPr>
        <w:pStyle w:val="TOC1"/>
        <w:rPr>
          <w:rFonts w:ascii="Tahoma" w:eastAsiaTheme="minorEastAsia" w:hAnsi="Tahoma" w:cs="Tahoma"/>
          <w:noProof/>
          <w:sz w:val="24"/>
          <w:szCs w:val="24"/>
        </w:rPr>
      </w:pPr>
      <w:hyperlink w:anchor="_Toc179283573" w:history="1">
        <w:r w:rsidRPr="00A17F06">
          <w:rPr>
            <w:rStyle w:val="Hyperlink"/>
            <w:rFonts w:ascii="Tahoma" w:hAnsi="Tahoma" w:cs="Tahoma"/>
            <w:noProof/>
            <w:sz w:val="24"/>
            <w:szCs w:val="24"/>
          </w:rPr>
          <w:t>Does the appeal count include member and provider appeal on behalf of member appeals or is there a broader scope?</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_Toc179283573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43</w:t>
        </w:r>
        <w:r w:rsidRPr="00A17F06">
          <w:rPr>
            <w:rFonts w:ascii="Tahoma" w:hAnsi="Tahoma" w:cs="Tahoma"/>
            <w:noProof/>
            <w:webHidden/>
            <w:sz w:val="24"/>
            <w:szCs w:val="24"/>
          </w:rPr>
          <w:fldChar w:fldCharType="end"/>
        </w:r>
      </w:hyperlink>
    </w:p>
    <w:p w14:paraId="792A04F8" w14:textId="556DFA01" w:rsidR="00C87488" w:rsidRPr="00A17F06" w:rsidRDefault="00C87488">
      <w:pPr>
        <w:pStyle w:val="TOC1"/>
        <w:rPr>
          <w:rFonts w:ascii="Tahoma" w:eastAsiaTheme="minorEastAsia" w:hAnsi="Tahoma" w:cs="Tahoma"/>
          <w:noProof/>
          <w:sz w:val="24"/>
          <w:szCs w:val="24"/>
        </w:rPr>
      </w:pPr>
      <w:hyperlink w:anchor="_Toc179283574" w:history="1">
        <w:r w:rsidRPr="00A17F06">
          <w:rPr>
            <w:rStyle w:val="Hyperlink"/>
            <w:rFonts w:ascii="Tahoma" w:hAnsi="Tahoma" w:cs="Tahoma"/>
            <w:noProof/>
            <w:sz w:val="24"/>
            <w:szCs w:val="24"/>
          </w:rPr>
          <w:t>Do appeals include Pre-Service, Post-Service, Concurrent, etc. or is there a specific definition that should be accounted for?</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_Toc179283574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43</w:t>
        </w:r>
        <w:r w:rsidRPr="00A17F06">
          <w:rPr>
            <w:rFonts w:ascii="Tahoma" w:hAnsi="Tahoma" w:cs="Tahoma"/>
            <w:noProof/>
            <w:webHidden/>
            <w:sz w:val="24"/>
            <w:szCs w:val="24"/>
          </w:rPr>
          <w:fldChar w:fldCharType="end"/>
        </w:r>
      </w:hyperlink>
    </w:p>
    <w:p w14:paraId="5C0D8891" w14:textId="2A7EF216" w:rsidR="00C87488" w:rsidRPr="00A17F06" w:rsidRDefault="00C87488">
      <w:pPr>
        <w:pStyle w:val="TOC1"/>
        <w:rPr>
          <w:rFonts w:ascii="Tahoma" w:eastAsiaTheme="minorEastAsia" w:hAnsi="Tahoma" w:cs="Tahoma"/>
          <w:noProof/>
          <w:sz w:val="24"/>
          <w:szCs w:val="24"/>
        </w:rPr>
      </w:pPr>
      <w:hyperlink w:anchor="_Toc179283575" w:history="1">
        <w:r w:rsidRPr="00A17F06">
          <w:rPr>
            <w:rStyle w:val="Hyperlink"/>
            <w:rFonts w:ascii="Tahoma" w:hAnsi="Tahoma" w:cs="Tahoma"/>
            <w:noProof/>
            <w:sz w:val="24"/>
            <w:szCs w:val="24"/>
          </w:rPr>
          <w:t>Do appeals include MH/SUD/Pharmacy data collected together, or are there specific parameters that BCBSVT should consider?</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_Toc179283575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43</w:t>
        </w:r>
        <w:r w:rsidRPr="00A17F06">
          <w:rPr>
            <w:rFonts w:ascii="Tahoma" w:hAnsi="Tahoma" w:cs="Tahoma"/>
            <w:noProof/>
            <w:webHidden/>
            <w:sz w:val="24"/>
            <w:szCs w:val="24"/>
          </w:rPr>
          <w:fldChar w:fldCharType="end"/>
        </w:r>
      </w:hyperlink>
    </w:p>
    <w:p w14:paraId="0E3D00DD" w14:textId="758E61B5" w:rsidR="00C87488" w:rsidRPr="00A17F06" w:rsidRDefault="00C87488">
      <w:pPr>
        <w:pStyle w:val="TOC1"/>
        <w:rPr>
          <w:rFonts w:ascii="Tahoma" w:eastAsiaTheme="minorEastAsia" w:hAnsi="Tahoma" w:cs="Tahoma"/>
          <w:noProof/>
          <w:sz w:val="24"/>
          <w:szCs w:val="24"/>
        </w:rPr>
      </w:pPr>
      <w:hyperlink w:anchor="_Toc179283576" w:history="1">
        <w:r w:rsidRPr="00A17F06">
          <w:rPr>
            <w:rStyle w:val="Hyperlink"/>
            <w:rFonts w:ascii="Tahoma" w:hAnsi="Tahoma" w:cs="Tahoma"/>
            <w:noProof/>
            <w:sz w:val="24"/>
            <w:szCs w:val="24"/>
          </w:rPr>
          <w:t>Are appeal dates considered by received date or resolved date? In other words, would an appeal received at the end of 2022 be potentially relevant for the 2023 report?</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_Toc179283576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43</w:t>
        </w:r>
        <w:r w:rsidRPr="00A17F06">
          <w:rPr>
            <w:rFonts w:ascii="Tahoma" w:hAnsi="Tahoma" w:cs="Tahoma"/>
            <w:noProof/>
            <w:webHidden/>
            <w:sz w:val="24"/>
            <w:szCs w:val="24"/>
          </w:rPr>
          <w:fldChar w:fldCharType="end"/>
        </w:r>
      </w:hyperlink>
    </w:p>
    <w:p w14:paraId="5556DE20" w14:textId="3824A4F9" w:rsidR="00C87488" w:rsidRPr="00A17F06" w:rsidRDefault="00C87488">
      <w:pPr>
        <w:pStyle w:val="TOC1"/>
        <w:rPr>
          <w:rFonts w:ascii="Tahoma" w:eastAsiaTheme="minorEastAsia" w:hAnsi="Tahoma" w:cs="Tahoma"/>
          <w:noProof/>
          <w:sz w:val="24"/>
          <w:szCs w:val="24"/>
        </w:rPr>
      </w:pPr>
      <w:hyperlink w:anchor="_Toc179283577" w:history="1">
        <w:r w:rsidRPr="00A17F06">
          <w:rPr>
            <w:rStyle w:val="Hyperlink"/>
            <w:rFonts w:ascii="Tahoma" w:hAnsi="Tahoma" w:cs="Tahoma"/>
            <w:noProof/>
            <w:sz w:val="24"/>
            <w:szCs w:val="24"/>
          </w:rPr>
          <w:t>Please provide clarification on what is meant for Schedule 5, Marketing and Sales – Commissions: 5-102: Unearned commissions returned to company on policies/certificates sold during the period. Could you define “unearned commissions?”?</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_Toc179283577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43</w:t>
        </w:r>
        <w:r w:rsidRPr="00A17F06">
          <w:rPr>
            <w:rFonts w:ascii="Tahoma" w:hAnsi="Tahoma" w:cs="Tahoma"/>
            <w:noProof/>
            <w:webHidden/>
            <w:sz w:val="24"/>
            <w:szCs w:val="24"/>
          </w:rPr>
          <w:fldChar w:fldCharType="end"/>
        </w:r>
      </w:hyperlink>
    </w:p>
    <w:p w14:paraId="0094422D" w14:textId="6CC7F6E2" w:rsidR="00C87488" w:rsidRPr="00A17F06" w:rsidRDefault="00C87488">
      <w:pPr>
        <w:pStyle w:val="TOC1"/>
        <w:rPr>
          <w:rFonts w:ascii="Tahoma" w:eastAsiaTheme="minorEastAsia" w:hAnsi="Tahoma" w:cs="Tahoma"/>
          <w:noProof/>
          <w:sz w:val="24"/>
          <w:szCs w:val="24"/>
        </w:rPr>
      </w:pPr>
      <w:hyperlink w:anchor="_Toc179283578" w:history="1">
        <w:r w:rsidRPr="00A17F06">
          <w:rPr>
            <w:rStyle w:val="Hyperlink"/>
            <w:rFonts w:ascii="Tahoma" w:hAnsi="Tahoma" w:cs="Tahoma"/>
            <w:noProof/>
            <w:sz w:val="24"/>
            <w:szCs w:val="24"/>
          </w:rPr>
          <w:t>Specifically, as it relates to Accidental Death and Dismemberment portion, does the NAIC expect to receive data for products that are standalone Accidental Death &amp; Dismemberment?</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_Toc179283578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43</w:t>
        </w:r>
        <w:r w:rsidRPr="00A17F06">
          <w:rPr>
            <w:rFonts w:ascii="Tahoma" w:hAnsi="Tahoma" w:cs="Tahoma"/>
            <w:noProof/>
            <w:webHidden/>
            <w:sz w:val="24"/>
            <w:szCs w:val="24"/>
          </w:rPr>
          <w:fldChar w:fldCharType="end"/>
        </w:r>
      </w:hyperlink>
    </w:p>
    <w:p w14:paraId="52BB75F0" w14:textId="7FDFFA0D" w:rsidR="00C87488" w:rsidRPr="00A17F06" w:rsidRDefault="00C87488">
      <w:pPr>
        <w:pStyle w:val="TOC1"/>
        <w:rPr>
          <w:rFonts w:ascii="Tahoma" w:eastAsiaTheme="minorEastAsia" w:hAnsi="Tahoma" w:cs="Tahoma"/>
          <w:noProof/>
          <w:sz w:val="24"/>
          <w:szCs w:val="24"/>
        </w:rPr>
      </w:pPr>
      <w:hyperlink w:anchor="_Toc179283579" w:history="1">
        <w:r w:rsidRPr="00A17F06">
          <w:rPr>
            <w:rStyle w:val="Hyperlink"/>
            <w:rFonts w:ascii="Tahoma" w:hAnsi="Tahoma" w:cs="Tahoma"/>
            <w:noProof/>
            <w:sz w:val="24"/>
            <w:szCs w:val="24"/>
          </w:rPr>
          <w:t>A policyholder has an Accident Only policy, with a waiver of premium benefit. The only benefit requested from the insured is the waiver of premium, would this be included as a claim in the “Other Health” MCAS reporting?</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_Toc179283579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44</w:t>
        </w:r>
        <w:r w:rsidRPr="00A17F06">
          <w:rPr>
            <w:rFonts w:ascii="Tahoma" w:hAnsi="Tahoma" w:cs="Tahoma"/>
            <w:noProof/>
            <w:webHidden/>
            <w:sz w:val="24"/>
            <w:szCs w:val="24"/>
          </w:rPr>
          <w:fldChar w:fldCharType="end"/>
        </w:r>
      </w:hyperlink>
    </w:p>
    <w:p w14:paraId="7CA85DDD" w14:textId="6E343E39" w:rsidR="00C87488" w:rsidRPr="00A17F06" w:rsidRDefault="00C87488">
      <w:pPr>
        <w:pStyle w:val="TOC1"/>
        <w:rPr>
          <w:rFonts w:ascii="Tahoma" w:eastAsiaTheme="minorEastAsia" w:hAnsi="Tahoma" w:cs="Tahoma"/>
          <w:noProof/>
          <w:sz w:val="24"/>
          <w:szCs w:val="24"/>
        </w:rPr>
      </w:pPr>
      <w:hyperlink w:anchor="_Toc179283580" w:history="1">
        <w:r w:rsidRPr="00A17F06">
          <w:rPr>
            <w:rStyle w:val="Hyperlink"/>
            <w:rFonts w:ascii="Tahoma" w:hAnsi="Tahoma" w:cs="Tahoma"/>
            <w:noProof/>
            <w:sz w:val="24"/>
            <w:szCs w:val="24"/>
          </w:rPr>
          <w:t>Do questions #5 through #21 apply only to business issued for the reporting period?</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_Toc179283580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44</w:t>
        </w:r>
        <w:r w:rsidRPr="00A17F06">
          <w:rPr>
            <w:rFonts w:ascii="Tahoma" w:hAnsi="Tahoma" w:cs="Tahoma"/>
            <w:noProof/>
            <w:webHidden/>
            <w:sz w:val="24"/>
            <w:szCs w:val="24"/>
          </w:rPr>
          <w:fldChar w:fldCharType="end"/>
        </w:r>
      </w:hyperlink>
    </w:p>
    <w:p w14:paraId="6225DF3E" w14:textId="7AC8E053" w:rsidR="00C87488" w:rsidRPr="00A17F06" w:rsidRDefault="00C87488">
      <w:pPr>
        <w:pStyle w:val="TOC1"/>
        <w:rPr>
          <w:rFonts w:ascii="Tahoma" w:eastAsiaTheme="minorEastAsia" w:hAnsi="Tahoma" w:cs="Tahoma"/>
          <w:noProof/>
          <w:sz w:val="24"/>
          <w:szCs w:val="24"/>
        </w:rPr>
      </w:pPr>
      <w:hyperlink w:anchor="_Toc179283581" w:history="1">
        <w:r w:rsidRPr="00A17F06">
          <w:rPr>
            <w:rStyle w:val="Hyperlink"/>
            <w:rFonts w:ascii="Tahoma" w:hAnsi="Tahoma" w:cs="Tahoma"/>
            <w:noProof/>
            <w:sz w:val="24"/>
            <w:szCs w:val="24"/>
          </w:rPr>
          <w:t>Do the Covered Lives include: certificate holder, dependent spouses/partners and dependent children?</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_Toc179283581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44</w:t>
        </w:r>
        <w:r w:rsidRPr="00A17F06">
          <w:rPr>
            <w:rFonts w:ascii="Tahoma" w:hAnsi="Tahoma" w:cs="Tahoma"/>
            <w:noProof/>
            <w:webHidden/>
            <w:sz w:val="24"/>
            <w:szCs w:val="24"/>
          </w:rPr>
          <w:fldChar w:fldCharType="end"/>
        </w:r>
      </w:hyperlink>
    </w:p>
    <w:p w14:paraId="61F24662" w14:textId="0BC5CAC7" w:rsidR="00C87488" w:rsidRPr="00A17F06" w:rsidRDefault="00C87488">
      <w:pPr>
        <w:pStyle w:val="TOC1"/>
        <w:rPr>
          <w:rFonts w:ascii="Tahoma" w:eastAsiaTheme="minorEastAsia" w:hAnsi="Tahoma" w:cs="Tahoma"/>
          <w:noProof/>
          <w:sz w:val="24"/>
          <w:szCs w:val="24"/>
        </w:rPr>
      </w:pPr>
      <w:hyperlink w:anchor="_Toc179283582" w:history="1">
        <w:r w:rsidRPr="00A17F06">
          <w:rPr>
            <w:rStyle w:val="Hyperlink"/>
            <w:rFonts w:ascii="Tahoma" w:hAnsi="Tahoma" w:cs="Tahoma"/>
            <w:noProof/>
            <w:sz w:val="24"/>
            <w:szCs w:val="24"/>
          </w:rPr>
          <w:t>Is this reporting applicable at the rider level?</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_Toc179283582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44</w:t>
        </w:r>
        <w:r w:rsidRPr="00A17F06">
          <w:rPr>
            <w:rFonts w:ascii="Tahoma" w:hAnsi="Tahoma" w:cs="Tahoma"/>
            <w:noProof/>
            <w:webHidden/>
            <w:sz w:val="24"/>
            <w:szCs w:val="24"/>
          </w:rPr>
          <w:fldChar w:fldCharType="end"/>
        </w:r>
      </w:hyperlink>
    </w:p>
    <w:p w14:paraId="2682F6EB" w14:textId="42C86DC0" w:rsidR="00C87488" w:rsidRPr="00A17F06" w:rsidRDefault="00C87488">
      <w:pPr>
        <w:pStyle w:val="TOC1"/>
        <w:rPr>
          <w:rFonts w:ascii="Tahoma" w:eastAsiaTheme="minorEastAsia" w:hAnsi="Tahoma" w:cs="Tahoma"/>
          <w:noProof/>
          <w:sz w:val="24"/>
          <w:szCs w:val="24"/>
        </w:rPr>
      </w:pPr>
      <w:hyperlink w:anchor="_Toc179283583" w:history="1">
        <w:r w:rsidRPr="00A17F06">
          <w:rPr>
            <w:rStyle w:val="Hyperlink"/>
            <w:rFonts w:ascii="Tahoma" w:hAnsi="Tahoma" w:cs="Tahoma"/>
            <w:noProof/>
            <w:sz w:val="24"/>
            <w:szCs w:val="24"/>
          </w:rPr>
          <w:t>I was wondering if anyone could tell me if Medicare supplement policies are to be included with the “Other Health” data?</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_Toc179283583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44</w:t>
        </w:r>
        <w:r w:rsidRPr="00A17F06">
          <w:rPr>
            <w:rFonts w:ascii="Tahoma" w:hAnsi="Tahoma" w:cs="Tahoma"/>
            <w:noProof/>
            <w:webHidden/>
            <w:sz w:val="24"/>
            <w:szCs w:val="24"/>
          </w:rPr>
          <w:fldChar w:fldCharType="end"/>
        </w:r>
      </w:hyperlink>
    </w:p>
    <w:p w14:paraId="09475CA2" w14:textId="5F1AC866" w:rsidR="00C87488" w:rsidRPr="00A17F06" w:rsidRDefault="00C87488">
      <w:pPr>
        <w:pStyle w:val="TOC1"/>
        <w:rPr>
          <w:rFonts w:ascii="Tahoma" w:eastAsiaTheme="minorEastAsia" w:hAnsi="Tahoma" w:cs="Tahoma"/>
          <w:noProof/>
          <w:sz w:val="24"/>
          <w:szCs w:val="24"/>
        </w:rPr>
      </w:pPr>
      <w:hyperlink w:anchor="_Toc179283584" w:history="1">
        <w:r w:rsidRPr="00A17F06">
          <w:rPr>
            <w:rStyle w:val="Hyperlink"/>
            <w:rFonts w:ascii="Tahoma" w:hAnsi="Tahoma" w:cs="Tahoma"/>
            <w:noProof/>
            <w:sz w:val="24"/>
            <w:szCs w:val="24"/>
          </w:rPr>
          <w:t>Does the filing data pertaining to policies which meet the definition of “Other Health” which solely provide AD&amp;D coverage to an individual and “Other Health” policies which may also have an AD&amp;D component or rider. We want to be sure that the filing is NOT seeking data pertaining to life insurance policies which have AD&amp;D riders.</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_Toc179283584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44</w:t>
        </w:r>
        <w:r w:rsidRPr="00A17F06">
          <w:rPr>
            <w:rFonts w:ascii="Tahoma" w:hAnsi="Tahoma" w:cs="Tahoma"/>
            <w:noProof/>
            <w:webHidden/>
            <w:sz w:val="24"/>
            <w:szCs w:val="24"/>
          </w:rPr>
          <w:fldChar w:fldCharType="end"/>
        </w:r>
      </w:hyperlink>
    </w:p>
    <w:p w14:paraId="11B95C5D" w14:textId="4FBFEFB6" w:rsidR="00C87488" w:rsidRPr="00A17F06" w:rsidRDefault="00C87488">
      <w:pPr>
        <w:pStyle w:val="TOC1"/>
        <w:rPr>
          <w:rStyle w:val="Hyperlink"/>
          <w:rFonts w:ascii="Tahoma" w:hAnsi="Tahoma" w:cs="Tahoma"/>
          <w:noProof/>
          <w:sz w:val="24"/>
          <w:szCs w:val="24"/>
        </w:rPr>
      </w:pPr>
      <w:hyperlink w:anchor="_Toc179283585" w:history="1">
        <w:r w:rsidRPr="00A17F06">
          <w:rPr>
            <w:rStyle w:val="Hyperlink"/>
            <w:rFonts w:ascii="Tahoma" w:hAnsi="Tahoma" w:cs="Tahoma"/>
            <w:noProof/>
            <w:sz w:val="24"/>
            <w:szCs w:val="24"/>
          </w:rPr>
          <w:t>Is Medicare reported as part of the Other Health submission?</w:t>
        </w:r>
        <w:r w:rsidRPr="00A17F06">
          <w:rPr>
            <w:rFonts w:ascii="Tahoma" w:hAnsi="Tahoma" w:cs="Tahoma"/>
            <w:noProof/>
            <w:webHidden/>
            <w:sz w:val="24"/>
            <w:szCs w:val="24"/>
          </w:rPr>
          <w:tab/>
        </w:r>
        <w:r w:rsidRPr="00A17F06">
          <w:rPr>
            <w:rFonts w:ascii="Tahoma" w:hAnsi="Tahoma" w:cs="Tahoma"/>
            <w:noProof/>
            <w:webHidden/>
            <w:sz w:val="24"/>
            <w:szCs w:val="24"/>
          </w:rPr>
          <w:fldChar w:fldCharType="begin"/>
        </w:r>
        <w:r w:rsidRPr="00A17F06">
          <w:rPr>
            <w:rFonts w:ascii="Tahoma" w:hAnsi="Tahoma" w:cs="Tahoma"/>
            <w:noProof/>
            <w:webHidden/>
            <w:sz w:val="24"/>
            <w:szCs w:val="24"/>
          </w:rPr>
          <w:instrText xml:space="preserve"> PAGEREF _Toc179283585 \h </w:instrText>
        </w:r>
        <w:r w:rsidRPr="00A17F06">
          <w:rPr>
            <w:rFonts w:ascii="Tahoma" w:hAnsi="Tahoma" w:cs="Tahoma"/>
            <w:noProof/>
            <w:webHidden/>
            <w:sz w:val="24"/>
            <w:szCs w:val="24"/>
          </w:rPr>
        </w:r>
        <w:r w:rsidRPr="00A17F06">
          <w:rPr>
            <w:rFonts w:ascii="Tahoma" w:hAnsi="Tahoma" w:cs="Tahoma"/>
            <w:noProof/>
            <w:webHidden/>
            <w:sz w:val="24"/>
            <w:szCs w:val="24"/>
          </w:rPr>
          <w:fldChar w:fldCharType="separate"/>
        </w:r>
        <w:r w:rsidR="00063A99">
          <w:rPr>
            <w:rFonts w:ascii="Tahoma" w:hAnsi="Tahoma" w:cs="Tahoma"/>
            <w:noProof/>
            <w:webHidden/>
            <w:sz w:val="24"/>
            <w:szCs w:val="24"/>
          </w:rPr>
          <w:t>44</w:t>
        </w:r>
        <w:r w:rsidRPr="00A17F06">
          <w:rPr>
            <w:rFonts w:ascii="Tahoma" w:hAnsi="Tahoma" w:cs="Tahoma"/>
            <w:noProof/>
            <w:webHidden/>
            <w:sz w:val="24"/>
            <w:szCs w:val="24"/>
          </w:rPr>
          <w:fldChar w:fldCharType="end"/>
        </w:r>
      </w:hyperlink>
    </w:p>
    <w:p w14:paraId="5B9BEDA4" w14:textId="1793936B" w:rsidR="00C87488" w:rsidRPr="00A17F06" w:rsidRDefault="00C87488" w:rsidP="00C87488">
      <w:pPr>
        <w:rPr>
          <w:rFonts w:ascii="Tahoma" w:hAnsi="Tahoma" w:cs="Tahoma"/>
          <w:noProof/>
          <w:sz w:val="24"/>
          <w:szCs w:val="24"/>
        </w:rPr>
      </w:pPr>
      <w:r w:rsidRPr="00A17F06">
        <w:rPr>
          <w:rFonts w:ascii="Tahoma" w:hAnsi="Tahoma" w:cs="Tahoma"/>
          <w:noProof/>
          <w:sz w:val="24"/>
          <w:szCs w:val="24"/>
        </w:rPr>
        <w:t>Should duplicate claims be reported?</w:t>
      </w:r>
      <w:r w:rsidR="007F0C6F" w:rsidRPr="00A17F06">
        <w:rPr>
          <w:rFonts w:ascii="Tahoma" w:hAnsi="Tahoma" w:cs="Tahoma"/>
          <w:noProof/>
          <w:sz w:val="24"/>
          <w:szCs w:val="24"/>
        </w:rPr>
        <w:t>.......................................................................45</w:t>
      </w:r>
    </w:p>
    <w:p w14:paraId="4DA1DA77" w14:textId="0F192764" w:rsidR="00E62FF6" w:rsidRPr="00A17F06" w:rsidRDefault="00EE1ED9" w:rsidP="00A86259">
      <w:pPr>
        <w:pStyle w:val="TOC1"/>
        <w:rPr>
          <w:rFonts w:ascii="Tahoma" w:hAnsi="Tahoma" w:cs="Tahoma"/>
          <w:b/>
          <w:bCs/>
          <w:noProof/>
          <w:sz w:val="24"/>
          <w:szCs w:val="24"/>
        </w:rPr>
      </w:pPr>
      <w:r w:rsidRPr="00A17F06">
        <w:rPr>
          <w:rFonts w:ascii="Tahoma" w:hAnsi="Tahoma" w:cs="Tahoma"/>
          <w:b/>
          <w:bCs/>
          <w:noProof/>
          <w:sz w:val="24"/>
          <w:szCs w:val="24"/>
        </w:rPr>
        <w:fldChar w:fldCharType="end"/>
      </w:r>
    </w:p>
    <w:p w14:paraId="6307C100" w14:textId="77777777" w:rsidR="004B21AD" w:rsidRPr="00A17F06" w:rsidRDefault="004B21AD" w:rsidP="00C35FD1">
      <w:pPr>
        <w:pStyle w:val="OtherHealthMCASTOC"/>
        <w:rPr>
          <w:rFonts w:ascii="Tahoma" w:hAnsi="Tahoma" w:cs="Tahoma"/>
          <w:szCs w:val="24"/>
        </w:rPr>
      </w:pPr>
    </w:p>
    <w:p w14:paraId="7E2D7531" w14:textId="1C44C4A4" w:rsidR="00C35FD1" w:rsidRPr="00A17F06" w:rsidRDefault="00C35FD1" w:rsidP="00C35FD1">
      <w:pPr>
        <w:pStyle w:val="OtherHealthMCASTOC"/>
        <w:rPr>
          <w:rFonts w:ascii="Tahoma" w:hAnsi="Tahoma" w:cs="Tahoma"/>
          <w:szCs w:val="24"/>
        </w:rPr>
      </w:pPr>
      <w:bookmarkStart w:id="107" w:name="_Toc179283572"/>
      <w:r w:rsidRPr="00A17F06">
        <w:rPr>
          <w:rFonts w:ascii="Tahoma" w:hAnsi="Tahoma" w:cs="Tahoma"/>
          <w:szCs w:val="24"/>
        </w:rPr>
        <w:lastRenderedPageBreak/>
        <w:t>Does MCAS exclude government or state-sponsored groups?</w:t>
      </w:r>
      <w:bookmarkEnd w:id="107"/>
    </w:p>
    <w:p w14:paraId="798B08C6" w14:textId="153EA73B" w:rsidR="00E27D44" w:rsidRPr="00A17F06" w:rsidRDefault="00C35FD1" w:rsidP="004B21AD">
      <w:pPr>
        <w:pStyle w:val="Body"/>
        <w:rPr>
          <w:rFonts w:ascii="Tahoma" w:hAnsi="Tahoma" w:cs="Tahoma"/>
          <w:szCs w:val="24"/>
        </w:rPr>
      </w:pPr>
      <w:r w:rsidRPr="00A17F06">
        <w:rPr>
          <w:rFonts w:ascii="Tahoma" w:hAnsi="Tahoma" w:cs="Tahoma"/>
          <w:szCs w:val="24"/>
        </w:rPr>
        <w:t>Government plans, i.e. Medicare/Medicare Advantage/Medicaid/ Federal Employee Plans/ TriCare, etc., and and state-sponsored plans are currently excluded from health MCAS reporting</w:t>
      </w:r>
    </w:p>
    <w:p w14:paraId="62453086" w14:textId="6097CF5F" w:rsidR="00C35FD1" w:rsidRPr="00A17F06" w:rsidRDefault="007E4568" w:rsidP="00C35FD1">
      <w:pPr>
        <w:pStyle w:val="OtherHealthMCASTOC"/>
        <w:rPr>
          <w:rFonts w:ascii="Tahoma" w:hAnsi="Tahoma" w:cs="Tahoma"/>
          <w:szCs w:val="24"/>
        </w:rPr>
      </w:pPr>
      <w:bookmarkStart w:id="108" w:name="_Toc179283573"/>
      <w:r w:rsidRPr="00A17F06">
        <w:rPr>
          <w:rFonts w:ascii="Tahoma" w:hAnsi="Tahoma" w:cs="Tahoma"/>
          <w:szCs w:val="24"/>
        </w:rPr>
        <w:t>Does</w:t>
      </w:r>
      <w:r w:rsidR="00C35FD1" w:rsidRPr="00A17F06">
        <w:rPr>
          <w:rFonts w:ascii="Tahoma" w:hAnsi="Tahoma" w:cs="Tahoma"/>
          <w:szCs w:val="24"/>
        </w:rPr>
        <w:t xml:space="preserve"> the appeal count include member and provider appeal on behalf of member appeals or is there a broader scope?</w:t>
      </w:r>
      <w:bookmarkEnd w:id="108"/>
    </w:p>
    <w:p w14:paraId="1363809D" w14:textId="77777777" w:rsidR="00C35FD1" w:rsidRPr="00A17F06" w:rsidRDefault="00C35FD1" w:rsidP="00981281">
      <w:pPr>
        <w:pStyle w:val="Body"/>
        <w:rPr>
          <w:rFonts w:ascii="Tahoma" w:hAnsi="Tahoma" w:cs="Tahoma"/>
          <w:szCs w:val="24"/>
        </w:rPr>
      </w:pPr>
      <w:r w:rsidRPr="00A17F06">
        <w:rPr>
          <w:rFonts w:ascii="Tahoma" w:hAnsi="Tahoma" w:cs="Tahoma"/>
          <w:szCs w:val="24"/>
        </w:rPr>
        <w:t>The appeal count just includes member and provider appeal on behalf of member appeals.</w:t>
      </w:r>
    </w:p>
    <w:p w14:paraId="6B49CB25" w14:textId="77777777" w:rsidR="00C35FD1" w:rsidRPr="00A17F06" w:rsidRDefault="00C35FD1" w:rsidP="00AF54A6">
      <w:pPr>
        <w:pStyle w:val="OtherHealthMCASTOC"/>
        <w:rPr>
          <w:rFonts w:ascii="Tahoma" w:hAnsi="Tahoma" w:cs="Tahoma"/>
          <w:szCs w:val="24"/>
        </w:rPr>
      </w:pPr>
      <w:bookmarkStart w:id="109" w:name="_Toc179283574"/>
      <w:r w:rsidRPr="00A17F06">
        <w:rPr>
          <w:rFonts w:ascii="Tahoma" w:hAnsi="Tahoma" w:cs="Tahoma"/>
          <w:szCs w:val="24"/>
        </w:rPr>
        <w:t>Do appeals include Pre-Service, Post-Service, Concurrent, etc. or is there a specific definition that should be accounted for?</w:t>
      </w:r>
      <w:bookmarkEnd w:id="109"/>
    </w:p>
    <w:p w14:paraId="0903288E" w14:textId="77777777" w:rsidR="00C35FD1" w:rsidRPr="00A17F06" w:rsidRDefault="00C35FD1" w:rsidP="00981281">
      <w:pPr>
        <w:pStyle w:val="Body"/>
        <w:rPr>
          <w:rFonts w:ascii="Tahoma" w:hAnsi="Tahoma" w:cs="Tahoma"/>
          <w:szCs w:val="24"/>
        </w:rPr>
      </w:pPr>
      <w:r w:rsidRPr="00A17F06">
        <w:rPr>
          <w:rFonts w:ascii="Tahoma" w:hAnsi="Tahoma" w:cs="Tahoma"/>
          <w:szCs w:val="24"/>
        </w:rPr>
        <w:t>Appeals include Pre-Service, Post-Service, Concurrent, etc.</w:t>
      </w:r>
    </w:p>
    <w:p w14:paraId="59378875" w14:textId="77777777" w:rsidR="00C35FD1" w:rsidRPr="00A17F06" w:rsidRDefault="00C35FD1" w:rsidP="00CA5632">
      <w:pPr>
        <w:pStyle w:val="OtherHealthMCASTOC"/>
        <w:rPr>
          <w:rFonts w:ascii="Tahoma" w:hAnsi="Tahoma" w:cs="Tahoma"/>
          <w:szCs w:val="24"/>
        </w:rPr>
      </w:pPr>
      <w:bookmarkStart w:id="110" w:name="_Toc179283575"/>
      <w:r w:rsidRPr="00A17F06">
        <w:rPr>
          <w:rFonts w:ascii="Tahoma" w:hAnsi="Tahoma" w:cs="Tahoma"/>
          <w:szCs w:val="24"/>
        </w:rPr>
        <w:t>Do appeals include MH/SUD/Pharmacy data collected together, or are there specific parameters that BCBSVT should consider?</w:t>
      </w:r>
      <w:bookmarkEnd w:id="110"/>
    </w:p>
    <w:p w14:paraId="427AC52C" w14:textId="77777777" w:rsidR="00C35FD1" w:rsidRPr="00A17F06" w:rsidRDefault="00C35FD1" w:rsidP="00981281">
      <w:pPr>
        <w:pStyle w:val="Body"/>
        <w:rPr>
          <w:rFonts w:ascii="Tahoma" w:hAnsi="Tahoma" w:cs="Tahoma"/>
          <w:szCs w:val="24"/>
        </w:rPr>
      </w:pPr>
      <w:r w:rsidRPr="00A17F06">
        <w:rPr>
          <w:rFonts w:ascii="Tahoma" w:hAnsi="Tahoma" w:cs="Tahoma"/>
          <w:szCs w:val="24"/>
        </w:rPr>
        <w:t>All grievances and appeals are considered together</w:t>
      </w:r>
    </w:p>
    <w:p w14:paraId="7AEB0C90" w14:textId="31B548D9" w:rsidR="00C35FD1" w:rsidRPr="00A17F06" w:rsidRDefault="00C35FD1" w:rsidP="00CA5632">
      <w:pPr>
        <w:pStyle w:val="OtherHealthMCASTOC"/>
        <w:rPr>
          <w:rFonts w:ascii="Tahoma" w:hAnsi="Tahoma" w:cs="Tahoma"/>
          <w:szCs w:val="24"/>
        </w:rPr>
      </w:pPr>
      <w:bookmarkStart w:id="111" w:name="_Toc179283576"/>
      <w:r w:rsidRPr="00A17F06">
        <w:rPr>
          <w:rFonts w:ascii="Tahoma" w:hAnsi="Tahoma" w:cs="Tahoma"/>
          <w:szCs w:val="24"/>
        </w:rPr>
        <w:t xml:space="preserve">Are appeal dates </w:t>
      </w:r>
      <w:r w:rsidR="00533ABB" w:rsidRPr="00A17F06">
        <w:rPr>
          <w:rFonts w:ascii="Tahoma" w:hAnsi="Tahoma" w:cs="Tahoma"/>
          <w:szCs w:val="24"/>
        </w:rPr>
        <w:t>considered</w:t>
      </w:r>
      <w:r w:rsidRPr="00A17F06">
        <w:rPr>
          <w:rFonts w:ascii="Tahoma" w:hAnsi="Tahoma" w:cs="Tahoma"/>
          <w:szCs w:val="24"/>
        </w:rPr>
        <w:t xml:space="preserve"> by received date or resolved date? In other words, would an appeal received at the end of 2022 be potentially relevant for the 2023 report?</w:t>
      </w:r>
      <w:bookmarkEnd w:id="111"/>
    </w:p>
    <w:p w14:paraId="264DD984" w14:textId="77777777" w:rsidR="00C35FD1" w:rsidRPr="00A17F06" w:rsidRDefault="00C35FD1" w:rsidP="00981281">
      <w:pPr>
        <w:pStyle w:val="Body"/>
        <w:rPr>
          <w:rFonts w:ascii="Tahoma" w:hAnsi="Tahoma" w:cs="Tahoma"/>
          <w:szCs w:val="24"/>
        </w:rPr>
      </w:pPr>
      <w:r w:rsidRPr="00A17F06">
        <w:rPr>
          <w:rFonts w:ascii="Tahoma" w:hAnsi="Tahoma" w:cs="Tahoma"/>
          <w:szCs w:val="24"/>
        </w:rPr>
        <w:t>Use the resolve date, that way we can compare the number of appeals to the number overturned/upheld.</w:t>
      </w:r>
    </w:p>
    <w:p w14:paraId="71E1DFED" w14:textId="77777777" w:rsidR="00C35FD1" w:rsidRPr="00A17F06" w:rsidRDefault="00C35FD1" w:rsidP="00CA5632">
      <w:pPr>
        <w:pStyle w:val="OtherHealthMCASTOC"/>
        <w:rPr>
          <w:rFonts w:ascii="Tahoma" w:hAnsi="Tahoma" w:cs="Tahoma"/>
          <w:szCs w:val="24"/>
        </w:rPr>
      </w:pPr>
      <w:bookmarkStart w:id="112" w:name="_Toc179283577"/>
      <w:r w:rsidRPr="00A17F06">
        <w:rPr>
          <w:rFonts w:ascii="Tahoma" w:hAnsi="Tahoma" w:cs="Tahoma"/>
          <w:szCs w:val="24"/>
        </w:rPr>
        <w:t>Please provide clarification on what is meant for Schedule 5, Marketing and Sales – Commissions: 5-102: Unearned commissions returned to company on policies/certificates sold during the period. Could you define “unearned commissions?”?</w:t>
      </w:r>
      <w:bookmarkEnd w:id="112"/>
    </w:p>
    <w:p w14:paraId="01588030" w14:textId="77777777" w:rsidR="00C35FD1" w:rsidRPr="00A17F06" w:rsidRDefault="00C35FD1" w:rsidP="00981281">
      <w:pPr>
        <w:pStyle w:val="Body"/>
        <w:rPr>
          <w:rFonts w:ascii="Tahoma" w:hAnsi="Tahoma" w:cs="Tahoma"/>
          <w:szCs w:val="24"/>
        </w:rPr>
      </w:pPr>
      <w:r w:rsidRPr="00A17F06">
        <w:rPr>
          <w:rFonts w:ascii="Tahoma" w:hAnsi="Tahoma" w:cs="Tahoma"/>
          <w:szCs w:val="24"/>
        </w:rPr>
        <w:t>In terms of unearned commission, it generally relates to unearned premium. An agent is usually paid commission by the insurance company for writing the policies. If there is a cancellation, the premium and subsequently the commission is not paid in full, and the unearned portion is generally refundable to the finance company.</w:t>
      </w:r>
    </w:p>
    <w:p w14:paraId="6DC1504E" w14:textId="5CD96DD4" w:rsidR="00C35FD1" w:rsidRPr="00A17F06" w:rsidRDefault="00B37E42" w:rsidP="00CA5632">
      <w:pPr>
        <w:pStyle w:val="OtherHealthMCASTOC"/>
        <w:rPr>
          <w:rFonts w:ascii="Tahoma" w:hAnsi="Tahoma" w:cs="Tahoma"/>
          <w:szCs w:val="24"/>
        </w:rPr>
      </w:pPr>
      <w:bookmarkStart w:id="113" w:name="_Toc179283578"/>
      <w:r w:rsidRPr="00A17F06">
        <w:rPr>
          <w:rFonts w:ascii="Tahoma" w:hAnsi="Tahoma" w:cs="Tahoma"/>
          <w:szCs w:val="24"/>
        </w:rPr>
        <w:t>Specifically,</w:t>
      </w:r>
      <w:r w:rsidR="00C35FD1" w:rsidRPr="00A17F06">
        <w:rPr>
          <w:rFonts w:ascii="Tahoma" w:hAnsi="Tahoma" w:cs="Tahoma"/>
          <w:szCs w:val="24"/>
        </w:rPr>
        <w:t xml:space="preserve"> as it relates to Accidental Death and Dismemberment portion, </w:t>
      </w:r>
      <w:r w:rsidR="00891881" w:rsidRPr="00A17F06">
        <w:rPr>
          <w:rFonts w:ascii="Tahoma" w:hAnsi="Tahoma" w:cs="Tahoma"/>
          <w:szCs w:val="24"/>
        </w:rPr>
        <w:t xml:space="preserve">does the </w:t>
      </w:r>
      <w:r w:rsidR="00C35FD1" w:rsidRPr="00A17F06">
        <w:rPr>
          <w:rFonts w:ascii="Tahoma" w:hAnsi="Tahoma" w:cs="Tahoma"/>
          <w:szCs w:val="24"/>
        </w:rPr>
        <w:t>NAIC expect to receive data for products that are standalone Accidental Death &amp; Dismemberment?</w:t>
      </w:r>
      <w:bookmarkEnd w:id="113"/>
    </w:p>
    <w:p w14:paraId="2C329FB9" w14:textId="0217EC00" w:rsidR="00C35FD1" w:rsidRPr="00A17F06" w:rsidRDefault="004053AC" w:rsidP="00BB0910">
      <w:pPr>
        <w:pStyle w:val="Body"/>
        <w:rPr>
          <w:rFonts w:ascii="Tahoma" w:hAnsi="Tahoma" w:cs="Tahoma"/>
          <w:szCs w:val="24"/>
        </w:rPr>
      </w:pPr>
      <w:r w:rsidRPr="00A17F06">
        <w:rPr>
          <w:rFonts w:ascii="Tahoma" w:hAnsi="Tahoma" w:cs="Tahoma"/>
          <w:szCs w:val="24"/>
        </w:rPr>
        <w:t>Yes, s</w:t>
      </w:r>
      <w:r w:rsidR="00C35FD1" w:rsidRPr="00A17F06">
        <w:rPr>
          <w:rFonts w:ascii="Tahoma" w:hAnsi="Tahoma" w:cs="Tahoma"/>
          <w:szCs w:val="24"/>
        </w:rPr>
        <w:t>tandalone should also be reported in this field.</w:t>
      </w:r>
    </w:p>
    <w:p w14:paraId="2D263887" w14:textId="7B904E4F" w:rsidR="00C35FD1" w:rsidRPr="00A17F06" w:rsidRDefault="00C35FD1" w:rsidP="00CA5632">
      <w:pPr>
        <w:pStyle w:val="OtherHealthMCASTOC"/>
        <w:rPr>
          <w:rFonts w:ascii="Tahoma" w:hAnsi="Tahoma" w:cs="Tahoma"/>
          <w:szCs w:val="24"/>
        </w:rPr>
      </w:pPr>
      <w:bookmarkStart w:id="114" w:name="_Toc179283579"/>
      <w:r w:rsidRPr="00A17F06">
        <w:rPr>
          <w:rFonts w:ascii="Tahoma" w:hAnsi="Tahoma" w:cs="Tahoma"/>
          <w:szCs w:val="24"/>
        </w:rPr>
        <w:lastRenderedPageBreak/>
        <w:t>A policyholder has an Accident Only policy</w:t>
      </w:r>
      <w:r w:rsidR="00C20B01" w:rsidRPr="00A17F06">
        <w:rPr>
          <w:rFonts w:ascii="Tahoma" w:hAnsi="Tahoma" w:cs="Tahoma"/>
          <w:szCs w:val="24"/>
        </w:rPr>
        <w:fldChar w:fldCharType="begin"/>
      </w:r>
      <w:r w:rsidR="00C20B01" w:rsidRPr="00A17F06">
        <w:rPr>
          <w:rFonts w:ascii="Tahoma" w:hAnsi="Tahoma" w:cs="Tahoma"/>
          <w:szCs w:val="24"/>
        </w:rPr>
        <w:instrText xml:space="preserve"> XE "</w:instrText>
      </w:r>
      <w:r w:rsidR="00C20B01" w:rsidRPr="00A17F06">
        <w:rPr>
          <w:rStyle w:val="Hyperlink"/>
          <w:rFonts w:ascii="Tahoma" w:hAnsi="Tahoma" w:cs="Tahoma"/>
          <w:noProof/>
          <w:szCs w:val="24"/>
        </w:rPr>
        <w:instrText>Policy</w:instrText>
      </w:r>
      <w:r w:rsidR="00C20B01" w:rsidRPr="00A17F06">
        <w:rPr>
          <w:rFonts w:ascii="Tahoma" w:hAnsi="Tahoma" w:cs="Tahoma"/>
          <w:szCs w:val="24"/>
        </w:rPr>
        <w:instrText xml:space="preserve">" </w:instrText>
      </w:r>
      <w:r w:rsidR="00C20B01" w:rsidRPr="00A17F06">
        <w:rPr>
          <w:rFonts w:ascii="Tahoma" w:hAnsi="Tahoma" w:cs="Tahoma"/>
          <w:szCs w:val="24"/>
        </w:rPr>
        <w:fldChar w:fldCharType="end"/>
      </w:r>
      <w:r w:rsidRPr="00A17F06">
        <w:rPr>
          <w:rFonts w:ascii="Tahoma" w:hAnsi="Tahoma" w:cs="Tahoma"/>
          <w:szCs w:val="24"/>
        </w:rPr>
        <w:t>, with a waiver</w:t>
      </w:r>
      <w:r w:rsidR="00E479F4" w:rsidRPr="00A17F06">
        <w:rPr>
          <w:rFonts w:ascii="Tahoma" w:hAnsi="Tahoma" w:cs="Tahoma"/>
          <w:szCs w:val="24"/>
        </w:rPr>
        <w:fldChar w:fldCharType="begin"/>
      </w:r>
      <w:r w:rsidR="00E479F4" w:rsidRPr="00A17F06">
        <w:rPr>
          <w:rFonts w:ascii="Tahoma" w:hAnsi="Tahoma" w:cs="Tahoma"/>
          <w:szCs w:val="24"/>
        </w:rPr>
        <w:instrText xml:space="preserve"> XE "</w:instrText>
      </w:r>
      <w:r w:rsidR="00E479F4" w:rsidRPr="00A17F06">
        <w:rPr>
          <w:rStyle w:val="Hyperlink"/>
          <w:rFonts w:ascii="Tahoma" w:hAnsi="Tahoma" w:cs="Tahoma"/>
          <w:noProof/>
          <w:szCs w:val="24"/>
        </w:rPr>
        <w:instrText>Waiver</w:instrText>
      </w:r>
      <w:r w:rsidR="00E479F4" w:rsidRPr="00A17F06">
        <w:rPr>
          <w:rFonts w:ascii="Tahoma" w:hAnsi="Tahoma" w:cs="Tahoma"/>
          <w:szCs w:val="24"/>
        </w:rPr>
        <w:instrText xml:space="preserve">" </w:instrText>
      </w:r>
      <w:r w:rsidR="00E479F4" w:rsidRPr="00A17F06">
        <w:rPr>
          <w:rFonts w:ascii="Tahoma" w:hAnsi="Tahoma" w:cs="Tahoma"/>
          <w:szCs w:val="24"/>
        </w:rPr>
        <w:fldChar w:fldCharType="end"/>
      </w:r>
      <w:r w:rsidRPr="00A17F06">
        <w:rPr>
          <w:rFonts w:ascii="Tahoma" w:hAnsi="Tahoma" w:cs="Tahoma"/>
          <w:szCs w:val="24"/>
        </w:rPr>
        <w:t xml:space="preserve"> of premium benefit. The only benefit requested from the insured is the waiver</w:t>
      </w:r>
      <w:r w:rsidR="00E479F4" w:rsidRPr="00A17F06">
        <w:rPr>
          <w:rFonts w:ascii="Tahoma" w:hAnsi="Tahoma" w:cs="Tahoma"/>
          <w:szCs w:val="24"/>
        </w:rPr>
        <w:fldChar w:fldCharType="begin"/>
      </w:r>
      <w:r w:rsidR="00E479F4" w:rsidRPr="00A17F06">
        <w:rPr>
          <w:rFonts w:ascii="Tahoma" w:hAnsi="Tahoma" w:cs="Tahoma"/>
          <w:szCs w:val="24"/>
        </w:rPr>
        <w:instrText xml:space="preserve"> XE "</w:instrText>
      </w:r>
      <w:r w:rsidR="00E479F4" w:rsidRPr="00A17F06">
        <w:rPr>
          <w:rStyle w:val="Hyperlink"/>
          <w:rFonts w:ascii="Tahoma" w:hAnsi="Tahoma" w:cs="Tahoma"/>
          <w:noProof/>
          <w:szCs w:val="24"/>
        </w:rPr>
        <w:instrText>Waiver</w:instrText>
      </w:r>
      <w:r w:rsidR="00E479F4" w:rsidRPr="00A17F06">
        <w:rPr>
          <w:rFonts w:ascii="Tahoma" w:hAnsi="Tahoma" w:cs="Tahoma"/>
          <w:szCs w:val="24"/>
        </w:rPr>
        <w:instrText xml:space="preserve">" </w:instrText>
      </w:r>
      <w:r w:rsidR="00E479F4" w:rsidRPr="00A17F06">
        <w:rPr>
          <w:rFonts w:ascii="Tahoma" w:hAnsi="Tahoma" w:cs="Tahoma"/>
          <w:szCs w:val="24"/>
        </w:rPr>
        <w:fldChar w:fldCharType="end"/>
      </w:r>
      <w:r w:rsidRPr="00A17F06">
        <w:rPr>
          <w:rFonts w:ascii="Tahoma" w:hAnsi="Tahoma" w:cs="Tahoma"/>
          <w:szCs w:val="24"/>
        </w:rPr>
        <w:t xml:space="preserve"> of premium, would this be included as a claim in the “Other Health</w:t>
      </w:r>
      <w:r w:rsidR="00743CBE" w:rsidRPr="00A17F06">
        <w:rPr>
          <w:rFonts w:ascii="Tahoma" w:hAnsi="Tahoma" w:cs="Tahoma"/>
          <w:szCs w:val="24"/>
        </w:rPr>
        <w:fldChar w:fldCharType="begin"/>
      </w:r>
      <w:r w:rsidR="00743CBE" w:rsidRPr="00A17F06">
        <w:rPr>
          <w:rFonts w:ascii="Tahoma" w:hAnsi="Tahoma" w:cs="Tahoma"/>
          <w:szCs w:val="24"/>
        </w:rPr>
        <w:instrText xml:space="preserve"> XE "</w:instrText>
      </w:r>
      <w:r w:rsidR="00743CBE" w:rsidRPr="00A17F06">
        <w:rPr>
          <w:rStyle w:val="Hyperlink"/>
          <w:rFonts w:ascii="Tahoma" w:hAnsi="Tahoma" w:cs="Tahoma"/>
          <w:noProof/>
          <w:szCs w:val="24"/>
        </w:rPr>
        <w:instrText>Health</w:instrText>
      </w:r>
      <w:r w:rsidR="00743CBE" w:rsidRPr="00A17F06">
        <w:rPr>
          <w:rFonts w:ascii="Tahoma" w:hAnsi="Tahoma" w:cs="Tahoma"/>
          <w:szCs w:val="24"/>
        </w:rPr>
        <w:instrText xml:space="preserve">" </w:instrText>
      </w:r>
      <w:r w:rsidR="00743CBE" w:rsidRPr="00A17F06">
        <w:rPr>
          <w:rFonts w:ascii="Tahoma" w:hAnsi="Tahoma" w:cs="Tahoma"/>
          <w:szCs w:val="24"/>
        </w:rPr>
        <w:fldChar w:fldCharType="end"/>
      </w:r>
      <w:r w:rsidRPr="00A17F06">
        <w:rPr>
          <w:rFonts w:ascii="Tahoma" w:hAnsi="Tahoma" w:cs="Tahoma"/>
          <w:szCs w:val="24"/>
        </w:rPr>
        <w:t>” MCAS reporting?</w:t>
      </w:r>
      <w:bookmarkEnd w:id="114"/>
    </w:p>
    <w:p w14:paraId="2E534EFD" w14:textId="7C6CCA25" w:rsidR="00C35FD1" w:rsidRPr="00A17F06" w:rsidRDefault="00C35FD1" w:rsidP="00BB0910">
      <w:pPr>
        <w:pStyle w:val="Body"/>
        <w:rPr>
          <w:rFonts w:ascii="Tahoma" w:hAnsi="Tahoma" w:cs="Tahoma"/>
          <w:szCs w:val="24"/>
        </w:rPr>
      </w:pPr>
      <w:r w:rsidRPr="00A17F06">
        <w:rPr>
          <w:rFonts w:ascii="Tahoma" w:hAnsi="Tahoma" w:cs="Tahoma"/>
          <w:szCs w:val="24"/>
        </w:rPr>
        <w:t>Generally, to qualify for a waiver</w:t>
      </w:r>
      <w:r w:rsidR="00E479F4" w:rsidRPr="00A17F06">
        <w:rPr>
          <w:rFonts w:ascii="Tahoma" w:hAnsi="Tahoma" w:cs="Tahoma"/>
          <w:szCs w:val="24"/>
        </w:rPr>
        <w:fldChar w:fldCharType="begin"/>
      </w:r>
      <w:r w:rsidR="00E479F4" w:rsidRPr="00A17F06">
        <w:rPr>
          <w:rFonts w:ascii="Tahoma" w:hAnsi="Tahoma" w:cs="Tahoma"/>
          <w:szCs w:val="24"/>
        </w:rPr>
        <w:instrText xml:space="preserve"> XE "</w:instrText>
      </w:r>
      <w:r w:rsidR="00E479F4" w:rsidRPr="00A17F06">
        <w:rPr>
          <w:rStyle w:val="Hyperlink"/>
          <w:rFonts w:ascii="Tahoma" w:hAnsi="Tahoma" w:cs="Tahoma"/>
          <w:noProof/>
          <w:szCs w:val="24"/>
        </w:rPr>
        <w:instrText>Waiver</w:instrText>
      </w:r>
      <w:r w:rsidR="00E479F4" w:rsidRPr="00A17F06">
        <w:rPr>
          <w:rFonts w:ascii="Tahoma" w:hAnsi="Tahoma" w:cs="Tahoma"/>
          <w:szCs w:val="24"/>
        </w:rPr>
        <w:instrText xml:space="preserve">" </w:instrText>
      </w:r>
      <w:r w:rsidR="00E479F4" w:rsidRPr="00A17F06">
        <w:rPr>
          <w:rFonts w:ascii="Tahoma" w:hAnsi="Tahoma" w:cs="Tahoma"/>
          <w:szCs w:val="24"/>
        </w:rPr>
        <w:fldChar w:fldCharType="end"/>
      </w:r>
      <w:r w:rsidRPr="00A17F06">
        <w:rPr>
          <w:rFonts w:ascii="Tahoma" w:hAnsi="Tahoma" w:cs="Tahoma"/>
          <w:szCs w:val="24"/>
        </w:rPr>
        <w:t xml:space="preserve"> of premium, the insured must be disabled and unable to work.  The disability does not need to be caused by an accident. So you will not report the waiver</w:t>
      </w:r>
      <w:r w:rsidR="00E479F4" w:rsidRPr="00A17F06">
        <w:rPr>
          <w:rFonts w:ascii="Tahoma" w:hAnsi="Tahoma" w:cs="Tahoma"/>
          <w:szCs w:val="24"/>
        </w:rPr>
        <w:fldChar w:fldCharType="begin"/>
      </w:r>
      <w:r w:rsidR="00E479F4" w:rsidRPr="00A17F06">
        <w:rPr>
          <w:rFonts w:ascii="Tahoma" w:hAnsi="Tahoma" w:cs="Tahoma"/>
          <w:szCs w:val="24"/>
        </w:rPr>
        <w:instrText xml:space="preserve"> XE "</w:instrText>
      </w:r>
      <w:r w:rsidR="00E479F4" w:rsidRPr="00A17F06">
        <w:rPr>
          <w:rStyle w:val="Hyperlink"/>
          <w:rFonts w:ascii="Tahoma" w:hAnsi="Tahoma" w:cs="Tahoma"/>
          <w:noProof/>
          <w:szCs w:val="24"/>
        </w:rPr>
        <w:instrText>Waiver</w:instrText>
      </w:r>
      <w:r w:rsidR="00E479F4" w:rsidRPr="00A17F06">
        <w:rPr>
          <w:rFonts w:ascii="Tahoma" w:hAnsi="Tahoma" w:cs="Tahoma"/>
          <w:szCs w:val="24"/>
        </w:rPr>
        <w:instrText xml:space="preserve">" </w:instrText>
      </w:r>
      <w:r w:rsidR="00E479F4" w:rsidRPr="00A17F06">
        <w:rPr>
          <w:rFonts w:ascii="Tahoma" w:hAnsi="Tahoma" w:cs="Tahoma"/>
          <w:szCs w:val="24"/>
        </w:rPr>
        <w:fldChar w:fldCharType="end"/>
      </w:r>
      <w:r w:rsidRPr="00A17F06">
        <w:rPr>
          <w:rFonts w:ascii="Tahoma" w:hAnsi="Tahoma" w:cs="Tahoma"/>
          <w:szCs w:val="24"/>
        </w:rPr>
        <w:t xml:space="preserve"> as a claim.</w:t>
      </w:r>
    </w:p>
    <w:p w14:paraId="1D33EB1D" w14:textId="015C44DF" w:rsidR="00C35FD1" w:rsidRPr="00A17F06" w:rsidRDefault="00C35FD1" w:rsidP="00CA5632">
      <w:pPr>
        <w:pStyle w:val="OtherHealthMCASTOC"/>
        <w:rPr>
          <w:rFonts w:ascii="Tahoma" w:hAnsi="Tahoma" w:cs="Tahoma"/>
          <w:szCs w:val="24"/>
        </w:rPr>
      </w:pPr>
      <w:bookmarkStart w:id="115" w:name="_Toc179283580"/>
      <w:r w:rsidRPr="00A17F06">
        <w:rPr>
          <w:rFonts w:ascii="Tahoma" w:hAnsi="Tahoma" w:cs="Tahoma"/>
          <w:szCs w:val="24"/>
        </w:rPr>
        <w:t>Do questions #5 through #21 apply only to business issued for the reporting period?</w:t>
      </w:r>
      <w:bookmarkEnd w:id="115"/>
    </w:p>
    <w:p w14:paraId="6BCF74F9" w14:textId="5FFDB8E3" w:rsidR="00C35FD1" w:rsidRPr="00A17F06" w:rsidRDefault="00A4221C" w:rsidP="002A6447">
      <w:pPr>
        <w:pStyle w:val="Body"/>
        <w:rPr>
          <w:rFonts w:ascii="Tahoma" w:hAnsi="Tahoma" w:cs="Tahoma"/>
          <w:szCs w:val="24"/>
        </w:rPr>
      </w:pPr>
      <w:r w:rsidRPr="00A17F06">
        <w:rPr>
          <w:rFonts w:ascii="Tahoma" w:hAnsi="Tahoma" w:cs="Tahoma"/>
          <w:szCs w:val="24"/>
        </w:rPr>
        <w:t>Yes,</w:t>
      </w:r>
      <w:r w:rsidR="00C35FD1" w:rsidRPr="00A17F06">
        <w:rPr>
          <w:rFonts w:ascii="Tahoma" w:hAnsi="Tahoma" w:cs="Tahoma"/>
          <w:szCs w:val="24"/>
        </w:rPr>
        <w:t xml:space="preserve"> it is only for the reporting period.</w:t>
      </w:r>
    </w:p>
    <w:p w14:paraId="0AF63580" w14:textId="5AD5DA79" w:rsidR="00C35FD1" w:rsidRPr="00A17F06" w:rsidRDefault="00C35FD1" w:rsidP="00C43B46">
      <w:pPr>
        <w:pStyle w:val="OtherHealthMCASTOC"/>
        <w:rPr>
          <w:rFonts w:ascii="Tahoma" w:hAnsi="Tahoma" w:cs="Tahoma"/>
          <w:szCs w:val="24"/>
        </w:rPr>
      </w:pPr>
      <w:bookmarkStart w:id="116" w:name="_Toc179283581"/>
      <w:r w:rsidRPr="00A17F06">
        <w:rPr>
          <w:rFonts w:ascii="Tahoma" w:hAnsi="Tahoma" w:cs="Tahoma"/>
          <w:szCs w:val="24"/>
        </w:rPr>
        <w:t>Do the Covered Lives include: certificate holder, dependent spouses/partners</w:t>
      </w:r>
      <w:r w:rsidR="00C43B46" w:rsidRPr="00A17F06">
        <w:rPr>
          <w:rFonts w:ascii="Tahoma" w:hAnsi="Tahoma" w:cs="Tahoma"/>
          <w:szCs w:val="24"/>
        </w:rPr>
        <w:t xml:space="preserve"> </w:t>
      </w:r>
      <w:r w:rsidRPr="00A17F06">
        <w:rPr>
          <w:rFonts w:ascii="Tahoma" w:hAnsi="Tahoma" w:cs="Tahoma"/>
          <w:szCs w:val="24"/>
        </w:rPr>
        <w:t>and</w:t>
      </w:r>
      <w:r w:rsidR="00C43B46" w:rsidRPr="00A17F06">
        <w:rPr>
          <w:rFonts w:ascii="Tahoma" w:hAnsi="Tahoma" w:cs="Tahoma"/>
          <w:szCs w:val="24"/>
        </w:rPr>
        <w:t xml:space="preserve"> </w:t>
      </w:r>
      <w:r w:rsidRPr="00A17F06">
        <w:rPr>
          <w:rFonts w:ascii="Tahoma" w:hAnsi="Tahoma" w:cs="Tahoma"/>
          <w:szCs w:val="24"/>
        </w:rPr>
        <w:t>dependent children?</w:t>
      </w:r>
      <w:bookmarkEnd w:id="116"/>
    </w:p>
    <w:p w14:paraId="226F2F1E" w14:textId="1CB881D9" w:rsidR="00C35FD1" w:rsidRPr="00A17F06" w:rsidRDefault="00C35FD1" w:rsidP="006C7C49">
      <w:pPr>
        <w:pStyle w:val="Body"/>
        <w:rPr>
          <w:rFonts w:ascii="Tahoma" w:hAnsi="Tahoma" w:cs="Tahoma"/>
          <w:szCs w:val="24"/>
        </w:rPr>
      </w:pPr>
      <w:r w:rsidRPr="00A17F06">
        <w:rPr>
          <w:rFonts w:ascii="Tahoma" w:hAnsi="Tahoma" w:cs="Tahoma"/>
          <w:szCs w:val="24"/>
        </w:rPr>
        <w:t xml:space="preserve">Covered </w:t>
      </w:r>
      <w:r w:rsidR="00211AAF" w:rsidRPr="00A17F06">
        <w:rPr>
          <w:rFonts w:ascii="Tahoma" w:hAnsi="Tahoma" w:cs="Tahoma"/>
          <w:szCs w:val="24"/>
        </w:rPr>
        <w:t>L</w:t>
      </w:r>
      <w:r w:rsidRPr="00A17F06">
        <w:rPr>
          <w:rFonts w:ascii="Tahoma" w:hAnsi="Tahoma" w:cs="Tahoma"/>
          <w:szCs w:val="24"/>
        </w:rPr>
        <w:t>ives includes any lives the included on a policy</w:t>
      </w:r>
      <w:r w:rsidR="00C20B01" w:rsidRPr="00A17F06">
        <w:rPr>
          <w:rFonts w:ascii="Tahoma" w:hAnsi="Tahoma" w:cs="Tahoma"/>
          <w:szCs w:val="24"/>
        </w:rPr>
        <w:fldChar w:fldCharType="begin"/>
      </w:r>
      <w:r w:rsidR="00C20B01" w:rsidRPr="00A17F06">
        <w:rPr>
          <w:rFonts w:ascii="Tahoma" w:hAnsi="Tahoma" w:cs="Tahoma"/>
          <w:szCs w:val="24"/>
        </w:rPr>
        <w:instrText xml:space="preserve"> XE "</w:instrText>
      </w:r>
      <w:r w:rsidR="00C20B01" w:rsidRPr="00A17F06">
        <w:rPr>
          <w:rStyle w:val="Hyperlink"/>
          <w:rFonts w:ascii="Tahoma" w:hAnsi="Tahoma" w:cs="Tahoma"/>
          <w:noProof/>
          <w:szCs w:val="24"/>
        </w:rPr>
        <w:instrText>Policy</w:instrText>
      </w:r>
      <w:r w:rsidR="00C20B01" w:rsidRPr="00A17F06">
        <w:rPr>
          <w:rFonts w:ascii="Tahoma" w:hAnsi="Tahoma" w:cs="Tahoma"/>
          <w:szCs w:val="24"/>
        </w:rPr>
        <w:instrText xml:space="preserve">" </w:instrText>
      </w:r>
      <w:r w:rsidR="00C20B01" w:rsidRPr="00A17F06">
        <w:rPr>
          <w:rFonts w:ascii="Tahoma" w:hAnsi="Tahoma" w:cs="Tahoma"/>
          <w:szCs w:val="24"/>
        </w:rPr>
        <w:fldChar w:fldCharType="end"/>
      </w:r>
      <w:r w:rsidRPr="00A17F06">
        <w:rPr>
          <w:rFonts w:ascii="Tahoma" w:hAnsi="Tahoma" w:cs="Tahoma"/>
          <w:szCs w:val="24"/>
        </w:rPr>
        <w:t xml:space="preserve"> issued.</w:t>
      </w:r>
    </w:p>
    <w:p w14:paraId="334FDDDD" w14:textId="004C055B" w:rsidR="00C35FD1" w:rsidRPr="00A17F06" w:rsidRDefault="006E1532" w:rsidP="007A5160">
      <w:pPr>
        <w:pStyle w:val="OtherHealthMCASTOC"/>
        <w:rPr>
          <w:rFonts w:ascii="Tahoma" w:hAnsi="Tahoma" w:cs="Tahoma"/>
          <w:szCs w:val="24"/>
        </w:rPr>
      </w:pPr>
      <w:bookmarkStart w:id="117" w:name="_Toc179283582"/>
      <w:r w:rsidRPr="00A17F06">
        <w:rPr>
          <w:rFonts w:ascii="Tahoma" w:hAnsi="Tahoma" w:cs="Tahoma"/>
          <w:szCs w:val="24"/>
        </w:rPr>
        <w:t>Is</w:t>
      </w:r>
      <w:r w:rsidR="00C35FD1" w:rsidRPr="00A17F06">
        <w:rPr>
          <w:rFonts w:ascii="Tahoma" w:hAnsi="Tahoma" w:cs="Tahoma"/>
          <w:szCs w:val="24"/>
        </w:rPr>
        <w:t xml:space="preserve"> this reporting applicable at the rider level</w:t>
      </w:r>
      <w:r w:rsidR="00510D32" w:rsidRPr="00A17F06">
        <w:rPr>
          <w:rFonts w:ascii="Tahoma" w:hAnsi="Tahoma" w:cs="Tahoma"/>
          <w:szCs w:val="24"/>
        </w:rPr>
        <w:t>?</w:t>
      </w:r>
      <w:bookmarkEnd w:id="117"/>
    </w:p>
    <w:p w14:paraId="70B1B49B" w14:textId="4E904A8F" w:rsidR="001B07D3" w:rsidRPr="00A17F06" w:rsidRDefault="00510D32" w:rsidP="00567ED9">
      <w:pPr>
        <w:pStyle w:val="Body"/>
        <w:rPr>
          <w:rFonts w:ascii="Tahoma" w:hAnsi="Tahoma" w:cs="Tahoma"/>
          <w:szCs w:val="24"/>
        </w:rPr>
      </w:pPr>
      <w:r w:rsidRPr="00A17F06">
        <w:rPr>
          <w:rFonts w:ascii="Tahoma" w:hAnsi="Tahoma" w:cs="Tahoma"/>
          <w:szCs w:val="24"/>
        </w:rPr>
        <w:t>Yes,</w:t>
      </w:r>
      <w:r w:rsidR="0024194C" w:rsidRPr="00A17F06">
        <w:rPr>
          <w:rFonts w:ascii="Tahoma" w:hAnsi="Tahoma" w:cs="Tahoma"/>
          <w:szCs w:val="24"/>
        </w:rPr>
        <w:t xml:space="preserve"> r</w:t>
      </w:r>
      <w:r w:rsidR="00C35FD1" w:rsidRPr="00A17F06">
        <w:rPr>
          <w:rFonts w:ascii="Tahoma" w:hAnsi="Tahoma" w:cs="Tahoma"/>
          <w:szCs w:val="24"/>
        </w:rPr>
        <w:t>eport the rider and indicate in the comments section that they are including riders. The company should be able to separate out the premium since the coverage is so distinct from the life portion of the coverage, but even if they cannot, they should report anyway. The regulators want to know what health coverage is being written in the marketplace that is not subject to ACA requirements.</w:t>
      </w:r>
    </w:p>
    <w:p w14:paraId="65DEF1B2" w14:textId="366CFFF6" w:rsidR="00C35FD1" w:rsidRPr="00A17F06" w:rsidRDefault="00C35FD1" w:rsidP="00735992">
      <w:pPr>
        <w:pStyle w:val="OtherHealthMCASTOC"/>
        <w:rPr>
          <w:rFonts w:ascii="Tahoma" w:hAnsi="Tahoma" w:cs="Tahoma"/>
          <w:szCs w:val="24"/>
        </w:rPr>
      </w:pPr>
      <w:bookmarkStart w:id="118" w:name="_Toc179283583"/>
      <w:r w:rsidRPr="00A17F06">
        <w:rPr>
          <w:rFonts w:ascii="Tahoma" w:hAnsi="Tahoma" w:cs="Tahoma"/>
          <w:szCs w:val="24"/>
        </w:rPr>
        <w:t>I was wondering if anyone could tell me if Medicare supplement policies are to be included with the “Other Health</w:t>
      </w:r>
      <w:r w:rsidR="00743CBE" w:rsidRPr="00A17F06">
        <w:rPr>
          <w:rFonts w:ascii="Tahoma" w:hAnsi="Tahoma" w:cs="Tahoma"/>
          <w:szCs w:val="24"/>
        </w:rPr>
        <w:fldChar w:fldCharType="begin"/>
      </w:r>
      <w:r w:rsidR="00743CBE" w:rsidRPr="00A17F06">
        <w:rPr>
          <w:rFonts w:ascii="Tahoma" w:hAnsi="Tahoma" w:cs="Tahoma"/>
          <w:szCs w:val="24"/>
        </w:rPr>
        <w:instrText xml:space="preserve"> XE "</w:instrText>
      </w:r>
      <w:r w:rsidR="00743CBE" w:rsidRPr="00A17F06">
        <w:rPr>
          <w:rStyle w:val="Hyperlink"/>
          <w:rFonts w:ascii="Tahoma" w:hAnsi="Tahoma" w:cs="Tahoma"/>
          <w:noProof/>
          <w:szCs w:val="24"/>
        </w:rPr>
        <w:instrText>Health</w:instrText>
      </w:r>
      <w:r w:rsidR="00743CBE" w:rsidRPr="00A17F06">
        <w:rPr>
          <w:rFonts w:ascii="Tahoma" w:hAnsi="Tahoma" w:cs="Tahoma"/>
          <w:szCs w:val="24"/>
        </w:rPr>
        <w:instrText xml:space="preserve">" </w:instrText>
      </w:r>
      <w:r w:rsidR="00743CBE" w:rsidRPr="00A17F06">
        <w:rPr>
          <w:rFonts w:ascii="Tahoma" w:hAnsi="Tahoma" w:cs="Tahoma"/>
          <w:szCs w:val="24"/>
        </w:rPr>
        <w:fldChar w:fldCharType="end"/>
      </w:r>
      <w:r w:rsidRPr="00A17F06">
        <w:rPr>
          <w:rFonts w:ascii="Tahoma" w:hAnsi="Tahoma" w:cs="Tahoma"/>
          <w:szCs w:val="24"/>
        </w:rPr>
        <w:t>” data?</w:t>
      </w:r>
      <w:bookmarkEnd w:id="118"/>
    </w:p>
    <w:p w14:paraId="34EB1E5E" w14:textId="59B661FB" w:rsidR="00C35FD1" w:rsidRPr="00A17F06" w:rsidRDefault="00C35FD1" w:rsidP="00735992">
      <w:pPr>
        <w:pStyle w:val="Body"/>
        <w:rPr>
          <w:rFonts w:ascii="Tahoma" w:hAnsi="Tahoma" w:cs="Tahoma"/>
          <w:szCs w:val="24"/>
        </w:rPr>
      </w:pPr>
      <w:r w:rsidRPr="00A17F06">
        <w:rPr>
          <w:rFonts w:ascii="Tahoma" w:hAnsi="Tahoma" w:cs="Tahoma"/>
          <w:szCs w:val="24"/>
        </w:rPr>
        <w:t>Currently Medicare, Medicaid, and other government health plans are not subject to MCAS reporting.</w:t>
      </w:r>
    </w:p>
    <w:p w14:paraId="3AF8DAC9" w14:textId="45CCAADF" w:rsidR="00C35FD1" w:rsidRPr="00A17F06" w:rsidRDefault="006D175A" w:rsidP="00735992">
      <w:pPr>
        <w:pStyle w:val="OtherHealthMCASTOC"/>
        <w:rPr>
          <w:rFonts w:ascii="Tahoma" w:hAnsi="Tahoma" w:cs="Tahoma"/>
          <w:szCs w:val="24"/>
        </w:rPr>
      </w:pPr>
      <w:bookmarkStart w:id="119" w:name="_Toc179283584"/>
      <w:r w:rsidRPr="00A17F06">
        <w:rPr>
          <w:rFonts w:ascii="Tahoma" w:hAnsi="Tahoma" w:cs="Tahoma"/>
          <w:szCs w:val="24"/>
        </w:rPr>
        <w:t>Does the</w:t>
      </w:r>
      <w:r w:rsidR="00C35FD1" w:rsidRPr="00A17F06">
        <w:rPr>
          <w:rFonts w:ascii="Tahoma" w:hAnsi="Tahoma" w:cs="Tahoma"/>
          <w:szCs w:val="24"/>
        </w:rPr>
        <w:t xml:space="preserve"> filing data pertaining to policies which meet the definition of “Other Health</w:t>
      </w:r>
      <w:r w:rsidR="00743CBE" w:rsidRPr="00A17F06">
        <w:rPr>
          <w:rFonts w:ascii="Tahoma" w:hAnsi="Tahoma" w:cs="Tahoma"/>
          <w:szCs w:val="24"/>
        </w:rPr>
        <w:fldChar w:fldCharType="begin"/>
      </w:r>
      <w:r w:rsidR="00743CBE" w:rsidRPr="00A17F06">
        <w:rPr>
          <w:rFonts w:ascii="Tahoma" w:hAnsi="Tahoma" w:cs="Tahoma"/>
          <w:szCs w:val="24"/>
        </w:rPr>
        <w:instrText xml:space="preserve"> XE "</w:instrText>
      </w:r>
      <w:r w:rsidR="00743CBE" w:rsidRPr="00A17F06">
        <w:rPr>
          <w:rStyle w:val="Hyperlink"/>
          <w:rFonts w:ascii="Tahoma" w:hAnsi="Tahoma" w:cs="Tahoma"/>
          <w:noProof/>
          <w:szCs w:val="24"/>
        </w:rPr>
        <w:instrText>Health</w:instrText>
      </w:r>
      <w:r w:rsidR="00743CBE" w:rsidRPr="00A17F06">
        <w:rPr>
          <w:rFonts w:ascii="Tahoma" w:hAnsi="Tahoma" w:cs="Tahoma"/>
          <w:szCs w:val="24"/>
        </w:rPr>
        <w:instrText xml:space="preserve">" </w:instrText>
      </w:r>
      <w:r w:rsidR="00743CBE" w:rsidRPr="00A17F06">
        <w:rPr>
          <w:rFonts w:ascii="Tahoma" w:hAnsi="Tahoma" w:cs="Tahoma"/>
          <w:szCs w:val="24"/>
        </w:rPr>
        <w:fldChar w:fldCharType="end"/>
      </w:r>
      <w:r w:rsidR="00C35FD1" w:rsidRPr="00A17F06">
        <w:rPr>
          <w:rFonts w:ascii="Tahoma" w:hAnsi="Tahoma" w:cs="Tahoma"/>
          <w:szCs w:val="24"/>
        </w:rPr>
        <w:t>” which solely provide AD&amp;D coverage to an individual and “Other Health” policies which may also have an AD&amp;D component or rider. We want to be sure that the filing is NOT seeking data pertaining to life insurance policies which have AD&amp;D riders.</w:t>
      </w:r>
      <w:bookmarkEnd w:id="119"/>
    </w:p>
    <w:p w14:paraId="77EE144D" w14:textId="1DF21790" w:rsidR="00C35FD1" w:rsidRPr="00A17F06" w:rsidRDefault="006D175A" w:rsidP="00803FAC">
      <w:pPr>
        <w:pStyle w:val="Body"/>
        <w:rPr>
          <w:rFonts w:ascii="Tahoma" w:hAnsi="Tahoma" w:cs="Tahoma"/>
          <w:szCs w:val="24"/>
        </w:rPr>
      </w:pPr>
      <w:r w:rsidRPr="00A17F06">
        <w:rPr>
          <w:rFonts w:ascii="Tahoma" w:hAnsi="Tahoma" w:cs="Tahoma"/>
          <w:szCs w:val="24"/>
        </w:rPr>
        <w:t>C</w:t>
      </w:r>
      <w:r w:rsidR="00C35FD1" w:rsidRPr="00A17F06">
        <w:rPr>
          <w:rFonts w:ascii="Tahoma" w:hAnsi="Tahoma" w:cs="Tahoma"/>
          <w:szCs w:val="24"/>
        </w:rPr>
        <w:t>orrect</w:t>
      </w:r>
      <w:r w:rsidRPr="00A17F06">
        <w:rPr>
          <w:rFonts w:ascii="Tahoma" w:hAnsi="Tahoma" w:cs="Tahoma"/>
          <w:szCs w:val="24"/>
        </w:rPr>
        <w:t>,</w:t>
      </w:r>
      <w:r w:rsidR="00C35FD1" w:rsidRPr="00A17F06">
        <w:rPr>
          <w:rFonts w:ascii="Tahoma" w:hAnsi="Tahoma" w:cs="Tahoma"/>
          <w:szCs w:val="24"/>
        </w:rPr>
        <w:t xml:space="preserve"> </w:t>
      </w:r>
      <w:r w:rsidRPr="00A17F06">
        <w:rPr>
          <w:rFonts w:ascii="Tahoma" w:hAnsi="Tahoma" w:cs="Tahoma"/>
          <w:szCs w:val="24"/>
        </w:rPr>
        <w:t>u</w:t>
      </w:r>
      <w:r w:rsidR="00C35FD1" w:rsidRPr="00A17F06">
        <w:rPr>
          <w:rFonts w:ascii="Tahoma" w:hAnsi="Tahoma" w:cs="Tahoma"/>
          <w:szCs w:val="24"/>
        </w:rPr>
        <w:t>nder the Other Health</w:t>
      </w:r>
      <w:r w:rsidR="00743CBE" w:rsidRPr="00A17F06">
        <w:rPr>
          <w:rFonts w:ascii="Tahoma" w:hAnsi="Tahoma" w:cs="Tahoma"/>
          <w:szCs w:val="24"/>
        </w:rPr>
        <w:fldChar w:fldCharType="begin"/>
      </w:r>
      <w:r w:rsidR="00743CBE" w:rsidRPr="00A17F06">
        <w:rPr>
          <w:rFonts w:ascii="Tahoma" w:hAnsi="Tahoma" w:cs="Tahoma"/>
          <w:szCs w:val="24"/>
        </w:rPr>
        <w:instrText xml:space="preserve"> XE "</w:instrText>
      </w:r>
      <w:r w:rsidR="00743CBE" w:rsidRPr="00A17F06">
        <w:rPr>
          <w:rStyle w:val="Hyperlink"/>
          <w:rFonts w:ascii="Tahoma" w:hAnsi="Tahoma" w:cs="Tahoma"/>
          <w:noProof/>
          <w:szCs w:val="24"/>
        </w:rPr>
        <w:instrText>Health</w:instrText>
      </w:r>
      <w:r w:rsidR="00743CBE" w:rsidRPr="00A17F06">
        <w:rPr>
          <w:rFonts w:ascii="Tahoma" w:hAnsi="Tahoma" w:cs="Tahoma"/>
          <w:szCs w:val="24"/>
        </w:rPr>
        <w:instrText xml:space="preserve">" </w:instrText>
      </w:r>
      <w:r w:rsidR="00743CBE" w:rsidRPr="00A17F06">
        <w:rPr>
          <w:rFonts w:ascii="Tahoma" w:hAnsi="Tahoma" w:cs="Tahoma"/>
          <w:szCs w:val="24"/>
        </w:rPr>
        <w:fldChar w:fldCharType="end"/>
      </w:r>
      <w:r w:rsidR="00C35FD1" w:rsidRPr="00A17F06">
        <w:rPr>
          <w:rFonts w:ascii="Tahoma" w:hAnsi="Tahoma" w:cs="Tahoma"/>
          <w:szCs w:val="24"/>
        </w:rPr>
        <w:t xml:space="preserve"> filing, the AD&amp;D component is not pertaining to life insurance policies.</w:t>
      </w:r>
    </w:p>
    <w:p w14:paraId="0FE49AB8" w14:textId="6CB9E7C0" w:rsidR="00C35FD1" w:rsidRPr="00A17F06" w:rsidRDefault="000714F9" w:rsidP="00F9112C">
      <w:pPr>
        <w:pStyle w:val="OtherHealthMCASTOC"/>
        <w:rPr>
          <w:rFonts w:ascii="Tahoma" w:hAnsi="Tahoma" w:cs="Tahoma"/>
          <w:szCs w:val="24"/>
        </w:rPr>
      </w:pPr>
      <w:bookmarkStart w:id="120" w:name="_Toc179283585"/>
      <w:r w:rsidRPr="00A17F06">
        <w:rPr>
          <w:rFonts w:ascii="Tahoma" w:hAnsi="Tahoma" w:cs="Tahoma"/>
          <w:szCs w:val="24"/>
        </w:rPr>
        <w:t>I</w:t>
      </w:r>
      <w:r w:rsidR="00C35FD1" w:rsidRPr="00A17F06">
        <w:rPr>
          <w:rFonts w:ascii="Tahoma" w:hAnsi="Tahoma" w:cs="Tahoma"/>
          <w:szCs w:val="24"/>
        </w:rPr>
        <w:t>s Medicare reported as part of the Other Health</w:t>
      </w:r>
      <w:r w:rsidR="00743CBE" w:rsidRPr="00A17F06">
        <w:rPr>
          <w:rFonts w:ascii="Tahoma" w:hAnsi="Tahoma" w:cs="Tahoma"/>
          <w:szCs w:val="24"/>
        </w:rPr>
        <w:fldChar w:fldCharType="begin"/>
      </w:r>
      <w:r w:rsidR="00743CBE" w:rsidRPr="00A17F06">
        <w:rPr>
          <w:rFonts w:ascii="Tahoma" w:hAnsi="Tahoma" w:cs="Tahoma"/>
          <w:szCs w:val="24"/>
        </w:rPr>
        <w:instrText xml:space="preserve"> XE "</w:instrText>
      </w:r>
      <w:r w:rsidR="00743CBE" w:rsidRPr="00A17F06">
        <w:rPr>
          <w:rStyle w:val="Hyperlink"/>
          <w:rFonts w:ascii="Tahoma" w:hAnsi="Tahoma" w:cs="Tahoma"/>
          <w:noProof/>
          <w:szCs w:val="24"/>
        </w:rPr>
        <w:instrText>Health</w:instrText>
      </w:r>
      <w:r w:rsidR="00743CBE" w:rsidRPr="00A17F06">
        <w:rPr>
          <w:rFonts w:ascii="Tahoma" w:hAnsi="Tahoma" w:cs="Tahoma"/>
          <w:szCs w:val="24"/>
        </w:rPr>
        <w:instrText xml:space="preserve">" </w:instrText>
      </w:r>
      <w:r w:rsidR="00743CBE" w:rsidRPr="00A17F06">
        <w:rPr>
          <w:rFonts w:ascii="Tahoma" w:hAnsi="Tahoma" w:cs="Tahoma"/>
          <w:szCs w:val="24"/>
        </w:rPr>
        <w:fldChar w:fldCharType="end"/>
      </w:r>
      <w:r w:rsidR="00C35FD1" w:rsidRPr="00A17F06">
        <w:rPr>
          <w:rFonts w:ascii="Tahoma" w:hAnsi="Tahoma" w:cs="Tahoma"/>
          <w:szCs w:val="24"/>
        </w:rPr>
        <w:t xml:space="preserve"> submission?</w:t>
      </w:r>
      <w:bookmarkEnd w:id="120"/>
    </w:p>
    <w:p w14:paraId="022036D8" w14:textId="77777777" w:rsidR="00557C6A" w:rsidRPr="00A17F06" w:rsidRDefault="000714F9" w:rsidP="001C31CE">
      <w:pPr>
        <w:pStyle w:val="Body"/>
        <w:rPr>
          <w:rFonts w:ascii="Tahoma" w:hAnsi="Tahoma" w:cs="Tahoma"/>
          <w:szCs w:val="24"/>
        </w:rPr>
      </w:pPr>
      <w:r w:rsidRPr="00A17F06">
        <w:rPr>
          <w:rFonts w:ascii="Tahoma" w:hAnsi="Tahoma" w:cs="Tahoma"/>
          <w:szCs w:val="24"/>
        </w:rPr>
        <w:t>No</w:t>
      </w:r>
      <w:r w:rsidR="00C35FD1" w:rsidRPr="00A17F06">
        <w:rPr>
          <w:rFonts w:ascii="Tahoma" w:hAnsi="Tahoma" w:cs="Tahoma"/>
          <w:szCs w:val="24"/>
        </w:rPr>
        <w:t>, government plans, i.e. Medicare/Medicare Advantage/Medicaid/ Federal Employee Plans/ TriCare, etc., are currently excluded from health MCAS reporting.</w:t>
      </w:r>
    </w:p>
    <w:p w14:paraId="3C4CEF2C" w14:textId="77777777" w:rsidR="009B7C08" w:rsidRPr="00A17F06" w:rsidRDefault="009B7C08" w:rsidP="009B7C08">
      <w:pPr>
        <w:pStyle w:val="HealthMCASTOC"/>
        <w:rPr>
          <w:rFonts w:ascii="Tahoma" w:hAnsi="Tahoma" w:cs="Tahoma"/>
          <w:szCs w:val="24"/>
        </w:rPr>
      </w:pPr>
      <w:r w:rsidRPr="00A17F06">
        <w:rPr>
          <w:rFonts w:ascii="Tahoma" w:hAnsi="Tahoma" w:cs="Tahoma"/>
          <w:szCs w:val="24"/>
        </w:rPr>
        <w:lastRenderedPageBreak/>
        <w:t>Should duplicate claims</w:t>
      </w:r>
      <w:r w:rsidRPr="00A17F06">
        <w:rPr>
          <w:rFonts w:ascii="Tahoma" w:hAnsi="Tahoma" w:cs="Tahoma"/>
          <w:szCs w:val="24"/>
        </w:rPr>
        <w:fldChar w:fldCharType="begin"/>
      </w:r>
      <w:r w:rsidRPr="00A17F06">
        <w:rPr>
          <w:rFonts w:ascii="Tahoma" w:hAnsi="Tahoma" w:cs="Tahoma"/>
          <w:szCs w:val="24"/>
        </w:rPr>
        <w:instrText xml:space="preserve"> XE "</w:instrText>
      </w:r>
      <w:r w:rsidRPr="00A17F06">
        <w:rPr>
          <w:rStyle w:val="Hyperlink"/>
          <w:rFonts w:ascii="Tahoma" w:hAnsi="Tahoma" w:cs="Tahoma"/>
          <w:noProof/>
          <w:szCs w:val="24"/>
        </w:rPr>
        <w:instrText>Claims</w:instrText>
      </w:r>
      <w:r w:rsidRPr="00A17F06">
        <w:rPr>
          <w:rFonts w:ascii="Tahoma" w:hAnsi="Tahoma" w:cs="Tahoma"/>
          <w:szCs w:val="24"/>
        </w:rPr>
        <w:instrText xml:space="preserve">" </w:instrText>
      </w:r>
      <w:r w:rsidRPr="00A17F06">
        <w:rPr>
          <w:rFonts w:ascii="Tahoma" w:hAnsi="Tahoma" w:cs="Tahoma"/>
          <w:szCs w:val="24"/>
        </w:rPr>
        <w:fldChar w:fldCharType="end"/>
      </w:r>
      <w:r w:rsidRPr="00A17F06">
        <w:rPr>
          <w:rFonts w:ascii="Tahoma" w:hAnsi="Tahoma" w:cs="Tahoma"/>
          <w:szCs w:val="24"/>
        </w:rPr>
        <w:t xml:space="preserve"> be reported?</w:t>
      </w:r>
    </w:p>
    <w:p w14:paraId="6E80492B" w14:textId="77777777" w:rsidR="009B7C08" w:rsidRPr="00A17F06" w:rsidRDefault="009B7C08" w:rsidP="009B7C08">
      <w:pPr>
        <w:pStyle w:val="Body"/>
        <w:rPr>
          <w:rFonts w:ascii="Tahoma" w:hAnsi="Tahoma" w:cs="Tahoma"/>
          <w:szCs w:val="24"/>
        </w:rPr>
      </w:pPr>
      <w:r w:rsidRPr="00A17F06">
        <w:rPr>
          <w:rFonts w:ascii="Tahoma" w:hAnsi="Tahoma" w:cs="Tahoma"/>
          <w:szCs w:val="24"/>
        </w:rPr>
        <w:t>Duplicate claims</w:t>
      </w:r>
      <w:r w:rsidRPr="00A17F06">
        <w:rPr>
          <w:rFonts w:ascii="Tahoma" w:hAnsi="Tahoma" w:cs="Tahoma"/>
          <w:szCs w:val="24"/>
        </w:rPr>
        <w:fldChar w:fldCharType="begin"/>
      </w:r>
      <w:r w:rsidRPr="00A17F06">
        <w:rPr>
          <w:rFonts w:ascii="Tahoma" w:hAnsi="Tahoma" w:cs="Tahoma"/>
          <w:szCs w:val="24"/>
        </w:rPr>
        <w:instrText xml:space="preserve"> XE "</w:instrText>
      </w:r>
      <w:r w:rsidRPr="00A17F06">
        <w:rPr>
          <w:rStyle w:val="Hyperlink"/>
          <w:rFonts w:ascii="Tahoma" w:hAnsi="Tahoma" w:cs="Tahoma"/>
          <w:noProof/>
          <w:szCs w:val="24"/>
        </w:rPr>
        <w:instrText>Claims</w:instrText>
      </w:r>
      <w:r w:rsidRPr="00A17F06">
        <w:rPr>
          <w:rFonts w:ascii="Tahoma" w:hAnsi="Tahoma" w:cs="Tahoma"/>
          <w:szCs w:val="24"/>
        </w:rPr>
        <w:instrText xml:space="preserve">" </w:instrText>
      </w:r>
      <w:r w:rsidRPr="00A17F06">
        <w:rPr>
          <w:rFonts w:ascii="Tahoma" w:hAnsi="Tahoma" w:cs="Tahoma"/>
          <w:szCs w:val="24"/>
        </w:rPr>
        <w:fldChar w:fldCharType="end"/>
      </w:r>
      <w:r w:rsidRPr="00A17F06">
        <w:rPr>
          <w:rFonts w:ascii="Tahoma" w:hAnsi="Tahoma" w:cs="Tahoma"/>
          <w:szCs w:val="24"/>
        </w:rPr>
        <w:t xml:space="preserve"> should not be reported.</w:t>
      </w:r>
    </w:p>
    <w:p w14:paraId="4BDF19DC" w14:textId="54DBEB7D" w:rsidR="00925A33" w:rsidRPr="00A17F06" w:rsidRDefault="001C31CE" w:rsidP="00460556">
      <w:pPr>
        <w:pStyle w:val="Body"/>
        <w:ind w:left="0"/>
        <w:rPr>
          <w:rFonts w:ascii="Tahoma" w:hAnsi="Tahoma" w:cs="Tahoma"/>
          <w:b/>
          <w:bCs/>
          <w:szCs w:val="24"/>
        </w:rPr>
      </w:pPr>
      <w:r w:rsidRPr="00A17F06">
        <w:rPr>
          <w:rFonts w:ascii="Tahoma" w:hAnsi="Tahoma" w:cs="Tahoma"/>
          <w:szCs w:val="24"/>
        </w:rPr>
        <w:br w:type="page"/>
      </w:r>
      <w:bookmarkStart w:id="121" w:name="_Toc178145704"/>
      <w:r w:rsidR="00925A33" w:rsidRPr="00A17F06">
        <w:rPr>
          <w:rFonts w:ascii="Tahoma" w:hAnsi="Tahoma" w:cs="Tahoma"/>
          <w:b/>
          <w:bCs/>
          <w:szCs w:val="24"/>
        </w:rPr>
        <w:lastRenderedPageBreak/>
        <w:t>Pet MCAS</w:t>
      </w:r>
      <w:bookmarkEnd w:id="121"/>
    </w:p>
    <w:p w14:paraId="41147D98" w14:textId="0E95DD6A" w:rsidR="007E1C51" w:rsidRPr="00A17F06" w:rsidRDefault="00E62FF6">
      <w:pPr>
        <w:pStyle w:val="TOC1"/>
        <w:rPr>
          <w:rFonts w:ascii="Tahoma" w:eastAsiaTheme="minorEastAsia" w:hAnsi="Tahoma" w:cs="Tahoma"/>
          <w:noProof/>
          <w:sz w:val="24"/>
          <w:szCs w:val="24"/>
        </w:rPr>
      </w:pPr>
      <w:r w:rsidRPr="00A17F06">
        <w:rPr>
          <w:rFonts w:ascii="Tahoma" w:hAnsi="Tahoma" w:cs="Tahoma"/>
          <w:sz w:val="24"/>
          <w:szCs w:val="24"/>
        </w:rPr>
        <w:fldChar w:fldCharType="begin"/>
      </w:r>
      <w:r w:rsidRPr="00A17F06">
        <w:rPr>
          <w:rFonts w:ascii="Tahoma" w:hAnsi="Tahoma" w:cs="Tahoma"/>
          <w:sz w:val="24"/>
          <w:szCs w:val="24"/>
        </w:rPr>
        <w:instrText xml:space="preserve"> TOC \h \z \t "Pet MCAS TOC,1" </w:instrText>
      </w:r>
      <w:r w:rsidRPr="00A17F06">
        <w:rPr>
          <w:rFonts w:ascii="Tahoma" w:hAnsi="Tahoma" w:cs="Tahoma"/>
          <w:sz w:val="24"/>
          <w:szCs w:val="24"/>
        </w:rPr>
        <w:fldChar w:fldCharType="separate"/>
      </w:r>
      <w:hyperlink w:anchor="_Toc155091449" w:history="1">
        <w:r w:rsidR="007E1C51" w:rsidRPr="00A17F06">
          <w:rPr>
            <w:rStyle w:val="Hyperlink"/>
            <w:rFonts w:ascii="Tahoma" w:hAnsi="Tahoma" w:cs="Tahoma"/>
            <w:noProof/>
            <w:sz w:val="24"/>
            <w:szCs w:val="24"/>
          </w:rPr>
          <w:t>What year will Pet MCAS reporting begin?</w:t>
        </w:r>
        <w:r w:rsidR="007E1C51" w:rsidRPr="00A17F06">
          <w:rPr>
            <w:rFonts w:ascii="Tahoma" w:hAnsi="Tahoma" w:cs="Tahoma"/>
            <w:noProof/>
            <w:webHidden/>
            <w:sz w:val="24"/>
            <w:szCs w:val="24"/>
          </w:rPr>
          <w:tab/>
        </w:r>
        <w:r w:rsidR="007E1C51" w:rsidRPr="00A17F06">
          <w:rPr>
            <w:rFonts w:ascii="Tahoma" w:hAnsi="Tahoma" w:cs="Tahoma"/>
            <w:noProof/>
            <w:webHidden/>
            <w:sz w:val="24"/>
            <w:szCs w:val="24"/>
          </w:rPr>
          <w:fldChar w:fldCharType="begin"/>
        </w:r>
        <w:r w:rsidR="007E1C51" w:rsidRPr="00A17F06">
          <w:rPr>
            <w:rFonts w:ascii="Tahoma" w:hAnsi="Tahoma" w:cs="Tahoma"/>
            <w:noProof/>
            <w:webHidden/>
            <w:sz w:val="24"/>
            <w:szCs w:val="24"/>
          </w:rPr>
          <w:instrText xml:space="preserve"> PAGEREF _Toc155091449 \h </w:instrText>
        </w:r>
        <w:r w:rsidR="007E1C51" w:rsidRPr="00A17F06">
          <w:rPr>
            <w:rFonts w:ascii="Tahoma" w:hAnsi="Tahoma" w:cs="Tahoma"/>
            <w:noProof/>
            <w:webHidden/>
            <w:sz w:val="24"/>
            <w:szCs w:val="24"/>
          </w:rPr>
        </w:r>
        <w:r w:rsidR="007E1C51" w:rsidRPr="00A17F06">
          <w:rPr>
            <w:rFonts w:ascii="Tahoma" w:hAnsi="Tahoma" w:cs="Tahoma"/>
            <w:noProof/>
            <w:webHidden/>
            <w:sz w:val="24"/>
            <w:szCs w:val="24"/>
          </w:rPr>
          <w:fldChar w:fldCharType="separate"/>
        </w:r>
        <w:r w:rsidR="00063A99">
          <w:rPr>
            <w:rFonts w:ascii="Tahoma" w:hAnsi="Tahoma" w:cs="Tahoma"/>
            <w:noProof/>
            <w:webHidden/>
            <w:sz w:val="24"/>
            <w:szCs w:val="24"/>
          </w:rPr>
          <w:t>46</w:t>
        </w:r>
        <w:r w:rsidR="007E1C51" w:rsidRPr="00A17F06">
          <w:rPr>
            <w:rFonts w:ascii="Tahoma" w:hAnsi="Tahoma" w:cs="Tahoma"/>
            <w:noProof/>
            <w:webHidden/>
            <w:sz w:val="24"/>
            <w:szCs w:val="24"/>
          </w:rPr>
          <w:fldChar w:fldCharType="end"/>
        </w:r>
      </w:hyperlink>
    </w:p>
    <w:p w14:paraId="6EAFCC40" w14:textId="4A2312AD" w:rsidR="00E62FF6" w:rsidRPr="00A17F06" w:rsidRDefault="00E62FF6" w:rsidP="00E62FF6">
      <w:pPr>
        <w:rPr>
          <w:rFonts w:ascii="Tahoma" w:hAnsi="Tahoma" w:cs="Tahoma"/>
          <w:sz w:val="24"/>
          <w:szCs w:val="24"/>
        </w:rPr>
      </w:pPr>
      <w:r w:rsidRPr="00A17F06">
        <w:rPr>
          <w:rFonts w:ascii="Tahoma" w:hAnsi="Tahoma" w:cs="Tahoma"/>
          <w:sz w:val="24"/>
          <w:szCs w:val="24"/>
        </w:rPr>
        <w:fldChar w:fldCharType="end"/>
      </w:r>
    </w:p>
    <w:p w14:paraId="320CDEB7" w14:textId="499EF22A" w:rsidR="00E62FF6" w:rsidRPr="00A17F06" w:rsidRDefault="00E62FF6" w:rsidP="00E62FF6">
      <w:pPr>
        <w:pStyle w:val="PetMCASTOC"/>
        <w:rPr>
          <w:rFonts w:ascii="Tahoma" w:hAnsi="Tahoma" w:cs="Tahoma"/>
          <w:szCs w:val="24"/>
        </w:rPr>
      </w:pPr>
      <w:bookmarkStart w:id="122" w:name="_Toc155091449"/>
      <w:r w:rsidRPr="00A17F06">
        <w:rPr>
          <w:rFonts w:ascii="Tahoma" w:hAnsi="Tahoma" w:cs="Tahoma"/>
          <w:szCs w:val="24"/>
        </w:rPr>
        <w:t xml:space="preserve">What year will Pet </w:t>
      </w:r>
      <w:r w:rsidR="00C93BB5" w:rsidRPr="00A17F06">
        <w:rPr>
          <w:rFonts w:ascii="Tahoma" w:hAnsi="Tahoma" w:cs="Tahoma"/>
          <w:szCs w:val="24"/>
        </w:rPr>
        <w:t xml:space="preserve">MCAS </w:t>
      </w:r>
      <w:r w:rsidRPr="00A17F06">
        <w:rPr>
          <w:rFonts w:ascii="Tahoma" w:hAnsi="Tahoma" w:cs="Tahoma"/>
          <w:szCs w:val="24"/>
        </w:rPr>
        <w:t>reporting begin?</w:t>
      </w:r>
      <w:bookmarkEnd w:id="122"/>
    </w:p>
    <w:p w14:paraId="3F25CAAA" w14:textId="0A1DE2EA" w:rsidR="001C31CE" w:rsidRPr="00A17F06" w:rsidRDefault="00E62FF6" w:rsidP="001C31CE">
      <w:pPr>
        <w:pStyle w:val="Body"/>
        <w:rPr>
          <w:rFonts w:ascii="Tahoma" w:hAnsi="Tahoma" w:cs="Tahoma"/>
          <w:szCs w:val="24"/>
        </w:rPr>
      </w:pPr>
      <w:r w:rsidRPr="00A17F06">
        <w:rPr>
          <w:rFonts w:ascii="Tahoma" w:hAnsi="Tahoma" w:cs="Tahoma"/>
          <w:szCs w:val="24"/>
        </w:rPr>
        <w:t xml:space="preserve">New MCAS reporting line of business </w:t>
      </w:r>
      <w:r w:rsidR="007B08A2" w:rsidRPr="00A17F06">
        <w:rPr>
          <w:rFonts w:ascii="Tahoma" w:hAnsi="Tahoma" w:cs="Tahoma"/>
          <w:szCs w:val="24"/>
        </w:rPr>
        <w:t>202</w:t>
      </w:r>
      <w:r w:rsidR="00BC6AE2" w:rsidRPr="00A17F06">
        <w:rPr>
          <w:rFonts w:ascii="Tahoma" w:hAnsi="Tahoma" w:cs="Tahoma"/>
          <w:szCs w:val="24"/>
        </w:rPr>
        <w:t>5</w:t>
      </w:r>
      <w:r w:rsidRPr="00A17F06">
        <w:rPr>
          <w:rFonts w:ascii="Tahoma" w:hAnsi="Tahoma" w:cs="Tahoma"/>
          <w:szCs w:val="24"/>
        </w:rPr>
        <w:t>.</w:t>
      </w:r>
      <w:r w:rsidR="001C31CE" w:rsidRPr="00A17F06">
        <w:rPr>
          <w:rFonts w:ascii="Tahoma" w:hAnsi="Tahoma" w:cs="Tahoma"/>
          <w:szCs w:val="24"/>
        </w:rPr>
        <w:br w:type="page"/>
      </w:r>
    </w:p>
    <w:p w14:paraId="2F7D9C72" w14:textId="77777777" w:rsidR="00F6196C" w:rsidRPr="00A17F06" w:rsidRDefault="00F6196C" w:rsidP="00925A33">
      <w:pPr>
        <w:pStyle w:val="DocTOC"/>
        <w:rPr>
          <w:rFonts w:ascii="Tahoma" w:hAnsi="Tahoma" w:cs="Tahoma"/>
          <w:szCs w:val="24"/>
        </w:rPr>
      </w:pPr>
      <w:bookmarkStart w:id="123" w:name="_Toc178145705"/>
      <w:r w:rsidRPr="00A17F06">
        <w:rPr>
          <w:rFonts w:ascii="Tahoma" w:hAnsi="Tahoma" w:cs="Tahoma"/>
          <w:szCs w:val="24"/>
        </w:rPr>
        <w:lastRenderedPageBreak/>
        <w:t>Private Flood MCAS</w:t>
      </w:r>
      <w:bookmarkEnd w:id="123"/>
    </w:p>
    <w:p w14:paraId="47E4333B" w14:textId="2CF9618F" w:rsidR="007E1C51" w:rsidRPr="00A17F06" w:rsidRDefault="00925A33">
      <w:pPr>
        <w:pStyle w:val="TOC1"/>
        <w:rPr>
          <w:rFonts w:ascii="Tahoma" w:eastAsiaTheme="minorEastAsia" w:hAnsi="Tahoma" w:cs="Tahoma"/>
          <w:noProof/>
          <w:sz w:val="24"/>
          <w:szCs w:val="24"/>
        </w:rPr>
      </w:pPr>
      <w:r w:rsidRPr="00A17F06">
        <w:rPr>
          <w:rFonts w:ascii="Tahoma" w:hAnsi="Tahoma" w:cs="Tahoma"/>
          <w:sz w:val="24"/>
          <w:szCs w:val="24"/>
        </w:rPr>
        <w:fldChar w:fldCharType="begin"/>
      </w:r>
      <w:r w:rsidRPr="00A17F06">
        <w:rPr>
          <w:rFonts w:ascii="Tahoma" w:hAnsi="Tahoma" w:cs="Tahoma"/>
          <w:sz w:val="24"/>
          <w:szCs w:val="24"/>
        </w:rPr>
        <w:instrText xml:space="preserve"> TOC \h \z \t "Private Flood MCAS TOC,1" </w:instrText>
      </w:r>
      <w:r w:rsidRPr="00A17F06">
        <w:rPr>
          <w:rFonts w:ascii="Tahoma" w:hAnsi="Tahoma" w:cs="Tahoma"/>
          <w:sz w:val="24"/>
          <w:szCs w:val="24"/>
        </w:rPr>
        <w:fldChar w:fldCharType="separate"/>
      </w:r>
      <w:hyperlink w:anchor="_Toc155091455" w:history="1">
        <w:r w:rsidR="007E1C51" w:rsidRPr="00A17F06">
          <w:rPr>
            <w:rStyle w:val="Hyperlink"/>
            <w:rFonts w:ascii="Tahoma" w:hAnsi="Tahoma" w:cs="Tahoma"/>
            <w:noProof/>
            <w:sz w:val="24"/>
            <w:szCs w:val="24"/>
          </w:rPr>
          <w:t>When do I report data for prior year questions (Q13-14, Q20-21, Q27-28, Q34-35, Q41-42, Q48-49, Q70, and Q74)?</w:t>
        </w:r>
        <w:r w:rsidR="007E1C51" w:rsidRPr="00A17F06">
          <w:rPr>
            <w:rFonts w:ascii="Tahoma" w:hAnsi="Tahoma" w:cs="Tahoma"/>
            <w:noProof/>
            <w:webHidden/>
            <w:sz w:val="24"/>
            <w:szCs w:val="24"/>
          </w:rPr>
          <w:tab/>
        </w:r>
        <w:r w:rsidR="007E1C51" w:rsidRPr="00A17F06">
          <w:rPr>
            <w:rFonts w:ascii="Tahoma" w:hAnsi="Tahoma" w:cs="Tahoma"/>
            <w:noProof/>
            <w:webHidden/>
            <w:sz w:val="24"/>
            <w:szCs w:val="24"/>
          </w:rPr>
          <w:fldChar w:fldCharType="begin"/>
        </w:r>
        <w:r w:rsidR="007E1C51" w:rsidRPr="00A17F06">
          <w:rPr>
            <w:rFonts w:ascii="Tahoma" w:hAnsi="Tahoma" w:cs="Tahoma"/>
            <w:noProof/>
            <w:webHidden/>
            <w:sz w:val="24"/>
            <w:szCs w:val="24"/>
          </w:rPr>
          <w:instrText xml:space="preserve"> PAGEREF _Toc155091455 \h </w:instrText>
        </w:r>
        <w:r w:rsidR="007E1C51" w:rsidRPr="00A17F06">
          <w:rPr>
            <w:rFonts w:ascii="Tahoma" w:hAnsi="Tahoma" w:cs="Tahoma"/>
            <w:noProof/>
            <w:webHidden/>
            <w:sz w:val="24"/>
            <w:szCs w:val="24"/>
          </w:rPr>
        </w:r>
        <w:r w:rsidR="007E1C51" w:rsidRPr="00A17F06">
          <w:rPr>
            <w:rFonts w:ascii="Tahoma" w:hAnsi="Tahoma" w:cs="Tahoma"/>
            <w:noProof/>
            <w:webHidden/>
            <w:sz w:val="24"/>
            <w:szCs w:val="24"/>
          </w:rPr>
          <w:fldChar w:fldCharType="separate"/>
        </w:r>
        <w:r w:rsidR="00063A99">
          <w:rPr>
            <w:rFonts w:ascii="Tahoma" w:hAnsi="Tahoma" w:cs="Tahoma"/>
            <w:noProof/>
            <w:webHidden/>
            <w:sz w:val="24"/>
            <w:szCs w:val="24"/>
          </w:rPr>
          <w:t>47</w:t>
        </w:r>
        <w:r w:rsidR="007E1C51" w:rsidRPr="00A17F06">
          <w:rPr>
            <w:rFonts w:ascii="Tahoma" w:hAnsi="Tahoma" w:cs="Tahoma"/>
            <w:noProof/>
            <w:webHidden/>
            <w:sz w:val="24"/>
            <w:szCs w:val="24"/>
          </w:rPr>
          <w:fldChar w:fldCharType="end"/>
        </w:r>
      </w:hyperlink>
    </w:p>
    <w:p w14:paraId="4E3F152D" w14:textId="188E34FA" w:rsidR="00F6196C" w:rsidRPr="00A17F06" w:rsidRDefault="00925A33" w:rsidP="00F6196C">
      <w:pPr>
        <w:rPr>
          <w:rFonts w:ascii="Tahoma" w:hAnsi="Tahoma" w:cs="Tahoma"/>
          <w:sz w:val="24"/>
          <w:szCs w:val="24"/>
        </w:rPr>
      </w:pPr>
      <w:r w:rsidRPr="00A17F06">
        <w:rPr>
          <w:rFonts w:ascii="Tahoma" w:hAnsi="Tahoma" w:cs="Tahoma"/>
          <w:sz w:val="24"/>
          <w:szCs w:val="24"/>
        </w:rPr>
        <w:fldChar w:fldCharType="end"/>
      </w:r>
    </w:p>
    <w:p w14:paraId="651C3943" w14:textId="77777777" w:rsidR="00F6196C" w:rsidRPr="00A17F06" w:rsidRDefault="00F6196C" w:rsidP="00925A33">
      <w:pPr>
        <w:pStyle w:val="PrivateFloodMCASTOC"/>
        <w:rPr>
          <w:rFonts w:ascii="Tahoma" w:hAnsi="Tahoma" w:cs="Tahoma"/>
          <w:szCs w:val="24"/>
        </w:rPr>
      </w:pPr>
      <w:bookmarkStart w:id="124" w:name="_Toc155091455"/>
      <w:r w:rsidRPr="00A17F06">
        <w:rPr>
          <w:rFonts w:ascii="Tahoma" w:hAnsi="Tahoma" w:cs="Tahoma"/>
          <w:szCs w:val="24"/>
        </w:rPr>
        <w:t>When do I report data for prior year questions (Q13-14, Q20-21, Q27-28, Q34-35, Q41-42, Q48-49, Q70, and Q74)?</w:t>
      </w:r>
      <w:bookmarkEnd w:id="124"/>
    </w:p>
    <w:p w14:paraId="5877DACC" w14:textId="252F9F63" w:rsidR="001C31CE" w:rsidRPr="00A17F06" w:rsidRDefault="00F6196C" w:rsidP="001C31CE">
      <w:pPr>
        <w:pStyle w:val="Body"/>
        <w:rPr>
          <w:rFonts w:ascii="Tahoma" w:hAnsi="Tahoma" w:cs="Tahoma"/>
          <w:szCs w:val="24"/>
        </w:rPr>
      </w:pPr>
      <w:r w:rsidRPr="00A17F06">
        <w:rPr>
          <w:rFonts w:ascii="Tahoma" w:hAnsi="Tahoma" w:cs="Tahoma"/>
          <w:szCs w:val="24"/>
        </w:rPr>
        <w:t xml:space="preserve">Prior year Private Flood questions will begin to be reported in the </w:t>
      </w:r>
      <w:r w:rsidRPr="00D106F9">
        <w:rPr>
          <w:rFonts w:ascii="Tahoma" w:hAnsi="Tahoma" w:cs="Tahoma"/>
          <w:szCs w:val="24"/>
        </w:rPr>
        <w:t>2021</w:t>
      </w:r>
      <w:r w:rsidRPr="00A17F06">
        <w:rPr>
          <w:rFonts w:ascii="Tahoma" w:hAnsi="Tahoma" w:cs="Tahoma"/>
          <w:szCs w:val="24"/>
        </w:rPr>
        <w:t xml:space="preserve"> data year.</w:t>
      </w:r>
      <w:r w:rsidR="001C31CE" w:rsidRPr="00A17F06">
        <w:rPr>
          <w:rFonts w:ascii="Tahoma" w:hAnsi="Tahoma" w:cs="Tahoma"/>
          <w:szCs w:val="24"/>
        </w:rPr>
        <w:br w:type="page"/>
      </w:r>
    </w:p>
    <w:p w14:paraId="00C49760" w14:textId="10EFF434" w:rsidR="00925A33" w:rsidRPr="00A17F06" w:rsidRDefault="00925A33" w:rsidP="00925A33">
      <w:pPr>
        <w:pStyle w:val="DocTOC"/>
        <w:rPr>
          <w:rFonts w:ascii="Tahoma" w:hAnsi="Tahoma" w:cs="Tahoma"/>
          <w:szCs w:val="24"/>
        </w:rPr>
      </w:pPr>
      <w:bookmarkStart w:id="125" w:name="_Toc178145706"/>
      <w:r w:rsidRPr="00A17F06">
        <w:rPr>
          <w:rFonts w:ascii="Tahoma" w:hAnsi="Tahoma" w:cs="Tahoma"/>
          <w:szCs w:val="24"/>
        </w:rPr>
        <w:lastRenderedPageBreak/>
        <w:t>STLDI MCAS</w:t>
      </w:r>
      <w:bookmarkEnd w:id="125"/>
    </w:p>
    <w:p w14:paraId="0CA6D829" w14:textId="54461C96" w:rsidR="007E1C51" w:rsidRPr="00A17F06" w:rsidRDefault="002B4A6E">
      <w:pPr>
        <w:pStyle w:val="TOC1"/>
        <w:rPr>
          <w:rFonts w:ascii="Tahoma" w:eastAsiaTheme="minorEastAsia" w:hAnsi="Tahoma" w:cs="Tahoma"/>
          <w:noProof/>
          <w:sz w:val="24"/>
          <w:szCs w:val="24"/>
        </w:rPr>
      </w:pPr>
      <w:r w:rsidRPr="00A17F06">
        <w:rPr>
          <w:rFonts w:ascii="Tahoma" w:eastAsia="Times New Roman" w:hAnsi="Tahoma" w:cs="Tahoma"/>
          <w:color w:val="000000"/>
          <w:kern w:val="0"/>
          <w:sz w:val="24"/>
          <w:szCs w:val="24"/>
          <w14:ligatures w14:val="none"/>
        </w:rPr>
        <w:fldChar w:fldCharType="begin"/>
      </w:r>
      <w:r w:rsidRPr="00A17F06">
        <w:rPr>
          <w:rFonts w:ascii="Tahoma" w:eastAsia="Times New Roman" w:hAnsi="Tahoma" w:cs="Tahoma"/>
          <w:color w:val="000000"/>
          <w:kern w:val="0"/>
          <w:sz w:val="24"/>
          <w:szCs w:val="24"/>
          <w14:ligatures w14:val="none"/>
        </w:rPr>
        <w:instrText xml:space="preserve"> TOC \h \z \t "STLDI MCAS TOC,1" </w:instrText>
      </w:r>
      <w:r w:rsidRPr="00A17F06">
        <w:rPr>
          <w:rFonts w:ascii="Tahoma" w:eastAsia="Times New Roman" w:hAnsi="Tahoma" w:cs="Tahoma"/>
          <w:color w:val="000000"/>
          <w:kern w:val="0"/>
          <w:sz w:val="24"/>
          <w:szCs w:val="24"/>
          <w14:ligatures w14:val="none"/>
        </w:rPr>
        <w:fldChar w:fldCharType="separate"/>
      </w:r>
      <w:hyperlink w:anchor="_Toc155091462" w:history="1">
        <w:r w:rsidR="007E1C51" w:rsidRPr="00A17F06">
          <w:rPr>
            <w:rStyle w:val="Hyperlink"/>
            <w:rFonts w:ascii="Tahoma" w:hAnsi="Tahoma" w:cs="Tahoma"/>
            <w:noProof/>
            <w:sz w:val="24"/>
            <w:szCs w:val="24"/>
          </w:rPr>
          <w:t>Will the STLD line report on both of our products, Limited Medical and Short-Term Medical Insurance, or if Limited Medical products are excluded from STLD reporting?</w:t>
        </w:r>
        <w:r w:rsidR="007E1C51" w:rsidRPr="00A17F06">
          <w:rPr>
            <w:rFonts w:ascii="Tahoma" w:hAnsi="Tahoma" w:cs="Tahoma"/>
            <w:noProof/>
            <w:webHidden/>
            <w:sz w:val="24"/>
            <w:szCs w:val="24"/>
          </w:rPr>
          <w:tab/>
        </w:r>
        <w:r w:rsidR="007E1C51" w:rsidRPr="00A17F06">
          <w:rPr>
            <w:rFonts w:ascii="Tahoma" w:hAnsi="Tahoma" w:cs="Tahoma"/>
            <w:noProof/>
            <w:webHidden/>
            <w:sz w:val="24"/>
            <w:szCs w:val="24"/>
          </w:rPr>
          <w:fldChar w:fldCharType="begin"/>
        </w:r>
        <w:r w:rsidR="007E1C51" w:rsidRPr="00A17F06">
          <w:rPr>
            <w:rFonts w:ascii="Tahoma" w:hAnsi="Tahoma" w:cs="Tahoma"/>
            <w:noProof/>
            <w:webHidden/>
            <w:sz w:val="24"/>
            <w:szCs w:val="24"/>
          </w:rPr>
          <w:instrText xml:space="preserve"> PAGEREF _Toc155091462 \h </w:instrText>
        </w:r>
        <w:r w:rsidR="007E1C51" w:rsidRPr="00A17F06">
          <w:rPr>
            <w:rFonts w:ascii="Tahoma" w:hAnsi="Tahoma" w:cs="Tahoma"/>
            <w:noProof/>
            <w:webHidden/>
            <w:sz w:val="24"/>
            <w:szCs w:val="24"/>
          </w:rPr>
        </w:r>
        <w:r w:rsidR="007E1C51" w:rsidRPr="00A17F06">
          <w:rPr>
            <w:rFonts w:ascii="Tahoma" w:hAnsi="Tahoma" w:cs="Tahoma"/>
            <w:noProof/>
            <w:webHidden/>
            <w:sz w:val="24"/>
            <w:szCs w:val="24"/>
          </w:rPr>
          <w:fldChar w:fldCharType="separate"/>
        </w:r>
        <w:r w:rsidR="00063A99">
          <w:rPr>
            <w:rFonts w:ascii="Tahoma" w:hAnsi="Tahoma" w:cs="Tahoma"/>
            <w:noProof/>
            <w:webHidden/>
            <w:sz w:val="24"/>
            <w:szCs w:val="24"/>
          </w:rPr>
          <w:t>48</w:t>
        </w:r>
        <w:r w:rsidR="007E1C51" w:rsidRPr="00A17F06">
          <w:rPr>
            <w:rFonts w:ascii="Tahoma" w:hAnsi="Tahoma" w:cs="Tahoma"/>
            <w:noProof/>
            <w:webHidden/>
            <w:sz w:val="24"/>
            <w:szCs w:val="24"/>
          </w:rPr>
          <w:fldChar w:fldCharType="end"/>
        </w:r>
      </w:hyperlink>
    </w:p>
    <w:p w14:paraId="4D1709F6" w14:textId="77BF4D5F" w:rsidR="001B07D3" w:rsidRPr="00A17F06" w:rsidRDefault="002B4A6E" w:rsidP="001A08A2">
      <w:pPr>
        <w:spacing w:after="0" w:line="240" w:lineRule="auto"/>
        <w:rPr>
          <w:rFonts w:ascii="Tahoma" w:eastAsia="Times New Roman" w:hAnsi="Tahoma" w:cs="Tahoma"/>
          <w:color w:val="000000"/>
          <w:kern w:val="0"/>
          <w:sz w:val="24"/>
          <w:szCs w:val="24"/>
          <w14:ligatures w14:val="none"/>
        </w:rPr>
      </w:pPr>
      <w:r w:rsidRPr="00A17F06">
        <w:rPr>
          <w:rFonts w:ascii="Tahoma" w:eastAsia="Times New Roman" w:hAnsi="Tahoma" w:cs="Tahoma"/>
          <w:color w:val="000000"/>
          <w:kern w:val="0"/>
          <w:sz w:val="24"/>
          <w:szCs w:val="24"/>
          <w14:ligatures w14:val="none"/>
        </w:rPr>
        <w:fldChar w:fldCharType="end"/>
      </w:r>
    </w:p>
    <w:p w14:paraId="79138DC7" w14:textId="10E179A6" w:rsidR="00AF2A14" w:rsidRPr="00A17F06" w:rsidRDefault="001E6678" w:rsidP="00977C9D">
      <w:pPr>
        <w:pStyle w:val="STLDIMCASTOC"/>
        <w:rPr>
          <w:rFonts w:ascii="Tahoma" w:hAnsi="Tahoma" w:cs="Tahoma"/>
          <w:szCs w:val="24"/>
        </w:rPr>
      </w:pPr>
      <w:bookmarkStart w:id="126" w:name="_Toc155091462"/>
      <w:r w:rsidRPr="00A17F06">
        <w:rPr>
          <w:rFonts w:ascii="Tahoma" w:hAnsi="Tahoma" w:cs="Tahoma"/>
          <w:szCs w:val="24"/>
        </w:rPr>
        <w:t xml:space="preserve">Will the </w:t>
      </w:r>
      <w:r w:rsidR="00977C9D" w:rsidRPr="00A17F06">
        <w:rPr>
          <w:rFonts w:ascii="Tahoma" w:hAnsi="Tahoma" w:cs="Tahoma"/>
          <w:szCs w:val="24"/>
        </w:rPr>
        <w:t>STLD line report on both of our products, Limited Medical and Short-Term Medical Insurance, or if Limited Medical products are excluded from STLD reporting</w:t>
      </w:r>
      <w:r w:rsidR="00F35BC8" w:rsidRPr="00A17F06">
        <w:rPr>
          <w:rFonts w:ascii="Tahoma" w:hAnsi="Tahoma" w:cs="Tahoma"/>
          <w:szCs w:val="24"/>
        </w:rPr>
        <w:t>?</w:t>
      </w:r>
      <w:bookmarkEnd w:id="126"/>
    </w:p>
    <w:p w14:paraId="724FA223" w14:textId="64374C42" w:rsidR="008D1CD0" w:rsidRPr="00A17F06" w:rsidRDefault="001A08A2" w:rsidP="006F672E">
      <w:pPr>
        <w:pStyle w:val="Body"/>
        <w:rPr>
          <w:rFonts w:ascii="Tahoma" w:hAnsi="Tahoma" w:cs="Tahoma"/>
          <w:szCs w:val="24"/>
        </w:rPr>
      </w:pPr>
      <w:r w:rsidRPr="00A17F06">
        <w:rPr>
          <w:rFonts w:ascii="Tahoma" w:hAnsi="Tahoma" w:cs="Tahoma"/>
          <w:szCs w:val="24"/>
        </w:rPr>
        <w:t>If the product is a health product that meets the definition of having an expiration date less than 12 months, it should be reported.</w:t>
      </w:r>
    </w:p>
    <w:p w14:paraId="7E999007" w14:textId="1835DF26" w:rsidR="00E62FF6" w:rsidRPr="00A17F06" w:rsidRDefault="008D1CD0" w:rsidP="008D1CD0">
      <w:pPr>
        <w:rPr>
          <w:rFonts w:ascii="Tahoma" w:hAnsi="Tahoma" w:cs="Tahoma"/>
          <w:sz w:val="24"/>
          <w:szCs w:val="24"/>
        </w:rPr>
      </w:pPr>
      <w:r w:rsidRPr="00A17F06">
        <w:rPr>
          <w:rFonts w:ascii="Tahoma" w:hAnsi="Tahoma" w:cs="Tahoma"/>
          <w:sz w:val="24"/>
          <w:szCs w:val="24"/>
        </w:rPr>
        <w:br w:type="page"/>
      </w:r>
    </w:p>
    <w:p w14:paraId="1D5E3F78" w14:textId="77777777" w:rsidR="00A10241" w:rsidRPr="00A17F06" w:rsidRDefault="0003232F" w:rsidP="00F729AD">
      <w:pPr>
        <w:pStyle w:val="Body"/>
        <w:ind w:left="0"/>
        <w:rPr>
          <w:rFonts w:ascii="Tahoma" w:hAnsi="Tahoma" w:cs="Tahoma"/>
          <w:noProof/>
        </w:rPr>
      </w:pPr>
      <w:bookmarkStart w:id="127" w:name="_Toc178145707"/>
      <w:r w:rsidRPr="00A17F06">
        <w:rPr>
          <w:rFonts w:ascii="Tahoma" w:hAnsi="Tahoma" w:cs="Tahoma"/>
          <w:szCs w:val="24"/>
        </w:rPr>
        <w:lastRenderedPageBreak/>
        <w:t>Terms</w:t>
      </w:r>
      <w:bookmarkEnd w:id="127"/>
      <w:r w:rsidR="00F729AD" w:rsidRPr="00A17F06">
        <w:rPr>
          <w:rFonts w:ascii="Tahoma" w:eastAsiaTheme="majorEastAsia" w:hAnsi="Tahoma" w:cs="Tahoma"/>
          <w:b/>
          <w:szCs w:val="24"/>
        </w:rPr>
        <w:fldChar w:fldCharType="begin"/>
      </w:r>
      <w:r w:rsidR="00F729AD" w:rsidRPr="00A17F06">
        <w:rPr>
          <w:rFonts w:ascii="Tahoma" w:hAnsi="Tahoma" w:cs="Tahoma"/>
          <w:szCs w:val="24"/>
        </w:rPr>
        <w:instrText xml:space="preserve"> INDEX \e "</w:instrText>
      </w:r>
      <w:r w:rsidR="00F729AD" w:rsidRPr="00A17F06">
        <w:rPr>
          <w:rFonts w:ascii="Tahoma" w:hAnsi="Tahoma" w:cs="Tahoma"/>
          <w:szCs w:val="24"/>
        </w:rPr>
        <w:tab/>
        <w:instrText xml:space="preserve">" \c "1" \z "1033" </w:instrText>
      </w:r>
      <w:r w:rsidR="00F729AD" w:rsidRPr="00A17F06">
        <w:rPr>
          <w:rFonts w:ascii="Tahoma" w:eastAsiaTheme="majorEastAsia" w:hAnsi="Tahoma" w:cs="Tahoma"/>
          <w:b/>
          <w:szCs w:val="24"/>
        </w:rPr>
        <w:fldChar w:fldCharType="separate"/>
      </w:r>
    </w:p>
    <w:p w14:paraId="281BE96D" w14:textId="77777777" w:rsidR="00A10241" w:rsidRPr="00A17F06" w:rsidRDefault="00A10241" w:rsidP="00F729AD">
      <w:pPr>
        <w:pStyle w:val="Body"/>
        <w:ind w:left="0"/>
        <w:rPr>
          <w:rFonts w:ascii="Tahoma" w:hAnsi="Tahoma" w:cs="Tahoma"/>
          <w:noProof/>
          <w:szCs w:val="24"/>
        </w:rPr>
        <w:sectPr w:rsidR="00A10241" w:rsidRPr="00A17F06" w:rsidSect="00A10241">
          <w:pgSz w:w="12240" w:h="15840"/>
          <w:pgMar w:top="1440" w:right="1440" w:bottom="1440" w:left="1440" w:header="720" w:footer="720" w:gutter="0"/>
          <w:cols w:space="720"/>
          <w:docGrid w:linePitch="360"/>
        </w:sectPr>
      </w:pPr>
    </w:p>
    <w:p w14:paraId="51D6D4F6" w14:textId="77777777" w:rsidR="00A10241" w:rsidRPr="00A17F06" w:rsidRDefault="00A10241">
      <w:pPr>
        <w:pStyle w:val="Index1"/>
        <w:tabs>
          <w:tab w:val="right" w:leader="dot" w:pos="9350"/>
        </w:tabs>
        <w:rPr>
          <w:rFonts w:ascii="Tahoma" w:hAnsi="Tahoma" w:cs="Tahoma"/>
          <w:noProof/>
        </w:rPr>
      </w:pPr>
      <w:r w:rsidRPr="00A17F06">
        <w:rPr>
          <w:rFonts w:ascii="Tahoma" w:hAnsi="Tahoma" w:cs="Tahoma"/>
          <w:noProof/>
        </w:rPr>
        <w:t>Attestation</w:t>
      </w:r>
      <w:r w:rsidRPr="00A17F06">
        <w:rPr>
          <w:rFonts w:ascii="Tahoma" w:hAnsi="Tahoma" w:cs="Tahoma"/>
          <w:noProof/>
        </w:rPr>
        <w:tab/>
        <w:t>17</w:t>
      </w:r>
    </w:p>
    <w:p w14:paraId="39B4BD74" w14:textId="77777777" w:rsidR="00A10241" w:rsidRPr="00A17F06" w:rsidRDefault="00A10241">
      <w:pPr>
        <w:pStyle w:val="Index1"/>
        <w:tabs>
          <w:tab w:val="right" w:leader="dot" w:pos="9350"/>
        </w:tabs>
        <w:rPr>
          <w:rFonts w:ascii="Tahoma" w:hAnsi="Tahoma" w:cs="Tahoma"/>
          <w:noProof/>
        </w:rPr>
      </w:pPr>
      <w:r w:rsidRPr="00A17F06">
        <w:rPr>
          <w:rFonts w:ascii="Tahoma" w:hAnsi="Tahoma" w:cs="Tahoma"/>
          <w:noProof/>
        </w:rPr>
        <w:t>Call Letter</w:t>
      </w:r>
      <w:r w:rsidRPr="00A17F06">
        <w:rPr>
          <w:rFonts w:ascii="Tahoma" w:hAnsi="Tahoma" w:cs="Tahoma"/>
          <w:noProof/>
        </w:rPr>
        <w:tab/>
        <w:t>8, 9</w:t>
      </w:r>
    </w:p>
    <w:p w14:paraId="65D4EE0B" w14:textId="77777777" w:rsidR="00A10241" w:rsidRPr="00A17F06" w:rsidRDefault="00A10241">
      <w:pPr>
        <w:pStyle w:val="Index1"/>
        <w:tabs>
          <w:tab w:val="right" w:leader="dot" w:pos="9350"/>
        </w:tabs>
        <w:rPr>
          <w:rFonts w:ascii="Tahoma" w:hAnsi="Tahoma" w:cs="Tahoma"/>
          <w:noProof/>
        </w:rPr>
      </w:pPr>
      <w:r w:rsidRPr="00A17F06">
        <w:rPr>
          <w:rFonts w:ascii="Tahoma" w:hAnsi="Tahoma" w:cs="Tahoma"/>
          <w:noProof/>
        </w:rPr>
        <w:t>Claims</w:t>
      </w:r>
      <w:r w:rsidRPr="00A17F06">
        <w:rPr>
          <w:rFonts w:ascii="Tahoma" w:hAnsi="Tahoma" w:cs="Tahoma"/>
          <w:noProof/>
        </w:rPr>
        <w:tab/>
        <w:t>11, 16, 18, 20, 24, 25, 27, 29, 30, 31, 32, 33, 37, 45</w:t>
      </w:r>
    </w:p>
    <w:p w14:paraId="34BD1335" w14:textId="77777777" w:rsidR="00A10241" w:rsidRPr="00A17F06" w:rsidRDefault="00A10241">
      <w:pPr>
        <w:pStyle w:val="Index1"/>
        <w:tabs>
          <w:tab w:val="right" w:leader="dot" w:pos="9350"/>
        </w:tabs>
        <w:rPr>
          <w:rFonts w:ascii="Tahoma" w:hAnsi="Tahoma" w:cs="Tahoma"/>
          <w:noProof/>
        </w:rPr>
      </w:pPr>
      <w:r w:rsidRPr="00A17F06">
        <w:rPr>
          <w:rFonts w:ascii="Tahoma" w:hAnsi="Tahoma" w:cs="Tahoma"/>
          <w:noProof/>
        </w:rPr>
        <w:t>Considerations</w:t>
      </w:r>
      <w:r w:rsidRPr="00A17F06">
        <w:rPr>
          <w:rFonts w:ascii="Tahoma" w:hAnsi="Tahoma" w:cs="Tahoma"/>
          <w:noProof/>
        </w:rPr>
        <w:tab/>
        <w:t>36</w:t>
      </w:r>
    </w:p>
    <w:p w14:paraId="5496B1B8" w14:textId="77777777" w:rsidR="00A10241" w:rsidRPr="00A17F06" w:rsidRDefault="00A10241">
      <w:pPr>
        <w:pStyle w:val="Index1"/>
        <w:tabs>
          <w:tab w:val="right" w:leader="dot" w:pos="9350"/>
        </w:tabs>
        <w:rPr>
          <w:rFonts w:ascii="Tahoma" w:hAnsi="Tahoma" w:cs="Tahoma"/>
          <w:noProof/>
        </w:rPr>
      </w:pPr>
      <w:r w:rsidRPr="00A17F06">
        <w:rPr>
          <w:rFonts w:ascii="Tahoma" w:hAnsi="Tahoma" w:cs="Tahoma"/>
          <w:noProof/>
        </w:rPr>
        <w:t>Contract</w:t>
      </w:r>
      <w:r w:rsidRPr="00A17F06">
        <w:rPr>
          <w:rFonts w:ascii="Tahoma" w:hAnsi="Tahoma" w:cs="Tahoma"/>
          <w:noProof/>
        </w:rPr>
        <w:tab/>
        <w:t>22, 26, 37, 39</w:t>
      </w:r>
    </w:p>
    <w:p w14:paraId="342CB50A" w14:textId="77777777" w:rsidR="00A10241" w:rsidRPr="00A17F06" w:rsidRDefault="00A10241">
      <w:pPr>
        <w:pStyle w:val="Index1"/>
        <w:tabs>
          <w:tab w:val="right" w:leader="dot" w:pos="9350"/>
        </w:tabs>
        <w:rPr>
          <w:rFonts w:ascii="Tahoma" w:hAnsi="Tahoma" w:cs="Tahoma"/>
          <w:noProof/>
        </w:rPr>
      </w:pPr>
      <w:r w:rsidRPr="00A17F06">
        <w:rPr>
          <w:rFonts w:ascii="Tahoma" w:hAnsi="Tahoma" w:cs="Tahoma"/>
          <w:noProof/>
        </w:rPr>
        <w:t>Data Call</w:t>
      </w:r>
      <w:r w:rsidRPr="00A17F06">
        <w:rPr>
          <w:rFonts w:ascii="Tahoma" w:hAnsi="Tahoma" w:cs="Tahoma"/>
          <w:noProof/>
        </w:rPr>
        <w:tab/>
        <w:t>2, 19, 22, 23</w:t>
      </w:r>
    </w:p>
    <w:p w14:paraId="322A0844" w14:textId="77777777" w:rsidR="00A10241" w:rsidRPr="00A17F06" w:rsidRDefault="00A10241">
      <w:pPr>
        <w:pStyle w:val="Index1"/>
        <w:tabs>
          <w:tab w:val="right" w:leader="dot" w:pos="9350"/>
        </w:tabs>
        <w:rPr>
          <w:rFonts w:ascii="Tahoma" w:hAnsi="Tahoma" w:cs="Tahoma"/>
          <w:noProof/>
        </w:rPr>
      </w:pPr>
      <w:r w:rsidRPr="00A17F06">
        <w:rPr>
          <w:rFonts w:ascii="Tahoma" w:hAnsi="Tahoma" w:cs="Tahoma"/>
          <w:noProof/>
        </w:rPr>
        <w:t>Definitions</w:t>
      </w:r>
      <w:r w:rsidRPr="00A17F06">
        <w:rPr>
          <w:rFonts w:ascii="Tahoma" w:hAnsi="Tahoma" w:cs="Tahoma"/>
          <w:noProof/>
        </w:rPr>
        <w:tab/>
        <w:t>2, 19, 22, 23</w:t>
      </w:r>
    </w:p>
    <w:p w14:paraId="118BE50F" w14:textId="77777777" w:rsidR="00A10241" w:rsidRPr="00A17F06" w:rsidRDefault="00A10241">
      <w:pPr>
        <w:pStyle w:val="Index1"/>
        <w:tabs>
          <w:tab w:val="right" w:leader="dot" w:pos="9350"/>
        </w:tabs>
        <w:rPr>
          <w:rFonts w:ascii="Tahoma" w:hAnsi="Tahoma" w:cs="Tahoma"/>
          <w:noProof/>
        </w:rPr>
      </w:pPr>
      <w:r w:rsidRPr="00A17F06">
        <w:rPr>
          <w:rFonts w:ascii="Tahoma" w:hAnsi="Tahoma" w:cs="Tahoma"/>
          <w:noProof/>
        </w:rPr>
        <w:t>Errors</w:t>
      </w:r>
      <w:r w:rsidRPr="00A17F06">
        <w:rPr>
          <w:rFonts w:ascii="Tahoma" w:hAnsi="Tahoma" w:cs="Tahoma"/>
          <w:noProof/>
        </w:rPr>
        <w:tab/>
        <w:t>18</w:t>
      </w:r>
    </w:p>
    <w:p w14:paraId="3EDF2772" w14:textId="77777777" w:rsidR="00A10241" w:rsidRPr="00A17F06" w:rsidRDefault="00A10241">
      <w:pPr>
        <w:pStyle w:val="Index1"/>
        <w:tabs>
          <w:tab w:val="right" w:leader="dot" w:pos="9350"/>
        </w:tabs>
        <w:rPr>
          <w:rFonts w:ascii="Tahoma" w:hAnsi="Tahoma" w:cs="Tahoma"/>
          <w:noProof/>
        </w:rPr>
      </w:pPr>
      <w:r w:rsidRPr="00A17F06">
        <w:rPr>
          <w:rFonts w:ascii="Tahoma" w:hAnsi="Tahoma" w:cs="Tahoma"/>
          <w:noProof/>
        </w:rPr>
        <w:t>Extension</w:t>
      </w:r>
      <w:r w:rsidRPr="00A17F06">
        <w:rPr>
          <w:rFonts w:ascii="Tahoma" w:hAnsi="Tahoma" w:cs="Tahoma"/>
          <w:noProof/>
        </w:rPr>
        <w:tab/>
        <w:t>10</w:t>
      </w:r>
    </w:p>
    <w:p w14:paraId="11F926B2" w14:textId="77777777" w:rsidR="00A10241" w:rsidRPr="00A17F06" w:rsidRDefault="00A10241">
      <w:pPr>
        <w:pStyle w:val="Index1"/>
        <w:tabs>
          <w:tab w:val="right" w:leader="dot" w:pos="9350"/>
        </w:tabs>
        <w:rPr>
          <w:rFonts w:ascii="Tahoma" w:hAnsi="Tahoma" w:cs="Tahoma"/>
          <w:noProof/>
        </w:rPr>
      </w:pPr>
      <w:r w:rsidRPr="00A17F06">
        <w:rPr>
          <w:rFonts w:ascii="Tahoma" w:hAnsi="Tahoma" w:cs="Tahoma"/>
          <w:noProof/>
        </w:rPr>
        <w:t>Filing Due Date</w:t>
      </w:r>
      <w:r w:rsidRPr="00A17F06">
        <w:rPr>
          <w:rFonts w:ascii="Tahoma" w:hAnsi="Tahoma" w:cs="Tahoma"/>
          <w:noProof/>
        </w:rPr>
        <w:tab/>
        <w:t>9</w:t>
      </w:r>
    </w:p>
    <w:p w14:paraId="1E4E2BD2" w14:textId="77777777" w:rsidR="00A10241" w:rsidRPr="00A17F06" w:rsidRDefault="00A10241">
      <w:pPr>
        <w:pStyle w:val="Index1"/>
        <w:tabs>
          <w:tab w:val="right" w:leader="dot" w:pos="9350"/>
        </w:tabs>
        <w:rPr>
          <w:rFonts w:ascii="Tahoma" w:hAnsi="Tahoma" w:cs="Tahoma"/>
          <w:noProof/>
        </w:rPr>
      </w:pPr>
      <w:r w:rsidRPr="00A17F06">
        <w:rPr>
          <w:rFonts w:ascii="Tahoma" w:hAnsi="Tahoma" w:cs="Tahoma"/>
          <w:noProof/>
        </w:rPr>
        <w:t>Health</w:t>
      </w:r>
      <w:r w:rsidRPr="00A17F06">
        <w:rPr>
          <w:rFonts w:ascii="Tahoma" w:hAnsi="Tahoma" w:cs="Tahoma"/>
          <w:noProof/>
        </w:rPr>
        <w:tab/>
        <w:t>4, 5, 7, 8, 9, 19, 21, 22, 24, 42, 44</w:t>
      </w:r>
    </w:p>
    <w:p w14:paraId="37F3D0C3" w14:textId="77777777" w:rsidR="00A10241" w:rsidRPr="00A17F06" w:rsidRDefault="00A10241">
      <w:pPr>
        <w:pStyle w:val="Index1"/>
        <w:tabs>
          <w:tab w:val="right" w:leader="dot" w:pos="9350"/>
        </w:tabs>
        <w:rPr>
          <w:rFonts w:ascii="Tahoma" w:hAnsi="Tahoma" w:cs="Tahoma"/>
          <w:noProof/>
        </w:rPr>
      </w:pPr>
      <w:r w:rsidRPr="00A17F06">
        <w:rPr>
          <w:rFonts w:ascii="Tahoma" w:hAnsi="Tahoma" w:cs="Tahoma"/>
          <w:noProof/>
        </w:rPr>
        <w:t>Homeowners</w:t>
      </w:r>
      <w:r w:rsidRPr="00A17F06">
        <w:rPr>
          <w:rFonts w:ascii="Tahoma" w:hAnsi="Tahoma" w:cs="Tahoma"/>
          <w:noProof/>
        </w:rPr>
        <w:tab/>
        <w:t>4, 7, 8, 19, 28, 29</w:t>
      </w:r>
    </w:p>
    <w:p w14:paraId="1F9C8888" w14:textId="77777777" w:rsidR="00A10241" w:rsidRPr="00A17F06" w:rsidRDefault="00A10241">
      <w:pPr>
        <w:pStyle w:val="Index1"/>
        <w:tabs>
          <w:tab w:val="right" w:leader="dot" w:pos="9350"/>
        </w:tabs>
        <w:rPr>
          <w:rFonts w:ascii="Tahoma" w:hAnsi="Tahoma" w:cs="Tahoma"/>
          <w:noProof/>
        </w:rPr>
      </w:pPr>
      <w:r w:rsidRPr="00A17F06">
        <w:rPr>
          <w:rFonts w:ascii="Tahoma" w:hAnsi="Tahoma" w:cs="Tahoma"/>
          <w:noProof/>
        </w:rPr>
        <w:t>Hybrid</w:t>
      </w:r>
      <w:r w:rsidRPr="00A17F06">
        <w:rPr>
          <w:rFonts w:ascii="Tahoma" w:hAnsi="Tahoma" w:cs="Tahoma"/>
          <w:noProof/>
        </w:rPr>
        <w:tab/>
        <w:t>5, 31, 32, 33</w:t>
      </w:r>
    </w:p>
    <w:p w14:paraId="532E8C04" w14:textId="77777777" w:rsidR="00A10241" w:rsidRPr="00A17F06" w:rsidRDefault="00A10241">
      <w:pPr>
        <w:pStyle w:val="Index1"/>
        <w:tabs>
          <w:tab w:val="right" w:leader="dot" w:pos="9350"/>
        </w:tabs>
        <w:rPr>
          <w:rFonts w:ascii="Tahoma" w:hAnsi="Tahoma" w:cs="Tahoma"/>
          <w:noProof/>
        </w:rPr>
      </w:pPr>
      <w:r w:rsidRPr="00A17F06">
        <w:rPr>
          <w:rFonts w:ascii="Tahoma" w:hAnsi="Tahoma" w:cs="Tahoma"/>
          <w:noProof/>
        </w:rPr>
        <w:t>Issue State</w:t>
      </w:r>
      <w:r w:rsidRPr="00A17F06">
        <w:rPr>
          <w:rFonts w:ascii="Tahoma" w:hAnsi="Tahoma" w:cs="Tahoma"/>
          <w:noProof/>
        </w:rPr>
        <w:tab/>
        <w:t>20, 36</w:t>
      </w:r>
    </w:p>
    <w:p w14:paraId="3BBE61A6" w14:textId="77777777" w:rsidR="00A10241" w:rsidRPr="00A17F06" w:rsidRDefault="00A10241">
      <w:pPr>
        <w:pStyle w:val="Index1"/>
        <w:tabs>
          <w:tab w:val="right" w:leader="dot" w:pos="9350"/>
        </w:tabs>
        <w:rPr>
          <w:rFonts w:ascii="Tahoma" w:hAnsi="Tahoma" w:cs="Tahoma"/>
          <w:noProof/>
        </w:rPr>
      </w:pPr>
      <w:r w:rsidRPr="00A17F06">
        <w:rPr>
          <w:rFonts w:ascii="Tahoma" w:hAnsi="Tahoma" w:cs="Tahoma"/>
          <w:noProof/>
        </w:rPr>
        <w:t>Jurisdiction</w:t>
      </w:r>
      <w:r w:rsidRPr="00A17F06">
        <w:rPr>
          <w:rFonts w:ascii="Tahoma" w:hAnsi="Tahoma" w:cs="Tahoma"/>
          <w:noProof/>
        </w:rPr>
        <w:tab/>
        <w:t>17, 18</w:t>
      </w:r>
    </w:p>
    <w:p w14:paraId="11B5023C" w14:textId="77777777" w:rsidR="00A10241" w:rsidRPr="00A17F06" w:rsidRDefault="00A10241">
      <w:pPr>
        <w:pStyle w:val="Index1"/>
        <w:tabs>
          <w:tab w:val="right" w:leader="dot" w:pos="9350"/>
        </w:tabs>
        <w:rPr>
          <w:rFonts w:ascii="Tahoma" w:hAnsi="Tahoma" w:cs="Tahoma"/>
          <w:noProof/>
        </w:rPr>
      </w:pPr>
      <w:r w:rsidRPr="00A17F06">
        <w:rPr>
          <w:rFonts w:ascii="Tahoma" w:hAnsi="Tahoma" w:cs="Tahoma"/>
          <w:noProof/>
        </w:rPr>
        <w:t>Lawsuit</w:t>
      </w:r>
      <w:r w:rsidRPr="00A17F06">
        <w:rPr>
          <w:rFonts w:ascii="Tahoma" w:hAnsi="Tahoma" w:cs="Tahoma"/>
          <w:noProof/>
        </w:rPr>
        <w:tab/>
        <w:t>19</w:t>
      </w:r>
    </w:p>
    <w:p w14:paraId="682384F9" w14:textId="77777777" w:rsidR="00A10241" w:rsidRPr="00A17F06" w:rsidRDefault="00A10241">
      <w:pPr>
        <w:pStyle w:val="Index1"/>
        <w:tabs>
          <w:tab w:val="right" w:leader="dot" w:pos="9350"/>
        </w:tabs>
        <w:rPr>
          <w:rFonts w:ascii="Tahoma" w:hAnsi="Tahoma" w:cs="Tahoma"/>
          <w:noProof/>
        </w:rPr>
      </w:pPr>
      <w:r w:rsidRPr="00A17F06">
        <w:rPr>
          <w:rFonts w:ascii="Tahoma" w:hAnsi="Tahoma" w:cs="Tahoma"/>
          <w:noProof/>
        </w:rPr>
        <w:t>Lender-Placed</w:t>
      </w:r>
      <w:r w:rsidRPr="00A17F06">
        <w:rPr>
          <w:rFonts w:ascii="Tahoma" w:hAnsi="Tahoma" w:cs="Tahoma"/>
          <w:noProof/>
        </w:rPr>
        <w:tab/>
        <w:t>4, 35</w:t>
      </w:r>
    </w:p>
    <w:p w14:paraId="35B121BE" w14:textId="77777777" w:rsidR="00A10241" w:rsidRPr="00A17F06" w:rsidRDefault="00A10241">
      <w:pPr>
        <w:pStyle w:val="Index1"/>
        <w:tabs>
          <w:tab w:val="right" w:leader="dot" w:pos="9350"/>
        </w:tabs>
        <w:rPr>
          <w:rFonts w:ascii="Tahoma" w:hAnsi="Tahoma" w:cs="Tahoma"/>
          <w:noProof/>
        </w:rPr>
      </w:pPr>
      <w:r w:rsidRPr="00A17F06">
        <w:rPr>
          <w:rFonts w:ascii="Tahoma" w:hAnsi="Tahoma" w:cs="Tahoma"/>
          <w:noProof/>
        </w:rPr>
        <w:t>Life and Annuity</w:t>
      </w:r>
      <w:r w:rsidRPr="00A17F06">
        <w:rPr>
          <w:rFonts w:ascii="Tahoma" w:hAnsi="Tahoma" w:cs="Tahoma"/>
          <w:noProof/>
        </w:rPr>
        <w:tab/>
        <w:t>19, 36</w:t>
      </w:r>
    </w:p>
    <w:p w14:paraId="67685555" w14:textId="77777777" w:rsidR="00A10241" w:rsidRPr="00A17F06" w:rsidRDefault="00A10241">
      <w:pPr>
        <w:pStyle w:val="Index1"/>
        <w:tabs>
          <w:tab w:val="right" w:leader="dot" w:pos="9350"/>
        </w:tabs>
        <w:rPr>
          <w:rFonts w:ascii="Tahoma" w:hAnsi="Tahoma" w:cs="Tahoma"/>
          <w:noProof/>
        </w:rPr>
      </w:pPr>
      <w:r w:rsidRPr="00A17F06">
        <w:rPr>
          <w:rFonts w:ascii="Tahoma" w:hAnsi="Tahoma" w:cs="Tahoma"/>
          <w:noProof/>
        </w:rPr>
        <w:t>LTC</w:t>
      </w:r>
      <w:r w:rsidRPr="00A17F06">
        <w:rPr>
          <w:rFonts w:ascii="Tahoma" w:hAnsi="Tahoma" w:cs="Tahoma"/>
          <w:noProof/>
        </w:rPr>
        <w:tab/>
        <w:t>5, 7, 8, 40</w:t>
      </w:r>
    </w:p>
    <w:p w14:paraId="289E7985" w14:textId="77777777" w:rsidR="00A10241" w:rsidRPr="00A17F06" w:rsidRDefault="00A10241">
      <w:pPr>
        <w:pStyle w:val="Index1"/>
        <w:tabs>
          <w:tab w:val="right" w:leader="dot" w:pos="9350"/>
        </w:tabs>
        <w:rPr>
          <w:rFonts w:ascii="Tahoma" w:hAnsi="Tahoma" w:cs="Tahoma"/>
          <w:noProof/>
        </w:rPr>
      </w:pPr>
      <w:r w:rsidRPr="00A17F06">
        <w:rPr>
          <w:rFonts w:ascii="Tahoma" w:hAnsi="Tahoma" w:cs="Tahoma"/>
          <w:noProof/>
        </w:rPr>
        <w:t>Market Conduct Contact</w:t>
      </w:r>
      <w:r w:rsidRPr="00A17F06">
        <w:rPr>
          <w:rFonts w:ascii="Tahoma" w:hAnsi="Tahoma" w:cs="Tahoma"/>
          <w:noProof/>
        </w:rPr>
        <w:tab/>
        <w:t>12, 13, 17</w:t>
      </w:r>
    </w:p>
    <w:p w14:paraId="62A89C69" w14:textId="77777777" w:rsidR="00A10241" w:rsidRPr="00A17F06" w:rsidRDefault="00A10241">
      <w:pPr>
        <w:pStyle w:val="Index1"/>
        <w:tabs>
          <w:tab w:val="right" w:leader="dot" w:pos="9350"/>
        </w:tabs>
        <w:rPr>
          <w:rFonts w:ascii="Tahoma" w:hAnsi="Tahoma" w:cs="Tahoma"/>
          <w:noProof/>
        </w:rPr>
      </w:pPr>
      <w:r w:rsidRPr="00A17F06">
        <w:rPr>
          <w:rFonts w:ascii="Tahoma" w:hAnsi="Tahoma" w:cs="Tahoma"/>
          <w:noProof/>
        </w:rPr>
        <w:t>MCAS Administrator</w:t>
      </w:r>
      <w:r w:rsidRPr="00A17F06">
        <w:rPr>
          <w:rFonts w:ascii="Tahoma" w:hAnsi="Tahoma" w:cs="Tahoma"/>
          <w:noProof/>
        </w:rPr>
        <w:tab/>
        <w:t>12, 13</w:t>
      </w:r>
    </w:p>
    <w:p w14:paraId="798551B7" w14:textId="77777777" w:rsidR="00A10241" w:rsidRPr="00A17F06" w:rsidRDefault="00A10241">
      <w:pPr>
        <w:pStyle w:val="Index1"/>
        <w:tabs>
          <w:tab w:val="right" w:leader="dot" w:pos="9350"/>
        </w:tabs>
        <w:rPr>
          <w:rFonts w:ascii="Tahoma" w:hAnsi="Tahoma" w:cs="Tahoma"/>
          <w:noProof/>
        </w:rPr>
      </w:pPr>
      <w:r w:rsidRPr="00A17F06">
        <w:rPr>
          <w:rFonts w:ascii="Tahoma" w:hAnsi="Tahoma" w:cs="Tahoma"/>
          <w:noProof/>
        </w:rPr>
        <w:t>MCAS Contact</w:t>
      </w:r>
      <w:r w:rsidRPr="00A17F06">
        <w:rPr>
          <w:rFonts w:ascii="Tahoma" w:hAnsi="Tahoma" w:cs="Tahoma"/>
          <w:noProof/>
        </w:rPr>
        <w:tab/>
        <w:t>13, 17, 22</w:t>
      </w:r>
    </w:p>
    <w:p w14:paraId="0A9CD710" w14:textId="77777777" w:rsidR="00A10241" w:rsidRPr="00A17F06" w:rsidRDefault="00A10241">
      <w:pPr>
        <w:pStyle w:val="Index1"/>
        <w:tabs>
          <w:tab w:val="right" w:leader="dot" w:pos="9350"/>
        </w:tabs>
        <w:rPr>
          <w:rFonts w:ascii="Tahoma" w:hAnsi="Tahoma" w:cs="Tahoma"/>
          <w:noProof/>
        </w:rPr>
      </w:pPr>
      <w:r w:rsidRPr="00A17F06">
        <w:rPr>
          <w:rFonts w:ascii="Tahoma" w:hAnsi="Tahoma" w:cs="Tahoma"/>
          <w:noProof/>
        </w:rPr>
        <w:t>Median Days</w:t>
      </w:r>
      <w:r w:rsidRPr="00A17F06">
        <w:rPr>
          <w:rFonts w:ascii="Tahoma" w:hAnsi="Tahoma" w:cs="Tahoma"/>
          <w:noProof/>
        </w:rPr>
        <w:tab/>
        <w:t>30, 31</w:t>
      </w:r>
    </w:p>
    <w:p w14:paraId="3DF344C6" w14:textId="77777777" w:rsidR="00A10241" w:rsidRPr="00A17F06" w:rsidRDefault="00A10241">
      <w:pPr>
        <w:pStyle w:val="Index1"/>
        <w:tabs>
          <w:tab w:val="right" w:leader="dot" w:pos="9350"/>
        </w:tabs>
        <w:rPr>
          <w:rFonts w:ascii="Tahoma" w:hAnsi="Tahoma" w:cs="Tahoma"/>
          <w:noProof/>
        </w:rPr>
      </w:pPr>
      <w:r w:rsidRPr="00A17F06">
        <w:rPr>
          <w:rFonts w:ascii="Tahoma" w:hAnsi="Tahoma" w:cs="Tahoma"/>
          <w:noProof/>
        </w:rPr>
        <w:t>Payment</w:t>
      </w:r>
      <w:r w:rsidRPr="00A17F06">
        <w:rPr>
          <w:rFonts w:ascii="Tahoma" w:hAnsi="Tahoma" w:cs="Tahoma"/>
          <w:noProof/>
        </w:rPr>
        <w:tab/>
        <w:t>11, 20, 23, 25, 27, 30, 31, 39, 40</w:t>
      </w:r>
    </w:p>
    <w:p w14:paraId="38A2301B" w14:textId="77777777" w:rsidR="00A10241" w:rsidRPr="00A17F06" w:rsidRDefault="00A10241">
      <w:pPr>
        <w:pStyle w:val="Index1"/>
        <w:tabs>
          <w:tab w:val="right" w:leader="dot" w:pos="9350"/>
        </w:tabs>
        <w:rPr>
          <w:rFonts w:ascii="Tahoma" w:hAnsi="Tahoma" w:cs="Tahoma"/>
          <w:noProof/>
        </w:rPr>
      </w:pPr>
      <w:r w:rsidRPr="00A17F06">
        <w:rPr>
          <w:rFonts w:ascii="Tahoma" w:hAnsi="Tahoma" w:cs="Tahoma"/>
          <w:noProof/>
        </w:rPr>
        <w:t>Policy</w:t>
      </w:r>
      <w:r w:rsidRPr="00A17F06">
        <w:rPr>
          <w:rFonts w:ascii="Tahoma" w:hAnsi="Tahoma" w:cs="Tahoma"/>
          <w:noProof/>
        </w:rPr>
        <w:tab/>
        <w:t>11, 19, 22, 24, 25, 26, 27, 29, 30, 37, 39, 40, 44</w:t>
      </w:r>
    </w:p>
    <w:p w14:paraId="411C3CEC" w14:textId="77777777" w:rsidR="00A10241" w:rsidRPr="00A17F06" w:rsidRDefault="00A10241">
      <w:pPr>
        <w:pStyle w:val="Index1"/>
        <w:tabs>
          <w:tab w:val="right" w:leader="dot" w:pos="9350"/>
        </w:tabs>
        <w:rPr>
          <w:rFonts w:ascii="Tahoma" w:hAnsi="Tahoma" w:cs="Tahoma"/>
          <w:noProof/>
        </w:rPr>
      </w:pPr>
      <w:r w:rsidRPr="00A17F06">
        <w:rPr>
          <w:rFonts w:ascii="Tahoma" w:hAnsi="Tahoma" w:cs="Tahoma"/>
          <w:noProof/>
        </w:rPr>
        <w:t>Premiums</w:t>
      </w:r>
      <w:r w:rsidRPr="00A17F06">
        <w:rPr>
          <w:rFonts w:ascii="Tahoma" w:hAnsi="Tahoma" w:cs="Tahoma"/>
          <w:noProof/>
        </w:rPr>
        <w:tab/>
        <w:t>7, 8, 20</w:t>
      </w:r>
    </w:p>
    <w:p w14:paraId="7359FDA7" w14:textId="77777777" w:rsidR="00A10241" w:rsidRPr="00A17F06" w:rsidRDefault="00A10241">
      <w:pPr>
        <w:pStyle w:val="Index1"/>
        <w:tabs>
          <w:tab w:val="right" w:leader="dot" w:pos="9350"/>
        </w:tabs>
        <w:rPr>
          <w:rFonts w:ascii="Tahoma" w:hAnsi="Tahoma" w:cs="Tahoma"/>
          <w:noProof/>
        </w:rPr>
      </w:pPr>
      <w:r w:rsidRPr="00A17F06">
        <w:rPr>
          <w:rFonts w:ascii="Tahoma" w:hAnsi="Tahoma" w:cs="Tahoma"/>
          <w:noProof/>
        </w:rPr>
        <w:t>Private Passenger Auto</w:t>
      </w:r>
      <w:r w:rsidRPr="00A17F06">
        <w:rPr>
          <w:rFonts w:ascii="Tahoma" w:hAnsi="Tahoma" w:cs="Tahoma"/>
          <w:noProof/>
        </w:rPr>
        <w:tab/>
        <w:t>19, 28, 35</w:t>
      </w:r>
    </w:p>
    <w:p w14:paraId="5E64DA4A" w14:textId="77777777" w:rsidR="00A10241" w:rsidRPr="00A17F06" w:rsidRDefault="00A10241">
      <w:pPr>
        <w:pStyle w:val="Index1"/>
        <w:tabs>
          <w:tab w:val="right" w:leader="dot" w:pos="9350"/>
        </w:tabs>
        <w:rPr>
          <w:rFonts w:ascii="Tahoma" w:hAnsi="Tahoma" w:cs="Tahoma"/>
          <w:noProof/>
        </w:rPr>
      </w:pPr>
      <w:r w:rsidRPr="00A17F06">
        <w:rPr>
          <w:rFonts w:ascii="Tahoma" w:hAnsi="Tahoma" w:cs="Tahoma"/>
          <w:noProof/>
        </w:rPr>
        <w:t>Required to File</w:t>
      </w:r>
      <w:r w:rsidRPr="00A17F06">
        <w:rPr>
          <w:rFonts w:ascii="Tahoma" w:hAnsi="Tahoma" w:cs="Tahoma"/>
          <w:noProof/>
        </w:rPr>
        <w:tab/>
        <w:t>7, 8</w:t>
      </w:r>
    </w:p>
    <w:p w14:paraId="5E173501" w14:textId="77777777" w:rsidR="00A10241" w:rsidRPr="00A17F06" w:rsidRDefault="00A10241">
      <w:pPr>
        <w:pStyle w:val="Index1"/>
        <w:tabs>
          <w:tab w:val="right" w:leader="dot" w:pos="9350"/>
        </w:tabs>
        <w:rPr>
          <w:rFonts w:ascii="Tahoma" w:hAnsi="Tahoma" w:cs="Tahoma"/>
          <w:noProof/>
        </w:rPr>
      </w:pPr>
      <w:r w:rsidRPr="00A17F06">
        <w:rPr>
          <w:rFonts w:ascii="Tahoma" w:hAnsi="Tahoma" w:cs="Tahoma"/>
          <w:noProof/>
        </w:rPr>
        <w:t>Residence State</w:t>
      </w:r>
      <w:r w:rsidRPr="00A17F06">
        <w:rPr>
          <w:rFonts w:ascii="Tahoma" w:hAnsi="Tahoma" w:cs="Tahoma"/>
          <w:noProof/>
        </w:rPr>
        <w:tab/>
        <w:t>36</w:t>
      </w:r>
    </w:p>
    <w:p w14:paraId="3B594553" w14:textId="77777777" w:rsidR="00A10241" w:rsidRPr="00A17F06" w:rsidRDefault="00A10241">
      <w:pPr>
        <w:pStyle w:val="Index1"/>
        <w:tabs>
          <w:tab w:val="right" w:leader="dot" w:pos="9350"/>
        </w:tabs>
        <w:rPr>
          <w:rFonts w:ascii="Tahoma" w:hAnsi="Tahoma" w:cs="Tahoma"/>
          <w:noProof/>
        </w:rPr>
      </w:pPr>
      <w:r w:rsidRPr="00A17F06">
        <w:rPr>
          <w:rFonts w:ascii="Tahoma" w:hAnsi="Tahoma" w:cs="Tahoma"/>
          <w:noProof/>
        </w:rPr>
        <w:t>Stand-Alone</w:t>
      </w:r>
      <w:r w:rsidRPr="00A17F06">
        <w:rPr>
          <w:rFonts w:ascii="Tahoma" w:hAnsi="Tahoma" w:cs="Tahoma"/>
          <w:noProof/>
        </w:rPr>
        <w:tab/>
        <w:t>5</w:t>
      </w:r>
    </w:p>
    <w:p w14:paraId="6AC55272" w14:textId="77777777" w:rsidR="00A10241" w:rsidRPr="00A17F06" w:rsidRDefault="00A10241">
      <w:pPr>
        <w:pStyle w:val="Index1"/>
        <w:tabs>
          <w:tab w:val="right" w:leader="dot" w:pos="9350"/>
        </w:tabs>
        <w:rPr>
          <w:rFonts w:ascii="Tahoma" w:hAnsi="Tahoma" w:cs="Tahoma"/>
          <w:noProof/>
        </w:rPr>
      </w:pPr>
      <w:r w:rsidRPr="00A17F06">
        <w:rPr>
          <w:rFonts w:ascii="Tahoma" w:hAnsi="Tahoma" w:cs="Tahoma"/>
          <w:noProof/>
        </w:rPr>
        <w:t>Suits</w:t>
      </w:r>
      <w:r w:rsidRPr="00A17F06">
        <w:rPr>
          <w:rFonts w:ascii="Tahoma" w:hAnsi="Tahoma" w:cs="Tahoma"/>
          <w:noProof/>
        </w:rPr>
        <w:tab/>
        <w:t>19, 35</w:t>
      </w:r>
    </w:p>
    <w:p w14:paraId="2EF8E2B1" w14:textId="77777777" w:rsidR="00A10241" w:rsidRPr="00A17F06" w:rsidRDefault="00A10241">
      <w:pPr>
        <w:pStyle w:val="Index1"/>
        <w:tabs>
          <w:tab w:val="right" w:leader="dot" w:pos="9350"/>
        </w:tabs>
        <w:rPr>
          <w:rFonts w:ascii="Tahoma" w:hAnsi="Tahoma" w:cs="Tahoma"/>
          <w:noProof/>
        </w:rPr>
      </w:pPr>
      <w:r w:rsidRPr="00A17F06">
        <w:rPr>
          <w:rFonts w:ascii="Tahoma" w:hAnsi="Tahoma" w:cs="Tahoma"/>
          <w:noProof/>
        </w:rPr>
        <w:t>Surrenders</w:t>
      </w:r>
      <w:r w:rsidRPr="00A17F06">
        <w:rPr>
          <w:rFonts w:ascii="Tahoma" w:hAnsi="Tahoma" w:cs="Tahoma"/>
          <w:noProof/>
        </w:rPr>
        <w:tab/>
        <w:t>37</w:t>
      </w:r>
    </w:p>
    <w:p w14:paraId="1D1D5CC5" w14:textId="77777777" w:rsidR="00A10241" w:rsidRPr="00A17F06" w:rsidRDefault="00A10241">
      <w:pPr>
        <w:pStyle w:val="Index1"/>
        <w:tabs>
          <w:tab w:val="right" w:leader="dot" w:pos="9350"/>
        </w:tabs>
        <w:rPr>
          <w:rFonts w:ascii="Tahoma" w:hAnsi="Tahoma" w:cs="Tahoma"/>
          <w:noProof/>
        </w:rPr>
      </w:pPr>
      <w:r w:rsidRPr="00A17F06">
        <w:rPr>
          <w:rFonts w:ascii="Tahoma" w:hAnsi="Tahoma" w:cs="Tahoma"/>
          <w:noProof/>
        </w:rPr>
        <w:t>Threshold</w:t>
      </w:r>
      <w:r w:rsidRPr="00A17F06">
        <w:rPr>
          <w:rFonts w:ascii="Tahoma" w:hAnsi="Tahoma" w:cs="Tahoma"/>
          <w:noProof/>
        </w:rPr>
        <w:tab/>
        <w:t>5, 8, 9</w:t>
      </w:r>
    </w:p>
    <w:p w14:paraId="0A7CBB73" w14:textId="77777777" w:rsidR="00A10241" w:rsidRPr="00A17F06" w:rsidRDefault="00A10241">
      <w:pPr>
        <w:pStyle w:val="Index1"/>
        <w:tabs>
          <w:tab w:val="right" w:leader="dot" w:pos="9350"/>
        </w:tabs>
        <w:rPr>
          <w:rFonts w:ascii="Tahoma" w:hAnsi="Tahoma" w:cs="Tahoma"/>
          <w:noProof/>
        </w:rPr>
      </w:pPr>
      <w:r w:rsidRPr="00A17F06">
        <w:rPr>
          <w:rFonts w:ascii="Tahoma" w:hAnsi="Tahoma" w:cs="Tahoma"/>
          <w:noProof/>
        </w:rPr>
        <w:t>Underwriting</w:t>
      </w:r>
      <w:r w:rsidRPr="00A17F06">
        <w:rPr>
          <w:rFonts w:ascii="Tahoma" w:hAnsi="Tahoma" w:cs="Tahoma"/>
          <w:noProof/>
        </w:rPr>
        <w:tab/>
        <w:t>16, 18, 29, 35, 37</w:t>
      </w:r>
    </w:p>
    <w:p w14:paraId="6E2FE1FF" w14:textId="77777777" w:rsidR="00A10241" w:rsidRPr="00A17F06" w:rsidRDefault="00A10241">
      <w:pPr>
        <w:pStyle w:val="Index1"/>
        <w:tabs>
          <w:tab w:val="right" w:leader="dot" w:pos="9350"/>
        </w:tabs>
        <w:rPr>
          <w:rFonts w:ascii="Tahoma" w:hAnsi="Tahoma" w:cs="Tahoma"/>
          <w:noProof/>
        </w:rPr>
      </w:pPr>
      <w:r w:rsidRPr="00A17F06">
        <w:rPr>
          <w:rFonts w:ascii="Tahoma" w:hAnsi="Tahoma" w:cs="Tahoma"/>
          <w:noProof/>
        </w:rPr>
        <w:t>Upload</w:t>
      </w:r>
      <w:r w:rsidRPr="00A17F06">
        <w:rPr>
          <w:rFonts w:ascii="Tahoma" w:hAnsi="Tahoma" w:cs="Tahoma"/>
          <w:noProof/>
        </w:rPr>
        <w:tab/>
        <w:t>15</w:t>
      </w:r>
    </w:p>
    <w:p w14:paraId="3DFDEED2" w14:textId="77777777" w:rsidR="00A10241" w:rsidRPr="00A17F06" w:rsidRDefault="00A10241">
      <w:pPr>
        <w:pStyle w:val="Index1"/>
        <w:tabs>
          <w:tab w:val="right" w:leader="dot" w:pos="9350"/>
        </w:tabs>
        <w:rPr>
          <w:rFonts w:ascii="Tahoma" w:hAnsi="Tahoma" w:cs="Tahoma"/>
          <w:noProof/>
        </w:rPr>
      </w:pPr>
      <w:r w:rsidRPr="00A17F06">
        <w:rPr>
          <w:rFonts w:ascii="Tahoma" w:hAnsi="Tahoma" w:cs="Tahoma"/>
          <w:noProof/>
        </w:rPr>
        <w:t>User ID</w:t>
      </w:r>
      <w:r w:rsidRPr="00A17F06">
        <w:rPr>
          <w:rFonts w:ascii="Tahoma" w:hAnsi="Tahoma" w:cs="Tahoma"/>
          <w:noProof/>
        </w:rPr>
        <w:tab/>
        <w:t>13</w:t>
      </w:r>
    </w:p>
    <w:p w14:paraId="51BFB971" w14:textId="77777777" w:rsidR="00A10241" w:rsidRPr="00A17F06" w:rsidRDefault="00A10241">
      <w:pPr>
        <w:pStyle w:val="Index1"/>
        <w:tabs>
          <w:tab w:val="right" w:leader="dot" w:pos="9350"/>
        </w:tabs>
        <w:rPr>
          <w:rFonts w:ascii="Tahoma" w:hAnsi="Tahoma" w:cs="Tahoma"/>
          <w:noProof/>
        </w:rPr>
      </w:pPr>
      <w:r w:rsidRPr="00A17F06">
        <w:rPr>
          <w:rFonts w:ascii="Tahoma" w:hAnsi="Tahoma" w:cs="Tahoma"/>
          <w:noProof/>
        </w:rPr>
        <w:t>Waiver</w:t>
      </w:r>
      <w:r w:rsidRPr="00A17F06">
        <w:rPr>
          <w:rFonts w:ascii="Tahoma" w:hAnsi="Tahoma" w:cs="Tahoma"/>
          <w:noProof/>
        </w:rPr>
        <w:tab/>
        <w:t>10, 44</w:t>
      </w:r>
    </w:p>
    <w:p w14:paraId="433A0502" w14:textId="77777777" w:rsidR="00A10241" w:rsidRPr="00A17F06" w:rsidRDefault="00A10241">
      <w:pPr>
        <w:pStyle w:val="Index1"/>
        <w:tabs>
          <w:tab w:val="right" w:leader="dot" w:pos="9350"/>
        </w:tabs>
        <w:rPr>
          <w:rFonts w:ascii="Tahoma" w:hAnsi="Tahoma" w:cs="Tahoma"/>
          <w:noProof/>
        </w:rPr>
      </w:pPr>
      <w:r w:rsidRPr="00A17F06">
        <w:rPr>
          <w:rFonts w:ascii="Tahoma" w:hAnsi="Tahoma" w:cs="Tahoma"/>
          <w:noProof/>
        </w:rPr>
        <w:t>Warnings</w:t>
      </w:r>
      <w:r w:rsidRPr="00A17F06">
        <w:rPr>
          <w:rFonts w:ascii="Tahoma" w:hAnsi="Tahoma" w:cs="Tahoma"/>
          <w:noProof/>
        </w:rPr>
        <w:tab/>
        <w:t>18</w:t>
      </w:r>
    </w:p>
    <w:p w14:paraId="43B594D8" w14:textId="77777777" w:rsidR="00A10241" w:rsidRPr="00A17F06" w:rsidRDefault="00A10241" w:rsidP="00F729AD">
      <w:pPr>
        <w:pStyle w:val="Body"/>
        <w:ind w:left="0"/>
        <w:rPr>
          <w:rFonts w:ascii="Tahoma" w:hAnsi="Tahoma" w:cs="Tahoma"/>
          <w:noProof/>
          <w:szCs w:val="24"/>
        </w:rPr>
        <w:sectPr w:rsidR="00A10241" w:rsidRPr="00A17F06" w:rsidSect="00A10241">
          <w:type w:val="continuous"/>
          <w:pgSz w:w="12240" w:h="15840"/>
          <w:pgMar w:top="1440" w:right="1440" w:bottom="1440" w:left="1440" w:header="720" w:footer="720" w:gutter="0"/>
          <w:cols w:space="720"/>
          <w:docGrid w:linePitch="360"/>
        </w:sectPr>
      </w:pPr>
    </w:p>
    <w:p w14:paraId="7BA55E56" w14:textId="3C2CCA6B" w:rsidR="00F729AD" w:rsidRPr="00A17F06" w:rsidRDefault="00F729AD" w:rsidP="00F729AD">
      <w:pPr>
        <w:pStyle w:val="Body"/>
        <w:ind w:left="0"/>
        <w:rPr>
          <w:rFonts w:ascii="Tahoma" w:hAnsi="Tahoma" w:cs="Tahoma"/>
          <w:szCs w:val="24"/>
        </w:rPr>
      </w:pPr>
      <w:r w:rsidRPr="00A17F06">
        <w:rPr>
          <w:rFonts w:ascii="Tahoma" w:hAnsi="Tahoma" w:cs="Tahoma"/>
          <w:szCs w:val="24"/>
        </w:rPr>
        <w:fldChar w:fldCharType="end"/>
      </w:r>
    </w:p>
    <w:sectPr w:rsidR="00F729AD" w:rsidRPr="00A17F06" w:rsidSect="00A1024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98AD2" w14:textId="77777777" w:rsidR="00EB49CB" w:rsidRDefault="00EB49CB" w:rsidP="000E5347">
      <w:pPr>
        <w:spacing w:after="0" w:line="240" w:lineRule="auto"/>
      </w:pPr>
      <w:r>
        <w:separator/>
      </w:r>
    </w:p>
  </w:endnote>
  <w:endnote w:type="continuationSeparator" w:id="0">
    <w:p w14:paraId="18486734" w14:textId="77777777" w:rsidR="00EB49CB" w:rsidRDefault="00EB49CB" w:rsidP="000E5347">
      <w:pPr>
        <w:spacing w:after="0" w:line="240" w:lineRule="auto"/>
      </w:pPr>
      <w:r>
        <w:continuationSeparator/>
      </w:r>
    </w:p>
  </w:endnote>
  <w:endnote w:type="continuationNotice" w:id="1">
    <w:p w14:paraId="5A49EB23" w14:textId="77777777" w:rsidR="00EB49CB" w:rsidRDefault="00EB49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9AC45" w14:textId="77777777" w:rsidR="00AA5E3C" w:rsidRDefault="00AA5E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3EDC7" w14:textId="77777777" w:rsidR="002542B5" w:rsidRPr="00275D6B" w:rsidRDefault="002542B5" w:rsidP="002542B5">
    <w:pPr>
      <w:pStyle w:val="Footer"/>
      <w:jc w:val="center"/>
      <w:rPr>
        <w:rFonts w:ascii="Tahoma" w:hAnsi="Tahoma" w:cs="Tahoma"/>
        <w:sz w:val="24"/>
        <w:szCs w:val="24"/>
      </w:rPr>
    </w:pPr>
    <w:r w:rsidRPr="00275D6B">
      <w:rPr>
        <w:rFonts w:ascii="Tahoma" w:hAnsi="Tahoma" w:cs="Tahoma"/>
        <w:sz w:val="24"/>
        <w:szCs w:val="24"/>
      </w:rPr>
      <w:t xml:space="preserve">Page </w:t>
    </w:r>
    <w:r w:rsidRPr="00275D6B">
      <w:rPr>
        <w:rFonts w:ascii="Tahoma" w:hAnsi="Tahoma" w:cs="Tahoma"/>
        <w:sz w:val="24"/>
        <w:szCs w:val="24"/>
      </w:rPr>
      <w:fldChar w:fldCharType="begin"/>
    </w:r>
    <w:r w:rsidRPr="00275D6B">
      <w:rPr>
        <w:rFonts w:ascii="Tahoma" w:hAnsi="Tahoma" w:cs="Tahoma"/>
        <w:sz w:val="24"/>
        <w:szCs w:val="24"/>
      </w:rPr>
      <w:instrText xml:space="preserve"> PAGE </w:instrText>
    </w:r>
    <w:r w:rsidRPr="00275D6B">
      <w:rPr>
        <w:rFonts w:ascii="Tahoma" w:hAnsi="Tahoma" w:cs="Tahoma"/>
        <w:sz w:val="24"/>
        <w:szCs w:val="24"/>
      </w:rPr>
      <w:fldChar w:fldCharType="separate"/>
    </w:r>
    <w:r>
      <w:rPr>
        <w:rFonts w:ascii="Tahoma" w:hAnsi="Tahoma" w:cs="Tahoma"/>
        <w:sz w:val="24"/>
        <w:szCs w:val="24"/>
      </w:rPr>
      <w:t>4</w:t>
    </w:r>
    <w:r w:rsidRPr="00275D6B">
      <w:rPr>
        <w:rFonts w:ascii="Tahoma" w:hAnsi="Tahoma" w:cs="Tahoma"/>
        <w:sz w:val="24"/>
        <w:szCs w:val="24"/>
      </w:rPr>
      <w:fldChar w:fldCharType="end"/>
    </w:r>
    <w:r w:rsidRPr="00275D6B">
      <w:rPr>
        <w:rFonts w:ascii="Tahoma" w:hAnsi="Tahoma" w:cs="Tahoma"/>
        <w:sz w:val="24"/>
        <w:szCs w:val="24"/>
      </w:rPr>
      <w:t xml:space="preserve"> of </w:t>
    </w:r>
    <w:r w:rsidRPr="00275D6B">
      <w:rPr>
        <w:rFonts w:ascii="Tahoma" w:hAnsi="Tahoma" w:cs="Tahoma"/>
        <w:sz w:val="24"/>
        <w:szCs w:val="24"/>
      </w:rPr>
      <w:fldChar w:fldCharType="begin"/>
    </w:r>
    <w:r w:rsidRPr="00275D6B">
      <w:rPr>
        <w:rFonts w:ascii="Tahoma" w:hAnsi="Tahoma" w:cs="Tahoma"/>
        <w:sz w:val="24"/>
        <w:szCs w:val="24"/>
      </w:rPr>
      <w:instrText xml:space="preserve"> NUMPAGES  </w:instrText>
    </w:r>
    <w:r w:rsidRPr="00275D6B">
      <w:rPr>
        <w:rFonts w:ascii="Tahoma" w:hAnsi="Tahoma" w:cs="Tahoma"/>
        <w:sz w:val="24"/>
        <w:szCs w:val="24"/>
      </w:rPr>
      <w:fldChar w:fldCharType="separate"/>
    </w:r>
    <w:r>
      <w:rPr>
        <w:rFonts w:ascii="Tahoma" w:hAnsi="Tahoma" w:cs="Tahoma"/>
        <w:sz w:val="24"/>
        <w:szCs w:val="24"/>
      </w:rPr>
      <w:t>10</w:t>
    </w:r>
    <w:r w:rsidRPr="00275D6B">
      <w:rPr>
        <w:rFonts w:ascii="Tahoma" w:hAnsi="Tahoma" w:cs="Tahoma"/>
        <w:sz w:val="24"/>
        <w:szCs w:val="24"/>
      </w:rPr>
      <w:fldChar w:fldCharType="end"/>
    </w:r>
  </w:p>
  <w:p w14:paraId="44A5DDEF" w14:textId="7CE223E2" w:rsidR="002542B5" w:rsidRPr="002542B5" w:rsidRDefault="002542B5" w:rsidP="00E560CA">
    <w:pPr>
      <w:spacing w:line="240" w:lineRule="auto"/>
      <w:jc w:val="center"/>
      <w:rPr>
        <w:rFonts w:ascii="Tahoma" w:hAnsi="Tahoma" w:cs="Tahoma"/>
        <w:sz w:val="24"/>
        <w:szCs w:val="24"/>
      </w:rPr>
    </w:pPr>
    <w:r w:rsidRPr="002542B5">
      <w:rPr>
        <w:rFonts w:ascii="Tahoma" w:hAnsi="Tahoma" w:cs="Tahoma"/>
        <w:sz w:val="24"/>
        <w:szCs w:val="24"/>
      </w:rPr>
      <w:t>Version 202</w:t>
    </w:r>
    <w:r w:rsidR="00E560CA">
      <w:rPr>
        <w:rFonts w:ascii="Tahoma" w:hAnsi="Tahoma" w:cs="Tahoma"/>
        <w:sz w:val="24"/>
        <w:szCs w:val="24"/>
      </w:rPr>
      <w:t>4</w:t>
    </w:r>
    <w:r w:rsidRPr="002542B5">
      <w:rPr>
        <w:rFonts w:ascii="Tahoma" w:hAnsi="Tahoma" w:cs="Tahoma"/>
        <w:sz w:val="24"/>
        <w:szCs w:val="24"/>
      </w:rPr>
      <w:t xml:space="preserve">.0.0 (Updated </w:t>
    </w:r>
    <w:r w:rsidR="00AA5E3C">
      <w:rPr>
        <w:rFonts w:ascii="Tahoma" w:hAnsi="Tahoma" w:cs="Tahoma"/>
        <w:sz w:val="24"/>
        <w:szCs w:val="24"/>
      </w:rPr>
      <w:t>12/19</w:t>
    </w:r>
    <w:r w:rsidRPr="002542B5">
      <w:rPr>
        <w:rFonts w:ascii="Tahoma" w:hAnsi="Tahoma" w:cs="Tahoma"/>
        <w:sz w:val="24"/>
        <w:szCs w:val="24"/>
      </w:rPr>
      <w:t>/2024)</w:t>
    </w:r>
  </w:p>
  <w:p w14:paraId="2A3FF05E" w14:textId="4015285A" w:rsidR="002542B5" w:rsidRPr="000148E5" w:rsidRDefault="002542B5" w:rsidP="002542B5">
    <w:pPr>
      <w:pStyle w:val="Footer"/>
      <w:jc w:val="center"/>
      <w:rPr>
        <w:b/>
        <w:bCs/>
        <w:sz w:val="24"/>
        <w:szCs w:val="24"/>
      </w:rPr>
    </w:pPr>
    <w:r w:rsidRPr="00510970">
      <w:rPr>
        <w:rFonts w:ascii="Tahoma" w:hAnsi="Tahoma" w:cs="Tahoma"/>
        <w:sz w:val="24"/>
        <w:szCs w:val="24"/>
      </w:rPr>
      <w:t>© 202</w:t>
    </w:r>
    <w:r w:rsidRPr="002542B5">
      <w:rPr>
        <w:rFonts w:ascii="Tahoma" w:hAnsi="Tahoma" w:cs="Tahoma"/>
        <w:sz w:val="24"/>
        <w:szCs w:val="24"/>
      </w:rPr>
      <w:t>4</w:t>
    </w:r>
    <w:r w:rsidRPr="00510970">
      <w:rPr>
        <w:rFonts w:ascii="Tahoma" w:hAnsi="Tahoma" w:cs="Tahoma"/>
        <w:sz w:val="24"/>
        <w:szCs w:val="24"/>
      </w:rPr>
      <w:t xml:space="preserve"> National Association of Insurance Commissioners</w:t>
    </w:r>
  </w:p>
  <w:p w14:paraId="4D75FFCC" w14:textId="1E925F6F" w:rsidR="000E5347" w:rsidRPr="002542B5" w:rsidRDefault="000E5347" w:rsidP="002542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9DF4D" w14:textId="77777777" w:rsidR="00AA5E3C" w:rsidRDefault="00AA5E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CD89B1" w14:textId="77777777" w:rsidR="00EB49CB" w:rsidRDefault="00EB49CB" w:rsidP="000E5347">
      <w:pPr>
        <w:spacing w:after="0" w:line="240" w:lineRule="auto"/>
      </w:pPr>
      <w:r>
        <w:separator/>
      </w:r>
    </w:p>
  </w:footnote>
  <w:footnote w:type="continuationSeparator" w:id="0">
    <w:p w14:paraId="14B02413" w14:textId="77777777" w:rsidR="00EB49CB" w:rsidRDefault="00EB49CB" w:rsidP="000E5347">
      <w:pPr>
        <w:spacing w:after="0" w:line="240" w:lineRule="auto"/>
      </w:pPr>
      <w:r>
        <w:continuationSeparator/>
      </w:r>
    </w:p>
  </w:footnote>
  <w:footnote w:type="continuationNotice" w:id="1">
    <w:p w14:paraId="665D78E5" w14:textId="77777777" w:rsidR="00EB49CB" w:rsidRDefault="00EB49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E545F" w14:textId="77777777" w:rsidR="00AA5E3C" w:rsidRDefault="00AA5E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527E1" w14:textId="3E9C7718" w:rsidR="0009185D" w:rsidRPr="00E560CA" w:rsidRDefault="00E560CA" w:rsidP="00E560CA">
    <w:pPr>
      <w:spacing w:after="0" w:line="240" w:lineRule="auto"/>
      <w:jc w:val="center"/>
      <w:rPr>
        <w:rFonts w:ascii="Tahoma" w:eastAsia="Times New Roman" w:hAnsi="Tahoma" w:cs="Tahoma"/>
        <w:b/>
        <w:bCs/>
        <w:color w:val="000000"/>
        <w:kern w:val="0"/>
        <w:sz w:val="24"/>
        <w:szCs w:val="24"/>
        <w14:ligatures w14:val="none"/>
      </w:rPr>
    </w:pPr>
    <w:r w:rsidRPr="00E560CA">
      <w:rPr>
        <w:rFonts w:ascii="Tahoma" w:eastAsia="Times New Roman" w:hAnsi="Tahoma" w:cs="Tahoma"/>
        <w:b/>
        <w:bCs/>
        <w:color w:val="000000"/>
        <w:kern w:val="0"/>
        <w:sz w:val="24"/>
        <w:szCs w:val="24"/>
        <w14:ligatures w14:val="none"/>
      </w:rPr>
      <w:t>Market Conduct Annual Statement Frequently Asked Questions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1B8C0" w14:textId="77777777" w:rsidR="00AA5E3C" w:rsidRDefault="00AA5E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805352"/>
    <w:multiLevelType w:val="hybridMultilevel"/>
    <w:tmpl w:val="60A02DF8"/>
    <w:lvl w:ilvl="0" w:tplc="0902E10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97DE2"/>
    <w:multiLevelType w:val="hybridMultilevel"/>
    <w:tmpl w:val="51EC37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E705AEA"/>
    <w:multiLevelType w:val="hybridMultilevel"/>
    <w:tmpl w:val="1B5AA9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4434AFE"/>
    <w:multiLevelType w:val="hybridMultilevel"/>
    <w:tmpl w:val="57165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E7537E"/>
    <w:multiLevelType w:val="hybridMultilevel"/>
    <w:tmpl w:val="A0E268CE"/>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2A2636B6"/>
    <w:multiLevelType w:val="multilevel"/>
    <w:tmpl w:val="B9128FE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49E05225"/>
    <w:multiLevelType w:val="hybridMultilevel"/>
    <w:tmpl w:val="1264D490"/>
    <w:lvl w:ilvl="0" w:tplc="0902E10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3A63CA7"/>
    <w:multiLevelType w:val="hybridMultilevel"/>
    <w:tmpl w:val="1548F0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CDD252C"/>
    <w:multiLevelType w:val="hybridMultilevel"/>
    <w:tmpl w:val="85DCD0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F6A0483"/>
    <w:multiLevelType w:val="hybridMultilevel"/>
    <w:tmpl w:val="932C95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FC703AC"/>
    <w:multiLevelType w:val="hybridMultilevel"/>
    <w:tmpl w:val="06CE7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0177686">
    <w:abstractNumId w:val="1"/>
  </w:num>
  <w:num w:numId="2" w16cid:durableId="1945452880">
    <w:abstractNumId w:val="8"/>
  </w:num>
  <w:num w:numId="3" w16cid:durableId="2114592121">
    <w:abstractNumId w:val="7"/>
  </w:num>
  <w:num w:numId="4" w16cid:durableId="722292780">
    <w:abstractNumId w:val="10"/>
  </w:num>
  <w:num w:numId="5" w16cid:durableId="1654991858">
    <w:abstractNumId w:val="3"/>
  </w:num>
  <w:num w:numId="6" w16cid:durableId="719407012">
    <w:abstractNumId w:val="0"/>
  </w:num>
  <w:num w:numId="7" w16cid:durableId="17006341">
    <w:abstractNumId w:val="6"/>
  </w:num>
  <w:num w:numId="8" w16cid:durableId="585723898">
    <w:abstractNumId w:val="5"/>
  </w:num>
  <w:num w:numId="9" w16cid:durableId="834104369">
    <w:abstractNumId w:val="9"/>
  </w:num>
  <w:num w:numId="10" w16cid:durableId="585307918">
    <w:abstractNumId w:val="2"/>
  </w:num>
  <w:num w:numId="11" w16cid:durableId="2258432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96C"/>
    <w:rsid w:val="00000CB2"/>
    <w:rsid w:val="00002B45"/>
    <w:rsid w:val="00012F86"/>
    <w:rsid w:val="00016995"/>
    <w:rsid w:val="000209C1"/>
    <w:rsid w:val="00022F11"/>
    <w:rsid w:val="000263DE"/>
    <w:rsid w:val="0003232F"/>
    <w:rsid w:val="00034980"/>
    <w:rsid w:val="00041D5C"/>
    <w:rsid w:val="00045B88"/>
    <w:rsid w:val="0004637A"/>
    <w:rsid w:val="00052C47"/>
    <w:rsid w:val="00063A99"/>
    <w:rsid w:val="000649BE"/>
    <w:rsid w:val="000666A2"/>
    <w:rsid w:val="00067190"/>
    <w:rsid w:val="000678B2"/>
    <w:rsid w:val="00070DD9"/>
    <w:rsid w:val="000714F9"/>
    <w:rsid w:val="000775D4"/>
    <w:rsid w:val="00080534"/>
    <w:rsid w:val="0008120B"/>
    <w:rsid w:val="0009185D"/>
    <w:rsid w:val="00094B76"/>
    <w:rsid w:val="000950EE"/>
    <w:rsid w:val="000A21EB"/>
    <w:rsid w:val="000A4EE8"/>
    <w:rsid w:val="000A58DF"/>
    <w:rsid w:val="000C67F5"/>
    <w:rsid w:val="000C7C1B"/>
    <w:rsid w:val="000E0359"/>
    <w:rsid w:val="000E0552"/>
    <w:rsid w:val="000E4079"/>
    <w:rsid w:val="000E5347"/>
    <w:rsid w:val="000E632F"/>
    <w:rsid w:val="000E7733"/>
    <w:rsid w:val="000F4516"/>
    <w:rsid w:val="000F6987"/>
    <w:rsid w:val="00102530"/>
    <w:rsid w:val="001043BC"/>
    <w:rsid w:val="00106CCA"/>
    <w:rsid w:val="0011083D"/>
    <w:rsid w:val="00122E5F"/>
    <w:rsid w:val="00123E04"/>
    <w:rsid w:val="00130556"/>
    <w:rsid w:val="001342E5"/>
    <w:rsid w:val="0013643D"/>
    <w:rsid w:val="00136A53"/>
    <w:rsid w:val="00154C6F"/>
    <w:rsid w:val="001723DC"/>
    <w:rsid w:val="00174405"/>
    <w:rsid w:val="0017712B"/>
    <w:rsid w:val="001778E3"/>
    <w:rsid w:val="001959A1"/>
    <w:rsid w:val="001A08A2"/>
    <w:rsid w:val="001A31A7"/>
    <w:rsid w:val="001B07D3"/>
    <w:rsid w:val="001B1C21"/>
    <w:rsid w:val="001B3096"/>
    <w:rsid w:val="001C31CE"/>
    <w:rsid w:val="001C5B46"/>
    <w:rsid w:val="001C6A9E"/>
    <w:rsid w:val="001D1872"/>
    <w:rsid w:val="001D3436"/>
    <w:rsid w:val="001D67E8"/>
    <w:rsid w:val="001E1276"/>
    <w:rsid w:val="001E4603"/>
    <w:rsid w:val="001E5533"/>
    <w:rsid w:val="001E6678"/>
    <w:rsid w:val="001F6564"/>
    <w:rsid w:val="001F6D42"/>
    <w:rsid w:val="0021166F"/>
    <w:rsid w:val="00211AAF"/>
    <w:rsid w:val="00224BB2"/>
    <w:rsid w:val="0023014B"/>
    <w:rsid w:val="00230EBB"/>
    <w:rsid w:val="002326DE"/>
    <w:rsid w:val="002371AD"/>
    <w:rsid w:val="0024194C"/>
    <w:rsid w:val="00241E65"/>
    <w:rsid w:val="00245586"/>
    <w:rsid w:val="002526CB"/>
    <w:rsid w:val="00253064"/>
    <w:rsid w:val="002542B5"/>
    <w:rsid w:val="00254F2E"/>
    <w:rsid w:val="0025765B"/>
    <w:rsid w:val="0026025C"/>
    <w:rsid w:val="00264D91"/>
    <w:rsid w:val="002744ED"/>
    <w:rsid w:val="00276104"/>
    <w:rsid w:val="002804BA"/>
    <w:rsid w:val="00283439"/>
    <w:rsid w:val="00283B61"/>
    <w:rsid w:val="00286121"/>
    <w:rsid w:val="00290493"/>
    <w:rsid w:val="00296A74"/>
    <w:rsid w:val="002A3F4B"/>
    <w:rsid w:val="002A6447"/>
    <w:rsid w:val="002A7555"/>
    <w:rsid w:val="002B29A7"/>
    <w:rsid w:val="002B3703"/>
    <w:rsid w:val="002B4A6E"/>
    <w:rsid w:val="002B5710"/>
    <w:rsid w:val="002C23C1"/>
    <w:rsid w:val="002D0DFC"/>
    <w:rsid w:val="002D1E6E"/>
    <w:rsid w:val="002E1B2A"/>
    <w:rsid w:val="002E2588"/>
    <w:rsid w:val="002E6D03"/>
    <w:rsid w:val="002F279C"/>
    <w:rsid w:val="003014D9"/>
    <w:rsid w:val="00301B61"/>
    <w:rsid w:val="00312047"/>
    <w:rsid w:val="00316F37"/>
    <w:rsid w:val="00317D4B"/>
    <w:rsid w:val="00321691"/>
    <w:rsid w:val="0032250F"/>
    <w:rsid w:val="0032588B"/>
    <w:rsid w:val="003312C9"/>
    <w:rsid w:val="00334841"/>
    <w:rsid w:val="00336B4A"/>
    <w:rsid w:val="00336CB8"/>
    <w:rsid w:val="00337F97"/>
    <w:rsid w:val="003404CE"/>
    <w:rsid w:val="00342C57"/>
    <w:rsid w:val="00345D34"/>
    <w:rsid w:val="00346634"/>
    <w:rsid w:val="003470DB"/>
    <w:rsid w:val="00347428"/>
    <w:rsid w:val="00354536"/>
    <w:rsid w:val="00355F1B"/>
    <w:rsid w:val="003849E8"/>
    <w:rsid w:val="003960C3"/>
    <w:rsid w:val="003A0EF1"/>
    <w:rsid w:val="003A58A0"/>
    <w:rsid w:val="003B1F90"/>
    <w:rsid w:val="003C3D89"/>
    <w:rsid w:val="003C7DFC"/>
    <w:rsid w:val="003E5C87"/>
    <w:rsid w:val="003E78E6"/>
    <w:rsid w:val="003F705B"/>
    <w:rsid w:val="00401259"/>
    <w:rsid w:val="00402B4E"/>
    <w:rsid w:val="00403B4F"/>
    <w:rsid w:val="0040452A"/>
    <w:rsid w:val="004053AC"/>
    <w:rsid w:val="00405ECA"/>
    <w:rsid w:val="00407155"/>
    <w:rsid w:val="00415392"/>
    <w:rsid w:val="0041783B"/>
    <w:rsid w:val="004225D1"/>
    <w:rsid w:val="00423BF7"/>
    <w:rsid w:val="0043019F"/>
    <w:rsid w:val="00433576"/>
    <w:rsid w:val="0043413A"/>
    <w:rsid w:val="0043475F"/>
    <w:rsid w:val="00442917"/>
    <w:rsid w:val="0044450E"/>
    <w:rsid w:val="00460556"/>
    <w:rsid w:val="00462BD8"/>
    <w:rsid w:val="00462EC4"/>
    <w:rsid w:val="00465A3E"/>
    <w:rsid w:val="00471FF9"/>
    <w:rsid w:val="00473101"/>
    <w:rsid w:val="00481B24"/>
    <w:rsid w:val="00482C51"/>
    <w:rsid w:val="0048432B"/>
    <w:rsid w:val="00491F9C"/>
    <w:rsid w:val="00496D8E"/>
    <w:rsid w:val="004A44FD"/>
    <w:rsid w:val="004A7000"/>
    <w:rsid w:val="004A71C0"/>
    <w:rsid w:val="004B21AD"/>
    <w:rsid w:val="004B4C99"/>
    <w:rsid w:val="004B5001"/>
    <w:rsid w:val="004B5023"/>
    <w:rsid w:val="004C6895"/>
    <w:rsid w:val="004D2840"/>
    <w:rsid w:val="004D3B96"/>
    <w:rsid w:val="004D6DAF"/>
    <w:rsid w:val="004E1345"/>
    <w:rsid w:val="004E1BD0"/>
    <w:rsid w:val="004E1C82"/>
    <w:rsid w:val="004E1D5B"/>
    <w:rsid w:val="004E6170"/>
    <w:rsid w:val="00502B3D"/>
    <w:rsid w:val="00510D32"/>
    <w:rsid w:val="0051607E"/>
    <w:rsid w:val="00516CE9"/>
    <w:rsid w:val="00517317"/>
    <w:rsid w:val="00524BF6"/>
    <w:rsid w:val="00532886"/>
    <w:rsid w:val="00533ABB"/>
    <w:rsid w:val="005445BF"/>
    <w:rsid w:val="005448C9"/>
    <w:rsid w:val="00557C6A"/>
    <w:rsid w:val="00560E5C"/>
    <w:rsid w:val="00567ED9"/>
    <w:rsid w:val="005700A3"/>
    <w:rsid w:val="005757AB"/>
    <w:rsid w:val="00595F56"/>
    <w:rsid w:val="0059742C"/>
    <w:rsid w:val="005A0E17"/>
    <w:rsid w:val="005A4E10"/>
    <w:rsid w:val="005B2511"/>
    <w:rsid w:val="005B7F9F"/>
    <w:rsid w:val="005D0A1D"/>
    <w:rsid w:val="005D5CAA"/>
    <w:rsid w:val="005D7DC8"/>
    <w:rsid w:val="005F1C2B"/>
    <w:rsid w:val="005F2707"/>
    <w:rsid w:val="005F41BD"/>
    <w:rsid w:val="005F4443"/>
    <w:rsid w:val="00613E5B"/>
    <w:rsid w:val="00621E4A"/>
    <w:rsid w:val="00623A53"/>
    <w:rsid w:val="00624F13"/>
    <w:rsid w:val="00632EDF"/>
    <w:rsid w:val="006376C7"/>
    <w:rsid w:val="00643808"/>
    <w:rsid w:val="00645A4C"/>
    <w:rsid w:val="0065074F"/>
    <w:rsid w:val="00652A31"/>
    <w:rsid w:val="00657782"/>
    <w:rsid w:val="00657E49"/>
    <w:rsid w:val="006674E5"/>
    <w:rsid w:val="00674453"/>
    <w:rsid w:val="00683931"/>
    <w:rsid w:val="006941E9"/>
    <w:rsid w:val="006A25FB"/>
    <w:rsid w:val="006B3BEA"/>
    <w:rsid w:val="006C0EE0"/>
    <w:rsid w:val="006C1DB9"/>
    <w:rsid w:val="006C641C"/>
    <w:rsid w:val="006C7C49"/>
    <w:rsid w:val="006D1527"/>
    <w:rsid w:val="006D175A"/>
    <w:rsid w:val="006D47E8"/>
    <w:rsid w:val="006D6437"/>
    <w:rsid w:val="006E1532"/>
    <w:rsid w:val="006E4EDD"/>
    <w:rsid w:val="006F672E"/>
    <w:rsid w:val="00706A39"/>
    <w:rsid w:val="007159CC"/>
    <w:rsid w:val="00716DC7"/>
    <w:rsid w:val="00731207"/>
    <w:rsid w:val="00734041"/>
    <w:rsid w:val="00735148"/>
    <w:rsid w:val="00735992"/>
    <w:rsid w:val="00736C17"/>
    <w:rsid w:val="00737863"/>
    <w:rsid w:val="0074146B"/>
    <w:rsid w:val="00743CBE"/>
    <w:rsid w:val="007527EA"/>
    <w:rsid w:val="00753111"/>
    <w:rsid w:val="007578D2"/>
    <w:rsid w:val="00761F9C"/>
    <w:rsid w:val="007638DF"/>
    <w:rsid w:val="00765C59"/>
    <w:rsid w:val="007711DE"/>
    <w:rsid w:val="00777034"/>
    <w:rsid w:val="00783B81"/>
    <w:rsid w:val="0078447B"/>
    <w:rsid w:val="0078515C"/>
    <w:rsid w:val="007905E9"/>
    <w:rsid w:val="00792605"/>
    <w:rsid w:val="00792E41"/>
    <w:rsid w:val="007A41AC"/>
    <w:rsid w:val="007A5160"/>
    <w:rsid w:val="007A5703"/>
    <w:rsid w:val="007A7E28"/>
    <w:rsid w:val="007B08A2"/>
    <w:rsid w:val="007C6191"/>
    <w:rsid w:val="007C6CF8"/>
    <w:rsid w:val="007D12CE"/>
    <w:rsid w:val="007D7CDC"/>
    <w:rsid w:val="007E1C51"/>
    <w:rsid w:val="007E4568"/>
    <w:rsid w:val="007F0C6F"/>
    <w:rsid w:val="00801C26"/>
    <w:rsid w:val="00803FAC"/>
    <w:rsid w:val="00810B80"/>
    <w:rsid w:val="00816390"/>
    <w:rsid w:val="00816F32"/>
    <w:rsid w:val="00820018"/>
    <w:rsid w:val="00820C0B"/>
    <w:rsid w:val="00823D0A"/>
    <w:rsid w:val="00823F80"/>
    <w:rsid w:val="00824F26"/>
    <w:rsid w:val="00825181"/>
    <w:rsid w:val="0082726A"/>
    <w:rsid w:val="00850C2E"/>
    <w:rsid w:val="008562BE"/>
    <w:rsid w:val="00856B3F"/>
    <w:rsid w:val="008621B6"/>
    <w:rsid w:val="00866121"/>
    <w:rsid w:val="008704C8"/>
    <w:rsid w:val="00871053"/>
    <w:rsid w:val="008775F8"/>
    <w:rsid w:val="00877618"/>
    <w:rsid w:val="008901E6"/>
    <w:rsid w:val="00890816"/>
    <w:rsid w:val="00891289"/>
    <w:rsid w:val="00891881"/>
    <w:rsid w:val="00896BC0"/>
    <w:rsid w:val="008A30E0"/>
    <w:rsid w:val="008B0B91"/>
    <w:rsid w:val="008B1B51"/>
    <w:rsid w:val="008C1CF3"/>
    <w:rsid w:val="008C4824"/>
    <w:rsid w:val="008C5D59"/>
    <w:rsid w:val="008C6FB6"/>
    <w:rsid w:val="008D1CD0"/>
    <w:rsid w:val="008D603A"/>
    <w:rsid w:val="008E12D2"/>
    <w:rsid w:val="008E2DBB"/>
    <w:rsid w:val="009043B9"/>
    <w:rsid w:val="00913800"/>
    <w:rsid w:val="009142D0"/>
    <w:rsid w:val="00916129"/>
    <w:rsid w:val="0091743A"/>
    <w:rsid w:val="00922103"/>
    <w:rsid w:val="009224AC"/>
    <w:rsid w:val="00925A33"/>
    <w:rsid w:val="009308C7"/>
    <w:rsid w:val="009350D2"/>
    <w:rsid w:val="00936A49"/>
    <w:rsid w:val="00943E52"/>
    <w:rsid w:val="00946471"/>
    <w:rsid w:val="00947251"/>
    <w:rsid w:val="009545F8"/>
    <w:rsid w:val="00954F42"/>
    <w:rsid w:val="00961507"/>
    <w:rsid w:val="00963B59"/>
    <w:rsid w:val="00964286"/>
    <w:rsid w:val="009703A2"/>
    <w:rsid w:val="00971787"/>
    <w:rsid w:val="0097484F"/>
    <w:rsid w:val="00977C9D"/>
    <w:rsid w:val="00981281"/>
    <w:rsid w:val="0099118F"/>
    <w:rsid w:val="00994B82"/>
    <w:rsid w:val="009965C6"/>
    <w:rsid w:val="00996A74"/>
    <w:rsid w:val="009A5670"/>
    <w:rsid w:val="009B34B6"/>
    <w:rsid w:val="009B7C08"/>
    <w:rsid w:val="009C1D65"/>
    <w:rsid w:val="009E712F"/>
    <w:rsid w:val="009E79F4"/>
    <w:rsid w:val="009F000D"/>
    <w:rsid w:val="009F34CE"/>
    <w:rsid w:val="00A0137C"/>
    <w:rsid w:val="00A01960"/>
    <w:rsid w:val="00A02CEA"/>
    <w:rsid w:val="00A0615E"/>
    <w:rsid w:val="00A10131"/>
    <w:rsid w:val="00A10241"/>
    <w:rsid w:val="00A15293"/>
    <w:rsid w:val="00A17F06"/>
    <w:rsid w:val="00A20522"/>
    <w:rsid w:val="00A25774"/>
    <w:rsid w:val="00A33698"/>
    <w:rsid w:val="00A372E6"/>
    <w:rsid w:val="00A37688"/>
    <w:rsid w:val="00A4221C"/>
    <w:rsid w:val="00A42C02"/>
    <w:rsid w:val="00A514D6"/>
    <w:rsid w:val="00A6290F"/>
    <w:rsid w:val="00A63180"/>
    <w:rsid w:val="00A86259"/>
    <w:rsid w:val="00A87F6B"/>
    <w:rsid w:val="00A93293"/>
    <w:rsid w:val="00AA2348"/>
    <w:rsid w:val="00AA5E3C"/>
    <w:rsid w:val="00AC13F9"/>
    <w:rsid w:val="00AC7B1E"/>
    <w:rsid w:val="00AC7F73"/>
    <w:rsid w:val="00AD29BB"/>
    <w:rsid w:val="00AD2AD9"/>
    <w:rsid w:val="00AD4149"/>
    <w:rsid w:val="00AD6F7A"/>
    <w:rsid w:val="00AE27AF"/>
    <w:rsid w:val="00AF2A14"/>
    <w:rsid w:val="00AF54A6"/>
    <w:rsid w:val="00AF5984"/>
    <w:rsid w:val="00AF5AA2"/>
    <w:rsid w:val="00AF6C56"/>
    <w:rsid w:val="00B02AA8"/>
    <w:rsid w:val="00B05A67"/>
    <w:rsid w:val="00B13D40"/>
    <w:rsid w:val="00B17727"/>
    <w:rsid w:val="00B20AB9"/>
    <w:rsid w:val="00B24D38"/>
    <w:rsid w:val="00B35053"/>
    <w:rsid w:val="00B36D2B"/>
    <w:rsid w:val="00B37E42"/>
    <w:rsid w:val="00B40A47"/>
    <w:rsid w:val="00B4376D"/>
    <w:rsid w:val="00B474A0"/>
    <w:rsid w:val="00B52D81"/>
    <w:rsid w:val="00B56A56"/>
    <w:rsid w:val="00B606EC"/>
    <w:rsid w:val="00B64C9A"/>
    <w:rsid w:val="00B6669E"/>
    <w:rsid w:val="00B75B9F"/>
    <w:rsid w:val="00B82934"/>
    <w:rsid w:val="00B87931"/>
    <w:rsid w:val="00B91E17"/>
    <w:rsid w:val="00B94848"/>
    <w:rsid w:val="00BA3281"/>
    <w:rsid w:val="00BA50FE"/>
    <w:rsid w:val="00BA5438"/>
    <w:rsid w:val="00BA65F7"/>
    <w:rsid w:val="00BB0910"/>
    <w:rsid w:val="00BB1E49"/>
    <w:rsid w:val="00BC6AE2"/>
    <w:rsid w:val="00BD008F"/>
    <w:rsid w:val="00BD064F"/>
    <w:rsid w:val="00BD4E38"/>
    <w:rsid w:val="00BD68BA"/>
    <w:rsid w:val="00BE5EC5"/>
    <w:rsid w:val="00C02AA4"/>
    <w:rsid w:val="00C05FE1"/>
    <w:rsid w:val="00C13BF0"/>
    <w:rsid w:val="00C143D8"/>
    <w:rsid w:val="00C15077"/>
    <w:rsid w:val="00C2092A"/>
    <w:rsid w:val="00C20B01"/>
    <w:rsid w:val="00C21378"/>
    <w:rsid w:val="00C224D8"/>
    <w:rsid w:val="00C31839"/>
    <w:rsid w:val="00C330FD"/>
    <w:rsid w:val="00C346CE"/>
    <w:rsid w:val="00C35FD1"/>
    <w:rsid w:val="00C43B46"/>
    <w:rsid w:val="00C52091"/>
    <w:rsid w:val="00C54025"/>
    <w:rsid w:val="00C5433D"/>
    <w:rsid w:val="00C545C4"/>
    <w:rsid w:val="00C6207A"/>
    <w:rsid w:val="00C65E3C"/>
    <w:rsid w:val="00C701BE"/>
    <w:rsid w:val="00C71EAA"/>
    <w:rsid w:val="00C74195"/>
    <w:rsid w:val="00C806E5"/>
    <w:rsid w:val="00C87488"/>
    <w:rsid w:val="00C93325"/>
    <w:rsid w:val="00C93BB5"/>
    <w:rsid w:val="00CA21E4"/>
    <w:rsid w:val="00CA5632"/>
    <w:rsid w:val="00CA60E7"/>
    <w:rsid w:val="00CB2655"/>
    <w:rsid w:val="00CB2C41"/>
    <w:rsid w:val="00CB5E4A"/>
    <w:rsid w:val="00CC55FE"/>
    <w:rsid w:val="00CC6E0B"/>
    <w:rsid w:val="00CD1CEE"/>
    <w:rsid w:val="00CD34E8"/>
    <w:rsid w:val="00CD3DE7"/>
    <w:rsid w:val="00CD62F0"/>
    <w:rsid w:val="00CD6F73"/>
    <w:rsid w:val="00CE174F"/>
    <w:rsid w:val="00CE325B"/>
    <w:rsid w:val="00CE3C2F"/>
    <w:rsid w:val="00CE5144"/>
    <w:rsid w:val="00CE7623"/>
    <w:rsid w:val="00CF281C"/>
    <w:rsid w:val="00CF527B"/>
    <w:rsid w:val="00CF79BA"/>
    <w:rsid w:val="00D00C72"/>
    <w:rsid w:val="00D106F9"/>
    <w:rsid w:val="00D15017"/>
    <w:rsid w:val="00D230F4"/>
    <w:rsid w:val="00D27C71"/>
    <w:rsid w:val="00D27DC4"/>
    <w:rsid w:val="00D32F9A"/>
    <w:rsid w:val="00D3599D"/>
    <w:rsid w:val="00D42F1E"/>
    <w:rsid w:val="00D437A3"/>
    <w:rsid w:val="00D43DEF"/>
    <w:rsid w:val="00D4643E"/>
    <w:rsid w:val="00D5372D"/>
    <w:rsid w:val="00D54B91"/>
    <w:rsid w:val="00D54E19"/>
    <w:rsid w:val="00D646E7"/>
    <w:rsid w:val="00D660E5"/>
    <w:rsid w:val="00D66D41"/>
    <w:rsid w:val="00D75D41"/>
    <w:rsid w:val="00D770B0"/>
    <w:rsid w:val="00D823C7"/>
    <w:rsid w:val="00D85BA3"/>
    <w:rsid w:val="00D90483"/>
    <w:rsid w:val="00D97097"/>
    <w:rsid w:val="00D97799"/>
    <w:rsid w:val="00D97DA9"/>
    <w:rsid w:val="00DA0891"/>
    <w:rsid w:val="00DA1838"/>
    <w:rsid w:val="00DA4734"/>
    <w:rsid w:val="00DA7A60"/>
    <w:rsid w:val="00DC189D"/>
    <w:rsid w:val="00DC70CA"/>
    <w:rsid w:val="00DD0FE2"/>
    <w:rsid w:val="00DD2875"/>
    <w:rsid w:val="00DD2905"/>
    <w:rsid w:val="00DD2C79"/>
    <w:rsid w:val="00DE4D09"/>
    <w:rsid w:val="00DE5CBE"/>
    <w:rsid w:val="00DF0533"/>
    <w:rsid w:val="00E03830"/>
    <w:rsid w:val="00E07DF6"/>
    <w:rsid w:val="00E11781"/>
    <w:rsid w:val="00E162F1"/>
    <w:rsid w:val="00E27A82"/>
    <w:rsid w:val="00E27D44"/>
    <w:rsid w:val="00E32FA8"/>
    <w:rsid w:val="00E479F4"/>
    <w:rsid w:val="00E525CF"/>
    <w:rsid w:val="00E53B0C"/>
    <w:rsid w:val="00E54421"/>
    <w:rsid w:val="00E560CA"/>
    <w:rsid w:val="00E62FF6"/>
    <w:rsid w:val="00E668BB"/>
    <w:rsid w:val="00E66B93"/>
    <w:rsid w:val="00E66CA9"/>
    <w:rsid w:val="00E71B60"/>
    <w:rsid w:val="00E72B89"/>
    <w:rsid w:val="00E82940"/>
    <w:rsid w:val="00E84696"/>
    <w:rsid w:val="00E85D45"/>
    <w:rsid w:val="00E92E73"/>
    <w:rsid w:val="00E93B05"/>
    <w:rsid w:val="00E96FAA"/>
    <w:rsid w:val="00E97354"/>
    <w:rsid w:val="00EA0AEF"/>
    <w:rsid w:val="00EA558C"/>
    <w:rsid w:val="00EA7AB4"/>
    <w:rsid w:val="00EB2E02"/>
    <w:rsid w:val="00EB49CB"/>
    <w:rsid w:val="00EB5954"/>
    <w:rsid w:val="00EB64DD"/>
    <w:rsid w:val="00EB7F36"/>
    <w:rsid w:val="00EC1ABE"/>
    <w:rsid w:val="00EC44E6"/>
    <w:rsid w:val="00ED30C4"/>
    <w:rsid w:val="00ED5FEF"/>
    <w:rsid w:val="00EE1ED9"/>
    <w:rsid w:val="00EE2D59"/>
    <w:rsid w:val="00EF19A3"/>
    <w:rsid w:val="00EF44D1"/>
    <w:rsid w:val="00F0124A"/>
    <w:rsid w:val="00F062A6"/>
    <w:rsid w:val="00F06635"/>
    <w:rsid w:val="00F071E2"/>
    <w:rsid w:val="00F114EB"/>
    <w:rsid w:val="00F11C2F"/>
    <w:rsid w:val="00F14BD7"/>
    <w:rsid w:val="00F20F16"/>
    <w:rsid w:val="00F216F9"/>
    <w:rsid w:val="00F26D4A"/>
    <w:rsid w:val="00F276CD"/>
    <w:rsid w:val="00F35BC8"/>
    <w:rsid w:val="00F40563"/>
    <w:rsid w:val="00F42046"/>
    <w:rsid w:val="00F43556"/>
    <w:rsid w:val="00F547B7"/>
    <w:rsid w:val="00F563B8"/>
    <w:rsid w:val="00F5708A"/>
    <w:rsid w:val="00F6196C"/>
    <w:rsid w:val="00F62457"/>
    <w:rsid w:val="00F63D00"/>
    <w:rsid w:val="00F711BA"/>
    <w:rsid w:val="00F729AD"/>
    <w:rsid w:val="00F81AFC"/>
    <w:rsid w:val="00F820E8"/>
    <w:rsid w:val="00F82A4D"/>
    <w:rsid w:val="00F85B46"/>
    <w:rsid w:val="00F9112C"/>
    <w:rsid w:val="00FA4E32"/>
    <w:rsid w:val="00FA4EFC"/>
    <w:rsid w:val="00FB3881"/>
    <w:rsid w:val="00FB43F6"/>
    <w:rsid w:val="00FC3125"/>
    <w:rsid w:val="00FC386B"/>
    <w:rsid w:val="00FC4157"/>
    <w:rsid w:val="00FD2830"/>
    <w:rsid w:val="00FD4952"/>
    <w:rsid w:val="00FD69CF"/>
    <w:rsid w:val="00FE03F8"/>
    <w:rsid w:val="00FE353E"/>
    <w:rsid w:val="00FE6BF9"/>
    <w:rsid w:val="00FF6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1505B"/>
  <w15:chartTrackingRefBased/>
  <w15:docId w15:val="{4FC44746-A730-437A-9F1C-7560C93EA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4DD"/>
    <w:rPr>
      <w:rFonts w:ascii="Avenir Next LT Pro" w:hAnsi="Avenir Next LT Pro"/>
    </w:rPr>
  </w:style>
  <w:style w:type="paragraph" w:styleId="Heading1">
    <w:name w:val="heading 1"/>
    <w:basedOn w:val="Normal"/>
    <w:next w:val="Normal"/>
    <w:link w:val="Heading1Char"/>
    <w:uiPriority w:val="9"/>
    <w:rsid w:val="00F619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F619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5209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OC">
    <w:name w:val="Doc TOC"/>
    <w:basedOn w:val="Heading1"/>
    <w:qFormat/>
    <w:rsid w:val="0097484F"/>
    <w:rPr>
      <w:rFonts w:ascii="Avenir Next LT Pro" w:hAnsi="Avenir Next LT Pro"/>
      <w:b/>
      <w:color w:val="auto"/>
      <w:sz w:val="24"/>
    </w:rPr>
  </w:style>
  <w:style w:type="character" w:customStyle="1" w:styleId="Heading1Char">
    <w:name w:val="Heading 1 Char"/>
    <w:basedOn w:val="DefaultParagraphFont"/>
    <w:link w:val="Heading1"/>
    <w:uiPriority w:val="9"/>
    <w:rsid w:val="00F6196C"/>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97484F"/>
    <w:pPr>
      <w:spacing w:after="0" w:line="240" w:lineRule="auto"/>
      <w:contextualSpacing/>
      <w:jc w:val="center"/>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97484F"/>
    <w:rPr>
      <w:rFonts w:ascii="Avenir Next LT Pro" w:eastAsiaTheme="majorEastAsia" w:hAnsi="Avenir Next LT Pro" w:cstheme="majorBidi"/>
      <w:b/>
      <w:spacing w:val="-10"/>
      <w:kern w:val="28"/>
      <w:sz w:val="36"/>
      <w:szCs w:val="56"/>
    </w:rPr>
  </w:style>
  <w:style w:type="paragraph" w:styleId="Subtitle">
    <w:name w:val="Subtitle"/>
    <w:basedOn w:val="Normal"/>
    <w:next w:val="Normal"/>
    <w:link w:val="SubtitleChar"/>
    <w:uiPriority w:val="11"/>
    <w:qFormat/>
    <w:rsid w:val="00EB64DD"/>
    <w:pPr>
      <w:numPr>
        <w:ilvl w:val="1"/>
      </w:numPr>
    </w:pPr>
    <w:rPr>
      <w:rFonts w:eastAsiaTheme="minorEastAsia"/>
      <w:b/>
      <w:spacing w:val="15"/>
      <w:sz w:val="24"/>
    </w:rPr>
  </w:style>
  <w:style w:type="character" w:customStyle="1" w:styleId="SubtitleChar">
    <w:name w:val="Subtitle Char"/>
    <w:basedOn w:val="DefaultParagraphFont"/>
    <w:link w:val="Subtitle"/>
    <w:uiPriority w:val="11"/>
    <w:rsid w:val="00EB64DD"/>
    <w:rPr>
      <w:rFonts w:ascii="Avenir Next LT Pro" w:eastAsiaTheme="minorEastAsia" w:hAnsi="Avenir Next LT Pro"/>
      <w:b/>
      <w:spacing w:val="15"/>
      <w:sz w:val="24"/>
    </w:rPr>
  </w:style>
  <w:style w:type="paragraph" w:customStyle="1" w:styleId="GeneralFilingQuestionsTOC">
    <w:name w:val="General Filing Questions TOC"/>
    <w:basedOn w:val="Normal"/>
    <w:next w:val="Heading2"/>
    <w:qFormat/>
    <w:rsid w:val="00FA4EFC"/>
    <w:pPr>
      <w:pBdr>
        <w:bottom w:val="single" w:sz="4" w:space="1" w:color="auto"/>
      </w:pBdr>
    </w:pPr>
    <w:rPr>
      <w:sz w:val="24"/>
    </w:rPr>
  </w:style>
  <w:style w:type="character" w:customStyle="1" w:styleId="Heading2Char">
    <w:name w:val="Heading 2 Char"/>
    <w:basedOn w:val="DefaultParagraphFont"/>
    <w:link w:val="Heading2"/>
    <w:uiPriority w:val="9"/>
    <w:semiHidden/>
    <w:rsid w:val="00F6196C"/>
    <w:rPr>
      <w:rFonts w:asciiTheme="majorHAnsi" w:eastAsiaTheme="majorEastAsia" w:hAnsiTheme="majorHAnsi" w:cstheme="majorBidi"/>
      <w:color w:val="2F5496" w:themeColor="accent1" w:themeShade="BF"/>
      <w:sz w:val="26"/>
      <w:szCs w:val="26"/>
    </w:rPr>
  </w:style>
  <w:style w:type="paragraph" w:customStyle="1" w:styleId="GeneralDataQuestionsTOC">
    <w:name w:val="General Data Questions TOC"/>
    <w:basedOn w:val="GeneralFilingQuestionsTOC"/>
    <w:qFormat/>
    <w:rsid w:val="0097484F"/>
  </w:style>
  <w:style w:type="paragraph" w:customStyle="1" w:styleId="MCASApplicationTOC">
    <w:name w:val="MCAS Application TOC"/>
    <w:basedOn w:val="GeneralDataQuestionsTOC"/>
    <w:qFormat/>
    <w:rsid w:val="00465A3E"/>
  </w:style>
  <w:style w:type="paragraph" w:customStyle="1" w:styleId="DataUploadTOC">
    <w:name w:val="Data Upload TOC"/>
    <w:basedOn w:val="MCASApplicationTOC"/>
    <w:qFormat/>
    <w:rsid w:val="0097484F"/>
  </w:style>
  <w:style w:type="paragraph" w:customStyle="1" w:styleId="MCASSubmissionTOC">
    <w:name w:val="MCAS Submission TOC"/>
    <w:basedOn w:val="DataUploadTOC"/>
    <w:qFormat/>
    <w:rsid w:val="00B75B9F"/>
  </w:style>
  <w:style w:type="paragraph" w:customStyle="1" w:styleId="DIMCASTOC">
    <w:name w:val="DI MCAS TOC"/>
    <w:basedOn w:val="MCASSubmissionTOC"/>
    <w:qFormat/>
    <w:rsid w:val="0097484F"/>
  </w:style>
  <w:style w:type="paragraph" w:customStyle="1" w:styleId="HealthMCASTOC">
    <w:name w:val="Health MCAS TOC"/>
    <w:basedOn w:val="MCASSubmissionTOC"/>
    <w:qFormat/>
    <w:rsid w:val="00C52091"/>
  </w:style>
  <w:style w:type="paragraph" w:styleId="TOC1">
    <w:name w:val="toc 1"/>
    <w:basedOn w:val="Normal"/>
    <w:next w:val="Normal"/>
    <w:autoRedefine/>
    <w:uiPriority w:val="39"/>
    <w:unhideWhenUsed/>
    <w:rsid w:val="00A86259"/>
    <w:pPr>
      <w:tabs>
        <w:tab w:val="right" w:leader="dot" w:pos="9350"/>
      </w:tabs>
      <w:spacing w:after="100"/>
    </w:pPr>
  </w:style>
  <w:style w:type="character" w:styleId="Hyperlink">
    <w:name w:val="Hyperlink"/>
    <w:basedOn w:val="DefaultParagraphFont"/>
    <w:uiPriority w:val="99"/>
    <w:unhideWhenUsed/>
    <w:rsid w:val="00C52091"/>
    <w:rPr>
      <w:color w:val="0563C1" w:themeColor="hyperlink"/>
      <w:u w:val="single"/>
    </w:rPr>
  </w:style>
  <w:style w:type="character" w:customStyle="1" w:styleId="Heading3Char">
    <w:name w:val="Heading 3 Char"/>
    <w:basedOn w:val="DefaultParagraphFont"/>
    <w:link w:val="Heading3"/>
    <w:uiPriority w:val="9"/>
    <w:semiHidden/>
    <w:rsid w:val="00C52091"/>
    <w:rPr>
      <w:rFonts w:asciiTheme="majorHAnsi" w:eastAsiaTheme="majorEastAsia" w:hAnsiTheme="majorHAnsi" w:cstheme="majorBidi"/>
      <w:color w:val="1F3763" w:themeColor="accent1" w:themeShade="7F"/>
      <w:sz w:val="24"/>
      <w:szCs w:val="24"/>
    </w:rPr>
  </w:style>
  <w:style w:type="paragraph" w:customStyle="1" w:styleId="Body">
    <w:name w:val="Body"/>
    <w:basedOn w:val="Normal"/>
    <w:qFormat/>
    <w:rsid w:val="0097484F"/>
    <w:pPr>
      <w:ind w:left="720"/>
    </w:pPr>
    <w:rPr>
      <w:sz w:val="24"/>
    </w:rPr>
  </w:style>
  <w:style w:type="paragraph" w:customStyle="1" w:styleId="HomeownersandPPAMCASTOC">
    <w:name w:val="Homeowners and PPA MCAS TOC"/>
    <w:basedOn w:val="HealthMCASTOC"/>
    <w:qFormat/>
    <w:rsid w:val="001F6564"/>
  </w:style>
  <w:style w:type="paragraph" w:customStyle="1" w:styleId="LPIMCASTOC">
    <w:name w:val="LPI MCAS TOC"/>
    <w:basedOn w:val="HomeownersandPPAMCASTOC"/>
    <w:qFormat/>
    <w:rsid w:val="00E668BB"/>
  </w:style>
  <w:style w:type="paragraph" w:customStyle="1" w:styleId="LifeandAnnuityMCASTOC">
    <w:name w:val="Life and Annuity MCAS TOC"/>
    <w:basedOn w:val="LPIMCASTOC"/>
    <w:qFormat/>
    <w:rsid w:val="00E668BB"/>
  </w:style>
  <w:style w:type="paragraph" w:customStyle="1" w:styleId="Long-TermCareMCASTOC">
    <w:name w:val="Long-Term Care MCAS TOC"/>
    <w:basedOn w:val="LifeandAnnuityMCASTOC"/>
    <w:qFormat/>
    <w:rsid w:val="00E668BB"/>
  </w:style>
  <w:style w:type="paragraph" w:customStyle="1" w:styleId="OtherHealthMCASTOC">
    <w:name w:val="Other Health MCAS TOC"/>
    <w:basedOn w:val="Long-TermCareMCASTOC"/>
    <w:qFormat/>
    <w:rsid w:val="00925A33"/>
  </w:style>
  <w:style w:type="paragraph" w:customStyle="1" w:styleId="PetMCASTOC">
    <w:name w:val="Pet MCAS TOC"/>
    <w:basedOn w:val="OtherHealthMCASTOC"/>
    <w:qFormat/>
    <w:rsid w:val="00925A33"/>
  </w:style>
  <w:style w:type="paragraph" w:customStyle="1" w:styleId="PrivateFloodMCASTOC">
    <w:name w:val="Private Flood MCAS TOC"/>
    <w:basedOn w:val="PetMCASTOC"/>
    <w:qFormat/>
    <w:rsid w:val="00925A33"/>
  </w:style>
  <w:style w:type="paragraph" w:customStyle="1" w:styleId="STLDIMCASTOC">
    <w:name w:val="STLDI MCAS TOC"/>
    <w:basedOn w:val="PrivateFloodMCASTOC"/>
    <w:qFormat/>
    <w:rsid w:val="00925A33"/>
  </w:style>
  <w:style w:type="paragraph" w:customStyle="1" w:styleId="TravelMCASTOC">
    <w:name w:val="Travel MCAS TOC"/>
    <w:basedOn w:val="STLDIMCASTOC"/>
    <w:qFormat/>
    <w:rsid w:val="00925A33"/>
  </w:style>
  <w:style w:type="paragraph" w:styleId="NoSpacing">
    <w:name w:val="No Spacing"/>
    <w:link w:val="NoSpacingChar"/>
    <w:uiPriority w:val="1"/>
    <w:qFormat/>
    <w:rsid w:val="00925A33"/>
    <w:pPr>
      <w:spacing w:after="0" w:line="240" w:lineRule="auto"/>
    </w:pPr>
  </w:style>
  <w:style w:type="table" w:styleId="TableGrid">
    <w:name w:val="Table Grid"/>
    <w:basedOn w:val="TableNormal"/>
    <w:uiPriority w:val="59"/>
    <w:rsid w:val="006D152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D1527"/>
    <w:rPr>
      <w:color w:val="605E5C"/>
      <w:shd w:val="clear" w:color="auto" w:fill="E1DFDD"/>
    </w:rPr>
  </w:style>
  <w:style w:type="paragraph" w:styleId="Header">
    <w:name w:val="header"/>
    <w:basedOn w:val="Normal"/>
    <w:link w:val="HeaderChar"/>
    <w:uiPriority w:val="99"/>
    <w:unhideWhenUsed/>
    <w:rsid w:val="000E53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347"/>
  </w:style>
  <w:style w:type="paragraph" w:styleId="Footer">
    <w:name w:val="footer"/>
    <w:basedOn w:val="Normal"/>
    <w:link w:val="FooterChar"/>
    <w:uiPriority w:val="99"/>
    <w:unhideWhenUsed/>
    <w:rsid w:val="000E53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347"/>
  </w:style>
  <w:style w:type="paragraph" w:styleId="Revision">
    <w:name w:val="Revision"/>
    <w:hidden/>
    <w:uiPriority w:val="99"/>
    <w:semiHidden/>
    <w:rsid w:val="00245586"/>
    <w:pPr>
      <w:spacing w:after="0" w:line="240" w:lineRule="auto"/>
    </w:pPr>
  </w:style>
  <w:style w:type="character" w:customStyle="1" w:styleId="NoSpacingChar">
    <w:name w:val="No Spacing Char"/>
    <w:basedOn w:val="DefaultParagraphFont"/>
    <w:link w:val="NoSpacing"/>
    <w:uiPriority w:val="1"/>
    <w:rsid w:val="00BA5438"/>
  </w:style>
  <w:style w:type="character" w:styleId="CommentReference">
    <w:name w:val="annotation reference"/>
    <w:basedOn w:val="DefaultParagraphFont"/>
    <w:uiPriority w:val="99"/>
    <w:semiHidden/>
    <w:unhideWhenUsed/>
    <w:rsid w:val="00FC3125"/>
    <w:rPr>
      <w:sz w:val="16"/>
      <w:szCs w:val="16"/>
    </w:rPr>
  </w:style>
  <w:style w:type="paragraph" w:styleId="CommentText">
    <w:name w:val="annotation text"/>
    <w:basedOn w:val="Normal"/>
    <w:link w:val="CommentTextChar"/>
    <w:uiPriority w:val="99"/>
    <w:unhideWhenUsed/>
    <w:rsid w:val="00FC3125"/>
    <w:pPr>
      <w:spacing w:line="240" w:lineRule="auto"/>
    </w:pPr>
    <w:rPr>
      <w:sz w:val="20"/>
      <w:szCs w:val="20"/>
    </w:rPr>
  </w:style>
  <w:style w:type="character" w:customStyle="1" w:styleId="CommentTextChar">
    <w:name w:val="Comment Text Char"/>
    <w:basedOn w:val="DefaultParagraphFont"/>
    <w:link w:val="CommentText"/>
    <w:uiPriority w:val="99"/>
    <w:rsid w:val="00FC3125"/>
    <w:rPr>
      <w:rFonts w:ascii="Avenir Next LT Pro" w:hAnsi="Avenir Next LT Pro"/>
      <w:sz w:val="20"/>
      <w:szCs w:val="20"/>
    </w:rPr>
  </w:style>
  <w:style w:type="paragraph" w:styleId="CommentSubject">
    <w:name w:val="annotation subject"/>
    <w:basedOn w:val="CommentText"/>
    <w:next w:val="CommentText"/>
    <w:link w:val="CommentSubjectChar"/>
    <w:uiPriority w:val="99"/>
    <w:semiHidden/>
    <w:unhideWhenUsed/>
    <w:rsid w:val="00FC3125"/>
    <w:rPr>
      <w:b/>
      <w:bCs/>
    </w:rPr>
  </w:style>
  <w:style w:type="character" w:customStyle="1" w:styleId="CommentSubjectChar">
    <w:name w:val="Comment Subject Char"/>
    <w:basedOn w:val="CommentTextChar"/>
    <w:link w:val="CommentSubject"/>
    <w:uiPriority w:val="99"/>
    <w:semiHidden/>
    <w:rsid w:val="00FC3125"/>
    <w:rPr>
      <w:rFonts w:ascii="Avenir Next LT Pro" w:hAnsi="Avenir Next LT Pro"/>
      <w:b/>
      <w:bCs/>
      <w:sz w:val="20"/>
      <w:szCs w:val="20"/>
    </w:rPr>
  </w:style>
  <w:style w:type="character" w:styleId="FollowedHyperlink">
    <w:name w:val="FollowedHyperlink"/>
    <w:basedOn w:val="DefaultParagraphFont"/>
    <w:uiPriority w:val="99"/>
    <w:semiHidden/>
    <w:unhideWhenUsed/>
    <w:rsid w:val="00A514D6"/>
    <w:rPr>
      <w:color w:val="954F72" w:themeColor="followedHyperlink"/>
      <w:u w:val="single"/>
    </w:rPr>
  </w:style>
  <w:style w:type="paragraph" w:styleId="TOCHeading">
    <w:name w:val="TOC Heading"/>
    <w:basedOn w:val="Heading1"/>
    <w:next w:val="Normal"/>
    <w:uiPriority w:val="39"/>
    <w:unhideWhenUsed/>
    <w:qFormat/>
    <w:rsid w:val="001A08A2"/>
    <w:pPr>
      <w:outlineLvl w:val="9"/>
    </w:pPr>
    <w:rPr>
      <w:kern w:val="0"/>
      <w14:ligatures w14:val="none"/>
    </w:rPr>
  </w:style>
  <w:style w:type="paragraph" w:styleId="Index1">
    <w:name w:val="index 1"/>
    <w:basedOn w:val="Normal"/>
    <w:next w:val="Normal"/>
    <w:autoRedefine/>
    <w:uiPriority w:val="99"/>
    <w:unhideWhenUsed/>
    <w:rsid w:val="00916129"/>
    <w:pPr>
      <w:spacing w:after="0" w:line="240" w:lineRule="auto"/>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502224">
      <w:bodyDiv w:val="1"/>
      <w:marLeft w:val="0"/>
      <w:marRight w:val="0"/>
      <w:marTop w:val="0"/>
      <w:marBottom w:val="0"/>
      <w:divBdr>
        <w:top w:val="none" w:sz="0" w:space="0" w:color="auto"/>
        <w:left w:val="none" w:sz="0" w:space="0" w:color="auto"/>
        <w:bottom w:val="none" w:sz="0" w:space="0" w:color="auto"/>
        <w:right w:val="none" w:sz="0" w:space="0" w:color="auto"/>
      </w:divBdr>
    </w:div>
    <w:div w:id="541671560">
      <w:bodyDiv w:val="1"/>
      <w:marLeft w:val="0"/>
      <w:marRight w:val="0"/>
      <w:marTop w:val="0"/>
      <w:marBottom w:val="0"/>
      <w:divBdr>
        <w:top w:val="none" w:sz="0" w:space="0" w:color="auto"/>
        <w:left w:val="none" w:sz="0" w:space="0" w:color="auto"/>
        <w:bottom w:val="none" w:sz="0" w:space="0" w:color="auto"/>
        <w:right w:val="none" w:sz="0" w:space="0" w:color="auto"/>
      </w:divBdr>
      <w:divsChild>
        <w:div w:id="1693337669">
          <w:marLeft w:val="0"/>
          <w:marRight w:val="0"/>
          <w:marTop w:val="0"/>
          <w:marBottom w:val="0"/>
          <w:divBdr>
            <w:top w:val="none" w:sz="0" w:space="0" w:color="auto"/>
            <w:left w:val="none" w:sz="0" w:space="0" w:color="auto"/>
            <w:bottom w:val="none" w:sz="0" w:space="0" w:color="auto"/>
            <w:right w:val="none" w:sz="0" w:space="0" w:color="auto"/>
          </w:divBdr>
        </w:div>
      </w:divsChild>
    </w:div>
    <w:div w:id="712923261">
      <w:bodyDiv w:val="1"/>
      <w:marLeft w:val="0"/>
      <w:marRight w:val="0"/>
      <w:marTop w:val="0"/>
      <w:marBottom w:val="0"/>
      <w:divBdr>
        <w:top w:val="none" w:sz="0" w:space="0" w:color="auto"/>
        <w:left w:val="none" w:sz="0" w:space="0" w:color="auto"/>
        <w:bottom w:val="none" w:sz="0" w:space="0" w:color="auto"/>
        <w:right w:val="none" w:sz="0" w:space="0" w:color="auto"/>
      </w:divBdr>
      <w:divsChild>
        <w:div w:id="1651668718">
          <w:marLeft w:val="0"/>
          <w:marRight w:val="0"/>
          <w:marTop w:val="0"/>
          <w:marBottom w:val="0"/>
          <w:divBdr>
            <w:top w:val="none" w:sz="0" w:space="0" w:color="auto"/>
            <w:left w:val="none" w:sz="0" w:space="0" w:color="auto"/>
            <w:bottom w:val="none" w:sz="0" w:space="0" w:color="auto"/>
            <w:right w:val="none" w:sz="0" w:space="0" w:color="auto"/>
          </w:divBdr>
        </w:div>
      </w:divsChild>
    </w:div>
    <w:div w:id="915893234">
      <w:bodyDiv w:val="1"/>
      <w:marLeft w:val="0"/>
      <w:marRight w:val="0"/>
      <w:marTop w:val="0"/>
      <w:marBottom w:val="0"/>
      <w:divBdr>
        <w:top w:val="none" w:sz="0" w:space="0" w:color="auto"/>
        <w:left w:val="none" w:sz="0" w:space="0" w:color="auto"/>
        <w:bottom w:val="none" w:sz="0" w:space="0" w:color="auto"/>
        <w:right w:val="none" w:sz="0" w:space="0" w:color="auto"/>
      </w:divBdr>
    </w:div>
    <w:div w:id="1107846984">
      <w:bodyDiv w:val="1"/>
      <w:marLeft w:val="0"/>
      <w:marRight w:val="0"/>
      <w:marTop w:val="0"/>
      <w:marBottom w:val="0"/>
      <w:divBdr>
        <w:top w:val="none" w:sz="0" w:space="0" w:color="auto"/>
        <w:left w:val="none" w:sz="0" w:space="0" w:color="auto"/>
        <w:bottom w:val="none" w:sz="0" w:space="0" w:color="auto"/>
        <w:right w:val="none" w:sz="0" w:space="0" w:color="auto"/>
      </w:divBdr>
    </w:div>
    <w:div w:id="1810704650">
      <w:bodyDiv w:val="1"/>
      <w:marLeft w:val="0"/>
      <w:marRight w:val="0"/>
      <w:marTop w:val="0"/>
      <w:marBottom w:val="0"/>
      <w:divBdr>
        <w:top w:val="none" w:sz="0" w:space="0" w:color="auto"/>
        <w:left w:val="none" w:sz="0" w:space="0" w:color="auto"/>
        <w:bottom w:val="none" w:sz="0" w:space="0" w:color="auto"/>
        <w:right w:val="none" w:sz="0" w:space="0" w:color="auto"/>
      </w:divBdr>
    </w:div>
    <w:div w:id="2030137376">
      <w:bodyDiv w:val="1"/>
      <w:marLeft w:val="0"/>
      <w:marRight w:val="0"/>
      <w:marTop w:val="0"/>
      <w:marBottom w:val="0"/>
      <w:divBdr>
        <w:top w:val="none" w:sz="0" w:space="0" w:color="auto"/>
        <w:left w:val="none" w:sz="0" w:space="0" w:color="auto"/>
        <w:bottom w:val="none" w:sz="0" w:space="0" w:color="auto"/>
        <w:right w:val="none" w:sz="0" w:space="0" w:color="auto"/>
      </w:divBdr>
    </w:div>
    <w:div w:id="2065792365">
      <w:bodyDiv w:val="1"/>
      <w:marLeft w:val="0"/>
      <w:marRight w:val="0"/>
      <w:marTop w:val="0"/>
      <w:marBottom w:val="0"/>
      <w:divBdr>
        <w:top w:val="none" w:sz="0" w:space="0" w:color="auto"/>
        <w:left w:val="none" w:sz="0" w:space="0" w:color="auto"/>
        <w:bottom w:val="none" w:sz="0" w:space="0" w:color="auto"/>
        <w:right w:val="none" w:sz="0" w:space="0" w:color="auto"/>
      </w:divBdr>
      <w:divsChild>
        <w:div w:id="471997">
          <w:marLeft w:val="0"/>
          <w:marRight w:val="0"/>
          <w:marTop w:val="0"/>
          <w:marBottom w:val="0"/>
          <w:divBdr>
            <w:top w:val="none" w:sz="0" w:space="0" w:color="auto"/>
            <w:left w:val="none" w:sz="0" w:space="0" w:color="auto"/>
            <w:bottom w:val="none" w:sz="0" w:space="0" w:color="auto"/>
            <w:right w:val="none" w:sz="0" w:space="0" w:color="auto"/>
          </w:divBdr>
        </w:div>
      </w:divsChild>
    </w:div>
    <w:div w:id="2106918820">
      <w:bodyDiv w:val="1"/>
      <w:marLeft w:val="0"/>
      <w:marRight w:val="0"/>
      <w:marTop w:val="0"/>
      <w:marBottom w:val="0"/>
      <w:divBdr>
        <w:top w:val="none" w:sz="0" w:space="0" w:color="auto"/>
        <w:left w:val="none" w:sz="0" w:space="0" w:color="auto"/>
        <w:bottom w:val="none" w:sz="0" w:space="0" w:color="auto"/>
        <w:right w:val="none" w:sz="0" w:space="0" w:color="auto"/>
      </w:divBdr>
      <w:divsChild>
        <w:div w:id="975767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content.naic.org/sites/default/files/inline-files/2024%20MCAS%20Part%20Reqmts_Gen%20Info.pdf" TargetMode="External"/><Relationship Id="rId26" Type="http://schemas.openxmlformats.org/officeDocument/2006/relationships/hyperlink" Target="https://content.naic.org/sites/default/files/inline-files/MCAS%20Part%20Reqmts_Gen%20Info%202024.2.1.pdf" TargetMode="External"/><Relationship Id="rId39" Type="http://schemas.openxmlformats.org/officeDocument/2006/relationships/image" Target="media/image9.png"/><Relationship Id="rId21" Type="http://schemas.openxmlformats.org/officeDocument/2006/relationships/hyperlink" Target="https://content.naic.org/sites/default/files/inline-files/MCAS%20Part%20Reqmts_Gen%20Info%202024.2.1.pdf" TargetMode="External"/><Relationship Id="rId34" Type="http://schemas.openxmlformats.org/officeDocument/2006/relationships/image" Target="media/image4.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ontent.naic.org/sites/default/files/inline-files/MCAS%20Part%20Reqmts_Gen%20Info%202024.2.1.pdf" TargetMode="External"/><Relationship Id="rId29" Type="http://schemas.openxmlformats.org/officeDocument/2006/relationships/hyperlink" Target="file:///C:\Users\CWheeler\OneDrive%20-%20National%20Association%20of%20Insurance%20Commissioners\Desktop\MCAS\MCAS%202023\mcas@naic.or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file:///C:\Users\CWheeler\OneDrive%20-%20National%20Association%20of%20Insurance%20Commissioners\Desktop\MCAS\MCAS%202023\mcas@naic.org" TargetMode="External"/><Relationship Id="rId32" Type="http://schemas.openxmlformats.org/officeDocument/2006/relationships/image" Target="media/image2.png"/><Relationship Id="rId37" Type="http://schemas.openxmlformats.org/officeDocument/2006/relationships/image" Target="media/image7.png"/><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content.naic.org/sites/default/files/inline-files/2024%20MCAS%20Part%20Reqmts_Gen%20Info.pdf" TargetMode="External"/><Relationship Id="rId28" Type="http://schemas.openxmlformats.org/officeDocument/2006/relationships/hyperlink" Target="https://content.naic.org/sites/default/files/inline-files/MCAS%20Applicable%20Statutory%20Reference%202024.0.1_0.pdf" TargetMode="External"/><Relationship Id="rId36"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hyperlink" Target="https://content.naic.org/mcas-2024.htm" TargetMode="External"/><Relationship Id="rId31" Type="http://schemas.openxmlformats.org/officeDocument/2006/relationships/hyperlink" Target="mailto:mcas@naic.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content.naic.org/sites/default/files/inline-files/MCAS%20Summary%20of%20Changes%202024.3.1.pdf" TargetMode="External"/><Relationship Id="rId27" Type="http://schemas.openxmlformats.org/officeDocument/2006/relationships/hyperlink" Target="https://content.naic.org/sites/default/files/inline-files/MCAS%20Part%20Reqmts_Gen%20Info%202024.2.1.pdf" TargetMode="External"/><Relationship Id="rId30" Type="http://schemas.openxmlformats.org/officeDocument/2006/relationships/hyperlink" Target="https://naic.org/mcas_data_dashboard.htm" TargetMode="External"/><Relationship Id="rId35" Type="http://schemas.openxmlformats.org/officeDocument/2006/relationships/image" Target="media/image5.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content.naic.org/sites/default/files/inline-files/2024%20MCAS%20Part%20Reqmts_Gen%20Info.pdf" TargetMode="External"/><Relationship Id="rId33" Type="http://schemas.openxmlformats.org/officeDocument/2006/relationships/image" Target="media/image3.png"/><Relationship Id="rId38"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EA04E9DDDD714DBD5F34FAFE81382D" ma:contentTypeVersion="12" ma:contentTypeDescription="Create a new document." ma:contentTypeScope="" ma:versionID="7722255144a9881b5100cb9c282faeed">
  <xsd:schema xmlns:xsd="http://www.w3.org/2001/XMLSchema" xmlns:xs="http://www.w3.org/2001/XMLSchema" xmlns:p="http://schemas.microsoft.com/office/2006/metadata/properties" xmlns:ns2="26c7ccd2-2ca0-4e50-8244-8bc02500c2e2" xmlns:ns3="b109f59e-194a-45a4-83ee-f1baface7efd" targetNamespace="http://schemas.microsoft.com/office/2006/metadata/properties" ma:root="true" ma:fieldsID="8f121f5604d29487e2ebb9a236b53919" ns2:_="" ns3:_="">
    <xsd:import namespace="26c7ccd2-2ca0-4e50-8244-8bc02500c2e2"/>
    <xsd:import namespace="b109f59e-194a-45a4-83ee-f1baface7e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7ccd2-2ca0-4e50-8244-8bc02500c2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09f59e-194a-45a4-83ee-f1baface7ef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17DCAA-4FA2-4B3E-BEA9-FE693A0B21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7ccd2-2ca0-4e50-8244-8bc02500c2e2"/>
    <ds:schemaRef ds:uri="b109f59e-194a-45a4-83ee-f1baface7e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350957-172E-4EE5-B3AC-838776EB0EF7}">
  <ds:schemaRefs>
    <ds:schemaRef ds:uri="b109f59e-194a-45a4-83ee-f1baface7efd"/>
    <ds:schemaRef ds:uri="http://purl.org/dc/elements/1.1/"/>
    <ds:schemaRef ds:uri="26c7ccd2-2ca0-4e50-8244-8bc02500c2e2"/>
    <ds:schemaRef ds:uri="http://purl.org/dc/terms/"/>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FEAEF703-74BB-4D32-9858-2E0DB11931BB}">
  <ds:schemaRefs>
    <ds:schemaRef ds:uri="http://schemas.openxmlformats.org/officeDocument/2006/bibliography"/>
  </ds:schemaRefs>
</ds:datastoreItem>
</file>

<file path=customXml/itemProps4.xml><?xml version="1.0" encoding="utf-8"?>
<ds:datastoreItem xmlns:ds="http://schemas.openxmlformats.org/officeDocument/2006/customXml" ds:itemID="{515BDAB8-6485-462F-8158-9461A57BFC72}">
  <ds:schemaRefs>
    <ds:schemaRef ds:uri="http://schemas.microsoft.com/sharepoint/v3/contenttype/forms"/>
  </ds:schemaRefs>
</ds:datastoreItem>
</file>

<file path=docMetadata/LabelInfo.xml><?xml version="1.0" encoding="utf-8"?>
<clbl:labelList xmlns:clbl="http://schemas.microsoft.com/office/2020/mipLabelMetadata">
  <clbl:label id="{61f7c44d-d510-4321-9258-956e71d8b56e}" enabled="0" method="" siteId="{61f7c44d-d510-4321-9258-956e71d8b56e}" removed="1"/>
</clbl:labelList>
</file>

<file path=docProps/app.xml><?xml version="1.0" encoding="utf-8"?>
<Properties xmlns="http://schemas.openxmlformats.org/officeDocument/2006/extended-properties" xmlns:vt="http://schemas.openxmlformats.org/officeDocument/2006/docPropsVTypes">
  <Template>Normal</Template>
  <TotalTime>1604</TotalTime>
  <Pages>49</Pages>
  <Words>14440</Words>
  <Characters>82311</Characters>
  <Application>Microsoft Office Word</Application>
  <DocSecurity>0</DocSecurity>
  <Lines>685</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96558</CharactersWithSpaces>
  <SharedDoc>false</SharedDoc>
  <HLinks>
    <vt:vector size="846" baseType="variant">
      <vt:variant>
        <vt:i4>1376313</vt:i4>
      </vt:variant>
      <vt:variant>
        <vt:i4>845</vt:i4>
      </vt:variant>
      <vt:variant>
        <vt:i4>0</vt:i4>
      </vt:variant>
      <vt:variant>
        <vt:i4>5</vt:i4>
      </vt:variant>
      <vt:variant>
        <vt:lpwstr/>
      </vt:variant>
      <vt:variant>
        <vt:lpwstr>_Toc155091462</vt:lpwstr>
      </vt:variant>
      <vt:variant>
        <vt:i4>1441849</vt:i4>
      </vt:variant>
      <vt:variant>
        <vt:i4>836</vt:i4>
      </vt:variant>
      <vt:variant>
        <vt:i4>0</vt:i4>
      </vt:variant>
      <vt:variant>
        <vt:i4>5</vt:i4>
      </vt:variant>
      <vt:variant>
        <vt:lpwstr/>
      </vt:variant>
      <vt:variant>
        <vt:lpwstr>_Toc155091455</vt:lpwstr>
      </vt:variant>
      <vt:variant>
        <vt:i4>1507385</vt:i4>
      </vt:variant>
      <vt:variant>
        <vt:i4>827</vt:i4>
      </vt:variant>
      <vt:variant>
        <vt:i4>0</vt:i4>
      </vt:variant>
      <vt:variant>
        <vt:i4>5</vt:i4>
      </vt:variant>
      <vt:variant>
        <vt:lpwstr/>
      </vt:variant>
      <vt:variant>
        <vt:lpwstr>_Toc155091449</vt:lpwstr>
      </vt:variant>
      <vt:variant>
        <vt:i4>1507385</vt:i4>
      </vt:variant>
      <vt:variant>
        <vt:i4>818</vt:i4>
      </vt:variant>
      <vt:variant>
        <vt:i4>0</vt:i4>
      </vt:variant>
      <vt:variant>
        <vt:i4>5</vt:i4>
      </vt:variant>
      <vt:variant>
        <vt:lpwstr/>
      </vt:variant>
      <vt:variant>
        <vt:lpwstr>_Toc155091448</vt:lpwstr>
      </vt:variant>
      <vt:variant>
        <vt:i4>1507385</vt:i4>
      </vt:variant>
      <vt:variant>
        <vt:i4>812</vt:i4>
      </vt:variant>
      <vt:variant>
        <vt:i4>0</vt:i4>
      </vt:variant>
      <vt:variant>
        <vt:i4>5</vt:i4>
      </vt:variant>
      <vt:variant>
        <vt:lpwstr/>
      </vt:variant>
      <vt:variant>
        <vt:lpwstr>_Toc155091447</vt:lpwstr>
      </vt:variant>
      <vt:variant>
        <vt:i4>1507385</vt:i4>
      </vt:variant>
      <vt:variant>
        <vt:i4>806</vt:i4>
      </vt:variant>
      <vt:variant>
        <vt:i4>0</vt:i4>
      </vt:variant>
      <vt:variant>
        <vt:i4>5</vt:i4>
      </vt:variant>
      <vt:variant>
        <vt:lpwstr/>
      </vt:variant>
      <vt:variant>
        <vt:lpwstr>_Toc155091446</vt:lpwstr>
      </vt:variant>
      <vt:variant>
        <vt:i4>1507385</vt:i4>
      </vt:variant>
      <vt:variant>
        <vt:i4>800</vt:i4>
      </vt:variant>
      <vt:variant>
        <vt:i4>0</vt:i4>
      </vt:variant>
      <vt:variant>
        <vt:i4>5</vt:i4>
      </vt:variant>
      <vt:variant>
        <vt:lpwstr/>
      </vt:variant>
      <vt:variant>
        <vt:lpwstr>_Toc155091445</vt:lpwstr>
      </vt:variant>
      <vt:variant>
        <vt:i4>1507385</vt:i4>
      </vt:variant>
      <vt:variant>
        <vt:i4>794</vt:i4>
      </vt:variant>
      <vt:variant>
        <vt:i4>0</vt:i4>
      </vt:variant>
      <vt:variant>
        <vt:i4>5</vt:i4>
      </vt:variant>
      <vt:variant>
        <vt:lpwstr/>
      </vt:variant>
      <vt:variant>
        <vt:lpwstr>_Toc155091444</vt:lpwstr>
      </vt:variant>
      <vt:variant>
        <vt:i4>1507385</vt:i4>
      </vt:variant>
      <vt:variant>
        <vt:i4>788</vt:i4>
      </vt:variant>
      <vt:variant>
        <vt:i4>0</vt:i4>
      </vt:variant>
      <vt:variant>
        <vt:i4>5</vt:i4>
      </vt:variant>
      <vt:variant>
        <vt:lpwstr/>
      </vt:variant>
      <vt:variant>
        <vt:lpwstr>_Toc155091443</vt:lpwstr>
      </vt:variant>
      <vt:variant>
        <vt:i4>1507385</vt:i4>
      </vt:variant>
      <vt:variant>
        <vt:i4>782</vt:i4>
      </vt:variant>
      <vt:variant>
        <vt:i4>0</vt:i4>
      </vt:variant>
      <vt:variant>
        <vt:i4>5</vt:i4>
      </vt:variant>
      <vt:variant>
        <vt:lpwstr/>
      </vt:variant>
      <vt:variant>
        <vt:lpwstr>_Toc155091442</vt:lpwstr>
      </vt:variant>
      <vt:variant>
        <vt:i4>1507385</vt:i4>
      </vt:variant>
      <vt:variant>
        <vt:i4>776</vt:i4>
      </vt:variant>
      <vt:variant>
        <vt:i4>0</vt:i4>
      </vt:variant>
      <vt:variant>
        <vt:i4>5</vt:i4>
      </vt:variant>
      <vt:variant>
        <vt:lpwstr/>
      </vt:variant>
      <vt:variant>
        <vt:lpwstr>_Toc155091441</vt:lpwstr>
      </vt:variant>
      <vt:variant>
        <vt:i4>1507385</vt:i4>
      </vt:variant>
      <vt:variant>
        <vt:i4>770</vt:i4>
      </vt:variant>
      <vt:variant>
        <vt:i4>0</vt:i4>
      </vt:variant>
      <vt:variant>
        <vt:i4>5</vt:i4>
      </vt:variant>
      <vt:variant>
        <vt:lpwstr/>
      </vt:variant>
      <vt:variant>
        <vt:lpwstr>_Toc155091440</vt:lpwstr>
      </vt:variant>
      <vt:variant>
        <vt:i4>1048633</vt:i4>
      </vt:variant>
      <vt:variant>
        <vt:i4>764</vt:i4>
      </vt:variant>
      <vt:variant>
        <vt:i4>0</vt:i4>
      </vt:variant>
      <vt:variant>
        <vt:i4>5</vt:i4>
      </vt:variant>
      <vt:variant>
        <vt:lpwstr/>
      </vt:variant>
      <vt:variant>
        <vt:lpwstr>_Toc155091439</vt:lpwstr>
      </vt:variant>
      <vt:variant>
        <vt:i4>1048633</vt:i4>
      </vt:variant>
      <vt:variant>
        <vt:i4>758</vt:i4>
      </vt:variant>
      <vt:variant>
        <vt:i4>0</vt:i4>
      </vt:variant>
      <vt:variant>
        <vt:i4>5</vt:i4>
      </vt:variant>
      <vt:variant>
        <vt:lpwstr/>
      </vt:variant>
      <vt:variant>
        <vt:lpwstr>_Toc155091438</vt:lpwstr>
      </vt:variant>
      <vt:variant>
        <vt:i4>1048633</vt:i4>
      </vt:variant>
      <vt:variant>
        <vt:i4>752</vt:i4>
      </vt:variant>
      <vt:variant>
        <vt:i4>0</vt:i4>
      </vt:variant>
      <vt:variant>
        <vt:i4>5</vt:i4>
      </vt:variant>
      <vt:variant>
        <vt:lpwstr/>
      </vt:variant>
      <vt:variant>
        <vt:lpwstr>_Toc155091437</vt:lpwstr>
      </vt:variant>
      <vt:variant>
        <vt:i4>1048633</vt:i4>
      </vt:variant>
      <vt:variant>
        <vt:i4>746</vt:i4>
      </vt:variant>
      <vt:variant>
        <vt:i4>0</vt:i4>
      </vt:variant>
      <vt:variant>
        <vt:i4>5</vt:i4>
      </vt:variant>
      <vt:variant>
        <vt:lpwstr/>
      </vt:variant>
      <vt:variant>
        <vt:lpwstr>_Toc155091436</vt:lpwstr>
      </vt:variant>
      <vt:variant>
        <vt:i4>1048633</vt:i4>
      </vt:variant>
      <vt:variant>
        <vt:i4>740</vt:i4>
      </vt:variant>
      <vt:variant>
        <vt:i4>0</vt:i4>
      </vt:variant>
      <vt:variant>
        <vt:i4>5</vt:i4>
      </vt:variant>
      <vt:variant>
        <vt:lpwstr/>
      </vt:variant>
      <vt:variant>
        <vt:lpwstr>_Toc155091435</vt:lpwstr>
      </vt:variant>
      <vt:variant>
        <vt:i4>1769533</vt:i4>
      </vt:variant>
      <vt:variant>
        <vt:i4>731</vt:i4>
      </vt:variant>
      <vt:variant>
        <vt:i4>0</vt:i4>
      </vt:variant>
      <vt:variant>
        <vt:i4>5</vt:i4>
      </vt:variant>
      <vt:variant>
        <vt:lpwstr/>
      </vt:variant>
      <vt:variant>
        <vt:lpwstr>_Toc155091085</vt:lpwstr>
      </vt:variant>
      <vt:variant>
        <vt:i4>1769533</vt:i4>
      </vt:variant>
      <vt:variant>
        <vt:i4>725</vt:i4>
      </vt:variant>
      <vt:variant>
        <vt:i4>0</vt:i4>
      </vt:variant>
      <vt:variant>
        <vt:i4>5</vt:i4>
      </vt:variant>
      <vt:variant>
        <vt:lpwstr/>
      </vt:variant>
      <vt:variant>
        <vt:lpwstr>_Toc155091084</vt:lpwstr>
      </vt:variant>
      <vt:variant>
        <vt:i4>1769533</vt:i4>
      </vt:variant>
      <vt:variant>
        <vt:i4>719</vt:i4>
      </vt:variant>
      <vt:variant>
        <vt:i4>0</vt:i4>
      </vt:variant>
      <vt:variant>
        <vt:i4>5</vt:i4>
      </vt:variant>
      <vt:variant>
        <vt:lpwstr/>
      </vt:variant>
      <vt:variant>
        <vt:lpwstr>_Toc155091083</vt:lpwstr>
      </vt:variant>
      <vt:variant>
        <vt:i4>1769533</vt:i4>
      </vt:variant>
      <vt:variant>
        <vt:i4>713</vt:i4>
      </vt:variant>
      <vt:variant>
        <vt:i4>0</vt:i4>
      </vt:variant>
      <vt:variant>
        <vt:i4>5</vt:i4>
      </vt:variant>
      <vt:variant>
        <vt:lpwstr/>
      </vt:variant>
      <vt:variant>
        <vt:lpwstr>_Toc155091082</vt:lpwstr>
      </vt:variant>
      <vt:variant>
        <vt:i4>1769533</vt:i4>
      </vt:variant>
      <vt:variant>
        <vt:i4>707</vt:i4>
      </vt:variant>
      <vt:variant>
        <vt:i4>0</vt:i4>
      </vt:variant>
      <vt:variant>
        <vt:i4>5</vt:i4>
      </vt:variant>
      <vt:variant>
        <vt:lpwstr/>
      </vt:variant>
      <vt:variant>
        <vt:lpwstr>_Toc155091081</vt:lpwstr>
      </vt:variant>
      <vt:variant>
        <vt:i4>1703997</vt:i4>
      </vt:variant>
      <vt:variant>
        <vt:i4>698</vt:i4>
      </vt:variant>
      <vt:variant>
        <vt:i4>0</vt:i4>
      </vt:variant>
      <vt:variant>
        <vt:i4>5</vt:i4>
      </vt:variant>
      <vt:variant>
        <vt:lpwstr/>
      </vt:variant>
      <vt:variant>
        <vt:lpwstr>_Toc155091096</vt:lpwstr>
      </vt:variant>
      <vt:variant>
        <vt:i4>1703997</vt:i4>
      </vt:variant>
      <vt:variant>
        <vt:i4>692</vt:i4>
      </vt:variant>
      <vt:variant>
        <vt:i4>0</vt:i4>
      </vt:variant>
      <vt:variant>
        <vt:i4>5</vt:i4>
      </vt:variant>
      <vt:variant>
        <vt:lpwstr/>
      </vt:variant>
      <vt:variant>
        <vt:lpwstr>_Toc155091095</vt:lpwstr>
      </vt:variant>
      <vt:variant>
        <vt:i4>1703997</vt:i4>
      </vt:variant>
      <vt:variant>
        <vt:i4>686</vt:i4>
      </vt:variant>
      <vt:variant>
        <vt:i4>0</vt:i4>
      </vt:variant>
      <vt:variant>
        <vt:i4>5</vt:i4>
      </vt:variant>
      <vt:variant>
        <vt:lpwstr/>
      </vt:variant>
      <vt:variant>
        <vt:lpwstr>_Toc155091094</vt:lpwstr>
      </vt:variant>
      <vt:variant>
        <vt:i4>1703997</vt:i4>
      </vt:variant>
      <vt:variant>
        <vt:i4>680</vt:i4>
      </vt:variant>
      <vt:variant>
        <vt:i4>0</vt:i4>
      </vt:variant>
      <vt:variant>
        <vt:i4>5</vt:i4>
      </vt:variant>
      <vt:variant>
        <vt:lpwstr/>
      </vt:variant>
      <vt:variant>
        <vt:lpwstr>_Toc155091093</vt:lpwstr>
      </vt:variant>
      <vt:variant>
        <vt:i4>1703997</vt:i4>
      </vt:variant>
      <vt:variant>
        <vt:i4>674</vt:i4>
      </vt:variant>
      <vt:variant>
        <vt:i4>0</vt:i4>
      </vt:variant>
      <vt:variant>
        <vt:i4>5</vt:i4>
      </vt:variant>
      <vt:variant>
        <vt:lpwstr/>
      </vt:variant>
      <vt:variant>
        <vt:lpwstr>_Toc155091092</vt:lpwstr>
      </vt:variant>
      <vt:variant>
        <vt:i4>1703997</vt:i4>
      </vt:variant>
      <vt:variant>
        <vt:i4>668</vt:i4>
      </vt:variant>
      <vt:variant>
        <vt:i4>0</vt:i4>
      </vt:variant>
      <vt:variant>
        <vt:i4>5</vt:i4>
      </vt:variant>
      <vt:variant>
        <vt:lpwstr/>
      </vt:variant>
      <vt:variant>
        <vt:lpwstr>_Toc155091091</vt:lpwstr>
      </vt:variant>
      <vt:variant>
        <vt:i4>1703997</vt:i4>
      </vt:variant>
      <vt:variant>
        <vt:i4>662</vt:i4>
      </vt:variant>
      <vt:variant>
        <vt:i4>0</vt:i4>
      </vt:variant>
      <vt:variant>
        <vt:i4>5</vt:i4>
      </vt:variant>
      <vt:variant>
        <vt:lpwstr/>
      </vt:variant>
      <vt:variant>
        <vt:lpwstr>_Toc155091090</vt:lpwstr>
      </vt:variant>
      <vt:variant>
        <vt:i4>1703997</vt:i4>
      </vt:variant>
      <vt:variant>
        <vt:i4>653</vt:i4>
      </vt:variant>
      <vt:variant>
        <vt:i4>0</vt:i4>
      </vt:variant>
      <vt:variant>
        <vt:i4>5</vt:i4>
      </vt:variant>
      <vt:variant>
        <vt:lpwstr/>
      </vt:variant>
      <vt:variant>
        <vt:lpwstr>_Toc155091099</vt:lpwstr>
      </vt:variant>
      <vt:variant>
        <vt:i4>1703997</vt:i4>
      </vt:variant>
      <vt:variant>
        <vt:i4>647</vt:i4>
      </vt:variant>
      <vt:variant>
        <vt:i4>0</vt:i4>
      </vt:variant>
      <vt:variant>
        <vt:i4>5</vt:i4>
      </vt:variant>
      <vt:variant>
        <vt:lpwstr/>
      </vt:variant>
      <vt:variant>
        <vt:lpwstr>_Toc155091098</vt:lpwstr>
      </vt:variant>
      <vt:variant>
        <vt:i4>1638463</vt:i4>
      </vt:variant>
      <vt:variant>
        <vt:i4>638</vt:i4>
      </vt:variant>
      <vt:variant>
        <vt:i4>0</vt:i4>
      </vt:variant>
      <vt:variant>
        <vt:i4>5</vt:i4>
      </vt:variant>
      <vt:variant>
        <vt:lpwstr/>
      </vt:variant>
      <vt:variant>
        <vt:lpwstr>_Toc159509771</vt:lpwstr>
      </vt:variant>
      <vt:variant>
        <vt:i4>1638463</vt:i4>
      </vt:variant>
      <vt:variant>
        <vt:i4>632</vt:i4>
      </vt:variant>
      <vt:variant>
        <vt:i4>0</vt:i4>
      </vt:variant>
      <vt:variant>
        <vt:i4>5</vt:i4>
      </vt:variant>
      <vt:variant>
        <vt:lpwstr/>
      </vt:variant>
      <vt:variant>
        <vt:lpwstr>_Toc159509770</vt:lpwstr>
      </vt:variant>
      <vt:variant>
        <vt:i4>1572927</vt:i4>
      </vt:variant>
      <vt:variant>
        <vt:i4>626</vt:i4>
      </vt:variant>
      <vt:variant>
        <vt:i4>0</vt:i4>
      </vt:variant>
      <vt:variant>
        <vt:i4>5</vt:i4>
      </vt:variant>
      <vt:variant>
        <vt:lpwstr/>
      </vt:variant>
      <vt:variant>
        <vt:lpwstr>_Toc159509769</vt:lpwstr>
      </vt:variant>
      <vt:variant>
        <vt:i4>1572927</vt:i4>
      </vt:variant>
      <vt:variant>
        <vt:i4>620</vt:i4>
      </vt:variant>
      <vt:variant>
        <vt:i4>0</vt:i4>
      </vt:variant>
      <vt:variant>
        <vt:i4>5</vt:i4>
      </vt:variant>
      <vt:variant>
        <vt:lpwstr/>
      </vt:variant>
      <vt:variant>
        <vt:lpwstr>_Toc159509768</vt:lpwstr>
      </vt:variant>
      <vt:variant>
        <vt:i4>1572927</vt:i4>
      </vt:variant>
      <vt:variant>
        <vt:i4>614</vt:i4>
      </vt:variant>
      <vt:variant>
        <vt:i4>0</vt:i4>
      </vt:variant>
      <vt:variant>
        <vt:i4>5</vt:i4>
      </vt:variant>
      <vt:variant>
        <vt:lpwstr/>
      </vt:variant>
      <vt:variant>
        <vt:lpwstr>_Toc159509767</vt:lpwstr>
      </vt:variant>
      <vt:variant>
        <vt:i4>1572927</vt:i4>
      </vt:variant>
      <vt:variant>
        <vt:i4>608</vt:i4>
      </vt:variant>
      <vt:variant>
        <vt:i4>0</vt:i4>
      </vt:variant>
      <vt:variant>
        <vt:i4>5</vt:i4>
      </vt:variant>
      <vt:variant>
        <vt:lpwstr/>
      </vt:variant>
      <vt:variant>
        <vt:lpwstr>_Toc159509766</vt:lpwstr>
      </vt:variant>
      <vt:variant>
        <vt:i4>1572927</vt:i4>
      </vt:variant>
      <vt:variant>
        <vt:i4>602</vt:i4>
      </vt:variant>
      <vt:variant>
        <vt:i4>0</vt:i4>
      </vt:variant>
      <vt:variant>
        <vt:i4>5</vt:i4>
      </vt:variant>
      <vt:variant>
        <vt:lpwstr/>
      </vt:variant>
      <vt:variant>
        <vt:lpwstr>_Toc159509765</vt:lpwstr>
      </vt:variant>
      <vt:variant>
        <vt:i4>1572927</vt:i4>
      </vt:variant>
      <vt:variant>
        <vt:i4>596</vt:i4>
      </vt:variant>
      <vt:variant>
        <vt:i4>0</vt:i4>
      </vt:variant>
      <vt:variant>
        <vt:i4>5</vt:i4>
      </vt:variant>
      <vt:variant>
        <vt:lpwstr/>
      </vt:variant>
      <vt:variant>
        <vt:lpwstr>_Toc159509764</vt:lpwstr>
      </vt:variant>
      <vt:variant>
        <vt:i4>1572927</vt:i4>
      </vt:variant>
      <vt:variant>
        <vt:i4>590</vt:i4>
      </vt:variant>
      <vt:variant>
        <vt:i4>0</vt:i4>
      </vt:variant>
      <vt:variant>
        <vt:i4>5</vt:i4>
      </vt:variant>
      <vt:variant>
        <vt:lpwstr/>
      </vt:variant>
      <vt:variant>
        <vt:lpwstr>_Toc159509763</vt:lpwstr>
      </vt:variant>
      <vt:variant>
        <vt:i4>1572927</vt:i4>
      </vt:variant>
      <vt:variant>
        <vt:i4>584</vt:i4>
      </vt:variant>
      <vt:variant>
        <vt:i4>0</vt:i4>
      </vt:variant>
      <vt:variant>
        <vt:i4>5</vt:i4>
      </vt:variant>
      <vt:variant>
        <vt:lpwstr/>
      </vt:variant>
      <vt:variant>
        <vt:lpwstr>_Toc159509762</vt:lpwstr>
      </vt:variant>
      <vt:variant>
        <vt:i4>1572927</vt:i4>
      </vt:variant>
      <vt:variant>
        <vt:i4>578</vt:i4>
      </vt:variant>
      <vt:variant>
        <vt:i4>0</vt:i4>
      </vt:variant>
      <vt:variant>
        <vt:i4>5</vt:i4>
      </vt:variant>
      <vt:variant>
        <vt:lpwstr/>
      </vt:variant>
      <vt:variant>
        <vt:lpwstr>_Toc159509761</vt:lpwstr>
      </vt:variant>
      <vt:variant>
        <vt:i4>1572927</vt:i4>
      </vt:variant>
      <vt:variant>
        <vt:i4>572</vt:i4>
      </vt:variant>
      <vt:variant>
        <vt:i4>0</vt:i4>
      </vt:variant>
      <vt:variant>
        <vt:i4>5</vt:i4>
      </vt:variant>
      <vt:variant>
        <vt:lpwstr/>
      </vt:variant>
      <vt:variant>
        <vt:lpwstr>_Toc159509760</vt:lpwstr>
      </vt:variant>
      <vt:variant>
        <vt:i4>1769535</vt:i4>
      </vt:variant>
      <vt:variant>
        <vt:i4>566</vt:i4>
      </vt:variant>
      <vt:variant>
        <vt:i4>0</vt:i4>
      </vt:variant>
      <vt:variant>
        <vt:i4>5</vt:i4>
      </vt:variant>
      <vt:variant>
        <vt:lpwstr/>
      </vt:variant>
      <vt:variant>
        <vt:lpwstr>_Toc159509759</vt:lpwstr>
      </vt:variant>
      <vt:variant>
        <vt:i4>1769535</vt:i4>
      </vt:variant>
      <vt:variant>
        <vt:i4>560</vt:i4>
      </vt:variant>
      <vt:variant>
        <vt:i4>0</vt:i4>
      </vt:variant>
      <vt:variant>
        <vt:i4>5</vt:i4>
      </vt:variant>
      <vt:variant>
        <vt:lpwstr/>
      </vt:variant>
      <vt:variant>
        <vt:lpwstr>_Toc159509758</vt:lpwstr>
      </vt:variant>
      <vt:variant>
        <vt:i4>1769534</vt:i4>
      </vt:variant>
      <vt:variant>
        <vt:i4>551</vt:i4>
      </vt:variant>
      <vt:variant>
        <vt:i4>0</vt:i4>
      </vt:variant>
      <vt:variant>
        <vt:i4>5</vt:i4>
      </vt:variant>
      <vt:variant>
        <vt:lpwstr/>
      </vt:variant>
      <vt:variant>
        <vt:lpwstr>_Toc155091388</vt:lpwstr>
      </vt:variant>
      <vt:variant>
        <vt:i4>1769534</vt:i4>
      </vt:variant>
      <vt:variant>
        <vt:i4>545</vt:i4>
      </vt:variant>
      <vt:variant>
        <vt:i4>0</vt:i4>
      </vt:variant>
      <vt:variant>
        <vt:i4>5</vt:i4>
      </vt:variant>
      <vt:variant>
        <vt:lpwstr/>
      </vt:variant>
      <vt:variant>
        <vt:lpwstr>_Toc155091387</vt:lpwstr>
      </vt:variant>
      <vt:variant>
        <vt:i4>1769534</vt:i4>
      </vt:variant>
      <vt:variant>
        <vt:i4>539</vt:i4>
      </vt:variant>
      <vt:variant>
        <vt:i4>0</vt:i4>
      </vt:variant>
      <vt:variant>
        <vt:i4>5</vt:i4>
      </vt:variant>
      <vt:variant>
        <vt:lpwstr/>
      </vt:variant>
      <vt:variant>
        <vt:lpwstr>_Toc155091386</vt:lpwstr>
      </vt:variant>
      <vt:variant>
        <vt:i4>1769534</vt:i4>
      </vt:variant>
      <vt:variant>
        <vt:i4>533</vt:i4>
      </vt:variant>
      <vt:variant>
        <vt:i4>0</vt:i4>
      </vt:variant>
      <vt:variant>
        <vt:i4>5</vt:i4>
      </vt:variant>
      <vt:variant>
        <vt:lpwstr/>
      </vt:variant>
      <vt:variant>
        <vt:lpwstr>_Toc155091385</vt:lpwstr>
      </vt:variant>
      <vt:variant>
        <vt:i4>1769534</vt:i4>
      </vt:variant>
      <vt:variant>
        <vt:i4>527</vt:i4>
      </vt:variant>
      <vt:variant>
        <vt:i4>0</vt:i4>
      </vt:variant>
      <vt:variant>
        <vt:i4>5</vt:i4>
      </vt:variant>
      <vt:variant>
        <vt:lpwstr/>
      </vt:variant>
      <vt:variant>
        <vt:lpwstr>_Toc155091384</vt:lpwstr>
      </vt:variant>
      <vt:variant>
        <vt:i4>1769534</vt:i4>
      </vt:variant>
      <vt:variant>
        <vt:i4>521</vt:i4>
      </vt:variant>
      <vt:variant>
        <vt:i4>0</vt:i4>
      </vt:variant>
      <vt:variant>
        <vt:i4>5</vt:i4>
      </vt:variant>
      <vt:variant>
        <vt:lpwstr/>
      </vt:variant>
      <vt:variant>
        <vt:lpwstr>_Toc155091383</vt:lpwstr>
      </vt:variant>
      <vt:variant>
        <vt:i4>1769534</vt:i4>
      </vt:variant>
      <vt:variant>
        <vt:i4>515</vt:i4>
      </vt:variant>
      <vt:variant>
        <vt:i4>0</vt:i4>
      </vt:variant>
      <vt:variant>
        <vt:i4>5</vt:i4>
      </vt:variant>
      <vt:variant>
        <vt:lpwstr/>
      </vt:variant>
      <vt:variant>
        <vt:lpwstr>_Toc155091382</vt:lpwstr>
      </vt:variant>
      <vt:variant>
        <vt:i4>1769534</vt:i4>
      </vt:variant>
      <vt:variant>
        <vt:i4>509</vt:i4>
      </vt:variant>
      <vt:variant>
        <vt:i4>0</vt:i4>
      </vt:variant>
      <vt:variant>
        <vt:i4>5</vt:i4>
      </vt:variant>
      <vt:variant>
        <vt:lpwstr/>
      </vt:variant>
      <vt:variant>
        <vt:lpwstr>_Toc155091381</vt:lpwstr>
      </vt:variant>
      <vt:variant>
        <vt:i4>1769534</vt:i4>
      </vt:variant>
      <vt:variant>
        <vt:i4>503</vt:i4>
      </vt:variant>
      <vt:variant>
        <vt:i4>0</vt:i4>
      </vt:variant>
      <vt:variant>
        <vt:i4>5</vt:i4>
      </vt:variant>
      <vt:variant>
        <vt:lpwstr/>
      </vt:variant>
      <vt:variant>
        <vt:lpwstr>_Toc155091380</vt:lpwstr>
      </vt:variant>
      <vt:variant>
        <vt:i4>1310782</vt:i4>
      </vt:variant>
      <vt:variant>
        <vt:i4>497</vt:i4>
      </vt:variant>
      <vt:variant>
        <vt:i4>0</vt:i4>
      </vt:variant>
      <vt:variant>
        <vt:i4>5</vt:i4>
      </vt:variant>
      <vt:variant>
        <vt:lpwstr/>
      </vt:variant>
      <vt:variant>
        <vt:lpwstr>_Toc155091379</vt:lpwstr>
      </vt:variant>
      <vt:variant>
        <vt:i4>1310782</vt:i4>
      </vt:variant>
      <vt:variant>
        <vt:i4>491</vt:i4>
      </vt:variant>
      <vt:variant>
        <vt:i4>0</vt:i4>
      </vt:variant>
      <vt:variant>
        <vt:i4>5</vt:i4>
      </vt:variant>
      <vt:variant>
        <vt:lpwstr/>
      </vt:variant>
      <vt:variant>
        <vt:lpwstr>_Toc155091378</vt:lpwstr>
      </vt:variant>
      <vt:variant>
        <vt:i4>1310782</vt:i4>
      </vt:variant>
      <vt:variant>
        <vt:i4>485</vt:i4>
      </vt:variant>
      <vt:variant>
        <vt:i4>0</vt:i4>
      </vt:variant>
      <vt:variant>
        <vt:i4>5</vt:i4>
      </vt:variant>
      <vt:variant>
        <vt:lpwstr/>
      </vt:variant>
      <vt:variant>
        <vt:lpwstr>_Toc155091377</vt:lpwstr>
      </vt:variant>
      <vt:variant>
        <vt:i4>1310782</vt:i4>
      </vt:variant>
      <vt:variant>
        <vt:i4>479</vt:i4>
      </vt:variant>
      <vt:variant>
        <vt:i4>0</vt:i4>
      </vt:variant>
      <vt:variant>
        <vt:i4>5</vt:i4>
      </vt:variant>
      <vt:variant>
        <vt:lpwstr/>
      </vt:variant>
      <vt:variant>
        <vt:lpwstr>_Toc155091376</vt:lpwstr>
      </vt:variant>
      <vt:variant>
        <vt:i4>1310782</vt:i4>
      </vt:variant>
      <vt:variant>
        <vt:i4>473</vt:i4>
      </vt:variant>
      <vt:variant>
        <vt:i4>0</vt:i4>
      </vt:variant>
      <vt:variant>
        <vt:i4>5</vt:i4>
      </vt:variant>
      <vt:variant>
        <vt:lpwstr/>
      </vt:variant>
      <vt:variant>
        <vt:lpwstr>_Toc155091375</vt:lpwstr>
      </vt:variant>
      <vt:variant>
        <vt:i4>1310782</vt:i4>
      </vt:variant>
      <vt:variant>
        <vt:i4>467</vt:i4>
      </vt:variant>
      <vt:variant>
        <vt:i4>0</vt:i4>
      </vt:variant>
      <vt:variant>
        <vt:i4>5</vt:i4>
      </vt:variant>
      <vt:variant>
        <vt:lpwstr/>
      </vt:variant>
      <vt:variant>
        <vt:lpwstr>_Toc155091374</vt:lpwstr>
      </vt:variant>
      <vt:variant>
        <vt:i4>1310782</vt:i4>
      </vt:variant>
      <vt:variant>
        <vt:i4>461</vt:i4>
      </vt:variant>
      <vt:variant>
        <vt:i4>0</vt:i4>
      </vt:variant>
      <vt:variant>
        <vt:i4>5</vt:i4>
      </vt:variant>
      <vt:variant>
        <vt:lpwstr/>
      </vt:variant>
      <vt:variant>
        <vt:lpwstr>_Toc155091373</vt:lpwstr>
      </vt:variant>
      <vt:variant>
        <vt:i4>1310782</vt:i4>
      </vt:variant>
      <vt:variant>
        <vt:i4>455</vt:i4>
      </vt:variant>
      <vt:variant>
        <vt:i4>0</vt:i4>
      </vt:variant>
      <vt:variant>
        <vt:i4>5</vt:i4>
      </vt:variant>
      <vt:variant>
        <vt:lpwstr/>
      </vt:variant>
      <vt:variant>
        <vt:lpwstr>_Toc155091372</vt:lpwstr>
      </vt:variant>
      <vt:variant>
        <vt:i4>1310782</vt:i4>
      </vt:variant>
      <vt:variant>
        <vt:i4>449</vt:i4>
      </vt:variant>
      <vt:variant>
        <vt:i4>0</vt:i4>
      </vt:variant>
      <vt:variant>
        <vt:i4>5</vt:i4>
      </vt:variant>
      <vt:variant>
        <vt:lpwstr/>
      </vt:variant>
      <vt:variant>
        <vt:lpwstr>_Toc155091371</vt:lpwstr>
      </vt:variant>
      <vt:variant>
        <vt:i4>1310782</vt:i4>
      </vt:variant>
      <vt:variant>
        <vt:i4>443</vt:i4>
      </vt:variant>
      <vt:variant>
        <vt:i4>0</vt:i4>
      </vt:variant>
      <vt:variant>
        <vt:i4>5</vt:i4>
      </vt:variant>
      <vt:variant>
        <vt:lpwstr/>
      </vt:variant>
      <vt:variant>
        <vt:lpwstr>_Toc155091370</vt:lpwstr>
      </vt:variant>
      <vt:variant>
        <vt:i4>1376318</vt:i4>
      </vt:variant>
      <vt:variant>
        <vt:i4>437</vt:i4>
      </vt:variant>
      <vt:variant>
        <vt:i4>0</vt:i4>
      </vt:variant>
      <vt:variant>
        <vt:i4>5</vt:i4>
      </vt:variant>
      <vt:variant>
        <vt:lpwstr/>
      </vt:variant>
      <vt:variant>
        <vt:lpwstr>_Toc155091369</vt:lpwstr>
      </vt:variant>
      <vt:variant>
        <vt:i4>1376318</vt:i4>
      </vt:variant>
      <vt:variant>
        <vt:i4>431</vt:i4>
      </vt:variant>
      <vt:variant>
        <vt:i4>0</vt:i4>
      </vt:variant>
      <vt:variant>
        <vt:i4>5</vt:i4>
      </vt:variant>
      <vt:variant>
        <vt:lpwstr/>
      </vt:variant>
      <vt:variant>
        <vt:lpwstr>_Toc155091368</vt:lpwstr>
      </vt:variant>
      <vt:variant>
        <vt:i4>1376318</vt:i4>
      </vt:variant>
      <vt:variant>
        <vt:i4>425</vt:i4>
      </vt:variant>
      <vt:variant>
        <vt:i4>0</vt:i4>
      </vt:variant>
      <vt:variant>
        <vt:i4>5</vt:i4>
      </vt:variant>
      <vt:variant>
        <vt:lpwstr/>
      </vt:variant>
      <vt:variant>
        <vt:lpwstr>_Toc155091367</vt:lpwstr>
      </vt:variant>
      <vt:variant>
        <vt:i4>1376318</vt:i4>
      </vt:variant>
      <vt:variant>
        <vt:i4>419</vt:i4>
      </vt:variant>
      <vt:variant>
        <vt:i4>0</vt:i4>
      </vt:variant>
      <vt:variant>
        <vt:i4>5</vt:i4>
      </vt:variant>
      <vt:variant>
        <vt:lpwstr/>
      </vt:variant>
      <vt:variant>
        <vt:lpwstr>_Toc155091366</vt:lpwstr>
      </vt:variant>
      <vt:variant>
        <vt:i4>1376318</vt:i4>
      </vt:variant>
      <vt:variant>
        <vt:i4>413</vt:i4>
      </vt:variant>
      <vt:variant>
        <vt:i4>0</vt:i4>
      </vt:variant>
      <vt:variant>
        <vt:i4>5</vt:i4>
      </vt:variant>
      <vt:variant>
        <vt:lpwstr/>
      </vt:variant>
      <vt:variant>
        <vt:lpwstr>_Toc155091365</vt:lpwstr>
      </vt:variant>
      <vt:variant>
        <vt:i4>1769532</vt:i4>
      </vt:variant>
      <vt:variant>
        <vt:i4>404</vt:i4>
      </vt:variant>
      <vt:variant>
        <vt:i4>0</vt:i4>
      </vt:variant>
      <vt:variant>
        <vt:i4>5</vt:i4>
      </vt:variant>
      <vt:variant>
        <vt:lpwstr/>
      </vt:variant>
      <vt:variant>
        <vt:lpwstr>_Toc155091183</vt:lpwstr>
      </vt:variant>
      <vt:variant>
        <vt:i4>1769532</vt:i4>
      </vt:variant>
      <vt:variant>
        <vt:i4>398</vt:i4>
      </vt:variant>
      <vt:variant>
        <vt:i4>0</vt:i4>
      </vt:variant>
      <vt:variant>
        <vt:i4>5</vt:i4>
      </vt:variant>
      <vt:variant>
        <vt:lpwstr/>
      </vt:variant>
      <vt:variant>
        <vt:lpwstr>_Toc155091182</vt:lpwstr>
      </vt:variant>
      <vt:variant>
        <vt:i4>1769532</vt:i4>
      </vt:variant>
      <vt:variant>
        <vt:i4>392</vt:i4>
      </vt:variant>
      <vt:variant>
        <vt:i4>0</vt:i4>
      </vt:variant>
      <vt:variant>
        <vt:i4>5</vt:i4>
      </vt:variant>
      <vt:variant>
        <vt:lpwstr/>
      </vt:variant>
      <vt:variant>
        <vt:lpwstr>_Toc155091181</vt:lpwstr>
      </vt:variant>
      <vt:variant>
        <vt:i4>1769532</vt:i4>
      </vt:variant>
      <vt:variant>
        <vt:i4>386</vt:i4>
      </vt:variant>
      <vt:variant>
        <vt:i4>0</vt:i4>
      </vt:variant>
      <vt:variant>
        <vt:i4>5</vt:i4>
      </vt:variant>
      <vt:variant>
        <vt:lpwstr/>
      </vt:variant>
      <vt:variant>
        <vt:lpwstr>_Toc155091180</vt:lpwstr>
      </vt:variant>
      <vt:variant>
        <vt:i4>2359297</vt:i4>
      </vt:variant>
      <vt:variant>
        <vt:i4>381</vt:i4>
      </vt:variant>
      <vt:variant>
        <vt:i4>0</vt:i4>
      </vt:variant>
      <vt:variant>
        <vt:i4>5</vt:i4>
      </vt:variant>
      <vt:variant>
        <vt:lpwstr>mailto:mcas@naic.org</vt:lpwstr>
      </vt:variant>
      <vt:variant>
        <vt:lpwstr/>
      </vt:variant>
      <vt:variant>
        <vt:i4>1703996</vt:i4>
      </vt:variant>
      <vt:variant>
        <vt:i4>374</vt:i4>
      </vt:variant>
      <vt:variant>
        <vt:i4>0</vt:i4>
      </vt:variant>
      <vt:variant>
        <vt:i4>5</vt:i4>
      </vt:variant>
      <vt:variant>
        <vt:lpwstr/>
      </vt:variant>
      <vt:variant>
        <vt:lpwstr>_Toc155091192</vt:lpwstr>
      </vt:variant>
      <vt:variant>
        <vt:i4>1703996</vt:i4>
      </vt:variant>
      <vt:variant>
        <vt:i4>368</vt:i4>
      </vt:variant>
      <vt:variant>
        <vt:i4>0</vt:i4>
      </vt:variant>
      <vt:variant>
        <vt:i4>5</vt:i4>
      </vt:variant>
      <vt:variant>
        <vt:lpwstr/>
      </vt:variant>
      <vt:variant>
        <vt:lpwstr>_Toc155091191</vt:lpwstr>
      </vt:variant>
      <vt:variant>
        <vt:i4>1703996</vt:i4>
      </vt:variant>
      <vt:variant>
        <vt:i4>362</vt:i4>
      </vt:variant>
      <vt:variant>
        <vt:i4>0</vt:i4>
      </vt:variant>
      <vt:variant>
        <vt:i4>5</vt:i4>
      </vt:variant>
      <vt:variant>
        <vt:lpwstr/>
      </vt:variant>
      <vt:variant>
        <vt:lpwstr>_Toc155091190</vt:lpwstr>
      </vt:variant>
      <vt:variant>
        <vt:i4>1769532</vt:i4>
      </vt:variant>
      <vt:variant>
        <vt:i4>356</vt:i4>
      </vt:variant>
      <vt:variant>
        <vt:i4>0</vt:i4>
      </vt:variant>
      <vt:variant>
        <vt:i4>5</vt:i4>
      </vt:variant>
      <vt:variant>
        <vt:lpwstr/>
      </vt:variant>
      <vt:variant>
        <vt:lpwstr>_Toc155091189</vt:lpwstr>
      </vt:variant>
      <vt:variant>
        <vt:i4>1769532</vt:i4>
      </vt:variant>
      <vt:variant>
        <vt:i4>350</vt:i4>
      </vt:variant>
      <vt:variant>
        <vt:i4>0</vt:i4>
      </vt:variant>
      <vt:variant>
        <vt:i4>5</vt:i4>
      </vt:variant>
      <vt:variant>
        <vt:lpwstr/>
      </vt:variant>
      <vt:variant>
        <vt:lpwstr>_Toc155091188</vt:lpwstr>
      </vt:variant>
      <vt:variant>
        <vt:i4>1769532</vt:i4>
      </vt:variant>
      <vt:variant>
        <vt:i4>344</vt:i4>
      </vt:variant>
      <vt:variant>
        <vt:i4>0</vt:i4>
      </vt:variant>
      <vt:variant>
        <vt:i4>5</vt:i4>
      </vt:variant>
      <vt:variant>
        <vt:lpwstr/>
      </vt:variant>
      <vt:variant>
        <vt:lpwstr>_Toc155091187</vt:lpwstr>
      </vt:variant>
      <vt:variant>
        <vt:i4>1769532</vt:i4>
      </vt:variant>
      <vt:variant>
        <vt:i4>338</vt:i4>
      </vt:variant>
      <vt:variant>
        <vt:i4>0</vt:i4>
      </vt:variant>
      <vt:variant>
        <vt:i4>5</vt:i4>
      </vt:variant>
      <vt:variant>
        <vt:lpwstr/>
      </vt:variant>
      <vt:variant>
        <vt:lpwstr>_Toc155091186</vt:lpwstr>
      </vt:variant>
      <vt:variant>
        <vt:i4>1769532</vt:i4>
      </vt:variant>
      <vt:variant>
        <vt:i4>332</vt:i4>
      </vt:variant>
      <vt:variant>
        <vt:i4>0</vt:i4>
      </vt:variant>
      <vt:variant>
        <vt:i4>5</vt:i4>
      </vt:variant>
      <vt:variant>
        <vt:lpwstr/>
      </vt:variant>
      <vt:variant>
        <vt:lpwstr>_Toc155091185</vt:lpwstr>
      </vt:variant>
      <vt:variant>
        <vt:i4>1769532</vt:i4>
      </vt:variant>
      <vt:variant>
        <vt:i4>326</vt:i4>
      </vt:variant>
      <vt:variant>
        <vt:i4>0</vt:i4>
      </vt:variant>
      <vt:variant>
        <vt:i4>5</vt:i4>
      </vt:variant>
      <vt:variant>
        <vt:lpwstr/>
      </vt:variant>
      <vt:variant>
        <vt:lpwstr>_Toc155091184</vt:lpwstr>
      </vt:variant>
      <vt:variant>
        <vt:i4>1245247</vt:i4>
      </vt:variant>
      <vt:variant>
        <vt:i4>317</vt:i4>
      </vt:variant>
      <vt:variant>
        <vt:i4>0</vt:i4>
      </vt:variant>
      <vt:variant>
        <vt:i4>5</vt:i4>
      </vt:variant>
      <vt:variant>
        <vt:lpwstr/>
      </vt:variant>
      <vt:variant>
        <vt:lpwstr>_Toc155091206</vt:lpwstr>
      </vt:variant>
      <vt:variant>
        <vt:i4>1245247</vt:i4>
      </vt:variant>
      <vt:variant>
        <vt:i4>311</vt:i4>
      </vt:variant>
      <vt:variant>
        <vt:i4>0</vt:i4>
      </vt:variant>
      <vt:variant>
        <vt:i4>5</vt:i4>
      </vt:variant>
      <vt:variant>
        <vt:lpwstr/>
      </vt:variant>
      <vt:variant>
        <vt:lpwstr>_Toc155091205</vt:lpwstr>
      </vt:variant>
      <vt:variant>
        <vt:i4>1245247</vt:i4>
      </vt:variant>
      <vt:variant>
        <vt:i4>305</vt:i4>
      </vt:variant>
      <vt:variant>
        <vt:i4>0</vt:i4>
      </vt:variant>
      <vt:variant>
        <vt:i4>5</vt:i4>
      </vt:variant>
      <vt:variant>
        <vt:lpwstr/>
      </vt:variant>
      <vt:variant>
        <vt:lpwstr>_Toc155091204</vt:lpwstr>
      </vt:variant>
      <vt:variant>
        <vt:i4>1245247</vt:i4>
      </vt:variant>
      <vt:variant>
        <vt:i4>299</vt:i4>
      </vt:variant>
      <vt:variant>
        <vt:i4>0</vt:i4>
      </vt:variant>
      <vt:variant>
        <vt:i4>5</vt:i4>
      </vt:variant>
      <vt:variant>
        <vt:lpwstr/>
      </vt:variant>
      <vt:variant>
        <vt:lpwstr>_Toc155091203</vt:lpwstr>
      </vt:variant>
      <vt:variant>
        <vt:i4>1245247</vt:i4>
      </vt:variant>
      <vt:variant>
        <vt:i4>293</vt:i4>
      </vt:variant>
      <vt:variant>
        <vt:i4>0</vt:i4>
      </vt:variant>
      <vt:variant>
        <vt:i4>5</vt:i4>
      </vt:variant>
      <vt:variant>
        <vt:lpwstr/>
      </vt:variant>
      <vt:variant>
        <vt:lpwstr>_Toc155091202</vt:lpwstr>
      </vt:variant>
      <vt:variant>
        <vt:i4>3997733</vt:i4>
      </vt:variant>
      <vt:variant>
        <vt:i4>288</vt:i4>
      </vt:variant>
      <vt:variant>
        <vt:i4>0</vt:i4>
      </vt:variant>
      <vt:variant>
        <vt:i4>5</vt:i4>
      </vt:variant>
      <vt:variant>
        <vt:lpwstr>https://naic.org/mcas_data_dashboard.htm</vt:lpwstr>
      </vt:variant>
      <vt:variant>
        <vt:lpwstr/>
      </vt:variant>
      <vt:variant>
        <vt:i4>7536752</vt:i4>
      </vt:variant>
      <vt:variant>
        <vt:i4>285</vt:i4>
      </vt:variant>
      <vt:variant>
        <vt:i4>0</vt:i4>
      </vt:variant>
      <vt:variant>
        <vt:i4>5</vt:i4>
      </vt:variant>
      <vt:variant>
        <vt:lpwstr>C:\Users\CWheeler\OneDrive - National Association of Insurance Commissioners\Desktop\MCAS\MCAS 2023\mcas@naic.org</vt:lpwstr>
      </vt:variant>
      <vt:variant>
        <vt:lpwstr/>
      </vt:variant>
      <vt:variant>
        <vt:i4>1114175</vt:i4>
      </vt:variant>
      <vt:variant>
        <vt:i4>278</vt:i4>
      </vt:variant>
      <vt:variant>
        <vt:i4>0</vt:i4>
      </vt:variant>
      <vt:variant>
        <vt:i4>5</vt:i4>
      </vt:variant>
      <vt:variant>
        <vt:lpwstr/>
      </vt:variant>
      <vt:variant>
        <vt:lpwstr>_Toc155091222</vt:lpwstr>
      </vt:variant>
      <vt:variant>
        <vt:i4>1114175</vt:i4>
      </vt:variant>
      <vt:variant>
        <vt:i4>272</vt:i4>
      </vt:variant>
      <vt:variant>
        <vt:i4>0</vt:i4>
      </vt:variant>
      <vt:variant>
        <vt:i4>5</vt:i4>
      </vt:variant>
      <vt:variant>
        <vt:lpwstr/>
      </vt:variant>
      <vt:variant>
        <vt:lpwstr>_Toc155091221</vt:lpwstr>
      </vt:variant>
      <vt:variant>
        <vt:i4>1114175</vt:i4>
      </vt:variant>
      <vt:variant>
        <vt:i4>266</vt:i4>
      </vt:variant>
      <vt:variant>
        <vt:i4>0</vt:i4>
      </vt:variant>
      <vt:variant>
        <vt:i4>5</vt:i4>
      </vt:variant>
      <vt:variant>
        <vt:lpwstr/>
      </vt:variant>
      <vt:variant>
        <vt:lpwstr>_Toc155091220</vt:lpwstr>
      </vt:variant>
      <vt:variant>
        <vt:i4>1179711</vt:i4>
      </vt:variant>
      <vt:variant>
        <vt:i4>260</vt:i4>
      </vt:variant>
      <vt:variant>
        <vt:i4>0</vt:i4>
      </vt:variant>
      <vt:variant>
        <vt:i4>5</vt:i4>
      </vt:variant>
      <vt:variant>
        <vt:lpwstr/>
      </vt:variant>
      <vt:variant>
        <vt:lpwstr>_Toc155091219</vt:lpwstr>
      </vt:variant>
      <vt:variant>
        <vt:i4>1179711</vt:i4>
      </vt:variant>
      <vt:variant>
        <vt:i4>254</vt:i4>
      </vt:variant>
      <vt:variant>
        <vt:i4>0</vt:i4>
      </vt:variant>
      <vt:variant>
        <vt:i4>5</vt:i4>
      </vt:variant>
      <vt:variant>
        <vt:lpwstr/>
      </vt:variant>
      <vt:variant>
        <vt:lpwstr>_Toc155091218</vt:lpwstr>
      </vt:variant>
      <vt:variant>
        <vt:i4>1179711</vt:i4>
      </vt:variant>
      <vt:variant>
        <vt:i4>248</vt:i4>
      </vt:variant>
      <vt:variant>
        <vt:i4>0</vt:i4>
      </vt:variant>
      <vt:variant>
        <vt:i4>5</vt:i4>
      </vt:variant>
      <vt:variant>
        <vt:lpwstr/>
      </vt:variant>
      <vt:variant>
        <vt:lpwstr>_Toc155091217</vt:lpwstr>
      </vt:variant>
      <vt:variant>
        <vt:i4>1179711</vt:i4>
      </vt:variant>
      <vt:variant>
        <vt:i4>242</vt:i4>
      </vt:variant>
      <vt:variant>
        <vt:i4>0</vt:i4>
      </vt:variant>
      <vt:variant>
        <vt:i4>5</vt:i4>
      </vt:variant>
      <vt:variant>
        <vt:lpwstr/>
      </vt:variant>
      <vt:variant>
        <vt:lpwstr>_Toc155091216</vt:lpwstr>
      </vt:variant>
      <vt:variant>
        <vt:i4>1179711</vt:i4>
      </vt:variant>
      <vt:variant>
        <vt:i4>236</vt:i4>
      </vt:variant>
      <vt:variant>
        <vt:i4>0</vt:i4>
      </vt:variant>
      <vt:variant>
        <vt:i4>5</vt:i4>
      </vt:variant>
      <vt:variant>
        <vt:lpwstr/>
      </vt:variant>
      <vt:variant>
        <vt:lpwstr>_Toc155091215</vt:lpwstr>
      </vt:variant>
      <vt:variant>
        <vt:i4>1179711</vt:i4>
      </vt:variant>
      <vt:variant>
        <vt:i4>230</vt:i4>
      </vt:variant>
      <vt:variant>
        <vt:i4>0</vt:i4>
      </vt:variant>
      <vt:variant>
        <vt:i4>5</vt:i4>
      </vt:variant>
      <vt:variant>
        <vt:lpwstr/>
      </vt:variant>
      <vt:variant>
        <vt:lpwstr>_Toc155091214</vt:lpwstr>
      </vt:variant>
      <vt:variant>
        <vt:i4>1114175</vt:i4>
      </vt:variant>
      <vt:variant>
        <vt:i4>221</vt:i4>
      </vt:variant>
      <vt:variant>
        <vt:i4>0</vt:i4>
      </vt:variant>
      <vt:variant>
        <vt:i4>5</vt:i4>
      </vt:variant>
      <vt:variant>
        <vt:lpwstr/>
      </vt:variant>
      <vt:variant>
        <vt:lpwstr>_Toc155091228</vt:lpwstr>
      </vt:variant>
      <vt:variant>
        <vt:i4>1114175</vt:i4>
      </vt:variant>
      <vt:variant>
        <vt:i4>215</vt:i4>
      </vt:variant>
      <vt:variant>
        <vt:i4>0</vt:i4>
      </vt:variant>
      <vt:variant>
        <vt:i4>5</vt:i4>
      </vt:variant>
      <vt:variant>
        <vt:lpwstr/>
      </vt:variant>
      <vt:variant>
        <vt:lpwstr>_Toc155091227</vt:lpwstr>
      </vt:variant>
      <vt:variant>
        <vt:i4>1114175</vt:i4>
      </vt:variant>
      <vt:variant>
        <vt:i4>209</vt:i4>
      </vt:variant>
      <vt:variant>
        <vt:i4>0</vt:i4>
      </vt:variant>
      <vt:variant>
        <vt:i4>5</vt:i4>
      </vt:variant>
      <vt:variant>
        <vt:lpwstr/>
      </vt:variant>
      <vt:variant>
        <vt:lpwstr>_Toc155091226</vt:lpwstr>
      </vt:variant>
      <vt:variant>
        <vt:i4>3735587</vt:i4>
      </vt:variant>
      <vt:variant>
        <vt:i4>204</vt:i4>
      </vt:variant>
      <vt:variant>
        <vt:i4>0</vt:i4>
      </vt:variant>
      <vt:variant>
        <vt:i4>5</vt:i4>
      </vt:variant>
      <vt:variant>
        <vt:lpwstr>https://content.naic.org/sites/default/files/inline-files/2023 Authority Reference.pdf</vt:lpwstr>
      </vt:variant>
      <vt:variant>
        <vt:lpwstr/>
      </vt:variant>
      <vt:variant>
        <vt:i4>2818062</vt:i4>
      </vt:variant>
      <vt:variant>
        <vt:i4>201</vt:i4>
      </vt:variant>
      <vt:variant>
        <vt:i4>0</vt:i4>
      </vt:variant>
      <vt:variant>
        <vt:i4>5</vt:i4>
      </vt:variant>
      <vt:variant>
        <vt:lpwstr>https://content.naic.org/sites/default/files/inline-files/2023 MCAS Part Reqmts-Gen Info_2.pdf</vt:lpwstr>
      </vt:variant>
      <vt:variant>
        <vt:lpwstr/>
      </vt:variant>
      <vt:variant>
        <vt:i4>2818062</vt:i4>
      </vt:variant>
      <vt:variant>
        <vt:i4>198</vt:i4>
      </vt:variant>
      <vt:variant>
        <vt:i4>0</vt:i4>
      </vt:variant>
      <vt:variant>
        <vt:i4>5</vt:i4>
      </vt:variant>
      <vt:variant>
        <vt:lpwstr>https://content.naic.org/sites/default/files/inline-files/2023 MCAS Part Reqmts-Gen Info_2.pdf</vt:lpwstr>
      </vt:variant>
      <vt:variant>
        <vt:lpwstr/>
      </vt:variant>
      <vt:variant>
        <vt:i4>2818062</vt:i4>
      </vt:variant>
      <vt:variant>
        <vt:i4>195</vt:i4>
      </vt:variant>
      <vt:variant>
        <vt:i4>0</vt:i4>
      </vt:variant>
      <vt:variant>
        <vt:i4>5</vt:i4>
      </vt:variant>
      <vt:variant>
        <vt:lpwstr>https://content.naic.org/sites/default/files/inline-files/2023 MCAS Part Reqmts-Gen Info_2.pdf</vt:lpwstr>
      </vt:variant>
      <vt:variant>
        <vt:lpwstr/>
      </vt:variant>
      <vt:variant>
        <vt:i4>7536752</vt:i4>
      </vt:variant>
      <vt:variant>
        <vt:i4>192</vt:i4>
      </vt:variant>
      <vt:variant>
        <vt:i4>0</vt:i4>
      </vt:variant>
      <vt:variant>
        <vt:i4>5</vt:i4>
      </vt:variant>
      <vt:variant>
        <vt:lpwstr>C:\Users\CWheeler\OneDrive - National Association of Insurance Commissioners\Desktop\MCAS\MCAS 2023\mcas@naic.org</vt:lpwstr>
      </vt:variant>
      <vt:variant>
        <vt:lpwstr/>
      </vt:variant>
      <vt:variant>
        <vt:i4>2818062</vt:i4>
      </vt:variant>
      <vt:variant>
        <vt:i4>189</vt:i4>
      </vt:variant>
      <vt:variant>
        <vt:i4>0</vt:i4>
      </vt:variant>
      <vt:variant>
        <vt:i4>5</vt:i4>
      </vt:variant>
      <vt:variant>
        <vt:lpwstr>https://content.naic.org/sites/default/files/inline-files/2023 MCAS Part Reqmts-Gen Info_2.pdf</vt:lpwstr>
      </vt:variant>
      <vt:variant>
        <vt:lpwstr/>
      </vt:variant>
      <vt:variant>
        <vt:i4>6750312</vt:i4>
      </vt:variant>
      <vt:variant>
        <vt:i4>186</vt:i4>
      </vt:variant>
      <vt:variant>
        <vt:i4>0</vt:i4>
      </vt:variant>
      <vt:variant>
        <vt:i4>5</vt:i4>
      </vt:variant>
      <vt:variant>
        <vt:lpwstr>https://content.naic.org/sites/default/files/inline-files/MCAS Changes 2023.0.0.pdf</vt:lpwstr>
      </vt:variant>
      <vt:variant>
        <vt:lpwstr/>
      </vt:variant>
      <vt:variant>
        <vt:i4>2818062</vt:i4>
      </vt:variant>
      <vt:variant>
        <vt:i4>183</vt:i4>
      </vt:variant>
      <vt:variant>
        <vt:i4>0</vt:i4>
      </vt:variant>
      <vt:variant>
        <vt:i4>5</vt:i4>
      </vt:variant>
      <vt:variant>
        <vt:lpwstr>https://content.naic.org/sites/default/files/inline-files/2023 MCAS Part Reqmts-Gen Info_2.pdf</vt:lpwstr>
      </vt:variant>
      <vt:variant>
        <vt:lpwstr/>
      </vt:variant>
      <vt:variant>
        <vt:i4>2818062</vt:i4>
      </vt:variant>
      <vt:variant>
        <vt:i4>180</vt:i4>
      </vt:variant>
      <vt:variant>
        <vt:i4>0</vt:i4>
      </vt:variant>
      <vt:variant>
        <vt:i4>5</vt:i4>
      </vt:variant>
      <vt:variant>
        <vt:lpwstr>https://content.naic.org/sites/default/files/inline-files/2023 MCAS Part Reqmts-Gen Info_2.pdf</vt:lpwstr>
      </vt:variant>
      <vt:variant>
        <vt:lpwstr/>
      </vt:variant>
      <vt:variant>
        <vt:i4>6750306</vt:i4>
      </vt:variant>
      <vt:variant>
        <vt:i4>177</vt:i4>
      </vt:variant>
      <vt:variant>
        <vt:i4>0</vt:i4>
      </vt:variant>
      <vt:variant>
        <vt:i4>5</vt:i4>
      </vt:variant>
      <vt:variant>
        <vt:lpwstr>https://content.naic.org/mcas-2023.htm</vt:lpwstr>
      </vt:variant>
      <vt:variant>
        <vt:lpwstr/>
      </vt:variant>
      <vt:variant>
        <vt:i4>2818062</vt:i4>
      </vt:variant>
      <vt:variant>
        <vt:i4>174</vt:i4>
      </vt:variant>
      <vt:variant>
        <vt:i4>0</vt:i4>
      </vt:variant>
      <vt:variant>
        <vt:i4>5</vt:i4>
      </vt:variant>
      <vt:variant>
        <vt:lpwstr>https://content.naic.org/sites/default/files/inline-files/2023 MCAS Part Reqmts-Gen Info_2.pdf</vt:lpwstr>
      </vt:variant>
      <vt:variant>
        <vt:lpwstr/>
      </vt:variant>
      <vt:variant>
        <vt:i4>1441855</vt:i4>
      </vt:variant>
      <vt:variant>
        <vt:i4>167</vt:i4>
      </vt:variant>
      <vt:variant>
        <vt:i4>0</vt:i4>
      </vt:variant>
      <vt:variant>
        <vt:i4>5</vt:i4>
      </vt:variant>
      <vt:variant>
        <vt:lpwstr/>
      </vt:variant>
      <vt:variant>
        <vt:lpwstr>_Toc155091251</vt:lpwstr>
      </vt:variant>
      <vt:variant>
        <vt:i4>1441855</vt:i4>
      </vt:variant>
      <vt:variant>
        <vt:i4>161</vt:i4>
      </vt:variant>
      <vt:variant>
        <vt:i4>0</vt:i4>
      </vt:variant>
      <vt:variant>
        <vt:i4>5</vt:i4>
      </vt:variant>
      <vt:variant>
        <vt:lpwstr/>
      </vt:variant>
      <vt:variant>
        <vt:lpwstr>_Toc155091250</vt:lpwstr>
      </vt:variant>
      <vt:variant>
        <vt:i4>1507391</vt:i4>
      </vt:variant>
      <vt:variant>
        <vt:i4>155</vt:i4>
      </vt:variant>
      <vt:variant>
        <vt:i4>0</vt:i4>
      </vt:variant>
      <vt:variant>
        <vt:i4>5</vt:i4>
      </vt:variant>
      <vt:variant>
        <vt:lpwstr/>
      </vt:variant>
      <vt:variant>
        <vt:lpwstr>_Toc155091249</vt:lpwstr>
      </vt:variant>
      <vt:variant>
        <vt:i4>1507391</vt:i4>
      </vt:variant>
      <vt:variant>
        <vt:i4>149</vt:i4>
      </vt:variant>
      <vt:variant>
        <vt:i4>0</vt:i4>
      </vt:variant>
      <vt:variant>
        <vt:i4>5</vt:i4>
      </vt:variant>
      <vt:variant>
        <vt:lpwstr/>
      </vt:variant>
      <vt:variant>
        <vt:lpwstr>_Toc155091248</vt:lpwstr>
      </vt:variant>
      <vt:variant>
        <vt:i4>1507391</vt:i4>
      </vt:variant>
      <vt:variant>
        <vt:i4>143</vt:i4>
      </vt:variant>
      <vt:variant>
        <vt:i4>0</vt:i4>
      </vt:variant>
      <vt:variant>
        <vt:i4>5</vt:i4>
      </vt:variant>
      <vt:variant>
        <vt:lpwstr/>
      </vt:variant>
      <vt:variant>
        <vt:lpwstr>_Toc155091247</vt:lpwstr>
      </vt:variant>
      <vt:variant>
        <vt:i4>1507391</vt:i4>
      </vt:variant>
      <vt:variant>
        <vt:i4>137</vt:i4>
      </vt:variant>
      <vt:variant>
        <vt:i4>0</vt:i4>
      </vt:variant>
      <vt:variant>
        <vt:i4>5</vt:i4>
      </vt:variant>
      <vt:variant>
        <vt:lpwstr/>
      </vt:variant>
      <vt:variant>
        <vt:lpwstr>_Toc155091246</vt:lpwstr>
      </vt:variant>
      <vt:variant>
        <vt:i4>1507391</vt:i4>
      </vt:variant>
      <vt:variant>
        <vt:i4>131</vt:i4>
      </vt:variant>
      <vt:variant>
        <vt:i4>0</vt:i4>
      </vt:variant>
      <vt:variant>
        <vt:i4>5</vt:i4>
      </vt:variant>
      <vt:variant>
        <vt:lpwstr/>
      </vt:variant>
      <vt:variant>
        <vt:lpwstr>_Toc155091245</vt:lpwstr>
      </vt:variant>
      <vt:variant>
        <vt:i4>1507391</vt:i4>
      </vt:variant>
      <vt:variant>
        <vt:i4>125</vt:i4>
      </vt:variant>
      <vt:variant>
        <vt:i4>0</vt:i4>
      </vt:variant>
      <vt:variant>
        <vt:i4>5</vt:i4>
      </vt:variant>
      <vt:variant>
        <vt:lpwstr/>
      </vt:variant>
      <vt:variant>
        <vt:lpwstr>_Toc155091244</vt:lpwstr>
      </vt:variant>
      <vt:variant>
        <vt:i4>1507391</vt:i4>
      </vt:variant>
      <vt:variant>
        <vt:i4>119</vt:i4>
      </vt:variant>
      <vt:variant>
        <vt:i4>0</vt:i4>
      </vt:variant>
      <vt:variant>
        <vt:i4>5</vt:i4>
      </vt:variant>
      <vt:variant>
        <vt:lpwstr/>
      </vt:variant>
      <vt:variant>
        <vt:lpwstr>_Toc155091243</vt:lpwstr>
      </vt:variant>
      <vt:variant>
        <vt:i4>1507391</vt:i4>
      </vt:variant>
      <vt:variant>
        <vt:i4>113</vt:i4>
      </vt:variant>
      <vt:variant>
        <vt:i4>0</vt:i4>
      </vt:variant>
      <vt:variant>
        <vt:i4>5</vt:i4>
      </vt:variant>
      <vt:variant>
        <vt:lpwstr/>
      </vt:variant>
      <vt:variant>
        <vt:lpwstr>_Toc155091242</vt:lpwstr>
      </vt:variant>
      <vt:variant>
        <vt:i4>1507391</vt:i4>
      </vt:variant>
      <vt:variant>
        <vt:i4>107</vt:i4>
      </vt:variant>
      <vt:variant>
        <vt:i4>0</vt:i4>
      </vt:variant>
      <vt:variant>
        <vt:i4>5</vt:i4>
      </vt:variant>
      <vt:variant>
        <vt:lpwstr/>
      </vt:variant>
      <vt:variant>
        <vt:lpwstr>_Toc155091241</vt:lpwstr>
      </vt:variant>
      <vt:variant>
        <vt:i4>1507391</vt:i4>
      </vt:variant>
      <vt:variant>
        <vt:i4>101</vt:i4>
      </vt:variant>
      <vt:variant>
        <vt:i4>0</vt:i4>
      </vt:variant>
      <vt:variant>
        <vt:i4>5</vt:i4>
      </vt:variant>
      <vt:variant>
        <vt:lpwstr/>
      </vt:variant>
      <vt:variant>
        <vt:lpwstr>_Toc155091240</vt:lpwstr>
      </vt:variant>
      <vt:variant>
        <vt:i4>1376319</vt:i4>
      </vt:variant>
      <vt:variant>
        <vt:i4>92</vt:i4>
      </vt:variant>
      <vt:variant>
        <vt:i4>0</vt:i4>
      </vt:variant>
      <vt:variant>
        <vt:i4>5</vt:i4>
      </vt:variant>
      <vt:variant>
        <vt:lpwstr/>
      </vt:variant>
      <vt:variant>
        <vt:lpwstr>_Toc155091267</vt:lpwstr>
      </vt:variant>
      <vt:variant>
        <vt:i4>1376319</vt:i4>
      </vt:variant>
      <vt:variant>
        <vt:i4>86</vt:i4>
      </vt:variant>
      <vt:variant>
        <vt:i4>0</vt:i4>
      </vt:variant>
      <vt:variant>
        <vt:i4>5</vt:i4>
      </vt:variant>
      <vt:variant>
        <vt:lpwstr/>
      </vt:variant>
      <vt:variant>
        <vt:lpwstr>_Toc155091266</vt:lpwstr>
      </vt:variant>
      <vt:variant>
        <vt:i4>1376319</vt:i4>
      </vt:variant>
      <vt:variant>
        <vt:i4>80</vt:i4>
      </vt:variant>
      <vt:variant>
        <vt:i4>0</vt:i4>
      </vt:variant>
      <vt:variant>
        <vt:i4>5</vt:i4>
      </vt:variant>
      <vt:variant>
        <vt:lpwstr/>
      </vt:variant>
      <vt:variant>
        <vt:lpwstr>_Toc155091265</vt:lpwstr>
      </vt:variant>
      <vt:variant>
        <vt:i4>1376319</vt:i4>
      </vt:variant>
      <vt:variant>
        <vt:i4>74</vt:i4>
      </vt:variant>
      <vt:variant>
        <vt:i4>0</vt:i4>
      </vt:variant>
      <vt:variant>
        <vt:i4>5</vt:i4>
      </vt:variant>
      <vt:variant>
        <vt:lpwstr/>
      </vt:variant>
      <vt:variant>
        <vt:lpwstr>_Toc155091264</vt:lpwstr>
      </vt:variant>
      <vt:variant>
        <vt:i4>1376319</vt:i4>
      </vt:variant>
      <vt:variant>
        <vt:i4>68</vt:i4>
      </vt:variant>
      <vt:variant>
        <vt:i4>0</vt:i4>
      </vt:variant>
      <vt:variant>
        <vt:i4>5</vt:i4>
      </vt:variant>
      <vt:variant>
        <vt:lpwstr/>
      </vt:variant>
      <vt:variant>
        <vt:lpwstr>_Toc155091263</vt:lpwstr>
      </vt:variant>
      <vt:variant>
        <vt:i4>1376319</vt:i4>
      </vt:variant>
      <vt:variant>
        <vt:i4>62</vt:i4>
      </vt:variant>
      <vt:variant>
        <vt:i4>0</vt:i4>
      </vt:variant>
      <vt:variant>
        <vt:i4>5</vt:i4>
      </vt:variant>
      <vt:variant>
        <vt:lpwstr/>
      </vt:variant>
      <vt:variant>
        <vt:lpwstr>_Toc155091262</vt:lpwstr>
      </vt:variant>
      <vt:variant>
        <vt:i4>1376319</vt:i4>
      </vt:variant>
      <vt:variant>
        <vt:i4>56</vt:i4>
      </vt:variant>
      <vt:variant>
        <vt:i4>0</vt:i4>
      </vt:variant>
      <vt:variant>
        <vt:i4>5</vt:i4>
      </vt:variant>
      <vt:variant>
        <vt:lpwstr/>
      </vt:variant>
      <vt:variant>
        <vt:lpwstr>_Toc155091261</vt:lpwstr>
      </vt:variant>
      <vt:variant>
        <vt:i4>1376319</vt:i4>
      </vt:variant>
      <vt:variant>
        <vt:i4>50</vt:i4>
      </vt:variant>
      <vt:variant>
        <vt:i4>0</vt:i4>
      </vt:variant>
      <vt:variant>
        <vt:i4>5</vt:i4>
      </vt:variant>
      <vt:variant>
        <vt:lpwstr/>
      </vt:variant>
      <vt:variant>
        <vt:lpwstr>_Toc155091260</vt:lpwstr>
      </vt:variant>
      <vt:variant>
        <vt:i4>1441855</vt:i4>
      </vt:variant>
      <vt:variant>
        <vt:i4>44</vt:i4>
      </vt:variant>
      <vt:variant>
        <vt:i4>0</vt:i4>
      </vt:variant>
      <vt:variant>
        <vt:i4>5</vt:i4>
      </vt:variant>
      <vt:variant>
        <vt:lpwstr/>
      </vt:variant>
      <vt:variant>
        <vt:lpwstr>_Toc155091259</vt:lpwstr>
      </vt:variant>
      <vt:variant>
        <vt:i4>1441855</vt:i4>
      </vt:variant>
      <vt:variant>
        <vt:i4>38</vt:i4>
      </vt:variant>
      <vt:variant>
        <vt:i4>0</vt:i4>
      </vt:variant>
      <vt:variant>
        <vt:i4>5</vt:i4>
      </vt:variant>
      <vt:variant>
        <vt:lpwstr/>
      </vt:variant>
      <vt:variant>
        <vt:lpwstr>_Toc155091258</vt:lpwstr>
      </vt:variant>
      <vt:variant>
        <vt:i4>1441855</vt:i4>
      </vt:variant>
      <vt:variant>
        <vt:i4>32</vt:i4>
      </vt:variant>
      <vt:variant>
        <vt:i4>0</vt:i4>
      </vt:variant>
      <vt:variant>
        <vt:i4>5</vt:i4>
      </vt:variant>
      <vt:variant>
        <vt:lpwstr/>
      </vt:variant>
      <vt:variant>
        <vt:lpwstr>_Toc155091257</vt:lpwstr>
      </vt:variant>
      <vt:variant>
        <vt:i4>1441855</vt:i4>
      </vt:variant>
      <vt:variant>
        <vt:i4>26</vt:i4>
      </vt:variant>
      <vt:variant>
        <vt:i4>0</vt:i4>
      </vt:variant>
      <vt:variant>
        <vt:i4>5</vt:i4>
      </vt:variant>
      <vt:variant>
        <vt:lpwstr/>
      </vt:variant>
      <vt:variant>
        <vt:lpwstr>_Toc155091256</vt:lpwstr>
      </vt:variant>
      <vt:variant>
        <vt:i4>1441855</vt:i4>
      </vt:variant>
      <vt:variant>
        <vt:i4>20</vt:i4>
      </vt:variant>
      <vt:variant>
        <vt:i4>0</vt:i4>
      </vt:variant>
      <vt:variant>
        <vt:i4>5</vt:i4>
      </vt:variant>
      <vt:variant>
        <vt:lpwstr/>
      </vt:variant>
      <vt:variant>
        <vt:lpwstr>_Toc155091255</vt:lpwstr>
      </vt:variant>
      <vt:variant>
        <vt:i4>1441855</vt:i4>
      </vt:variant>
      <vt:variant>
        <vt:i4>14</vt:i4>
      </vt:variant>
      <vt:variant>
        <vt:i4>0</vt:i4>
      </vt:variant>
      <vt:variant>
        <vt:i4>5</vt:i4>
      </vt:variant>
      <vt:variant>
        <vt:lpwstr/>
      </vt:variant>
      <vt:variant>
        <vt:lpwstr>_Toc155091254</vt:lpwstr>
      </vt:variant>
      <vt:variant>
        <vt:i4>1441855</vt:i4>
      </vt:variant>
      <vt:variant>
        <vt:i4>8</vt:i4>
      </vt:variant>
      <vt:variant>
        <vt:i4>0</vt:i4>
      </vt:variant>
      <vt:variant>
        <vt:i4>5</vt:i4>
      </vt:variant>
      <vt:variant>
        <vt:lpwstr/>
      </vt:variant>
      <vt:variant>
        <vt:lpwstr>_Toc155091253</vt:lpwstr>
      </vt:variant>
      <vt:variant>
        <vt:i4>1441855</vt:i4>
      </vt:variant>
      <vt:variant>
        <vt:i4>2</vt:i4>
      </vt:variant>
      <vt:variant>
        <vt:i4>0</vt:i4>
      </vt:variant>
      <vt:variant>
        <vt:i4>5</vt:i4>
      </vt:variant>
      <vt:variant>
        <vt:lpwstr/>
      </vt:variant>
      <vt:variant>
        <vt:lpwstr>_Toc155091252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Wheeler, Chris</dc:creator>
  <cp:keywords/>
  <dc:description/>
  <cp:lastModifiedBy>Ganbat, Indra</cp:lastModifiedBy>
  <cp:revision>92</cp:revision>
  <cp:lastPrinted>2024-12-19T19:14:00Z</cp:lastPrinted>
  <dcterms:created xsi:type="dcterms:W3CDTF">2024-09-25T17:54:00Z</dcterms:created>
  <dcterms:modified xsi:type="dcterms:W3CDTF">2024-12-19T19:15:00Z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0x010100C7EA04E9DDDD714DBD5F34FAFE81382D</vt:lpwstr>
  </property>
</Properties>
</file>