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0866" w14:textId="051A7F2A" w:rsidR="00723A1E" w:rsidRDefault="00723A1E">
      <w:r>
        <w:t>Reference Notes:</w:t>
      </w:r>
    </w:p>
    <w:p w14:paraId="754301B3" w14:textId="32FE0162" w:rsidR="00723A1E" w:rsidRDefault="00723A1E" w:rsidP="00723A1E">
      <w:pPr>
        <w:pStyle w:val="ListParagraph"/>
        <w:numPr>
          <w:ilvl w:val="0"/>
          <w:numId w:val="1"/>
        </w:numPr>
      </w:pPr>
      <w:r>
        <w:t>This archived version of the webinar is not available for CPE/CE.</w:t>
      </w:r>
    </w:p>
    <w:p w14:paraId="5587E325" w14:textId="5028BCF2" w:rsidR="00723A1E" w:rsidRDefault="00723A1E" w:rsidP="00723A1E">
      <w:pPr>
        <w:pStyle w:val="ListParagraph"/>
        <w:numPr>
          <w:ilvl w:val="0"/>
          <w:numId w:val="1"/>
        </w:numPr>
      </w:pPr>
      <w:r>
        <w:t>You can not answer poll questions in the archived version of the webinar.</w:t>
      </w:r>
    </w:p>
    <w:p w14:paraId="58DFB9AB" w14:textId="42AF6077" w:rsidR="00723A1E" w:rsidRDefault="00723A1E" w:rsidP="00EF4EC2">
      <w:pPr>
        <w:pStyle w:val="ListParagraph"/>
        <w:numPr>
          <w:ilvl w:val="0"/>
          <w:numId w:val="1"/>
        </w:numPr>
      </w:pPr>
      <w:r>
        <w:t>You may need to try different browsers or view the webinar in classic mode if you have difficulties viewing the recording.</w:t>
      </w:r>
    </w:p>
    <w:p w14:paraId="4BB3C017" w14:textId="61C83680" w:rsidR="008914C7" w:rsidRDefault="00723A1E">
      <w:r>
        <w:t>Session 1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3A1E" w14:paraId="2D6DF0D7" w14:textId="77777777" w:rsidTr="00723A1E">
        <w:tc>
          <w:tcPr>
            <w:tcW w:w="4675" w:type="dxa"/>
          </w:tcPr>
          <w:p w14:paraId="45F738A1" w14:textId="6CCA729D" w:rsidR="00723A1E" w:rsidRDefault="00723A1E">
            <w:r>
              <w:t>Topic</w:t>
            </w:r>
          </w:p>
        </w:tc>
        <w:tc>
          <w:tcPr>
            <w:tcW w:w="4675" w:type="dxa"/>
          </w:tcPr>
          <w:p w14:paraId="38444092" w14:textId="7556DE84" w:rsidR="00723A1E" w:rsidRDefault="00723A1E">
            <w:r>
              <w:t>Time Reference (</w:t>
            </w:r>
            <w:r w:rsidR="00EE2C37">
              <w:t>Approximate</w:t>
            </w:r>
            <w:r>
              <w:t>)</w:t>
            </w:r>
          </w:p>
        </w:tc>
      </w:tr>
      <w:tr w:rsidR="00723A1E" w14:paraId="3ED3EEE6" w14:textId="77777777" w:rsidTr="00723A1E">
        <w:tc>
          <w:tcPr>
            <w:tcW w:w="4675" w:type="dxa"/>
          </w:tcPr>
          <w:p w14:paraId="6DBD2CBD" w14:textId="542B7E3A" w:rsidR="00723A1E" w:rsidRDefault="00723A1E">
            <w:r>
              <w:t>Introduction</w:t>
            </w:r>
          </w:p>
        </w:tc>
        <w:tc>
          <w:tcPr>
            <w:tcW w:w="4675" w:type="dxa"/>
          </w:tcPr>
          <w:p w14:paraId="0D6A3730" w14:textId="77B67D97" w:rsidR="00723A1E" w:rsidRDefault="00723A1E">
            <w:r>
              <w:t>2:00</w:t>
            </w:r>
          </w:p>
        </w:tc>
      </w:tr>
      <w:tr w:rsidR="00723A1E" w14:paraId="30BC13BA" w14:textId="77777777" w:rsidTr="00723A1E">
        <w:tc>
          <w:tcPr>
            <w:tcW w:w="4675" w:type="dxa"/>
          </w:tcPr>
          <w:p w14:paraId="6380CBD0" w14:textId="75B75F31" w:rsidR="00723A1E" w:rsidRDefault="00723A1E">
            <w:r>
              <w:t>Examiner use of the Work of Auditors</w:t>
            </w:r>
          </w:p>
        </w:tc>
        <w:tc>
          <w:tcPr>
            <w:tcW w:w="4675" w:type="dxa"/>
          </w:tcPr>
          <w:p w14:paraId="5F17D7BB" w14:textId="3C24227A" w:rsidR="00723A1E" w:rsidRDefault="00723A1E">
            <w:r>
              <w:t>5:40</w:t>
            </w:r>
          </w:p>
        </w:tc>
      </w:tr>
      <w:tr w:rsidR="00723A1E" w14:paraId="693A24FD" w14:textId="77777777" w:rsidTr="00723A1E">
        <w:tc>
          <w:tcPr>
            <w:tcW w:w="4675" w:type="dxa"/>
          </w:tcPr>
          <w:p w14:paraId="3A4D8489" w14:textId="7BCCCCA1" w:rsidR="00723A1E" w:rsidRDefault="00723A1E">
            <w:r>
              <w:t>Auditor’s View of Audit Risk</w:t>
            </w:r>
          </w:p>
        </w:tc>
        <w:tc>
          <w:tcPr>
            <w:tcW w:w="4675" w:type="dxa"/>
          </w:tcPr>
          <w:p w14:paraId="4AE25DED" w14:textId="30C772AE" w:rsidR="00723A1E" w:rsidRDefault="00723A1E">
            <w:r>
              <w:t>13:50</w:t>
            </w:r>
          </w:p>
        </w:tc>
      </w:tr>
      <w:tr w:rsidR="00723A1E" w14:paraId="54CB5917" w14:textId="77777777" w:rsidTr="00723A1E">
        <w:tc>
          <w:tcPr>
            <w:tcW w:w="4675" w:type="dxa"/>
          </w:tcPr>
          <w:p w14:paraId="76A9DA38" w14:textId="5413C327" w:rsidR="00723A1E" w:rsidRDefault="005F0FCE">
            <w:r>
              <w:t>Develop Audit Procedures in Response to Assessed Risk</w:t>
            </w:r>
          </w:p>
        </w:tc>
        <w:tc>
          <w:tcPr>
            <w:tcW w:w="4675" w:type="dxa"/>
          </w:tcPr>
          <w:p w14:paraId="6D258E27" w14:textId="0685DB69" w:rsidR="00723A1E" w:rsidRDefault="005F0FCE">
            <w:r>
              <w:t>31:15</w:t>
            </w:r>
          </w:p>
        </w:tc>
      </w:tr>
      <w:tr w:rsidR="00723A1E" w14:paraId="1E4B0BC3" w14:textId="77777777" w:rsidTr="00723A1E">
        <w:tc>
          <w:tcPr>
            <w:tcW w:w="4675" w:type="dxa"/>
          </w:tcPr>
          <w:p w14:paraId="1825A8FD" w14:textId="41E61B2F" w:rsidR="00723A1E" w:rsidRDefault="005F0FCE">
            <w:r>
              <w:t>Risk Assessment – P&amp;C</w:t>
            </w:r>
          </w:p>
        </w:tc>
        <w:tc>
          <w:tcPr>
            <w:tcW w:w="4675" w:type="dxa"/>
          </w:tcPr>
          <w:p w14:paraId="77D0BF62" w14:textId="551902A1" w:rsidR="00723A1E" w:rsidRDefault="005F0FCE">
            <w:r>
              <w:t>49:30</w:t>
            </w:r>
          </w:p>
        </w:tc>
      </w:tr>
      <w:tr w:rsidR="00723A1E" w14:paraId="74608074" w14:textId="77777777" w:rsidTr="00723A1E">
        <w:tc>
          <w:tcPr>
            <w:tcW w:w="4675" w:type="dxa"/>
          </w:tcPr>
          <w:p w14:paraId="400F06BD" w14:textId="58093FC4" w:rsidR="00723A1E" w:rsidRDefault="005F0FCE">
            <w:r>
              <w:t xml:space="preserve">Risk Assessment </w:t>
            </w:r>
            <w:r>
              <w:t>–</w:t>
            </w:r>
            <w:r>
              <w:t xml:space="preserve"> Life</w:t>
            </w:r>
          </w:p>
        </w:tc>
        <w:tc>
          <w:tcPr>
            <w:tcW w:w="4675" w:type="dxa"/>
          </w:tcPr>
          <w:p w14:paraId="1B8264C4" w14:textId="7CDF33A6" w:rsidR="00723A1E" w:rsidRDefault="005F0FCE">
            <w:r>
              <w:t>1:01:15</w:t>
            </w:r>
          </w:p>
        </w:tc>
      </w:tr>
      <w:tr w:rsidR="005F0FCE" w14:paraId="2442B27E" w14:textId="77777777" w:rsidTr="00723A1E">
        <w:tc>
          <w:tcPr>
            <w:tcW w:w="4675" w:type="dxa"/>
          </w:tcPr>
          <w:p w14:paraId="352CC665" w14:textId="1FF7F4ED" w:rsidR="005F0FCE" w:rsidRDefault="005F0FCE" w:rsidP="005F0FCE">
            <w:r>
              <w:t xml:space="preserve">Risk Assessment – </w:t>
            </w:r>
            <w:r>
              <w:t>Health</w:t>
            </w:r>
          </w:p>
        </w:tc>
        <w:tc>
          <w:tcPr>
            <w:tcW w:w="4675" w:type="dxa"/>
          </w:tcPr>
          <w:p w14:paraId="11C3EC08" w14:textId="1AAE2A10" w:rsidR="005F0FCE" w:rsidRDefault="005F0FCE" w:rsidP="005F0FCE">
            <w:r>
              <w:t>1:08:50</w:t>
            </w:r>
          </w:p>
        </w:tc>
      </w:tr>
      <w:tr w:rsidR="005F0FCE" w14:paraId="2AF5EC09" w14:textId="77777777" w:rsidTr="00723A1E">
        <w:tc>
          <w:tcPr>
            <w:tcW w:w="4675" w:type="dxa"/>
          </w:tcPr>
          <w:p w14:paraId="27C65B22" w14:textId="35A8371B" w:rsidR="005F0FCE" w:rsidRDefault="008944FB" w:rsidP="005F0FCE">
            <w:r>
              <w:t>Obtain an Understanding of Relevant Data – All Lines</w:t>
            </w:r>
          </w:p>
        </w:tc>
        <w:tc>
          <w:tcPr>
            <w:tcW w:w="4675" w:type="dxa"/>
          </w:tcPr>
          <w:p w14:paraId="7FA2FDF7" w14:textId="4752289D" w:rsidR="005F0FCE" w:rsidRDefault="008944FB" w:rsidP="005F0FCE">
            <w:r>
              <w:t>1:20:25</w:t>
            </w:r>
          </w:p>
        </w:tc>
      </w:tr>
      <w:tr w:rsidR="004A590E" w14:paraId="231A80B9" w14:textId="77777777" w:rsidTr="00723A1E">
        <w:tc>
          <w:tcPr>
            <w:tcW w:w="4675" w:type="dxa"/>
          </w:tcPr>
          <w:p w14:paraId="081103A4" w14:textId="58E32797" w:rsidR="004A590E" w:rsidRDefault="004A590E" w:rsidP="005F0FCE">
            <w:r>
              <w:t xml:space="preserve">Control Testing Approach – </w:t>
            </w:r>
            <w:r>
              <w:t>All Lines</w:t>
            </w:r>
          </w:p>
        </w:tc>
        <w:tc>
          <w:tcPr>
            <w:tcW w:w="4675" w:type="dxa"/>
          </w:tcPr>
          <w:p w14:paraId="0FC56759" w14:textId="3AFE0B2D" w:rsidR="004A590E" w:rsidRDefault="004A590E" w:rsidP="005F0FCE">
            <w:r>
              <w:t>1:34:45</w:t>
            </w:r>
          </w:p>
        </w:tc>
      </w:tr>
      <w:tr w:rsidR="005F0FCE" w14:paraId="11C53BBB" w14:textId="77777777" w:rsidTr="00723A1E">
        <w:tc>
          <w:tcPr>
            <w:tcW w:w="4675" w:type="dxa"/>
          </w:tcPr>
          <w:p w14:paraId="376CE020" w14:textId="27B6DD1D" w:rsidR="005F0FCE" w:rsidRDefault="008944FB" w:rsidP="005F0FCE">
            <w:r>
              <w:t>Control Testing Approach – P&amp;C</w:t>
            </w:r>
          </w:p>
        </w:tc>
        <w:tc>
          <w:tcPr>
            <w:tcW w:w="4675" w:type="dxa"/>
          </w:tcPr>
          <w:p w14:paraId="66DEF0B5" w14:textId="4188D360" w:rsidR="005F0FCE" w:rsidRDefault="004A590E" w:rsidP="005F0FCE">
            <w:r>
              <w:t>1:47:15</w:t>
            </w:r>
          </w:p>
        </w:tc>
      </w:tr>
      <w:tr w:rsidR="005F0FCE" w14:paraId="3DF19CA4" w14:textId="77777777" w:rsidTr="00723A1E">
        <w:tc>
          <w:tcPr>
            <w:tcW w:w="4675" w:type="dxa"/>
          </w:tcPr>
          <w:p w14:paraId="56911E98" w14:textId="6BA185A8" w:rsidR="005F0FCE" w:rsidRDefault="008944FB" w:rsidP="005F0FCE">
            <w:r>
              <w:t xml:space="preserve">Control Testing Approach – </w:t>
            </w:r>
            <w:r>
              <w:t>Life</w:t>
            </w:r>
          </w:p>
        </w:tc>
        <w:tc>
          <w:tcPr>
            <w:tcW w:w="4675" w:type="dxa"/>
          </w:tcPr>
          <w:p w14:paraId="184F86C3" w14:textId="578CF5E2" w:rsidR="005F0FCE" w:rsidRDefault="004A590E" w:rsidP="005F0FCE">
            <w:r>
              <w:t>1:48:00</w:t>
            </w:r>
          </w:p>
        </w:tc>
      </w:tr>
      <w:tr w:rsidR="005F0FCE" w14:paraId="2F753D78" w14:textId="77777777" w:rsidTr="00723A1E">
        <w:tc>
          <w:tcPr>
            <w:tcW w:w="4675" w:type="dxa"/>
          </w:tcPr>
          <w:p w14:paraId="79130316" w14:textId="36AFA712" w:rsidR="005F0FCE" w:rsidRDefault="008944FB" w:rsidP="005F0FCE">
            <w:r>
              <w:t xml:space="preserve">Control Testing Approach – </w:t>
            </w:r>
            <w:r>
              <w:t>Health</w:t>
            </w:r>
          </w:p>
        </w:tc>
        <w:tc>
          <w:tcPr>
            <w:tcW w:w="4675" w:type="dxa"/>
          </w:tcPr>
          <w:p w14:paraId="696A5614" w14:textId="40584685" w:rsidR="005F0FCE" w:rsidRDefault="004A590E" w:rsidP="005F0FCE">
            <w:r>
              <w:t>1:54:40</w:t>
            </w:r>
          </w:p>
        </w:tc>
      </w:tr>
    </w:tbl>
    <w:p w14:paraId="52FAE4CD" w14:textId="6130EB44" w:rsidR="00723A1E" w:rsidRDefault="00723A1E"/>
    <w:p w14:paraId="2CBE7169" w14:textId="3150AD07" w:rsidR="00723A1E" w:rsidRDefault="00723A1E">
      <w:r>
        <w:t>Session 2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3A1E" w14:paraId="36A8A1BA" w14:textId="77777777" w:rsidTr="00061A08">
        <w:tc>
          <w:tcPr>
            <w:tcW w:w="4675" w:type="dxa"/>
          </w:tcPr>
          <w:p w14:paraId="379A9C4B" w14:textId="77777777" w:rsidR="00723A1E" w:rsidRDefault="00723A1E" w:rsidP="00061A08">
            <w:r>
              <w:t>Topic</w:t>
            </w:r>
          </w:p>
        </w:tc>
        <w:tc>
          <w:tcPr>
            <w:tcW w:w="4675" w:type="dxa"/>
          </w:tcPr>
          <w:p w14:paraId="416ABB85" w14:textId="77777777" w:rsidR="00723A1E" w:rsidRDefault="00723A1E" w:rsidP="00061A08">
            <w:r>
              <w:t>Time Reference</w:t>
            </w:r>
          </w:p>
        </w:tc>
      </w:tr>
      <w:tr w:rsidR="00723A1E" w14:paraId="5D467577" w14:textId="77777777" w:rsidTr="00061A08">
        <w:tc>
          <w:tcPr>
            <w:tcW w:w="4675" w:type="dxa"/>
          </w:tcPr>
          <w:p w14:paraId="7E513030" w14:textId="4A1C4AB2" w:rsidR="00723A1E" w:rsidRDefault="007B7AA6" w:rsidP="00061A08">
            <w:r>
              <w:t>Review of Session 1 Content</w:t>
            </w:r>
          </w:p>
        </w:tc>
        <w:tc>
          <w:tcPr>
            <w:tcW w:w="4675" w:type="dxa"/>
          </w:tcPr>
          <w:p w14:paraId="0BB2968E" w14:textId="5C967FA9" w:rsidR="00723A1E" w:rsidRDefault="007B7AA6" w:rsidP="00061A08">
            <w:r>
              <w:t>5:25</w:t>
            </w:r>
          </w:p>
        </w:tc>
      </w:tr>
      <w:tr w:rsidR="00723A1E" w14:paraId="21030F42" w14:textId="77777777" w:rsidTr="00061A08">
        <w:tc>
          <w:tcPr>
            <w:tcW w:w="4675" w:type="dxa"/>
          </w:tcPr>
          <w:p w14:paraId="731532B0" w14:textId="4B0DBF53" w:rsidR="00723A1E" w:rsidRDefault="00EF4EC2" w:rsidP="00061A08">
            <w:r>
              <w:t>Substantive Approach – All Lines</w:t>
            </w:r>
          </w:p>
        </w:tc>
        <w:tc>
          <w:tcPr>
            <w:tcW w:w="4675" w:type="dxa"/>
          </w:tcPr>
          <w:p w14:paraId="0F468FB0" w14:textId="425D952A" w:rsidR="00723A1E" w:rsidRDefault="00EF4EC2" w:rsidP="00061A08">
            <w:r>
              <w:t>12:50</w:t>
            </w:r>
          </w:p>
        </w:tc>
      </w:tr>
      <w:tr w:rsidR="00723A1E" w14:paraId="1ECA2399" w14:textId="77777777" w:rsidTr="00061A08">
        <w:tc>
          <w:tcPr>
            <w:tcW w:w="4675" w:type="dxa"/>
          </w:tcPr>
          <w:p w14:paraId="0D6D12EC" w14:textId="61C39D6D" w:rsidR="00723A1E" w:rsidRDefault="00EF4EC2" w:rsidP="00061A08">
            <w:r>
              <w:t xml:space="preserve">Substantive Approach – </w:t>
            </w:r>
            <w:r>
              <w:t>P&amp;C</w:t>
            </w:r>
          </w:p>
        </w:tc>
        <w:tc>
          <w:tcPr>
            <w:tcW w:w="4675" w:type="dxa"/>
          </w:tcPr>
          <w:p w14:paraId="2C7BA733" w14:textId="54FE1D60" w:rsidR="00723A1E" w:rsidRDefault="00EF4EC2" w:rsidP="00061A08">
            <w:r>
              <w:t>14:00</w:t>
            </w:r>
          </w:p>
        </w:tc>
      </w:tr>
      <w:tr w:rsidR="00EF4EC2" w14:paraId="62F75AD2" w14:textId="77777777" w:rsidTr="00061A08">
        <w:tc>
          <w:tcPr>
            <w:tcW w:w="4675" w:type="dxa"/>
          </w:tcPr>
          <w:p w14:paraId="4BC476C7" w14:textId="529A2975" w:rsidR="00EF4EC2" w:rsidRDefault="00EF4EC2" w:rsidP="00EF4EC2">
            <w:r>
              <w:t xml:space="preserve">Substantive Approach – </w:t>
            </w:r>
            <w:r>
              <w:t>Life</w:t>
            </w:r>
          </w:p>
        </w:tc>
        <w:tc>
          <w:tcPr>
            <w:tcW w:w="4675" w:type="dxa"/>
          </w:tcPr>
          <w:p w14:paraId="4B0D9419" w14:textId="45AE0326" w:rsidR="00EF4EC2" w:rsidRDefault="00EF4EC2" w:rsidP="00EF4EC2">
            <w:r>
              <w:t>39:55</w:t>
            </w:r>
          </w:p>
        </w:tc>
      </w:tr>
      <w:tr w:rsidR="00EF4EC2" w14:paraId="4FC5A688" w14:textId="77777777" w:rsidTr="00061A08">
        <w:tc>
          <w:tcPr>
            <w:tcW w:w="4675" w:type="dxa"/>
          </w:tcPr>
          <w:p w14:paraId="46641F07" w14:textId="6FE3E963" w:rsidR="00EF4EC2" w:rsidRDefault="00EF4EC2" w:rsidP="00EF4EC2">
            <w:r>
              <w:t xml:space="preserve">Substantive Approach – </w:t>
            </w:r>
            <w:r>
              <w:t>Health</w:t>
            </w:r>
          </w:p>
        </w:tc>
        <w:tc>
          <w:tcPr>
            <w:tcW w:w="4675" w:type="dxa"/>
          </w:tcPr>
          <w:p w14:paraId="0A07293C" w14:textId="216C96F6" w:rsidR="00EF4EC2" w:rsidRDefault="00EF4EC2" w:rsidP="00EF4EC2">
            <w:r>
              <w:t>1:07:00</w:t>
            </w:r>
          </w:p>
        </w:tc>
      </w:tr>
      <w:tr w:rsidR="00EF4EC2" w14:paraId="31D1D71E" w14:textId="77777777" w:rsidTr="00061A08">
        <w:tc>
          <w:tcPr>
            <w:tcW w:w="4675" w:type="dxa"/>
          </w:tcPr>
          <w:p w14:paraId="6C929109" w14:textId="71C9F247" w:rsidR="00EF4EC2" w:rsidRDefault="00EE2C37" w:rsidP="00EF4EC2">
            <w:r>
              <w:t>PCAOB / Reporting Considerations</w:t>
            </w:r>
          </w:p>
        </w:tc>
        <w:tc>
          <w:tcPr>
            <w:tcW w:w="4675" w:type="dxa"/>
          </w:tcPr>
          <w:p w14:paraId="4DD2FA1C" w14:textId="6DE49E55" w:rsidR="00EF4EC2" w:rsidRDefault="00EE2C37" w:rsidP="00EF4EC2">
            <w:r>
              <w:t>1:26:15</w:t>
            </w:r>
          </w:p>
        </w:tc>
      </w:tr>
      <w:tr w:rsidR="00EF4EC2" w14:paraId="35C51701" w14:textId="77777777" w:rsidTr="00061A08">
        <w:tc>
          <w:tcPr>
            <w:tcW w:w="4675" w:type="dxa"/>
          </w:tcPr>
          <w:p w14:paraId="5A3676A9" w14:textId="571D61F9" w:rsidR="00EF4EC2" w:rsidRDefault="00EE2C37" w:rsidP="00EF4EC2">
            <w:r>
              <w:t>NAIC Examination &amp; Accreditation Expectations</w:t>
            </w:r>
          </w:p>
        </w:tc>
        <w:tc>
          <w:tcPr>
            <w:tcW w:w="4675" w:type="dxa"/>
          </w:tcPr>
          <w:p w14:paraId="76730649" w14:textId="2A6D078A" w:rsidR="00EF4EC2" w:rsidRDefault="00EE2C37" w:rsidP="00EF4EC2">
            <w:r>
              <w:t>1:41:00</w:t>
            </w:r>
          </w:p>
        </w:tc>
      </w:tr>
      <w:tr w:rsidR="00EF4EC2" w14:paraId="2599FD1A" w14:textId="77777777" w:rsidTr="00061A08">
        <w:tc>
          <w:tcPr>
            <w:tcW w:w="4675" w:type="dxa"/>
          </w:tcPr>
          <w:p w14:paraId="25652EF2" w14:textId="7462F48B" w:rsidR="00EF4EC2" w:rsidRDefault="00EE2C37" w:rsidP="00EF4EC2">
            <w:r>
              <w:t>Questions</w:t>
            </w:r>
          </w:p>
        </w:tc>
        <w:tc>
          <w:tcPr>
            <w:tcW w:w="4675" w:type="dxa"/>
          </w:tcPr>
          <w:p w14:paraId="35C6C5AB" w14:textId="2FB5F616" w:rsidR="00EF4EC2" w:rsidRDefault="00EE2C37" w:rsidP="00EF4EC2">
            <w:r>
              <w:t>1:50:20</w:t>
            </w:r>
          </w:p>
        </w:tc>
      </w:tr>
    </w:tbl>
    <w:p w14:paraId="7F0AC5BF" w14:textId="5B513948" w:rsidR="00723A1E" w:rsidRDefault="00723A1E"/>
    <w:p w14:paraId="560F5399" w14:textId="77777777" w:rsidR="00723A1E" w:rsidRDefault="00723A1E"/>
    <w:sectPr w:rsidR="0072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D019F"/>
    <w:multiLevelType w:val="hybridMultilevel"/>
    <w:tmpl w:val="A528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1E"/>
    <w:rsid w:val="004A590E"/>
    <w:rsid w:val="0059055D"/>
    <w:rsid w:val="005F0FCE"/>
    <w:rsid w:val="00723A1E"/>
    <w:rsid w:val="00795D2F"/>
    <w:rsid w:val="007B7AA6"/>
    <w:rsid w:val="008944FB"/>
    <w:rsid w:val="0090253B"/>
    <w:rsid w:val="00EE2C37"/>
    <w:rsid w:val="00E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A7B3"/>
  <w15:chartTrackingRefBased/>
  <w15:docId w15:val="{DB0F669E-B918-4E66-9DB0-AA81DD9A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Romero</dc:creator>
  <cp:keywords/>
  <dc:description/>
  <cp:lastModifiedBy>Miguel Romero</cp:lastModifiedBy>
  <cp:revision>1</cp:revision>
  <dcterms:created xsi:type="dcterms:W3CDTF">2020-09-11T12:23:00Z</dcterms:created>
  <dcterms:modified xsi:type="dcterms:W3CDTF">2020-09-11T13:59:00Z</dcterms:modified>
</cp:coreProperties>
</file>