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AD5F3" w14:textId="3B35B269" w:rsidR="005F6810" w:rsidRPr="00C6631D" w:rsidRDefault="00C20C5C">
      <w:pPr>
        <w:spacing w:after="2" w:line="256" w:lineRule="auto"/>
        <w:ind w:left="-4" w:hanging="10"/>
        <w:rPr>
          <w:color w:val="auto"/>
        </w:rPr>
      </w:pPr>
      <w:r>
        <w:t xml:space="preserve"> </w:t>
      </w:r>
    </w:p>
    <w:p w14:paraId="6F4CF3AF" w14:textId="0AA237D5" w:rsidR="00215488" w:rsidRPr="00742661" w:rsidRDefault="00742661" w:rsidP="00C6631D">
      <w:pPr>
        <w:pStyle w:val="ListParagraph"/>
        <w:spacing w:after="2" w:line="256" w:lineRule="auto"/>
        <w:ind w:left="-4"/>
        <w:jc w:val="center"/>
        <w:rPr>
          <w:color w:val="auto"/>
          <w:sz w:val="28"/>
          <w:szCs w:val="28"/>
          <w:u w:val="single"/>
        </w:rPr>
      </w:pPr>
      <w:r w:rsidRPr="00742661">
        <w:rPr>
          <w:color w:val="auto"/>
          <w:sz w:val="28"/>
          <w:szCs w:val="28"/>
          <w:u w:val="single"/>
        </w:rPr>
        <w:t>Explanation</w:t>
      </w:r>
      <w:r w:rsidR="0024200A" w:rsidRPr="00742661">
        <w:rPr>
          <w:color w:val="auto"/>
          <w:sz w:val="28"/>
          <w:szCs w:val="28"/>
          <w:u w:val="single"/>
        </w:rPr>
        <w:t xml:space="preserve"> of Revisions</w:t>
      </w:r>
      <w:r w:rsidRPr="00742661">
        <w:rPr>
          <w:color w:val="auto"/>
          <w:sz w:val="28"/>
          <w:szCs w:val="28"/>
          <w:u w:val="single"/>
        </w:rPr>
        <w:t xml:space="preserve"> to June 3 Drafts</w:t>
      </w:r>
    </w:p>
    <w:p w14:paraId="4D924359" w14:textId="77777777" w:rsidR="00C6631D" w:rsidRPr="00C6631D" w:rsidRDefault="00C6631D" w:rsidP="00C6631D">
      <w:pPr>
        <w:pStyle w:val="ListParagraph"/>
        <w:spacing w:after="2" w:line="256" w:lineRule="auto"/>
        <w:ind w:left="-4"/>
        <w:jc w:val="center"/>
        <w:rPr>
          <w:color w:val="auto"/>
          <w:sz w:val="28"/>
          <w:szCs w:val="28"/>
        </w:rPr>
      </w:pPr>
    </w:p>
    <w:p w14:paraId="3EB07A60" w14:textId="1B78A11E" w:rsidR="00FB263F" w:rsidRPr="00C6631D" w:rsidRDefault="00C6631D" w:rsidP="0024200A">
      <w:pPr>
        <w:spacing w:after="0" w:line="240" w:lineRule="auto"/>
        <w:rPr>
          <w:color w:val="auto"/>
          <w:sz w:val="28"/>
          <w:szCs w:val="28"/>
        </w:rPr>
      </w:pPr>
      <w:r w:rsidRPr="00C6631D">
        <w:rPr>
          <w:rFonts w:asciiTheme="minorHAnsi" w:hAnsiTheme="minorHAnsi" w:cstheme="minorHAnsi"/>
          <w:color w:val="auto"/>
          <w:sz w:val="28"/>
          <w:szCs w:val="28"/>
        </w:rPr>
        <w:t xml:space="preserve">With respect to the </w:t>
      </w:r>
      <w:r w:rsidRPr="00C6631D">
        <w:rPr>
          <w:rFonts w:asciiTheme="minorHAnsi" w:hAnsiTheme="minorHAnsi" w:cstheme="minorHAnsi"/>
          <w:b/>
          <w:bCs/>
          <w:color w:val="auto"/>
          <w:sz w:val="28"/>
          <w:szCs w:val="28"/>
        </w:rPr>
        <w:t>r</w:t>
      </w:r>
      <w:r>
        <w:rPr>
          <w:rFonts w:asciiTheme="minorHAnsi" w:hAnsiTheme="minorHAnsi" w:cstheme="minorHAnsi"/>
          <w:b/>
          <w:bCs/>
          <w:color w:val="auto"/>
          <w:sz w:val="28"/>
          <w:szCs w:val="28"/>
        </w:rPr>
        <w:t xml:space="preserve">egulatory guidance </w:t>
      </w:r>
    </w:p>
    <w:p w14:paraId="053D77C2" w14:textId="3F4A9D38" w:rsidR="00DE12EF" w:rsidRPr="00C6631D" w:rsidRDefault="00AB0A0D" w:rsidP="00CE6F66">
      <w:pPr>
        <w:pStyle w:val="ListParagraph"/>
        <w:numPr>
          <w:ilvl w:val="0"/>
          <w:numId w:val="11"/>
        </w:numPr>
        <w:spacing w:after="0" w:line="240" w:lineRule="auto"/>
        <w:rPr>
          <w:rFonts w:asciiTheme="minorHAnsi" w:hAnsiTheme="minorHAnsi" w:cstheme="minorHAnsi"/>
          <w:color w:val="auto"/>
          <w:sz w:val="28"/>
          <w:szCs w:val="28"/>
        </w:rPr>
      </w:pPr>
      <w:r w:rsidRPr="00C6631D">
        <w:rPr>
          <w:rFonts w:asciiTheme="minorHAnsi" w:hAnsiTheme="minorHAnsi" w:cstheme="minorHAnsi"/>
          <w:color w:val="auto"/>
          <w:sz w:val="28"/>
          <w:szCs w:val="28"/>
        </w:rPr>
        <w:t xml:space="preserve">Structurally, we reordered the guidance document to </w:t>
      </w:r>
      <w:r w:rsidR="00706033" w:rsidRPr="00C6631D">
        <w:rPr>
          <w:rFonts w:asciiTheme="minorHAnsi" w:hAnsiTheme="minorHAnsi" w:cstheme="minorHAnsi"/>
          <w:color w:val="auto"/>
          <w:sz w:val="28"/>
          <w:szCs w:val="28"/>
        </w:rPr>
        <w:t>include a brief</w:t>
      </w:r>
      <w:r w:rsidR="008C0778" w:rsidRPr="00C6631D">
        <w:rPr>
          <w:rFonts w:asciiTheme="minorHAnsi" w:hAnsiTheme="minorHAnsi" w:cstheme="minorHAnsi"/>
          <w:color w:val="auto"/>
          <w:sz w:val="28"/>
          <w:szCs w:val="28"/>
        </w:rPr>
        <w:t xml:space="preserve"> introduction </w:t>
      </w:r>
      <w:r w:rsidR="004C75E5" w:rsidRPr="00C6631D">
        <w:rPr>
          <w:rFonts w:asciiTheme="minorHAnsi" w:hAnsiTheme="minorHAnsi" w:cstheme="minorHAnsi"/>
          <w:color w:val="auto"/>
          <w:sz w:val="28"/>
          <w:szCs w:val="28"/>
        </w:rPr>
        <w:t>before laying out the regulatory guidance</w:t>
      </w:r>
      <w:r w:rsidR="003B78EE" w:rsidRPr="00C6631D">
        <w:rPr>
          <w:rFonts w:asciiTheme="minorHAnsi" w:hAnsiTheme="minorHAnsi" w:cstheme="minorHAnsi"/>
          <w:color w:val="auto"/>
          <w:sz w:val="28"/>
          <w:szCs w:val="28"/>
        </w:rPr>
        <w:t xml:space="preserve"> first</w:t>
      </w:r>
      <w:r w:rsidR="00CE6F66" w:rsidRPr="00C6631D">
        <w:rPr>
          <w:rFonts w:asciiTheme="minorHAnsi" w:hAnsiTheme="minorHAnsi" w:cstheme="minorHAnsi"/>
          <w:color w:val="auto"/>
          <w:sz w:val="28"/>
          <w:szCs w:val="28"/>
        </w:rPr>
        <w:t xml:space="preserve"> and </w:t>
      </w:r>
      <w:r w:rsidR="002B2A73" w:rsidRPr="00C6631D">
        <w:rPr>
          <w:rFonts w:asciiTheme="minorHAnsi" w:hAnsiTheme="minorHAnsi" w:cstheme="minorHAnsi"/>
          <w:color w:val="auto"/>
          <w:sz w:val="28"/>
          <w:szCs w:val="28"/>
        </w:rPr>
        <w:t>added headings to the guidance</w:t>
      </w:r>
      <w:r w:rsidR="00310E80" w:rsidRPr="00C6631D">
        <w:rPr>
          <w:rFonts w:asciiTheme="minorHAnsi" w:hAnsiTheme="minorHAnsi" w:cstheme="minorHAnsi"/>
          <w:color w:val="auto"/>
          <w:sz w:val="28"/>
          <w:szCs w:val="28"/>
        </w:rPr>
        <w:t xml:space="preserve">. </w:t>
      </w:r>
      <w:r w:rsidR="00FB263F" w:rsidRPr="00C6631D">
        <w:rPr>
          <w:rFonts w:asciiTheme="minorHAnsi" w:hAnsiTheme="minorHAnsi" w:cstheme="minorHAnsi"/>
          <w:color w:val="auto"/>
          <w:sz w:val="28"/>
          <w:szCs w:val="28"/>
        </w:rPr>
        <w:t>The</w:t>
      </w:r>
      <w:r w:rsidR="00BD48C5" w:rsidRPr="00C6631D">
        <w:rPr>
          <w:rFonts w:asciiTheme="minorHAnsi" w:hAnsiTheme="minorHAnsi" w:cstheme="minorHAnsi"/>
          <w:color w:val="auto"/>
          <w:sz w:val="28"/>
          <w:szCs w:val="28"/>
        </w:rPr>
        <w:t xml:space="preserve"> more comprehensive </w:t>
      </w:r>
      <w:r w:rsidR="00FB263F" w:rsidRPr="00C6631D">
        <w:rPr>
          <w:rFonts w:asciiTheme="minorHAnsi" w:hAnsiTheme="minorHAnsi" w:cstheme="minorHAnsi"/>
          <w:color w:val="auto"/>
          <w:sz w:val="28"/>
          <w:szCs w:val="28"/>
        </w:rPr>
        <w:t xml:space="preserve">Background </w:t>
      </w:r>
      <w:r w:rsidR="00BD48C5" w:rsidRPr="00C6631D">
        <w:rPr>
          <w:rFonts w:asciiTheme="minorHAnsi" w:hAnsiTheme="minorHAnsi" w:cstheme="minorHAnsi"/>
          <w:color w:val="auto"/>
          <w:sz w:val="28"/>
          <w:szCs w:val="28"/>
        </w:rPr>
        <w:t xml:space="preserve">information that was first in the January draft, is now laid out after the guidance. </w:t>
      </w:r>
    </w:p>
    <w:p w14:paraId="22280AFF" w14:textId="77777777" w:rsidR="00DE12EF" w:rsidRPr="00C6631D" w:rsidRDefault="00DE12EF" w:rsidP="00DE12EF">
      <w:pPr>
        <w:pStyle w:val="ListParagraph"/>
        <w:rPr>
          <w:rFonts w:asciiTheme="minorHAnsi" w:hAnsiTheme="minorHAnsi" w:cstheme="minorHAnsi"/>
          <w:color w:val="auto"/>
          <w:sz w:val="28"/>
          <w:szCs w:val="28"/>
        </w:rPr>
      </w:pPr>
    </w:p>
    <w:p w14:paraId="1E9C11D2" w14:textId="77777777" w:rsidR="00CE0E9F" w:rsidRPr="00C6631D" w:rsidRDefault="00310E80" w:rsidP="00DA4F20">
      <w:pPr>
        <w:pStyle w:val="ListParagraph"/>
        <w:numPr>
          <w:ilvl w:val="0"/>
          <w:numId w:val="11"/>
        </w:numPr>
        <w:spacing w:after="0" w:line="240" w:lineRule="auto"/>
        <w:rPr>
          <w:rFonts w:asciiTheme="minorHAnsi" w:hAnsiTheme="minorHAnsi" w:cstheme="minorHAnsi"/>
          <w:color w:val="auto"/>
          <w:sz w:val="28"/>
          <w:szCs w:val="28"/>
        </w:rPr>
      </w:pPr>
      <w:r w:rsidRPr="00C6631D">
        <w:rPr>
          <w:rFonts w:asciiTheme="minorHAnsi" w:hAnsiTheme="minorHAnsi" w:cstheme="minorHAnsi"/>
          <w:color w:val="auto"/>
          <w:sz w:val="28"/>
          <w:szCs w:val="28"/>
        </w:rPr>
        <w:t xml:space="preserve">The content of the guidance </w:t>
      </w:r>
      <w:r w:rsidR="004C75E5" w:rsidRPr="00C6631D">
        <w:rPr>
          <w:rFonts w:asciiTheme="minorHAnsi" w:hAnsiTheme="minorHAnsi" w:cstheme="minorHAnsi"/>
          <w:color w:val="auto"/>
          <w:sz w:val="28"/>
          <w:szCs w:val="28"/>
        </w:rPr>
        <w:t xml:space="preserve">is largely unchanged from the January draft.  </w:t>
      </w:r>
      <w:r w:rsidR="00C340C0" w:rsidRPr="00C6631D">
        <w:rPr>
          <w:rFonts w:asciiTheme="minorHAnsi" w:hAnsiTheme="minorHAnsi" w:cstheme="minorHAnsi"/>
          <w:color w:val="auto"/>
          <w:sz w:val="28"/>
          <w:szCs w:val="28"/>
        </w:rPr>
        <w:t>S</w:t>
      </w:r>
      <w:r w:rsidR="00FD0337" w:rsidRPr="00C6631D">
        <w:rPr>
          <w:rFonts w:asciiTheme="minorHAnsi" w:hAnsiTheme="minorHAnsi" w:cstheme="minorHAnsi"/>
          <w:color w:val="auto"/>
          <w:sz w:val="28"/>
          <w:szCs w:val="28"/>
        </w:rPr>
        <w:t xml:space="preserve">pecific differences </w:t>
      </w:r>
      <w:r w:rsidR="00FF0442" w:rsidRPr="00C6631D">
        <w:rPr>
          <w:rFonts w:asciiTheme="minorHAnsi" w:hAnsiTheme="minorHAnsi" w:cstheme="minorHAnsi"/>
          <w:color w:val="auto"/>
          <w:sz w:val="28"/>
          <w:szCs w:val="28"/>
        </w:rPr>
        <w:t>include</w:t>
      </w:r>
      <w:r w:rsidR="00C340C0" w:rsidRPr="00C6631D">
        <w:rPr>
          <w:rFonts w:asciiTheme="minorHAnsi" w:hAnsiTheme="minorHAnsi" w:cstheme="minorHAnsi"/>
          <w:color w:val="auto"/>
          <w:sz w:val="28"/>
          <w:szCs w:val="28"/>
        </w:rPr>
        <w:t xml:space="preserve">: </w:t>
      </w:r>
    </w:p>
    <w:p w14:paraId="4165C3D5" w14:textId="10F44775" w:rsidR="009B1CDB" w:rsidRPr="00C6631D" w:rsidRDefault="00B91590" w:rsidP="009B1CDB">
      <w:pPr>
        <w:pStyle w:val="ListParagraph"/>
        <w:numPr>
          <w:ilvl w:val="1"/>
          <w:numId w:val="13"/>
        </w:numPr>
        <w:spacing w:after="0" w:line="240" w:lineRule="auto"/>
        <w:rPr>
          <w:rFonts w:asciiTheme="minorHAnsi" w:hAnsiTheme="minorHAnsi" w:cstheme="minorHAnsi"/>
          <w:color w:val="auto"/>
          <w:sz w:val="28"/>
          <w:szCs w:val="28"/>
        </w:rPr>
      </w:pPr>
      <w:r>
        <w:rPr>
          <w:rFonts w:asciiTheme="minorHAnsi" w:hAnsiTheme="minorHAnsi" w:cstheme="minorHAnsi"/>
          <w:color w:val="auto"/>
          <w:sz w:val="28"/>
          <w:szCs w:val="28"/>
        </w:rPr>
        <w:t>a</w:t>
      </w:r>
      <w:r w:rsidR="00917215" w:rsidRPr="00C6631D">
        <w:rPr>
          <w:rFonts w:asciiTheme="minorHAnsi" w:hAnsiTheme="minorHAnsi" w:cstheme="minorHAnsi"/>
          <w:color w:val="auto"/>
          <w:sz w:val="28"/>
          <w:szCs w:val="28"/>
        </w:rPr>
        <w:t xml:space="preserve">) In </w:t>
      </w:r>
      <w:r w:rsidR="007F4174" w:rsidRPr="00C6631D">
        <w:rPr>
          <w:rFonts w:asciiTheme="minorHAnsi" w:hAnsiTheme="minorHAnsi" w:cstheme="minorHAnsi"/>
          <w:color w:val="auto"/>
          <w:sz w:val="28"/>
          <w:szCs w:val="28"/>
        </w:rPr>
        <w:t>A</w:t>
      </w:r>
      <w:r w:rsidR="008C054F" w:rsidRPr="00C6631D">
        <w:rPr>
          <w:rFonts w:asciiTheme="minorHAnsi" w:hAnsiTheme="minorHAnsi" w:cstheme="minorHAnsi"/>
          <w:color w:val="auto"/>
          <w:sz w:val="28"/>
          <w:szCs w:val="28"/>
        </w:rPr>
        <w:t>)1. Instead of “unfair bias” we used “unfair discrimination</w:t>
      </w:r>
      <w:proofErr w:type="gramStart"/>
      <w:r w:rsidR="008C054F" w:rsidRPr="00C6631D">
        <w:rPr>
          <w:rFonts w:asciiTheme="minorHAnsi" w:hAnsiTheme="minorHAnsi" w:cstheme="minorHAnsi"/>
          <w:color w:val="auto"/>
          <w:sz w:val="28"/>
          <w:szCs w:val="28"/>
        </w:rPr>
        <w:t>”;</w:t>
      </w:r>
      <w:proofErr w:type="gramEnd"/>
      <w:r w:rsidR="008C054F" w:rsidRPr="00C6631D">
        <w:rPr>
          <w:rFonts w:asciiTheme="minorHAnsi" w:hAnsiTheme="minorHAnsi" w:cstheme="minorHAnsi"/>
          <w:color w:val="auto"/>
          <w:sz w:val="28"/>
          <w:szCs w:val="28"/>
        </w:rPr>
        <w:t xml:space="preserve"> </w:t>
      </w:r>
    </w:p>
    <w:p w14:paraId="18F4E52E" w14:textId="4581CF0B" w:rsidR="009B1CDB" w:rsidRPr="00C6631D" w:rsidRDefault="00B91590" w:rsidP="009B1CDB">
      <w:pPr>
        <w:pStyle w:val="ListParagraph"/>
        <w:numPr>
          <w:ilvl w:val="1"/>
          <w:numId w:val="13"/>
        </w:numPr>
        <w:spacing w:after="0" w:line="240" w:lineRule="auto"/>
        <w:rPr>
          <w:rFonts w:asciiTheme="minorHAnsi" w:hAnsiTheme="minorHAnsi" w:cstheme="minorHAnsi"/>
          <w:color w:val="auto"/>
          <w:sz w:val="28"/>
          <w:szCs w:val="28"/>
        </w:rPr>
      </w:pPr>
      <w:r>
        <w:rPr>
          <w:rFonts w:asciiTheme="minorHAnsi" w:hAnsiTheme="minorHAnsi" w:cstheme="minorHAnsi"/>
          <w:color w:val="auto"/>
          <w:sz w:val="28"/>
          <w:szCs w:val="28"/>
        </w:rPr>
        <w:t>b</w:t>
      </w:r>
      <w:r w:rsidR="00C340C0" w:rsidRPr="00C6631D">
        <w:rPr>
          <w:rFonts w:asciiTheme="minorHAnsi" w:hAnsiTheme="minorHAnsi" w:cstheme="minorHAnsi"/>
          <w:color w:val="auto"/>
          <w:sz w:val="28"/>
          <w:szCs w:val="28"/>
        </w:rPr>
        <w:t>)</w:t>
      </w:r>
      <w:r w:rsidR="00917215" w:rsidRPr="00C6631D">
        <w:rPr>
          <w:rFonts w:asciiTheme="minorHAnsi" w:hAnsiTheme="minorHAnsi" w:cstheme="minorHAnsi"/>
          <w:color w:val="auto"/>
          <w:sz w:val="28"/>
          <w:szCs w:val="28"/>
        </w:rPr>
        <w:t xml:space="preserve"> In A)8.</w:t>
      </w:r>
      <w:r w:rsidR="003F1EF4" w:rsidRPr="00C6631D">
        <w:rPr>
          <w:rFonts w:asciiTheme="minorHAnsi" w:hAnsiTheme="minorHAnsi" w:cstheme="minorHAnsi"/>
          <w:color w:val="auto"/>
          <w:sz w:val="28"/>
          <w:szCs w:val="28"/>
        </w:rPr>
        <w:t xml:space="preserve"> </w:t>
      </w:r>
      <w:r w:rsidR="00C652A3" w:rsidRPr="00C6631D">
        <w:rPr>
          <w:rFonts w:asciiTheme="minorHAnsi" w:hAnsiTheme="minorHAnsi" w:cstheme="minorHAnsi"/>
          <w:color w:val="auto"/>
          <w:sz w:val="28"/>
          <w:szCs w:val="28"/>
        </w:rPr>
        <w:t xml:space="preserve">We added </w:t>
      </w:r>
      <w:r w:rsidR="00BE5A37" w:rsidRPr="00C6631D">
        <w:rPr>
          <w:rFonts w:asciiTheme="minorHAnsi" w:hAnsiTheme="minorHAnsi" w:cstheme="minorHAnsi"/>
          <w:color w:val="auto"/>
          <w:sz w:val="28"/>
          <w:szCs w:val="28"/>
        </w:rPr>
        <w:t>“or actions</w:t>
      </w:r>
      <w:proofErr w:type="gramStart"/>
      <w:r w:rsidR="00BE5A37" w:rsidRPr="00C6631D">
        <w:rPr>
          <w:rFonts w:asciiTheme="minorHAnsi" w:hAnsiTheme="minorHAnsi" w:cstheme="minorHAnsi"/>
          <w:color w:val="auto"/>
          <w:sz w:val="28"/>
          <w:szCs w:val="28"/>
        </w:rPr>
        <w:t>”;</w:t>
      </w:r>
      <w:proofErr w:type="gramEnd"/>
      <w:r w:rsidR="00BE5A37" w:rsidRPr="00C6631D">
        <w:rPr>
          <w:rFonts w:asciiTheme="minorHAnsi" w:hAnsiTheme="minorHAnsi" w:cstheme="minorHAnsi"/>
          <w:color w:val="auto"/>
          <w:sz w:val="28"/>
          <w:szCs w:val="28"/>
        </w:rPr>
        <w:t xml:space="preserve"> </w:t>
      </w:r>
    </w:p>
    <w:p w14:paraId="1A4EC5C9" w14:textId="159660CB" w:rsidR="009B1CDB" w:rsidRPr="00C6631D" w:rsidRDefault="00B91590" w:rsidP="009B1CDB">
      <w:pPr>
        <w:pStyle w:val="ListParagraph"/>
        <w:numPr>
          <w:ilvl w:val="1"/>
          <w:numId w:val="13"/>
        </w:numPr>
        <w:spacing w:after="0" w:line="240" w:lineRule="auto"/>
        <w:rPr>
          <w:rFonts w:asciiTheme="minorHAnsi" w:hAnsiTheme="minorHAnsi" w:cstheme="minorHAnsi"/>
          <w:color w:val="auto"/>
          <w:sz w:val="28"/>
          <w:szCs w:val="28"/>
        </w:rPr>
      </w:pPr>
      <w:r>
        <w:rPr>
          <w:rFonts w:asciiTheme="minorHAnsi" w:hAnsiTheme="minorHAnsi" w:cstheme="minorHAnsi"/>
          <w:color w:val="auto"/>
          <w:sz w:val="28"/>
          <w:szCs w:val="28"/>
        </w:rPr>
        <w:t>c</w:t>
      </w:r>
      <w:r w:rsidR="0049497E" w:rsidRPr="00C6631D">
        <w:rPr>
          <w:rFonts w:asciiTheme="minorHAnsi" w:hAnsiTheme="minorHAnsi" w:cstheme="minorHAnsi"/>
          <w:color w:val="auto"/>
          <w:sz w:val="28"/>
          <w:szCs w:val="28"/>
        </w:rPr>
        <w:t>) In B</w:t>
      </w:r>
      <w:r w:rsidR="00BF328A" w:rsidRPr="00C6631D">
        <w:rPr>
          <w:rFonts w:asciiTheme="minorHAnsi" w:hAnsiTheme="minorHAnsi" w:cstheme="minorHAnsi"/>
          <w:color w:val="auto"/>
          <w:sz w:val="28"/>
          <w:szCs w:val="28"/>
        </w:rPr>
        <w:t>)</w:t>
      </w:r>
      <w:r w:rsidR="0049497E" w:rsidRPr="00C6631D">
        <w:rPr>
          <w:rFonts w:asciiTheme="minorHAnsi" w:hAnsiTheme="minorHAnsi" w:cstheme="minorHAnsi"/>
          <w:color w:val="auto"/>
          <w:sz w:val="28"/>
          <w:szCs w:val="28"/>
        </w:rPr>
        <w:t xml:space="preserve">1. </w:t>
      </w:r>
      <w:r w:rsidR="00BF328A" w:rsidRPr="00C6631D">
        <w:rPr>
          <w:rFonts w:asciiTheme="minorHAnsi" w:hAnsiTheme="minorHAnsi" w:cstheme="minorHAnsi"/>
          <w:color w:val="auto"/>
          <w:sz w:val="28"/>
          <w:szCs w:val="28"/>
        </w:rPr>
        <w:t>The January draft said “review a life Insurer’s initial submission of policy filings</w:t>
      </w:r>
      <w:r w:rsidR="005967FE" w:rsidRPr="00C6631D">
        <w:rPr>
          <w:rFonts w:asciiTheme="minorHAnsi" w:hAnsiTheme="minorHAnsi" w:cstheme="minorHAnsi"/>
          <w:color w:val="auto"/>
          <w:sz w:val="28"/>
          <w:szCs w:val="28"/>
        </w:rPr>
        <w:t xml:space="preserve">…” This was changed to </w:t>
      </w:r>
      <w:r w:rsidR="00A430AB" w:rsidRPr="00C6631D">
        <w:rPr>
          <w:rFonts w:asciiTheme="minorHAnsi" w:hAnsiTheme="minorHAnsi" w:cstheme="minorHAnsi"/>
          <w:color w:val="auto"/>
          <w:sz w:val="28"/>
          <w:szCs w:val="28"/>
        </w:rPr>
        <w:t>“</w:t>
      </w:r>
      <w:r w:rsidR="005967FE" w:rsidRPr="00C6631D">
        <w:rPr>
          <w:rFonts w:asciiTheme="minorHAnsi" w:hAnsiTheme="minorHAnsi" w:cstheme="minorHAnsi"/>
          <w:color w:val="auto"/>
          <w:sz w:val="28"/>
          <w:szCs w:val="28"/>
        </w:rPr>
        <w:t>underwriting programs/guideline</w:t>
      </w:r>
      <w:r w:rsidR="00011849" w:rsidRPr="00C6631D">
        <w:rPr>
          <w:rFonts w:asciiTheme="minorHAnsi" w:hAnsiTheme="minorHAnsi" w:cstheme="minorHAnsi"/>
          <w:color w:val="auto"/>
          <w:sz w:val="28"/>
          <w:szCs w:val="28"/>
        </w:rPr>
        <w:t>s.</w:t>
      </w:r>
      <w:proofErr w:type="gramStart"/>
      <w:r w:rsidR="00011849" w:rsidRPr="00C6631D">
        <w:rPr>
          <w:rFonts w:asciiTheme="minorHAnsi" w:hAnsiTheme="minorHAnsi" w:cstheme="minorHAnsi"/>
          <w:color w:val="auto"/>
          <w:sz w:val="28"/>
          <w:szCs w:val="28"/>
        </w:rPr>
        <w:t>”</w:t>
      </w:r>
      <w:r w:rsidR="005928F7" w:rsidRPr="00C6631D">
        <w:rPr>
          <w:rFonts w:asciiTheme="minorHAnsi" w:hAnsiTheme="minorHAnsi" w:cstheme="minorHAnsi"/>
          <w:color w:val="auto"/>
          <w:sz w:val="28"/>
          <w:szCs w:val="28"/>
        </w:rPr>
        <w:t>;</w:t>
      </w:r>
      <w:proofErr w:type="gramEnd"/>
      <w:r w:rsidR="005928F7" w:rsidRPr="00C6631D">
        <w:rPr>
          <w:rFonts w:asciiTheme="minorHAnsi" w:hAnsiTheme="minorHAnsi" w:cstheme="minorHAnsi"/>
          <w:color w:val="auto"/>
          <w:sz w:val="28"/>
          <w:szCs w:val="28"/>
        </w:rPr>
        <w:t xml:space="preserve"> </w:t>
      </w:r>
    </w:p>
    <w:p w14:paraId="1F744D31" w14:textId="7C307280" w:rsidR="009B1CDB" w:rsidRPr="00C6631D" w:rsidRDefault="00B91590" w:rsidP="009B1CDB">
      <w:pPr>
        <w:pStyle w:val="ListParagraph"/>
        <w:numPr>
          <w:ilvl w:val="1"/>
          <w:numId w:val="13"/>
        </w:numPr>
        <w:spacing w:after="0" w:line="240" w:lineRule="auto"/>
        <w:rPr>
          <w:rFonts w:asciiTheme="minorHAnsi" w:hAnsiTheme="minorHAnsi" w:cstheme="minorHAnsi"/>
          <w:color w:val="auto"/>
          <w:sz w:val="28"/>
          <w:szCs w:val="28"/>
        </w:rPr>
      </w:pPr>
      <w:r>
        <w:rPr>
          <w:rFonts w:asciiTheme="minorHAnsi" w:hAnsiTheme="minorHAnsi" w:cstheme="minorHAnsi"/>
          <w:color w:val="auto"/>
          <w:sz w:val="28"/>
          <w:szCs w:val="28"/>
        </w:rPr>
        <w:t>d</w:t>
      </w:r>
      <w:r w:rsidR="00472549" w:rsidRPr="00C6631D">
        <w:rPr>
          <w:rFonts w:asciiTheme="minorHAnsi" w:hAnsiTheme="minorHAnsi" w:cstheme="minorHAnsi"/>
          <w:color w:val="auto"/>
          <w:sz w:val="28"/>
          <w:szCs w:val="28"/>
        </w:rPr>
        <w:t xml:space="preserve">) In </w:t>
      </w:r>
      <w:r w:rsidR="005928F7" w:rsidRPr="00C6631D">
        <w:rPr>
          <w:rFonts w:asciiTheme="minorHAnsi" w:hAnsiTheme="minorHAnsi" w:cstheme="minorHAnsi"/>
          <w:color w:val="auto"/>
          <w:sz w:val="28"/>
          <w:szCs w:val="28"/>
        </w:rPr>
        <w:t>B)4</w:t>
      </w:r>
      <w:r w:rsidR="00472549" w:rsidRPr="00C6631D">
        <w:rPr>
          <w:rFonts w:asciiTheme="minorHAnsi" w:hAnsiTheme="minorHAnsi" w:cstheme="minorHAnsi"/>
          <w:color w:val="auto"/>
          <w:sz w:val="28"/>
          <w:szCs w:val="28"/>
        </w:rPr>
        <w:t xml:space="preserve"> we added “via a model</w:t>
      </w:r>
      <w:proofErr w:type="gramStart"/>
      <w:r w:rsidR="00472549" w:rsidRPr="00C6631D">
        <w:rPr>
          <w:rFonts w:asciiTheme="minorHAnsi" w:hAnsiTheme="minorHAnsi" w:cstheme="minorHAnsi"/>
          <w:color w:val="auto"/>
          <w:sz w:val="28"/>
          <w:szCs w:val="28"/>
        </w:rPr>
        <w:t>”;</w:t>
      </w:r>
      <w:proofErr w:type="gramEnd"/>
      <w:r w:rsidR="00472549" w:rsidRPr="00C6631D">
        <w:rPr>
          <w:rFonts w:asciiTheme="minorHAnsi" w:hAnsiTheme="minorHAnsi" w:cstheme="minorHAnsi"/>
          <w:color w:val="auto"/>
          <w:sz w:val="28"/>
          <w:szCs w:val="28"/>
        </w:rPr>
        <w:t xml:space="preserve"> </w:t>
      </w:r>
    </w:p>
    <w:p w14:paraId="6D0E2AC1" w14:textId="0F397614" w:rsidR="009B1CDB" w:rsidRPr="00C6631D" w:rsidRDefault="00B91590" w:rsidP="009B1CDB">
      <w:pPr>
        <w:pStyle w:val="ListParagraph"/>
        <w:numPr>
          <w:ilvl w:val="1"/>
          <w:numId w:val="13"/>
        </w:numPr>
        <w:spacing w:after="0" w:line="240" w:lineRule="auto"/>
        <w:rPr>
          <w:rFonts w:asciiTheme="minorHAnsi" w:hAnsiTheme="minorHAnsi" w:cstheme="minorHAnsi"/>
          <w:color w:val="auto"/>
          <w:sz w:val="28"/>
          <w:szCs w:val="28"/>
        </w:rPr>
      </w:pPr>
      <w:r>
        <w:rPr>
          <w:rFonts w:asciiTheme="minorHAnsi" w:hAnsiTheme="minorHAnsi" w:cstheme="minorHAnsi"/>
          <w:color w:val="auto"/>
          <w:sz w:val="28"/>
          <w:szCs w:val="28"/>
        </w:rPr>
        <w:t>e</w:t>
      </w:r>
      <w:r w:rsidR="00472549" w:rsidRPr="00C6631D">
        <w:rPr>
          <w:rFonts w:asciiTheme="minorHAnsi" w:hAnsiTheme="minorHAnsi" w:cstheme="minorHAnsi"/>
          <w:color w:val="auto"/>
          <w:sz w:val="28"/>
          <w:szCs w:val="28"/>
        </w:rPr>
        <w:t xml:space="preserve">) </w:t>
      </w:r>
      <w:r w:rsidR="00F72F79" w:rsidRPr="00C6631D">
        <w:rPr>
          <w:rFonts w:asciiTheme="minorHAnsi" w:hAnsiTheme="minorHAnsi" w:cstheme="minorHAnsi"/>
          <w:color w:val="auto"/>
          <w:sz w:val="28"/>
          <w:szCs w:val="28"/>
        </w:rPr>
        <w:t xml:space="preserve">In C)5 we added </w:t>
      </w:r>
      <w:r w:rsidR="00035E53" w:rsidRPr="00C6631D">
        <w:rPr>
          <w:rFonts w:asciiTheme="minorHAnsi" w:hAnsiTheme="minorHAnsi" w:cstheme="minorHAnsi"/>
          <w:color w:val="auto"/>
          <w:sz w:val="28"/>
          <w:szCs w:val="28"/>
        </w:rPr>
        <w:t>clarifying language “based on external data or information?</w:t>
      </w:r>
      <w:proofErr w:type="gramStart"/>
      <w:r w:rsidR="00035E53" w:rsidRPr="00C6631D">
        <w:rPr>
          <w:rFonts w:asciiTheme="minorHAnsi" w:hAnsiTheme="minorHAnsi" w:cstheme="minorHAnsi"/>
          <w:color w:val="auto"/>
          <w:sz w:val="28"/>
          <w:szCs w:val="28"/>
        </w:rPr>
        <w:t>”;</w:t>
      </w:r>
      <w:proofErr w:type="gramEnd"/>
      <w:r w:rsidR="00035E53" w:rsidRPr="00C6631D">
        <w:rPr>
          <w:rFonts w:asciiTheme="minorHAnsi" w:hAnsiTheme="minorHAnsi" w:cstheme="minorHAnsi"/>
          <w:color w:val="auto"/>
          <w:sz w:val="28"/>
          <w:szCs w:val="28"/>
        </w:rPr>
        <w:t xml:space="preserve"> </w:t>
      </w:r>
    </w:p>
    <w:p w14:paraId="2CF1DE80" w14:textId="336E1866" w:rsidR="009B1CDB" w:rsidRPr="00C6631D" w:rsidRDefault="00B91590" w:rsidP="009B1CDB">
      <w:pPr>
        <w:pStyle w:val="ListParagraph"/>
        <w:numPr>
          <w:ilvl w:val="1"/>
          <w:numId w:val="13"/>
        </w:numPr>
        <w:spacing w:after="0" w:line="240" w:lineRule="auto"/>
        <w:rPr>
          <w:rFonts w:asciiTheme="minorHAnsi" w:hAnsiTheme="minorHAnsi" w:cstheme="minorHAnsi"/>
          <w:color w:val="auto"/>
          <w:sz w:val="28"/>
          <w:szCs w:val="28"/>
        </w:rPr>
      </w:pPr>
      <w:r>
        <w:rPr>
          <w:rFonts w:asciiTheme="minorHAnsi" w:hAnsiTheme="minorHAnsi" w:cstheme="minorHAnsi"/>
          <w:color w:val="auto"/>
          <w:sz w:val="28"/>
          <w:szCs w:val="28"/>
        </w:rPr>
        <w:t>f</w:t>
      </w:r>
      <w:r w:rsidR="00035E53" w:rsidRPr="00C6631D">
        <w:rPr>
          <w:rFonts w:asciiTheme="minorHAnsi" w:hAnsiTheme="minorHAnsi" w:cstheme="minorHAnsi"/>
          <w:color w:val="auto"/>
          <w:sz w:val="28"/>
          <w:szCs w:val="28"/>
        </w:rPr>
        <w:t xml:space="preserve">) </w:t>
      </w:r>
      <w:r w:rsidR="004D3AB2" w:rsidRPr="00C6631D">
        <w:rPr>
          <w:rFonts w:asciiTheme="minorHAnsi" w:hAnsiTheme="minorHAnsi" w:cstheme="minorHAnsi"/>
          <w:color w:val="auto"/>
          <w:sz w:val="28"/>
          <w:szCs w:val="28"/>
        </w:rPr>
        <w:t xml:space="preserve">The current question in </w:t>
      </w:r>
      <w:r w:rsidR="00506E69" w:rsidRPr="00C6631D">
        <w:rPr>
          <w:rFonts w:asciiTheme="minorHAnsi" w:hAnsiTheme="minorHAnsi" w:cstheme="minorHAnsi"/>
          <w:color w:val="auto"/>
          <w:sz w:val="28"/>
          <w:szCs w:val="28"/>
        </w:rPr>
        <w:t xml:space="preserve">C)8 </w:t>
      </w:r>
      <w:r w:rsidR="004D3AB2" w:rsidRPr="00C6631D">
        <w:rPr>
          <w:rFonts w:asciiTheme="minorHAnsi" w:hAnsiTheme="minorHAnsi" w:cstheme="minorHAnsi"/>
          <w:color w:val="auto"/>
          <w:sz w:val="28"/>
          <w:szCs w:val="28"/>
        </w:rPr>
        <w:t xml:space="preserve">was revised </w:t>
      </w:r>
      <w:r w:rsidR="00B318F6" w:rsidRPr="00C6631D">
        <w:rPr>
          <w:rFonts w:asciiTheme="minorHAnsi" w:hAnsiTheme="minorHAnsi" w:cstheme="minorHAnsi"/>
          <w:color w:val="auto"/>
          <w:sz w:val="28"/>
          <w:szCs w:val="28"/>
        </w:rPr>
        <w:t>to fold in another question</w:t>
      </w:r>
      <w:r w:rsidR="004D3AB2" w:rsidRPr="00C6631D">
        <w:rPr>
          <w:rFonts w:asciiTheme="minorHAnsi" w:hAnsiTheme="minorHAnsi" w:cstheme="minorHAnsi"/>
          <w:color w:val="auto"/>
          <w:sz w:val="28"/>
          <w:szCs w:val="28"/>
        </w:rPr>
        <w:t xml:space="preserve"> that </w:t>
      </w:r>
      <w:proofErr w:type="gramStart"/>
      <w:r w:rsidR="004D3AB2" w:rsidRPr="00C6631D">
        <w:rPr>
          <w:rFonts w:asciiTheme="minorHAnsi" w:hAnsiTheme="minorHAnsi" w:cstheme="minorHAnsi"/>
          <w:color w:val="auto"/>
          <w:sz w:val="28"/>
          <w:szCs w:val="28"/>
        </w:rPr>
        <w:t>asked</w:t>
      </w:r>
      <w:proofErr w:type="gramEnd"/>
      <w:r w:rsidR="004D3AB2" w:rsidRPr="00C6631D">
        <w:rPr>
          <w:rFonts w:asciiTheme="minorHAnsi" w:hAnsiTheme="minorHAnsi" w:cstheme="minorHAnsi"/>
          <w:color w:val="auto"/>
          <w:sz w:val="28"/>
          <w:szCs w:val="28"/>
        </w:rPr>
        <w:t xml:space="preserve"> “</w:t>
      </w:r>
      <w:r w:rsidR="00B318F6" w:rsidRPr="00C6631D">
        <w:rPr>
          <w:rFonts w:asciiTheme="minorHAnsi" w:hAnsiTheme="minorHAnsi" w:cstheme="minorHAnsi"/>
          <w:color w:val="auto"/>
          <w:sz w:val="28"/>
          <w:szCs w:val="28"/>
        </w:rPr>
        <w:t>how often does the company audit</w:t>
      </w:r>
      <w:r w:rsidR="004D3AB2" w:rsidRPr="00C6631D">
        <w:rPr>
          <w:rFonts w:asciiTheme="minorHAnsi" w:hAnsiTheme="minorHAnsi" w:cstheme="minorHAnsi"/>
          <w:color w:val="auto"/>
          <w:sz w:val="28"/>
          <w:szCs w:val="28"/>
        </w:rPr>
        <w:t>”</w:t>
      </w:r>
      <w:r w:rsidR="00B318F6" w:rsidRPr="00C6631D">
        <w:rPr>
          <w:rFonts w:asciiTheme="minorHAnsi" w:hAnsiTheme="minorHAnsi" w:cstheme="minorHAnsi"/>
          <w:color w:val="auto"/>
          <w:sz w:val="28"/>
          <w:szCs w:val="28"/>
        </w:rPr>
        <w:t xml:space="preserve"> and re-phrased to ask </w:t>
      </w:r>
      <w:r w:rsidR="000D0F77" w:rsidRPr="00C6631D">
        <w:rPr>
          <w:rFonts w:asciiTheme="minorHAnsi" w:hAnsiTheme="minorHAnsi" w:cstheme="minorHAnsi"/>
          <w:color w:val="auto"/>
          <w:sz w:val="28"/>
          <w:szCs w:val="28"/>
        </w:rPr>
        <w:t xml:space="preserve">how does a </w:t>
      </w:r>
      <w:r w:rsidR="004D3AB2" w:rsidRPr="00C6631D">
        <w:rPr>
          <w:rFonts w:asciiTheme="minorHAnsi" w:hAnsiTheme="minorHAnsi" w:cstheme="minorHAnsi"/>
          <w:color w:val="auto"/>
          <w:sz w:val="28"/>
          <w:szCs w:val="28"/>
        </w:rPr>
        <w:t>“</w:t>
      </w:r>
      <w:r w:rsidR="000D0F77" w:rsidRPr="00C6631D">
        <w:rPr>
          <w:rFonts w:asciiTheme="minorHAnsi" w:hAnsiTheme="minorHAnsi" w:cstheme="minorHAnsi"/>
          <w:color w:val="auto"/>
          <w:sz w:val="28"/>
          <w:szCs w:val="28"/>
        </w:rPr>
        <w:t>company validate, test and audit</w:t>
      </w:r>
      <w:r w:rsidR="004D3AB2" w:rsidRPr="00C6631D">
        <w:rPr>
          <w:rFonts w:asciiTheme="minorHAnsi" w:hAnsiTheme="minorHAnsi" w:cstheme="minorHAnsi"/>
          <w:color w:val="auto"/>
          <w:sz w:val="28"/>
          <w:szCs w:val="28"/>
        </w:rPr>
        <w:t xml:space="preserve">” </w:t>
      </w:r>
      <w:r w:rsidR="000D0F77" w:rsidRPr="00C6631D">
        <w:rPr>
          <w:rFonts w:asciiTheme="minorHAnsi" w:hAnsiTheme="minorHAnsi" w:cstheme="minorHAnsi"/>
          <w:color w:val="auto"/>
          <w:sz w:val="28"/>
          <w:szCs w:val="28"/>
        </w:rPr>
        <w:t>and reference</w:t>
      </w:r>
      <w:r w:rsidR="000C6695" w:rsidRPr="00C6631D">
        <w:rPr>
          <w:rFonts w:asciiTheme="minorHAnsi" w:hAnsiTheme="minorHAnsi" w:cstheme="minorHAnsi"/>
          <w:color w:val="auto"/>
          <w:sz w:val="28"/>
          <w:szCs w:val="28"/>
        </w:rPr>
        <w:t>s</w:t>
      </w:r>
      <w:r w:rsidR="009B1CDB" w:rsidRPr="00C6631D">
        <w:rPr>
          <w:rFonts w:asciiTheme="minorHAnsi" w:hAnsiTheme="minorHAnsi" w:cstheme="minorHAnsi"/>
          <w:color w:val="auto"/>
          <w:sz w:val="28"/>
          <w:szCs w:val="28"/>
        </w:rPr>
        <w:t xml:space="preserve"> “</w:t>
      </w:r>
      <w:r w:rsidR="000D0F77" w:rsidRPr="00C6631D">
        <w:rPr>
          <w:rFonts w:asciiTheme="minorHAnsi" w:hAnsiTheme="minorHAnsi" w:cstheme="minorHAnsi"/>
          <w:color w:val="auto"/>
          <w:sz w:val="28"/>
          <w:szCs w:val="28"/>
        </w:rPr>
        <w:t>Adverse Outcomes</w:t>
      </w:r>
      <w:r w:rsidR="00E20032" w:rsidRPr="00C6631D">
        <w:rPr>
          <w:rFonts w:asciiTheme="minorHAnsi" w:hAnsiTheme="minorHAnsi" w:cstheme="minorHAnsi"/>
          <w:color w:val="auto"/>
          <w:sz w:val="28"/>
          <w:szCs w:val="28"/>
        </w:rPr>
        <w:t>,</w:t>
      </w:r>
      <w:r w:rsidR="009B1CDB" w:rsidRPr="00C6631D">
        <w:rPr>
          <w:rFonts w:asciiTheme="minorHAnsi" w:hAnsiTheme="minorHAnsi" w:cstheme="minorHAnsi"/>
          <w:color w:val="auto"/>
          <w:sz w:val="28"/>
          <w:szCs w:val="28"/>
        </w:rPr>
        <w:t>”</w:t>
      </w:r>
      <w:r w:rsidR="00E20032" w:rsidRPr="00C6631D">
        <w:rPr>
          <w:rFonts w:asciiTheme="minorHAnsi" w:hAnsiTheme="minorHAnsi" w:cstheme="minorHAnsi"/>
          <w:color w:val="auto"/>
          <w:sz w:val="28"/>
          <w:szCs w:val="28"/>
        </w:rPr>
        <w:t xml:space="preserve"> which keys into the Model AI Bulletin</w:t>
      </w:r>
      <w:r w:rsidR="009B1CDB" w:rsidRPr="00C6631D">
        <w:rPr>
          <w:rFonts w:asciiTheme="minorHAnsi" w:hAnsiTheme="minorHAnsi" w:cstheme="minorHAnsi"/>
          <w:color w:val="auto"/>
          <w:sz w:val="28"/>
          <w:szCs w:val="28"/>
        </w:rPr>
        <w:t xml:space="preserve">; and </w:t>
      </w:r>
    </w:p>
    <w:p w14:paraId="692426DB" w14:textId="32A50B7B" w:rsidR="00234CC8" w:rsidRPr="00C6631D" w:rsidRDefault="00B91590" w:rsidP="009B1CDB">
      <w:pPr>
        <w:pStyle w:val="ListParagraph"/>
        <w:numPr>
          <w:ilvl w:val="1"/>
          <w:numId w:val="13"/>
        </w:numPr>
        <w:spacing w:after="0" w:line="240" w:lineRule="auto"/>
        <w:rPr>
          <w:rFonts w:asciiTheme="minorHAnsi" w:hAnsiTheme="minorHAnsi" w:cstheme="minorHAnsi"/>
          <w:color w:val="auto"/>
          <w:sz w:val="28"/>
          <w:szCs w:val="28"/>
        </w:rPr>
      </w:pPr>
      <w:r>
        <w:rPr>
          <w:rFonts w:asciiTheme="minorHAnsi" w:hAnsiTheme="minorHAnsi" w:cstheme="minorHAnsi"/>
          <w:color w:val="auto"/>
          <w:sz w:val="28"/>
          <w:szCs w:val="28"/>
        </w:rPr>
        <w:t>g</w:t>
      </w:r>
      <w:r w:rsidR="009B1CDB" w:rsidRPr="00C6631D">
        <w:rPr>
          <w:rFonts w:asciiTheme="minorHAnsi" w:hAnsiTheme="minorHAnsi" w:cstheme="minorHAnsi"/>
          <w:color w:val="auto"/>
          <w:sz w:val="28"/>
          <w:szCs w:val="28"/>
        </w:rPr>
        <w:t>)</w:t>
      </w:r>
      <w:r w:rsidR="00F6462C" w:rsidRPr="00C6631D">
        <w:rPr>
          <w:rFonts w:asciiTheme="minorHAnsi" w:hAnsiTheme="minorHAnsi" w:cstheme="minorHAnsi"/>
          <w:color w:val="auto"/>
          <w:sz w:val="28"/>
          <w:szCs w:val="28"/>
        </w:rPr>
        <w:t xml:space="preserve"> </w:t>
      </w:r>
      <w:r w:rsidR="009B1CDB" w:rsidRPr="00C6631D">
        <w:rPr>
          <w:rFonts w:asciiTheme="minorHAnsi" w:hAnsiTheme="minorHAnsi" w:cstheme="minorHAnsi"/>
          <w:color w:val="auto"/>
          <w:sz w:val="28"/>
          <w:szCs w:val="28"/>
        </w:rPr>
        <w:t xml:space="preserve">We deleted </w:t>
      </w:r>
      <w:r w:rsidR="00F6462C" w:rsidRPr="00C6631D">
        <w:rPr>
          <w:rFonts w:asciiTheme="minorHAnsi" w:hAnsiTheme="minorHAnsi" w:cstheme="minorHAnsi"/>
          <w:color w:val="auto"/>
          <w:sz w:val="28"/>
          <w:szCs w:val="28"/>
        </w:rPr>
        <w:t xml:space="preserve">a couple of questions that were not feasible in practice </w:t>
      </w:r>
      <w:r w:rsidR="00DE12EF" w:rsidRPr="00C6631D">
        <w:rPr>
          <w:rFonts w:asciiTheme="minorHAnsi" w:hAnsiTheme="minorHAnsi" w:cstheme="minorHAnsi"/>
          <w:color w:val="auto"/>
          <w:sz w:val="28"/>
          <w:szCs w:val="28"/>
        </w:rPr>
        <w:t>–</w:t>
      </w:r>
      <w:r w:rsidR="00FF0442" w:rsidRPr="00C6631D">
        <w:rPr>
          <w:rFonts w:asciiTheme="minorHAnsi" w:hAnsiTheme="minorHAnsi" w:cstheme="minorHAnsi"/>
          <w:color w:val="auto"/>
          <w:sz w:val="28"/>
          <w:szCs w:val="28"/>
        </w:rPr>
        <w:t>question</w:t>
      </w:r>
      <w:r w:rsidR="000C6695" w:rsidRPr="00C6631D">
        <w:rPr>
          <w:rFonts w:asciiTheme="minorHAnsi" w:hAnsiTheme="minorHAnsi" w:cstheme="minorHAnsi"/>
          <w:color w:val="auto"/>
          <w:sz w:val="28"/>
          <w:szCs w:val="28"/>
        </w:rPr>
        <w:t>s</w:t>
      </w:r>
      <w:r w:rsidR="00FF0442" w:rsidRPr="00C6631D">
        <w:rPr>
          <w:rFonts w:asciiTheme="minorHAnsi" w:hAnsiTheme="minorHAnsi" w:cstheme="minorHAnsi"/>
          <w:color w:val="auto"/>
          <w:sz w:val="28"/>
          <w:szCs w:val="28"/>
        </w:rPr>
        <w:t xml:space="preserve"> </w:t>
      </w:r>
      <w:proofErr w:type="gramStart"/>
      <w:r w:rsidR="00FF0442" w:rsidRPr="00C6631D">
        <w:rPr>
          <w:rFonts w:asciiTheme="minorHAnsi" w:hAnsiTheme="minorHAnsi" w:cstheme="minorHAnsi"/>
          <w:color w:val="auto"/>
          <w:sz w:val="28"/>
          <w:szCs w:val="28"/>
        </w:rPr>
        <w:t>asking</w:t>
      </w:r>
      <w:proofErr w:type="gramEnd"/>
      <w:r w:rsidR="00FF0442" w:rsidRPr="00C6631D">
        <w:rPr>
          <w:rFonts w:asciiTheme="minorHAnsi" w:hAnsiTheme="minorHAnsi" w:cstheme="minorHAnsi"/>
          <w:color w:val="auto"/>
          <w:sz w:val="28"/>
          <w:szCs w:val="28"/>
        </w:rPr>
        <w:t xml:space="preserve"> “</w:t>
      </w:r>
      <w:r w:rsidR="00DE12EF" w:rsidRPr="00C6631D">
        <w:rPr>
          <w:rFonts w:asciiTheme="minorHAnsi" w:hAnsiTheme="minorHAnsi" w:cstheme="minorHAnsi"/>
          <w:color w:val="auto"/>
          <w:sz w:val="28"/>
          <w:szCs w:val="28"/>
        </w:rPr>
        <w:t>what changed as a result of audits and why</w:t>
      </w:r>
      <w:r w:rsidR="00FF0442" w:rsidRPr="00C6631D">
        <w:rPr>
          <w:rFonts w:asciiTheme="minorHAnsi" w:hAnsiTheme="minorHAnsi" w:cstheme="minorHAnsi"/>
          <w:color w:val="auto"/>
          <w:sz w:val="28"/>
          <w:szCs w:val="28"/>
        </w:rPr>
        <w:t>?</w:t>
      </w:r>
      <w:r w:rsidR="00DE12EF" w:rsidRPr="00C6631D">
        <w:rPr>
          <w:rFonts w:asciiTheme="minorHAnsi" w:hAnsiTheme="minorHAnsi" w:cstheme="minorHAnsi"/>
          <w:color w:val="auto"/>
          <w:sz w:val="28"/>
          <w:szCs w:val="28"/>
        </w:rPr>
        <w:t xml:space="preserve"> and a</w:t>
      </w:r>
      <w:r w:rsidR="00FF0442" w:rsidRPr="00C6631D">
        <w:rPr>
          <w:rFonts w:asciiTheme="minorHAnsi" w:hAnsiTheme="minorHAnsi" w:cstheme="minorHAnsi"/>
          <w:color w:val="auto"/>
          <w:sz w:val="28"/>
          <w:szCs w:val="28"/>
        </w:rPr>
        <w:t xml:space="preserve">sking for </w:t>
      </w:r>
      <w:r w:rsidR="00DE12EF" w:rsidRPr="00C6631D">
        <w:rPr>
          <w:rFonts w:asciiTheme="minorHAnsi" w:hAnsiTheme="minorHAnsi" w:cstheme="minorHAnsi"/>
          <w:color w:val="auto"/>
          <w:sz w:val="28"/>
          <w:szCs w:val="28"/>
        </w:rPr>
        <w:t>copy of audit report</w:t>
      </w:r>
      <w:r w:rsidR="00454847" w:rsidRPr="00C6631D">
        <w:rPr>
          <w:rFonts w:asciiTheme="minorHAnsi" w:hAnsiTheme="minorHAnsi" w:cstheme="minorHAnsi"/>
          <w:color w:val="auto"/>
          <w:sz w:val="28"/>
          <w:szCs w:val="28"/>
        </w:rPr>
        <w:t>.</w:t>
      </w:r>
      <w:r w:rsidR="00FF0442" w:rsidRPr="00C6631D">
        <w:rPr>
          <w:rFonts w:asciiTheme="minorHAnsi" w:hAnsiTheme="minorHAnsi" w:cstheme="minorHAnsi"/>
          <w:color w:val="auto"/>
          <w:sz w:val="28"/>
          <w:szCs w:val="28"/>
        </w:rPr>
        <w:t>”</w:t>
      </w:r>
      <w:r w:rsidR="009B1CDB" w:rsidRPr="00C6631D">
        <w:rPr>
          <w:rFonts w:asciiTheme="minorHAnsi" w:hAnsiTheme="minorHAnsi" w:cstheme="minorHAnsi"/>
          <w:color w:val="auto"/>
          <w:sz w:val="28"/>
          <w:szCs w:val="28"/>
        </w:rPr>
        <w:t xml:space="preserve"> </w:t>
      </w:r>
      <w:r w:rsidR="000C6695" w:rsidRPr="00C6631D">
        <w:rPr>
          <w:rFonts w:asciiTheme="minorHAnsi" w:hAnsiTheme="minorHAnsi" w:cstheme="minorHAnsi"/>
          <w:color w:val="auto"/>
          <w:sz w:val="28"/>
          <w:szCs w:val="28"/>
        </w:rPr>
        <w:t xml:space="preserve"> </w:t>
      </w:r>
      <w:r w:rsidR="009B1CDB" w:rsidRPr="00C6631D">
        <w:rPr>
          <w:rFonts w:asciiTheme="minorHAnsi" w:hAnsiTheme="minorHAnsi" w:cstheme="minorHAnsi"/>
          <w:color w:val="auto"/>
          <w:sz w:val="28"/>
          <w:szCs w:val="28"/>
        </w:rPr>
        <w:t xml:space="preserve">Similar questions were removed from the Model AI </w:t>
      </w:r>
      <w:r w:rsidR="000C6695" w:rsidRPr="00C6631D">
        <w:rPr>
          <w:rFonts w:asciiTheme="minorHAnsi" w:hAnsiTheme="minorHAnsi" w:cstheme="minorHAnsi"/>
          <w:color w:val="auto"/>
          <w:sz w:val="28"/>
          <w:szCs w:val="28"/>
        </w:rPr>
        <w:t>B</w:t>
      </w:r>
      <w:r w:rsidR="009B1CDB" w:rsidRPr="00C6631D">
        <w:rPr>
          <w:rFonts w:asciiTheme="minorHAnsi" w:hAnsiTheme="minorHAnsi" w:cstheme="minorHAnsi"/>
          <w:color w:val="auto"/>
          <w:sz w:val="28"/>
          <w:szCs w:val="28"/>
        </w:rPr>
        <w:t xml:space="preserve">ulletin as being </w:t>
      </w:r>
      <w:r w:rsidR="0021182D" w:rsidRPr="00C6631D">
        <w:rPr>
          <w:rFonts w:asciiTheme="minorHAnsi" w:hAnsiTheme="minorHAnsi" w:cstheme="minorHAnsi"/>
          <w:color w:val="auto"/>
          <w:sz w:val="28"/>
          <w:szCs w:val="28"/>
        </w:rPr>
        <w:t xml:space="preserve">burdensome to produce and of questionable importance. </w:t>
      </w:r>
    </w:p>
    <w:p w14:paraId="7853874D" w14:textId="77777777" w:rsidR="00DA4F20" w:rsidRPr="00C6631D" w:rsidRDefault="00DA4F20" w:rsidP="00DA4F20">
      <w:pPr>
        <w:pStyle w:val="ListParagraph"/>
        <w:spacing w:after="0" w:line="240" w:lineRule="auto"/>
        <w:rPr>
          <w:rFonts w:asciiTheme="minorHAnsi" w:hAnsiTheme="minorHAnsi" w:cstheme="minorHAnsi"/>
          <w:color w:val="auto"/>
          <w:sz w:val="28"/>
          <w:szCs w:val="28"/>
        </w:rPr>
      </w:pPr>
    </w:p>
    <w:p w14:paraId="72F38586" w14:textId="3AFFB560" w:rsidR="00DA4F20" w:rsidRPr="00C6631D" w:rsidRDefault="00234CC8" w:rsidP="00DA4F20">
      <w:pPr>
        <w:pStyle w:val="ListParagraph"/>
        <w:numPr>
          <w:ilvl w:val="0"/>
          <w:numId w:val="11"/>
        </w:numPr>
        <w:spacing w:after="0" w:line="240" w:lineRule="auto"/>
        <w:rPr>
          <w:rFonts w:asciiTheme="minorHAnsi" w:hAnsiTheme="minorHAnsi" w:cstheme="minorHAnsi"/>
          <w:color w:val="auto"/>
          <w:sz w:val="28"/>
          <w:szCs w:val="28"/>
        </w:rPr>
      </w:pPr>
      <w:r w:rsidRPr="00C6631D">
        <w:rPr>
          <w:rFonts w:asciiTheme="minorHAnsi" w:hAnsiTheme="minorHAnsi" w:cstheme="minorHAnsi"/>
          <w:color w:val="auto"/>
          <w:sz w:val="28"/>
          <w:szCs w:val="28"/>
        </w:rPr>
        <w:t xml:space="preserve">The </w:t>
      </w:r>
      <w:r w:rsidR="0021182D" w:rsidRPr="00C6631D">
        <w:rPr>
          <w:rFonts w:asciiTheme="minorHAnsi" w:hAnsiTheme="minorHAnsi" w:cstheme="minorHAnsi"/>
          <w:color w:val="auto"/>
          <w:sz w:val="28"/>
          <w:szCs w:val="28"/>
        </w:rPr>
        <w:t xml:space="preserve">revised </w:t>
      </w:r>
      <w:r w:rsidRPr="00C6631D">
        <w:rPr>
          <w:rFonts w:asciiTheme="minorHAnsi" w:hAnsiTheme="minorHAnsi" w:cstheme="minorHAnsi"/>
          <w:color w:val="auto"/>
          <w:sz w:val="28"/>
          <w:szCs w:val="28"/>
        </w:rPr>
        <w:t xml:space="preserve">guidance relies </w:t>
      </w:r>
      <w:r w:rsidR="004C75E5" w:rsidRPr="00C6631D">
        <w:rPr>
          <w:rFonts w:asciiTheme="minorHAnsi" w:hAnsiTheme="minorHAnsi" w:cstheme="minorHAnsi"/>
          <w:color w:val="auto"/>
          <w:sz w:val="28"/>
          <w:szCs w:val="28"/>
        </w:rPr>
        <w:t xml:space="preserve">on definitions from other NAIC work </w:t>
      </w:r>
      <w:proofErr w:type="gramStart"/>
      <w:r w:rsidR="004C75E5" w:rsidRPr="00C6631D">
        <w:rPr>
          <w:rFonts w:asciiTheme="minorHAnsi" w:hAnsiTheme="minorHAnsi" w:cstheme="minorHAnsi"/>
          <w:color w:val="auto"/>
          <w:sz w:val="28"/>
          <w:szCs w:val="28"/>
        </w:rPr>
        <w:t>product</w:t>
      </w:r>
      <w:proofErr w:type="gramEnd"/>
      <w:r w:rsidR="004C75E5" w:rsidRPr="00C6631D">
        <w:rPr>
          <w:rFonts w:asciiTheme="minorHAnsi" w:hAnsiTheme="minorHAnsi" w:cstheme="minorHAnsi"/>
          <w:color w:val="auto"/>
          <w:sz w:val="28"/>
          <w:szCs w:val="28"/>
        </w:rPr>
        <w:t xml:space="preserve"> and those references</w:t>
      </w:r>
      <w:r w:rsidR="0021182D" w:rsidRPr="00C6631D">
        <w:rPr>
          <w:rFonts w:asciiTheme="minorHAnsi" w:hAnsiTheme="minorHAnsi" w:cstheme="minorHAnsi"/>
          <w:color w:val="auto"/>
          <w:sz w:val="28"/>
          <w:szCs w:val="28"/>
        </w:rPr>
        <w:t xml:space="preserve"> have been footnoted</w:t>
      </w:r>
      <w:r w:rsidR="004C75E5" w:rsidRPr="00C6631D">
        <w:rPr>
          <w:rFonts w:asciiTheme="minorHAnsi" w:hAnsiTheme="minorHAnsi" w:cstheme="minorHAnsi"/>
          <w:color w:val="auto"/>
          <w:sz w:val="28"/>
          <w:szCs w:val="28"/>
        </w:rPr>
        <w:t xml:space="preserve">. </w:t>
      </w:r>
    </w:p>
    <w:p w14:paraId="45656C32" w14:textId="77777777" w:rsidR="00DA4F20" w:rsidRPr="00C6631D" w:rsidRDefault="00DA4F20" w:rsidP="00DA4F20">
      <w:pPr>
        <w:spacing w:after="0" w:line="240" w:lineRule="auto"/>
        <w:rPr>
          <w:rFonts w:asciiTheme="minorHAnsi" w:hAnsiTheme="minorHAnsi" w:cstheme="minorHAnsi"/>
          <w:color w:val="auto"/>
          <w:sz w:val="28"/>
          <w:szCs w:val="28"/>
        </w:rPr>
      </w:pPr>
    </w:p>
    <w:p w14:paraId="04E31D9C" w14:textId="42EB9DC7" w:rsidR="00DA4F20" w:rsidRPr="00C6631D" w:rsidRDefault="0089210F" w:rsidP="00DA4F20">
      <w:pPr>
        <w:pStyle w:val="ListParagraph"/>
        <w:numPr>
          <w:ilvl w:val="0"/>
          <w:numId w:val="11"/>
        </w:numPr>
        <w:spacing w:after="0" w:line="240" w:lineRule="auto"/>
        <w:rPr>
          <w:rFonts w:asciiTheme="minorHAnsi" w:hAnsiTheme="minorHAnsi" w:cstheme="minorHAnsi"/>
          <w:color w:val="auto"/>
          <w:sz w:val="28"/>
          <w:szCs w:val="28"/>
        </w:rPr>
      </w:pPr>
      <w:r w:rsidRPr="00C6631D">
        <w:rPr>
          <w:rFonts w:asciiTheme="minorHAnsi" w:hAnsiTheme="minorHAnsi" w:cstheme="minorHAnsi"/>
          <w:color w:val="auto"/>
          <w:sz w:val="28"/>
          <w:szCs w:val="28"/>
        </w:rPr>
        <w:t xml:space="preserve">Another change is to the structure of the </w:t>
      </w:r>
      <w:r w:rsidR="00CF31D4" w:rsidRPr="00C6631D">
        <w:rPr>
          <w:rFonts w:asciiTheme="minorHAnsi" w:hAnsiTheme="minorHAnsi" w:cstheme="minorHAnsi"/>
          <w:color w:val="auto"/>
          <w:sz w:val="28"/>
          <w:szCs w:val="28"/>
        </w:rPr>
        <w:t xml:space="preserve">Background </w:t>
      </w:r>
      <w:r w:rsidRPr="00C6631D">
        <w:rPr>
          <w:rFonts w:asciiTheme="minorHAnsi" w:hAnsiTheme="minorHAnsi" w:cstheme="minorHAnsi"/>
          <w:color w:val="auto"/>
          <w:sz w:val="28"/>
          <w:szCs w:val="28"/>
        </w:rPr>
        <w:t xml:space="preserve">information.  This draft lays out chronologically the </w:t>
      </w:r>
      <w:r w:rsidR="00CF31D4" w:rsidRPr="00C6631D">
        <w:rPr>
          <w:rFonts w:asciiTheme="minorHAnsi" w:hAnsiTheme="minorHAnsi" w:cstheme="minorHAnsi"/>
          <w:color w:val="auto"/>
          <w:sz w:val="28"/>
          <w:szCs w:val="28"/>
        </w:rPr>
        <w:t xml:space="preserve">NAIC </w:t>
      </w:r>
      <w:r w:rsidRPr="00C6631D">
        <w:rPr>
          <w:rFonts w:asciiTheme="minorHAnsi" w:hAnsiTheme="minorHAnsi" w:cstheme="minorHAnsi"/>
          <w:color w:val="auto"/>
          <w:sz w:val="28"/>
          <w:szCs w:val="28"/>
        </w:rPr>
        <w:t>w</w:t>
      </w:r>
      <w:r w:rsidR="00CF31D4" w:rsidRPr="00C6631D">
        <w:rPr>
          <w:rFonts w:asciiTheme="minorHAnsi" w:hAnsiTheme="minorHAnsi" w:cstheme="minorHAnsi"/>
          <w:color w:val="auto"/>
          <w:sz w:val="28"/>
          <w:szCs w:val="28"/>
        </w:rPr>
        <w:t>ork</w:t>
      </w:r>
      <w:r w:rsidRPr="00C6631D">
        <w:rPr>
          <w:rFonts w:asciiTheme="minorHAnsi" w:hAnsiTheme="minorHAnsi" w:cstheme="minorHAnsi"/>
          <w:color w:val="auto"/>
          <w:sz w:val="28"/>
          <w:szCs w:val="28"/>
        </w:rPr>
        <w:t xml:space="preserve"> </w:t>
      </w:r>
      <w:r w:rsidR="00CF31D4" w:rsidRPr="00C6631D">
        <w:rPr>
          <w:rFonts w:asciiTheme="minorHAnsi" w:hAnsiTheme="minorHAnsi" w:cstheme="minorHAnsi"/>
          <w:color w:val="auto"/>
          <w:sz w:val="28"/>
          <w:szCs w:val="28"/>
        </w:rPr>
        <w:t xml:space="preserve">product that relates to </w:t>
      </w:r>
      <w:r w:rsidR="008129A6" w:rsidRPr="00C6631D">
        <w:rPr>
          <w:rFonts w:asciiTheme="minorHAnsi" w:hAnsiTheme="minorHAnsi" w:cstheme="minorHAnsi"/>
          <w:color w:val="auto"/>
          <w:sz w:val="28"/>
          <w:szCs w:val="28"/>
        </w:rPr>
        <w:t xml:space="preserve">this topic. </w:t>
      </w:r>
      <w:r w:rsidR="001E165D" w:rsidRPr="00C6631D">
        <w:rPr>
          <w:rFonts w:asciiTheme="minorHAnsi" w:hAnsiTheme="minorHAnsi" w:cstheme="minorHAnsi"/>
          <w:color w:val="auto"/>
          <w:sz w:val="28"/>
          <w:szCs w:val="28"/>
        </w:rPr>
        <w:t>Since the January draft</w:t>
      </w:r>
      <w:r w:rsidR="004373BC" w:rsidRPr="00C6631D">
        <w:rPr>
          <w:rFonts w:asciiTheme="minorHAnsi" w:hAnsiTheme="minorHAnsi" w:cstheme="minorHAnsi"/>
          <w:color w:val="auto"/>
          <w:sz w:val="28"/>
          <w:szCs w:val="28"/>
        </w:rPr>
        <w:t xml:space="preserve">, several NAIC projects in this area were completed. </w:t>
      </w:r>
      <w:r w:rsidR="008129A6" w:rsidRPr="00C6631D">
        <w:rPr>
          <w:rFonts w:asciiTheme="minorHAnsi" w:hAnsiTheme="minorHAnsi" w:cstheme="minorHAnsi"/>
          <w:color w:val="auto"/>
          <w:sz w:val="28"/>
          <w:szCs w:val="28"/>
        </w:rPr>
        <w:t xml:space="preserve">The documents are hyperlinked as well as included in appendices to the guidance. </w:t>
      </w:r>
    </w:p>
    <w:p w14:paraId="01FB6BE7" w14:textId="77777777" w:rsidR="00325A3B" w:rsidRPr="007F4174" w:rsidRDefault="00325A3B" w:rsidP="007F4174">
      <w:pPr>
        <w:rPr>
          <w:rFonts w:asciiTheme="minorHAnsi" w:hAnsiTheme="minorHAnsi" w:cstheme="minorHAnsi"/>
          <w:color w:val="70AD47" w:themeColor="accent6"/>
          <w:sz w:val="28"/>
          <w:szCs w:val="28"/>
        </w:rPr>
      </w:pPr>
    </w:p>
    <w:p w14:paraId="05AABC03" w14:textId="55EB43EE" w:rsidR="00325A3B" w:rsidRPr="00C6631D" w:rsidRDefault="00325A3B" w:rsidP="00325A3B">
      <w:pPr>
        <w:pStyle w:val="Default"/>
        <w:rPr>
          <w:rFonts w:asciiTheme="minorHAnsi" w:hAnsiTheme="minorHAnsi" w:cstheme="minorHAnsi"/>
          <w:color w:val="auto"/>
          <w:sz w:val="28"/>
          <w:szCs w:val="28"/>
        </w:rPr>
      </w:pPr>
      <w:r w:rsidRPr="00C6631D">
        <w:rPr>
          <w:rFonts w:asciiTheme="minorHAnsi" w:hAnsiTheme="minorHAnsi" w:cstheme="minorHAnsi"/>
          <w:color w:val="auto"/>
          <w:sz w:val="28"/>
          <w:szCs w:val="28"/>
        </w:rPr>
        <w:t xml:space="preserve">With respect to the </w:t>
      </w:r>
      <w:r w:rsidRPr="00C6631D">
        <w:rPr>
          <w:rFonts w:asciiTheme="minorHAnsi" w:hAnsiTheme="minorHAnsi" w:cstheme="minorHAnsi"/>
          <w:b/>
          <w:bCs/>
          <w:color w:val="auto"/>
          <w:sz w:val="28"/>
          <w:szCs w:val="28"/>
        </w:rPr>
        <w:t>referral</w:t>
      </w:r>
      <w:r w:rsidR="00E52852" w:rsidRPr="00C6631D">
        <w:rPr>
          <w:rFonts w:asciiTheme="minorHAnsi" w:hAnsiTheme="minorHAnsi" w:cstheme="minorHAnsi"/>
          <w:color w:val="auto"/>
          <w:sz w:val="28"/>
          <w:szCs w:val="28"/>
        </w:rPr>
        <w:t xml:space="preserve"> </w:t>
      </w:r>
    </w:p>
    <w:p w14:paraId="1520407B" w14:textId="28BB42EE" w:rsidR="00C07A9F" w:rsidRPr="00C6631D" w:rsidRDefault="00CB467C" w:rsidP="00DB0E2D">
      <w:pPr>
        <w:pStyle w:val="Default"/>
        <w:numPr>
          <w:ilvl w:val="0"/>
          <w:numId w:val="14"/>
        </w:numPr>
        <w:rPr>
          <w:rFonts w:asciiTheme="minorHAnsi" w:hAnsiTheme="minorHAnsi" w:cstheme="minorHAnsi"/>
          <w:color w:val="auto"/>
          <w:sz w:val="28"/>
          <w:szCs w:val="28"/>
        </w:rPr>
      </w:pPr>
      <w:r w:rsidRPr="00C6631D">
        <w:rPr>
          <w:rFonts w:asciiTheme="minorHAnsi" w:hAnsiTheme="minorHAnsi" w:cstheme="minorHAnsi"/>
          <w:color w:val="auto"/>
          <w:sz w:val="28"/>
          <w:szCs w:val="28"/>
        </w:rPr>
        <w:t xml:space="preserve">The </w:t>
      </w:r>
      <w:r w:rsidR="001F4188" w:rsidRPr="00C6631D">
        <w:rPr>
          <w:rFonts w:asciiTheme="minorHAnsi" w:hAnsiTheme="minorHAnsi" w:cstheme="minorHAnsi"/>
          <w:color w:val="auto"/>
          <w:sz w:val="28"/>
          <w:szCs w:val="28"/>
        </w:rPr>
        <w:t>revisions to the referral are relatively minor. We updated the context to include the AI Model Bulletin</w:t>
      </w:r>
      <w:r w:rsidR="00C07A9F" w:rsidRPr="00C6631D">
        <w:rPr>
          <w:rFonts w:asciiTheme="minorHAnsi" w:hAnsiTheme="minorHAnsi" w:cstheme="minorHAnsi"/>
          <w:color w:val="auto"/>
          <w:sz w:val="28"/>
          <w:szCs w:val="28"/>
        </w:rPr>
        <w:t>.</w:t>
      </w:r>
    </w:p>
    <w:p w14:paraId="760C221D" w14:textId="77777777" w:rsidR="001F6A89" w:rsidRPr="00C6631D" w:rsidRDefault="001F6A89" w:rsidP="001F6A89">
      <w:pPr>
        <w:pStyle w:val="Default"/>
        <w:ind w:left="720"/>
        <w:rPr>
          <w:rFonts w:asciiTheme="minorHAnsi" w:hAnsiTheme="minorHAnsi" w:cstheme="minorHAnsi"/>
          <w:color w:val="auto"/>
          <w:sz w:val="28"/>
          <w:szCs w:val="28"/>
        </w:rPr>
      </w:pPr>
    </w:p>
    <w:p w14:paraId="0FE46FDE" w14:textId="74D96512" w:rsidR="00DB0E2D" w:rsidRPr="00C6631D" w:rsidRDefault="001F6A89" w:rsidP="00DB0E2D">
      <w:pPr>
        <w:pStyle w:val="Default"/>
        <w:numPr>
          <w:ilvl w:val="0"/>
          <w:numId w:val="14"/>
        </w:numPr>
        <w:rPr>
          <w:rFonts w:asciiTheme="minorHAnsi" w:hAnsiTheme="minorHAnsi" w:cstheme="minorHAnsi"/>
          <w:color w:val="auto"/>
          <w:sz w:val="28"/>
          <w:szCs w:val="28"/>
        </w:rPr>
      </w:pPr>
      <w:r w:rsidRPr="00C6631D">
        <w:rPr>
          <w:rFonts w:asciiTheme="minorHAnsi" w:hAnsiTheme="minorHAnsi" w:cstheme="minorHAnsi"/>
          <w:color w:val="auto"/>
          <w:sz w:val="28"/>
          <w:szCs w:val="28"/>
        </w:rPr>
        <w:t xml:space="preserve">The </w:t>
      </w:r>
      <w:r w:rsidR="00C07A9F" w:rsidRPr="00C6631D">
        <w:rPr>
          <w:rFonts w:asciiTheme="minorHAnsi" w:hAnsiTheme="minorHAnsi" w:cstheme="minorHAnsi"/>
          <w:color w:val="auto"/>
          <w:sz w:val="28"/>
          <w:szCs w:val="28"/>
        </w:rPr>
        <w:t>specific NAIC models that provide the authority to add guidance on AU in life insurance to the MRH</w:t>
      </w:r>
      <w:r w:rsidRPr="00C6631D">
        <w:rPr>
          <w:rFonts w:asciiTheme="minorHAnsi" w:hAnsiTheme="minorHAnsi" w:cstheme="minorHAnsi"/>
          <w:color w:val="auto"/>
          <w:sz w:val="28"/>
          <w:szCs w:val="28"/>
        </w:rPr>
        <w:t xml:space="preserve"> have been pulled out.</w:t>
      </w:r>
    </w:p>
    <w:p w14:paraId="00EE96A6" w14:textId="638CAD15" w:rsidR="00730B4C" w:rsidRPr="00C6631D" w:rsidRDefault="00730B4C" w:rsidP="00730B4C">
      <w:pPr>
        <w:pStyle w:val="Default"/>
        <w:rPr>
          <w:rFonts w:asciiTheme="minorHAnsi" w:hAnsiTheme="minorHAnsi" w:cstheme="minorHAnsi"/>
          <w:color w:val="auto"/>
          <w:sz w:val="28"/>
          <w:szCs w:val="28"/>
        </w:rPr>
      </w:pPr>
    </w:p>
    <w:p w14:paraId="5AF51F84" w14:textId="0D8CB1A7" w:rsidR="001F6A89" w:rsidRPr="00C6631D" w:rsidRDefault="00D91A18" w:rsidP="00DB0E2D">
      <w:pPr>
        <w:pStyle w:val="Default"/>
        <w:numPr>
          <w:ilvl w:val="0"/>
          <w:numId w:val="14"/>
        </w:numPr>
        <w:rPr>
          <w:rFonts w:asciiTheme="minorHAnsi" w:hAnsiTheme="minorHAnsi" w:cstheme="minorHAnsi"/>
          <w:color w:val="auto"/>
          <w:sz w:val="28"/>
          <w:szCs w:val="28"/>
        </w:rPr>
      </w:pPr>
      <w:r w:rsidRPr="00C6631D">
        <w:rPr>
          <w:rFonts w:asciiTheme="minorHAnsi" w:hAnsiTheme="minorHAnsi" w:cstheme="minorHAnsi"/>
          <w:color w:val="auto"/>
          <w:sz w:val="28"/>
          <w:szCs w:val="28"/>
        </w:rPr>
        <w:t>The referral references the regulatory guidance rather than restating parts of it as we had in the January draft.</w:t>
      </w:r>
    </w:p>
    <w:p w14:paraId="4C47FB1F" w14:textId="77777777" w:rsidR="00D91A18" w:rsidRPr="00C6631D" w:rsidRDefault="00D91A18" w:rsidP="00D91A18">
      <w:pPr>
        <w:pStyle w:val="ListParagraph"/>
        <w:rPr>
          <w:rFonts w:asciiTheme="minorHAnsi" w:hAnsiTheme="minorHAnsi" w:cstheme="minorHAnsi"/>
          <w:color w:val="auto"/>
          <w:sz w:val="28"/>
          <w:szCs w:val="28"/>
        </w:rPr>
      </w:pPr>
    </w:p>
    <w:p w14:paraId="20F75A17" w14:textId="316A5FA3" w:rsidR="00D91A18" w:rsidRPr="00C6631D" w:rsidRDefault="00E32F8C" w:rsidP="00DB0E2D">
      <w:pPr>
        <w:pStyle w:val="Default"/>
        <w:numPr>
          <w:ilvl w:val="0"/>
          <w:numId w:val="14"/>
        </w:numPr>
        <w:rPr>
          <w:rFonts w:asciiTheme="minorHAnsi" w:hAnsiTheme="minorHAnsi" w:cstheme="minorHAnsi"/>
          <w:color w:val="auto"/>
          <w:sz w:val="28"/>
          <w:szCs w:val="28"/>
        </w:rPr>
      </w:pPr>
      <w:r w:rsidRPr="00C6631D">
        <w:rPr>
          <w:rFonts w:asciiTheme="minorHAnsi" w:hAnsiTheme="minorHAnsi" w:cstheme="minorHAnsi"/>
          <w:color w:val="auto"/>
          <w:sz w:val="28"/>
          <w:szCs w:val="28"/>
        </w:rPr>
        <w:t xml:space="preserve">We added a sentence stating that the WG stands to help with the effort to revive the MRH.  </w:t>
      </w:r>
      <w:r w:rsidR="00FD0C2F" w:rsidRPr="00C6631D">
        <w:rPr>
          <w:rFonts w:asciiTheme="minorHAnsi" w:hAnsiTheme="minorHAnsi" w:cstheme="minorHAnsi"/>
          <w:color w:val="auto"/>
          <w:sz w:val="28"/>
          <w:szCs w:val="28"/>
        </w:rPr>
        <w:t>The Working Group recognizes that getting MRH revisions will require proactive collaboration between the AUWG and the Market Conduct Examination Guidelines WG and members of the drafting group are positioned to help with that effort.</w:t>
      </w:r>
    </w:p>
    <w:p w14:paraId="0D846D2D" w14:textId="77777777" w:rsidR="00730B4C" w:rsidRPr="00C6631D" w:rsidRDefault="00730B4C" w:rsidP="00730B4C">
      <w:pPr>
        <w:pStyle w:val="Default"/>
        <w:rPr>
          <w:rFonts w:asciiTheme="minorHAnsi" w:hAnsiTheme="minorHAnsi" w:cstheme="minorHAnsi"/>
          <w:color w:val="auto"/>
          <w:sz w:val="28"/>
          <w:szCs w:val="28"/>
        </w:rPr>
      </w:pPr>
    </w:p>
    <w:sectPr w:rsidR="00730B4C" w:rsidRPr="00C6631D" w:rsidSect="00E8695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3FE4C" w14:textId="77777777" w:rsidR="00595FD9" w:rsidRDefault="00595FD9" w:rsidP="00CC4124">
      <w:pPr>
        <w:spacing w:after="0" w:line="240" w:lineRule="auto"/>
      </w:pPr>
      <w:r>
        <w:separator/>
      </w:r>
    </w:p>
  </w:endnote>
  <w:endnote w:type="continuationSeparator" w:id="0">
    <w:p w14:paraId="37DEA236" w14:textId="77777777" w:rsidR="00595FD9" w:rsidRDefault="00595FD9" w:rsidP="00CC4124">
      <w:pPr>
        <w:spacing w:after="0" w:line="240" w:lineRule="auto"/>
      </w:pPr>
      <w:r>
        <w:continuationSeparator/>
      </w:r>
    </w:p>
  </w:endnote>
  <w:endnote w:type="continuationNotice" w:id="1">
    <w:p w14:paraId="508DBAA9" w14:textId="77777777" w:rsidR="00917215" w:rsidRDefault="00917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Narrow">
    <w:altName w:val="Aptos Narrow"/>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AB19C" w14:textId="77777777" w:rsidR="002E2798" w:rsidRDefault="002E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4061304"/>
      <w:docPartObj>
        <w:docPartGallery w:val="Page Numbers (Bottom of Page)"/>
        <w:docPartUnique/>
      </w:docPartObj>
    </w:sdtPr>
    <w:sdtEndPr>
      <w:rPr>
        <w:noProof/>
      </w:rPr>
    </w:sdtEndPr>
    <w:sdtContent>
      <w:p w14:paraId="0BF04381" w14:textId="6E9D9654" w:rsidR="002E2798" w:rsidRDefault="002E27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E8DC8" w14:textId="77777777" w:rsidR="002E2798" w:rsidRDefault="002E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B4EF1" w14:textId="77777777" w:rsidR="002E2798" w:rsidRDefault="002E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985A7" w14:textId="77777777" w:rsidR="00595FD9" w:rsidRDefault="00595FD9" w:rsidP="00CC4124">
      <w:pPr>
        <w:spacing w:after="0" w:line="240" w:lineRule="auto"/>
      </w:pPr>
      <w:r>
        <w:separator/>
      </w:r>
    </w:p>
  </w:footnote>
  <w:footnote w:type="continuationSeparator" w:id="0">
    <w:p w14:paraId="46AB32C9" w14:textId="77777777" w:rsidR="00595FD9" w:rsidRDefault="00595FD9" w:rsidP="00CC4124">
      <w:pPr>
        <w:spacing w:after="0" w:line="240" w:lineRule="auto"/>
      </w:pPr>
      <w:r>
        <w:continuationSeparator/>
      </w:r>
    </w:p>
  </w:footnote>
  <w:footnote w:type="continuationNotice" w:id="1">
    <w:p w14:paraId="0AD09F3C" w14:textId="77777777" w:rsidR="00917215" w:rsidRDefault="00917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F9016" w14:textId="77777777" w:rsidR="002E2798" w:rsidRDefault="002E2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1E91A" w14:textId="77777777" w:rsidR="002E2798" w:rsidRDefault="002E2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DAC53" w14:textId="77777777" w:rsidR="002E2798" w:rsidRDefault="002E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A7D42"/>
    <w:multiLevelType w:val="hybridMultilevel"/>
    <w:tmpl w:val="E58E0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74C34"/>
    <w:multiLevelType w:val="hybridMultilevel"/>
    <w:tmpl w:val="3B4C49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E207B1"/>
    <w:multiLevelType w:val="hybridMultilevel"/>
    <w:tmpl w:val="6A2A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62140"/>
    <w:multiLevelType w:val="hybridMultilevel"/>
    <w:tmpl w:val="7F70537E"/>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4" w15:restartNumberingAfterBreak="0">
    <w:nsid w:val="3018379D"/>
    <w:multiLevelType w:val="hybridMultilevel"/>
    <w:tmpl w:val="E6143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F3AA6"/>
    <w:multiLevelType w:val="hybridMultilevel"/>
    <w:tmpl w:val="CE9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95D96"/>
    <w:multiLevelType w:val="hybridMultilevel"/>
    <w:tmpl w:val="2C98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D39E4"/>
    <w:multiLevelType w:val="hybridMultilevel"/>
    <w:tmpl w:val="41B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E5DCF"/>
    <w:multiLevelType w:val="hybridMultilevel"/>
    <w:tmpl w:val="2FF8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45B01"/>
    <w:multiLevelType w:val="hybridMultilevel"/>
    <w:tmpl w:val="BBE25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7D44B6"/>
    <w:multiLevelType w:val="hybridMultilevel"/>
    <w:tmpl w:val="D622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443C7"/>
    <w:multiLevelType w:val="hybridMultilevel"/>
    <w:tmpl w:val="1F461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52D18"/>
    <w:multiLevelType w:val="hybridMultilevel"/>
    <w:tmpl w:val="3A3ECF8E"/>
    <w:lvl w:ilvl="0" w:tplc="0EBA32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0A40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CC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F6A1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F6CD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149E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EE6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9E05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ED6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64527381">
    <w:abstractNumId w:val="12"/>
  </w:num>
  <w:num w:numId="2" w16cid:durableId="579559053">
    <w:abstractNumId w:val="0"/>
  </w:num>
  <w:num w:numId="3" w16cid:durableId="254562264">
    <w:abstractNumId w:val="10"/>
  </w:num>
  <w:num w:numId="4" w16cid:durableId="1442722929">
    <w:abstractNumId w:val="2"/>
  </w:num>
  <w:num w:numId="5" w16cid:durableId="187761925">
    <w:abstractNumId w:val="8"/>
  </w:num>
  <w:num w:numId="6" w16cid:durableId="79496106">
    <w:abstractNumId w:val="7"/>
  </w:num>
  <w:num w:numId="7" w16cid:durableId="986014524">
    <w:abstractNumId w:val="6"/>
  </w:num>
  <w:num w:numId="8" w16cid:durableId="200434785">
    <w:abstractNumId w:val="5"/>
  </w:num>
  <w:num w:numId="9" w16cid:durableId="1826894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0140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8067699">
    <w:abstractNumId w:val="4"/>
  </w:num>
  <w:num w:numId="12" w16cid:durableId="1563440498">
    <w:abstractNumId w:val="1"/>
  </w:num>
  <w:num w:numId="13" w16cid:durableId="1170565979">
    <w:abstractNumId w:val="9"/>
  </w:num>
  <w:num w:numId="14" w16cid:durableId="2132700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10"/>
    <w:rsid w:val="00002BFF"/>
    <w:rsid w:val="00011849"/>
    <w:rsid w:val="00013801"/>
    <w:rsid w:val="00013C9B"/>
    <w:rsid w:val="000146A5"/>
    <w:rsid w:val="00021E14"/>
    <w:rsid w:val="00023130"/>
    <w:rsid w:val="00035E53"/>
    <w:rsid w:val="00042168"/>
    <w:rsid w:val="00042CA9"/>
    <w:rsid w:val="00046F1C"/>
    <w:rsid w:val="000545AA"/>
    <w:rsid w:val="000558F0"/>
    <w:rsid w:val="00057B71"/>
    <w:rsid w:val="0007150A"/>
    <w:rsid w:val="00077D1F"/>
    <w:rsid w:val="00081B94"/>
    <w:rsid w:val="00084876"/>
    <w:rsid w:val="00090D4E"/>
    <w:rsid w:val="00092B70"/>
    <w:rsid w:val="000A00BB"/>
    <w:rsid w:val="000A50D3"/>
    <w:rsid w:val="000A64B9"/>
    <w:rsid w:val="000C10C4"/>
    <w:rsid w:val="000C6695"/>
    <w:rsid w:val="000D0F77"/>
    <w:rsid w:val="00104B10"/>
    <w:rsid w:val="00111B22"/>
    <w:rsid w:val="00122837"/>
    <w:rsid w:val="001445AC"/>
    <w:rsid w:val="00154453"/>
    <w:rsid w:val="00154C7E"/>
    <w:rsid w:val="00156FCD"/>
    <w:rsid w:val="001638BC"/>
    <w:rsid w:val="00164099"/>
    <w:rsid w:val="00171B6F"/>
    <w:rsid w:val="00191739"/>
    <w:rsid w:val="001A3FB2"/>
    <w:rsid w:val="001A4336"/>
    <w:rsid w:val="001B66CD"/>
    <w:rsid w:val="001B6C27"/>
    <w:rsid w:val="001C4B8E"/>
    <w:rsid w:val="001E165D"/>
    <w:rsid w:val="001F25AC"/>
    <w:rsid w:val="001F4188"/>
    <w:rsid w:val="001F5E74"/>
    <w:rsid w:val="001F6A89"/>
    <w:rsid w:val="00202E9A"/>
    <w:rsid w:val="0020780A"/>
    <w:rsid w:val="002115C5"/>
    <w:rsid w:val="00211773"/>
    <w:rsid w:val="0021182D"/>
    <w:rsid w:val="002125D4"/>
    <w:rsid w:val="00215488"/>
    <w:rsid w:val="0022191D"/>
    <w:rsid w:val="00221E7D"/>
    <w:rsid w:val="00223421"/>
    <w:rsid w:val="002271D3"/>
    <w:rsid w:val="00227AC9"/>
    <w:rsid w:val="002339E0"/>
    <w:rsid w:val="00234CC8"/>
    <w:rsid w:val="002365D7"/>
    <w:rsid w:val="0024200A"/>
    <w:rsid w:val="00245256"/>
    <w:rsid w:val="00247993"/>
    <w:rsid w:val="00252816"/>
    <w:rsid w:val="00257E43"/>
    <w:rsid w:val="0028685C"/>
    <w:rsid w:val="002A52CC"/>
    <w:rsid w:val="002B2A73"/>
    <w:rsid w:val="002B360E"/>
    <w:rsid w:val="002B3971"/>
    <w:rsid w:val="002B4467"/>
    <w:rsid w:val="002B4A15"/>
    <w:rsid w:val="002C1EB6"/>
    <w:rsid w:val="002D7063"/>
    <w:rsid w:val="002E05DA"/>
    <w:rsid w:val="002E2798"/>
    <w:rsid w:val="002F5779"/>
    <w:rsid w:val="00310E80"/>
    <w:rsid w:val="00321972"/>
    <w:rsid w:val="00323C78"/>
    <w:rsid w:val="00324D33"/>
    <w:rsid w:val="00325A3B"/>
    <w:rsid w:val="003274FE"/>
    <w:rsid w:val="00345310"/>
    <w:rsid w:val="00345675"/>
    <w:rsid w:val="00353D7D"/>
    <w:rsid w:val="00354357"/>
    <w:rsid w:val="00360D4E"/>
    <w:rsid w:val="00365BC4"/>
    <w:rsid w:val="00367C45"/>
    <w:rsid w:val="00370FF3"/>
    <w:rsid w:val="00373CA9"/>
    <w:rsid w:val="003744D0"/>
    <w:rsid w:val="00397CE6"/>
    <w:rsid w:val="003A2081"/>
    <w:rsid w:val="003A6857"/>
    <w:rsid w:val="003A7B2B"/>
    <w:rsid w:val="003B78EE"/>
    <w:rsid w:val="003C4F8F"/>
    <w:rsid w:val="003C74F0"/>
    <w:rsid w:val="003D0E88"/>
    <w:rsid w:val="003D4881"/>
    <w:rsid w:val="003D74E2"/>
    <w:rsid w:val="003F024D"/>
    <w:rsid w:val="003F1EF4"/>
    <w:rsid w:val="003F3C2F"/>
    <w:rsid w:val="004051C4"/>
    <w:rsid w:val="004060FC"/>
    <w:rsid w:val="004105B6"/>
    <w:rsid w:val="004153DD"/>
    <w:rsid w:val="004373BC"/>
    <w:rsid w:val="004424A9"/>
    <w:rsid w:val="00453FA9"/>
    <w:rsid w:val="00454847"/>
    <w:rsid w:val="004723BC"/>
    <w:rsid w:val="00472549"/>
    <w:rsid w:val="00474AE0"/>
    <w:rsid w:val="00474CAA"/>
    <w:rsid w:val="00474CCB"/>
    <w:rsid w:val="0047757D"/>
    <w:rsid w:val="0048319A"/>
    <w:rsid w:val="00490C0E"/>
    <w:rsid w:val="00491301"/>
    <w:rsid w:val="0049313F"/>
    <w:rsid w:val="0049497E"/>
    <w:rsid w:val="004C067B"/>
    <w:rsid w:val="004C0D89"/>
    <w:rsid w:val="004C7071"/>
    <w:rsid w:val="004C75E5"/>
    <w:rsid w:val="004D04C1"/>
    <w:rsid w:val="004D170B"/>
    <w:rsid w:val="004D2845"/>
    <w:rsid w:val="004D28AE"/>
    <w:rsid w:val="004D37EA"/>
    <w:rsid w:val="004D3AB2"/>
    <w:rsid w:val="004E02D0"/>
    <w:rsid w:val="004E4BA2"/>
    <w:rsid w:val="004E50DD"/>
    <w:rsid w:val="004E51A6"/>
    <w:rsid w:val="004F0396"/>
    <w:rsid w:val="00501E81"/>
    <w:rsid w:val="005022C0"/>
    <w:rsid w:val="00506E69"/>
    <w:rsid w:val="00513D3E"/>
    <w:rsid w:val="005163C8"/>
    <w:rsid w:val="0053056E"/>
    <w:rsid w:val="00533D3D"/>
    <w:rsid w:val="00540856"/>
    <w:rsid w:val="00544D4B"/>
    <w:rsid w:val="005464C9"/>
    <w:rsid w:val="00554F3C"/>
    <w:rsid w:val="0058247C"/>
    <w:rsid w:val="00586CDA"/>
    <w:rsid w:val="005928F7"/>
    <w:rsid w:val="00592F36"/>
    <w:rsid w:val="00595FD9"/>
    <w:rsid w:val="005967FE"/>
    <w:rsid w:val="005A1064"/>
    <w:rsid w:val="005A5029"/>
    <w:rsid w:val="005B3390"/>
    <w:rsid w:val="005B4C7A"/>
    <w:rsid w:val="005B6BEF"/>
    <w:rsid w:val="005B7168"/>
    <w:rsid w:val="005C2C8B"/>
    <w:rsid w:val="005E1117"/>
    <w:rsid w:val="005F08C4"/>
    <w:rsid w:val="005F2EF7"/>
    <w:rsid w:val="005F3AFB"/>
    <w:rsid w:val="005F5112"/>
    <w:rsid w:val="005F6810"/>
    <w:rsid w:val="005F6A1D"/>
    <w:rsid w:val="00602294"/>
    <w:rsid w:val="006034BF"/>
    <w:rsid w:val="00610A60"/>
    <w:rsid w:val="00643D24"/>
    <w:rsid w:val="00656EDD"/>
    <w:rsid w:val="00664737"/>
    <w:rsid w:val="0066670B"/>
    <w:rsid w:val="0066672F"/>
    <w:rsid w:val="00670CD0"/>
    <w:rsid w:val="00677190"/>
    <w:rsid w:val="00680326"/>
    <w:rsid w:val="00681BDB"/>
    <w:rsid w:val="006874BE"/>
    <w:rsid w:val="0069447F"/>
    <w:rsid w:val="006A51CB"/>
    <w:rsid w:val="006A6E74"/>
    <w:rsid w:val="006B3BE4"/>
    <w:rsid w:val="006C00CC"/>
    <w:rsid w:val="006D08C8"/>
    <w:rsid w:val="006D3B0C"/>
    <w:rsid w:val="006E0BE8"/>
    <w:rsid w:val="006E1F2D"/>
    <w:rsid w:val="006E3ECE"/>
    <w:rsid w:val="006F3507"/>
    <w:rsid w:val="006F62B2"/>
    <w:rsid w:val="00701DFE"/>
    <w:rsid w:val="007057D7"/>
    <w:rsid w:val="00706033"/>
    <w:rsid w:val="007120E1"/>
    <w:rsid w:val="007163D6"/>
    <w:rsid w:val="00727AB5"/>
    <w:rsid w:val="00727C04"/>
    <w:rsid w:val="00730B4C"/>
    <w:rsid w:val="00735051"/>
    <w:rsid w:val="00742661"/>
    <w:rsid w:val="00751A57"/>
    <w:rsid w:val="0075680C"/>
    <w:rsid w:val="0076639E"/>
    <w:rsid w:val="007830B1"/>
    <w:rsid w:val="00784B18"/>
    <w:rsid w:val="00792C41"/>
    <w:rsid w:val="007958DA"/>
    <w:rsid w:val="00795E41"/>
    <w:rsid w:val="007B55E7"/>
    <w:rsid w:val="007C07B6"/>
    <w:rsid w:val="007C0E31"/>
    <w:rsid w:val="007C2699"/>
    <w:rsid w:val="007C6AE8"/>
    <w:rsid w:val="007D3DD2"/>
    <w:rsid w:val="007D6BD4"/>
    <w:rsid w:val="007E5681"/>
    <w:rsid w:val="007F4174"/>
    <w:rsid w:val="007F637D"/>
    <w:rsid w:val="00804534"/>
    <w:rsid w:val="00807BE5"/>
    <w:rsid w:val="008100A0"/>
    <w:rsid w:val="0081193C"/>
    <w:rsid w:val="008124F9"/>
    <w:rsid w:val="008129A6"/>
    <w:rsid w:val="00814746"/>
    <w:rsid w:val="00815DDD"/>
    <w:rsid w:val="008239D8"/>
    <w:rsid w:val="0082409D"/>
    <w:rsid w:val="008255C5"/>
    <w:rsid w:val="00851283"/>
    <w:rsid w:val="00865525"/>
    <w:rsid w:val="008663DB"/>
    <w:rsid w:val="0086786B"/>
    <w:rsid w:val="00872F6E"/>
    <w:rsid w:val="0087659E"/>
    <w:rsid w:val="00885965"/>
    <w:rsid w:val="0089210F"/>
    <w:rsid w:val="008942CD"/>
    <w:rsid w:val="00895B56"/>
    <w:rsid w:val="008968FF"/>
    <w:rsid w:val="008A720E"/>
    <w:rsid w:val="008B1BC4"/>
    <w:rsid w:val="008B67D3"/>
    <w:rsid w:val="008C054F"/>
    <w:rsid w:val="008C0778"/>
    <w:rsid w:val="008C165F"/>
    <w:rsid w:val="008C4949"/>
    <w:rsid w:val="008C5649"/>
    <w:rsid w:val="008D2D2C"/>
    <w:rsid w:val="008D6E5B"/>
    <w:rsid w:val="008D72DA"/>
    <w:rsid w:val="008E0AA7"/>
    <w:rsid w:val="008E381C"/>
    <w:rsid w:val="00903800"/>
    <w:rsid w:val="00911420"/>
    <w:rsid w:val="00914B08"/>
    <w:rsid w:val="00917047"/>
    <w:rsid w:val="00917215"/>
    <w:rsid w:val="00936B0C"/>
    <w:rsid w:val="0094017F"/>
    <w:rsid w:val="00950848"/>
    <w:rsid w:val="0096569F"/>
    <w:rsid w:val="00977531"/>
    <w:rsid w:val="009779CB"/>
    <w:rsid w:val="00990843"/>
    <w:rsid w:val="00990964"/>
    <w:rsid w:val="009946FF"/>
    <w:rsid w:val="009A1847"/>
    <w:rsid w:val="009A39DF"/>
    <w:rsid w:val="009B1CDB"/>
    <w:rsid w:val="009B3698"/>
    <w:rsid w:val="009B4E04"/>
    <w:rsid w:val="009C1AAD"/>
    <w:rsid w:val="009D117A"/>
    <w:rsid w:val="009D2251"/>
    <w:rsid w:val="009D437C"/>
    <w:rsid w:val="009E60CA"/>
    <w:rsid w:val="009E6743"/>
    <w:rsid w:val="009F7F91"/>
    <w:rsid w:val="00A111CB"/>
    <w:rsid w:val="00A15CCE"/>
    <w:rsid w:val="00A16ACD"/>
    <w:rsid w:val="00A24F9F"/>
    <w:rsid w:val="00A356AB"/>
    <w:rsid w:val="00A36104"/>
    <w:rsid w:val="00A37621"/>
    <w:rsid w:val="00A430AB"/>
    <w:rsid w:val="00A45D7D"/>
    <w:rsid w:val="00A4668C"/>
    <w:rsid w:val="00A52D8A"/>
    <w:rsid w:val="00A547A0"/>
    <w:rsid w:val="00A56413"/>
    <w:rsid w:val="00A57A83"/>
    <w:rsid w:val="00A602CF"/>
    <w:rsid w:val="00A63F36"/>
    <w:rsid w:val="00A70A05"/>
    <w:rsid w:val="00A86BCC"/>
    <w:rsid w:val="00A9212B"/>
    <w:rsid w:val="00AA3E6D"/>
    <w:rsid w:val="00AB0A0D"/>
    <w:rsid w:val="00AB25F7"/>
    <w:rsid w:val="00AB39A0"/>
    <w:rsid w:val="00AC376A"/>
    <w:rsid w:val="00AD2A1D"/>
    <w:rsid w:val="00AD77A1"/>
    <w:rsid w:val="00AE4037"/>
    <w:rsid w:val="00AE640D"/>
    <w:rsid w:val="00AE7E52"/>
    <w:rsid w:val="00AF3EB5"/>
    <w:rsid w:val="00AF7E9A"/>
    <w:rsid w:val="00B038C2"/>
    <w:rsid w:val="00B078C5"/>
    <w:rsid w:val="00B12B79"/>
    <w:rsid w:val="00B15026"/>
    <w:rsid w:val="00B318F6"/>
    <w:rsid w:val="00B33CFE"/>
    <w:rsid w:val="00B46CE7"/>
    <w:rsid w:val="00B47A9C"/>
    <w:rsid w:val="00B47C7D"/>
    <w:rsid w:val="00B5155B"/>
    <w:rsid w:val="00B52365"/>
    <w:rsid w:val="00B54EEE"/>
    <w:rsid w:val="00B61D61"/>
    <w:rsid w:val="00B62787"/>
    <w:rsid w:val="00B64801"/>
    <w:rsid w:val="00B666CB"/>
    <w:rsid w:val="00B71744"/>
    <w:rsid w:val="00B85829"/>
    <w:rsid w:val="00B86BF6"/>
    <w:rsid w:val="00B90978"/>
    <w:rsid w:val="00B91590"/>
    <w:rsid w:val="00B934CA"/>
    <w:rsid w:val="00BA71E7"/>
    <w:rsid w:val="00BA7547"/>
    <w:rsid w:val="00BA7681"/>
    <w:rsid w:val="00BC381B"/>
    <w:rsid w:val="00BC641A"/>
    <w:rsid w:val="00BD1B0B"/>
    <w:rsid w:val="00BD48C5"/>
    <w:rsid w:val="00BE4340"/>
    <w:rsid w:val="00BE5A37"/>
    <w:rsid w:val="00BF328A"/>
    <w:rsid w:val="00BF3B3C"/>
    <w:rsid w:val="00C02631"/>
    <w:rsid w:val="00C07A9F"/>
    <w:rsid w:val="00C17E9B"/>
    <w:rsid w:val="00C20C5C"/>
    <w:rsid w:val="00C23092"/>
    <w:rsid w:val="00C23525"/>
    <w:rsid w:val="00C252F1"/>
    <w:rsid w:val="00C259C1"/>
    <w:rsid w:val="00C340C0"/>
    <w:rsid w:val="00C347D8"/>
    <w:rsid w:val="00C37E42"/>
    <w:rsid w:val="00C46110"/>
    <w:rsid w:val="00C50CE7"/>
    <w:rsid w:val="00C53560"/>
    <w:rsid w:val="00C5565A"/>
    <w:rsid w:val="00C56063"/>
    <w:rsid w:val="00C5755A"/>
    <w:rsid w:val="00C620E5"/>
    <w:rsid w:val="00C652A3"/>
    <w:rsid w:val="00C6631D"/>
    <w:rsid w:val="00C6728B"/>
    <w:rsid w:val="00C77B5F"/>
    <w:rsid w:val="00C8544B"/>
    <w:rsid w:val="00C93AF9"/>
    <w:rsid w:val="00CB467C"/>
    <w:rsid w:val="00CC0FF4"/>
    <w:rsid w:val="00CC265C"/>
    <w:rsid w:val="00CC4124"/>
    <w:rsid w:val="00CC6F98"/>
    <w:rsid w:val="00CD1E1F"/>
    <w:rsid w:val="00CE0E9F"/>
    <w:rsid w:val="00CE4E8F"/>
    <w:rsid w:val="00CE6A3D"/>
    <w:rsid w:val="00CE6F66"/>
    <w:rsid w:val="00CF31D4"/>
    <w:rsid w:val="00D00724"/>
    <w:rsid w:val="00D013CB"/>
    <w:rsid w:val="00D01EDD"/>
    <w:rsid w:val="00D27BC3"/>
    <w:rsid w:val="00D37AD8"/>
    <w:rsid w:val="00D405C4"/>
    <w:rsid w:val="00D51004"/>
    <w:rsid w:val="00D57F5D"/>
    <w:rsid w:val="00D91A18"/>
    <w:rsid w:val="00D91B72"/>
    <w:rsid w:val="00D96CFB"/>
    <w:rsid w:val="00DA2F4B"/>
    <w:rsid w:val="00DA4F20"/>
    <w:rsid w:val="00DB0407"/>
    <w:rsid w:val="00DB0E2D"/>
    <w:rsid w:val="00DC42AF"/>
    <w:rsid w:val="00DC7D8B"/>
    <w:rsid w:val="00DD0183"/>
    <w:rsid w:val="00DD58B7"/>
    <w:rsid w:val="00DE12EF"/>
    <w:rsid w:val="00DE4938"/>
    <w:rsid w:val="00DF1B64"/>
    <w:rsid w:val="00E1526A"/>
    <w:rsid w:val="00E20032"/>
    <w:rsid w:val="00E2116D"/>
    <w:rsid w:val="00E23C1D"/>
    <w:rsid w:val="00E30F7D"/>
    <w:rsid w:val="00E31080"/>
    <w:rsid w:val="00E32F8C"/>
    <w:rsid w:val="00E34DF1"/>
    <w:rsid w:val="00E367D5"/>
    <w:rsid w:val="00E52852"/>
    <w:rsid w:val="00E60844"/>
    <w:rsid w:val="00E615DA"/>
    <w:rsid w:val="00E7049F"/>
    <w:rsid w:val="00E810E8"/>
    <w:rsid w:val="00E86958"/>
    <w:rsid w:val="00E932FB"/>
    <w:rsid w:val="00E96F21"/>
    <w:rsid w:val="00EB509F"/>
    <w:rsid w:val="00EB6051"/>
    <w:rsid w:val="00EC2260"/>
    <w:rsid w:val="00EC4114"/>
    <w:rsid w:val="00ED39B4"/>
    <w:rsid w:val="00EE275E"/>
    <w:rsid w:val="00EE430E"/>
    <w:rsid w:val="00EE6905"/>
    <w:rsid w:val="00EF2854"/>
    <w:rsid w:val="00EF39C8"/>
    <w:rsid w:val="00EF4558"/>
    <w:rsid w:val="00F003CD"/>
    <w:rsid w:val="00F02E20"/>
    <w:rsid w:val="00F02E49"/>
    <w:rsid w:val="00F10730"/>
    <w:rsid w:val="00F11BB2"/>
    <w:rsid w:val="00F1541A"/>
    <w:rsid w:val="00F1705F"/>
    <w:rsid w:val="00F2009F"/>
    <w:rsid w:val="00F2305F"/>
    <w:rsid w:val="00F279F1"/>
    <w:rsid w:val="00F4233E"/>
    <w:rsid w:val="00F4346A"/>
    <w:rsid w:val="00F44EC8"/>
    <w:rsid w:val="00F559D1"/>
    <w:rsid w:val="00F560B1"/>
    <w:rsid w:val="00F57D36"/>
    <w:rsid w:val="00F63401"/>
    <w:rsid w:val="00F6462C"/>
    <w:rsid w:val="00F6570E"/>
    <w:rsid w:val="00F72F79"/>
    <w:rsid w:val="00F756EA"/>
    <w:rsid w:val="00F75F76"/>
    <w:rsid w:val="00F862EF"/>
    <w:rsid w:val="00F87580"/>
    <w:rsid w:val="00F87B78"/>
    <w:rsid w:val="00F939F5"/>
    <w:rsid w:val="00FA1D2B"/>
    <w:rsid w:val="00FA5193"/>
    <w:rsid w:val="00FA6917"/>
    <w:rsid w:val="00FB1BF9"/>
    <w:rsid w:val="00FB263F"/>
    <w:rsid w:val="00FC50CA"/>
    <w:rsid w:val="00FD0337"/>
    <w:rsid w:val="00FD0C2F"/>
    <w:rsid w:val="00FD22D7"/>
    <w:rsid w:val="00FD3A87"/>
    <w:rsid w:val="00FD52FC"/>
    <w:rsid w:val="00FF0442"/>
    <w:rsid w:val="00FF047F"/>
    <w:rsid w:val="00FF0639"/>
    <w:rsid w:val="00FF09F5"/>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9530"/>
  <w15:docId w15:val="{0555421C-CD4B-45EB-A9B7-5214956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0" w:right="316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C4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24"/>
    <w:rPr>
      <w:rFonts w:ascii="Calibri" w:eastAsia="Calibri" w:hAnsi="Calibri" w:cs="Calibri"/>
      <w:color w:val="000000"/>
    </w:rPr>
  </w:style>
  <w:style w:type="paragraph" w:styleId="Footer">
    <w:name w:val="footer"/>
    <w:basedOn w:val="Normal"/>
    <w:link w:val="FooterChar"/>
    <w:uiPriority w:val="99"/>
    <w:unhideWhenUsed/>
    <w:rsid w:val="00CC4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24"/>
    <w:rPr>
      <w:rFonts w:ascii="Calibri" w:eastAsia="Calibri" w:hAnsi="Calibri" w:cs="Calibri"/>
      <w:color w:val="000000"/>
    </w:rPr>
  </w:style>
  <w:style w:type="paragraph" w:styleId="ListParagraph">
    <w:name w:val="List Paragraph"/>
    <w:basedOn w:val="Normal"/>
    <w:uiPriority w:val="34"/>
    <w:qFormat/>
    <w:rsid w:val="00111B22"/>
    <w:pPr>
      <w:ind w:left="720"/>
      <w:contextualSpacing/>
    </w:pPr>
  </w:style>
  <w:style w:type="character" w:styleId="Hyperlink">
    <w:name w:val="Hyperlink"/>
    <w:basedOn w:val="DefaultParagraphFont"/>
    <w:uiPriority w:val="99"/>
    <w:unhideWhenUsed/>
    <w:rsid w:val="00977531"/>
    <w:rPr>
      <w:color w:val="467886"/>
      <w:u w:val="single"/>
    </w:rPr>
  </w:style>
  <w:style w:type="table" w:styleId="TableGrid0">
    <w:name w:val="Table Grid"/>
    <w:basedOn w:val="TableNormal"/>
    <w:uiPriority w:val="39"/>
    <w:rsid w:val="00977531"/>
    <w:pPr>
      <w:spacing w:after="0" w:line="240" w:lineRule="auto"/>
    </w:pPr>
    <w:rPr>
      <w:rFonts w:eastAsia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0D4E"/>
    <w:rPr>
      <w:color w:val="605E5C"/>
      <w:shd w:val="clear" w:color="auto" w:fill="E1DFDD"/>
    </w:rPr>
  </w:style>
  <w:style w:type="paragraph" w:customStyle="1" w:styleId="Default">
    <w:name w:val="Default"/>
    <w:rsid w:val="009946FF"/>
    <w:pPr>
      <w:autoSpaceDE w:val="0"/>
      <w:autoSpaceDN w:val="0"/>
      <w:adjustRightInd w:val="0"/>
      <w:spacing w:after="0" w:line="240" w:lineRule="auto"/>
    </w:pPr>
    <w:rPr>
      <w:rFonts w:ascii="Aptos Narrow" w:hAnsi="Aptos Narrow" w:cs="Aptos Narrow"/>
      <w:color w:val="000000"/>
      <w:sz w:val="24"/>
      <w:szCs w:val="24"/>
    </w:rPr>
  </w:style>
  <w:style w:type="character" w:customStyle="1" w:styleId="cf01">
    <w:name w:val="cf01"/>
    <w:basedOn w:val="DefaultParagraphFont"/>
    <w:rsid w:val="004949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828510">
      <w:bodyDiv w:val="1"/>
      <w:marLeft w:val="0"/>
      <w:marRight w:val="0"/>
      <w:marTop w:val="0"/>
      <w:marBottom w:val="0"/>
      <w:divBdr>
        <w:top w:val="none" w:sz="0" w:space="0" w:color="auto"/>
        <w:left w:val="none" w:sz="0" w:space="0" w:color="auto"/>
        <w:bottom w:val="none" w:sz="0" w:space="0" w:color="auto"/>
        <w:right w:val="none" w:sz="0" w:space="0" w:color="auto"/>
      </w:divBdr>
    </w:div>
    <w:div w:id="356276902">
      <w:bodyDiv w:val="1"/>
      <w:marLeft w:val="0"/>
      <w:marRight w:val="0"/>
      <w:marTop w:val="0"/>
      <w:marBottom w:val="0"/>
      <w:divBdr>
        <w:top w:val="none" w:sz="0" w:space="0" w:color="auto"/>
        <w:left w:val="none" w:sz="0" w:space="0" w:color="auto"/>
        <w:bottom w:val="none" w:sz="0" w:space="0" w:color="auto"/>
        <w:right w:val="none" w:sz="0" w:space="0" w:color="auto"/>
      </w:divBdr>
    </w:div>
    <w:div w:id="619646350">
      <w:bodyDiv w:val="1"/>
      <w:marLeft w:val="0"/>
      <w:marRight w:val="0"/>
      <w:marTop w:val="0"/>
      <w:marBottom w:val="0"/>
      <w:divBdr>
        <w:top w:val="none" w:sz="0" w:space="0" w:color="auto"/>
        <w:left w:val="none" w:sz="0" w:space="0" w:color="auto"/>
        <w:bottom w:val="none" w:sz="0" w:space="0" w:color="auto"/>
        <w:right w:val="none" w:sz="0" w:space="0" w:color="auto"/>
      </w:divBdr>
    </w:div>
    <w:div w:id="197637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C22D3AAD6504284A159DD6F26103E" ma:contentTypeVersion="4" ma:contentTypeDescription="Create a new document." ma:contentTypeScope="" ma:versionID="b026c31bc78981248e5434696adcd117">
  <xsd:schema xmlns:xsd="http://www.w3.org/2001/XMLSchema" xmlns:xs="http://www.w3.org/2001/XMLSchema" xmlns:p="http://schemas.microsoft.com/office/2006/metadata/properties" xmlns:ns2="9a52c7d2-9e61-4f70-bbe0-ea4d4d710692" targetNamespace="http://schemas.microsoft.com/office/2006/metadata/properties" ma:root="true" ma:fieldsID="3fb305dbe2f19cad61e53654221a6369" ns2:_="">
    <xsd:import namespace="9a52c7d2-9e61-4f70-bbe0-ea4d4d7106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2c7d2-9e61-4f70-bbe0-ea4d4d710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CAD75-2148-439A-A2B3-3221EBA67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2c7d2-9e61-4f70-bbe0-ea4d4d71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56CAB-7AD9-4F73-83CF-F55ADFD0A290}">
  <ds:schemaRefs>
    <ds:schemaRef ds:uri="http://schemas.microsoft.com/sharepoint/v3/contenttype/forms"/>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cp:lastModifiedBy>Cook, Jennifer</cp:lastModifiedBy>
  <cp:revision>6</cp:revision>
  <dcterms:created xsi:type="dcterms:W3CDTF">2024-06-13T19:42:00Z</dcterms:created>
  <dcterms:modified xsi:type="dcterms:W3CDTF">2024-06-13T19:47:00Z</dcterms:modified>
</cp:coreProperties>
</file>