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D39C" w14:textId="1875B469" w:rsidR="00AF6863" w:rsidRPr="00C01886" w:rsidRDefault="00AF6863" w:rsidP="000C5B5E">
      <w:pPr>
        <w:spacing w:after="0" w:line="240" w:lineRule="auto"/>
        <w:jc w:val="center"/>
        <w:rPr>
          <w:rFonts w:ascii="Times New Roman" w:hAnsi="Times New Roman" w:cs="Times New Roman"/>
          <w:b/>
          <w:bCs/>
          <w:sz w:val="28"/>
          <w:szCs w:val="28"/>
        </w:rPr>
      </w:pPr>
      <w:r w:rsidRPr="00C01886">
        <w:rPr>
          <w:rFonts w:ascii="Times New Roman" w:hAnsi="Times New Roman" w:cs="Times New Roman"/>
          <w:b/>
          <w:bCs/>
          <w:sz w:val="28"/>
          <w:szCs w:val="28"/>
        </w:rPr>
        <w:t xml:space="preserve">A CONSUMER'S GUIDE </w:t>
      </w:r>
      <w:r w:rsidR="00F81999">
        <w:rPr>
          <w:rFonts w:ascii="Times New Roman" w:hAnsi="Times New Roman" w:cs="Times New Roman"/>
          <w:b/>
          <w:bCs/>
          <w:sz w:val="28"/>
          <w:szCs w:val="28"/>
        </w:rPr>
        <w:t>TO</w:t>
      </w:r>
    </w:p>
    <w:p w14:paraId="5F14B640" w14:textId="7F7C67FE" w:rsidR="00AF6863" w:rsidRPr="00C01886" w:rsidRDefault="00AF6863" w:rsidP="000C5B5E">
      <w:pPr>
        <w:spacing w:line="240" w:lineRule="auto"/>
        <w:jc w:val="center"/>
        <w:rPr>
          <w:rFonts w:ascii="Times New Roman" w:hAnsi="Times New Roman" w:cs="Times New Roman"/>
          <w:b/>
          <w:bCs/>
          <w:sz w:val="28"/>
          <w:szCs w:val="28"/>
        </w:rPr>
      </w:pPr>
      <w:r w:rsidRPr="00C01886">
        <w:rPr>
          <w:rFonts w:ascii="Times New Roman" w:hAnsi="Times New Roman" w:cs="Times New Roman"/>
          <w:b/>
          <w:bCs/>
          <w:sz w:val="28"/>
          <w:szCs w:val="28"/>
        </w:rPr>
        <w:t xml:space="preserve">BUYING </w:t>
      </w:r>
      <w:r w:rsidR="00523A23">
        <w:rPr>
          <w:rFonts w:ascii="Times New Roman" w:hAnsi="Times New Roman" w:cs="Times New Roman"/>
          <w:b/>
          <w:bCs/>
          <w:sz w:val="28"/>
          <w:szCs w:val="28"/>
        </w:rPr>
        <w:t xml:space="preserve">YOUR OWN </w:t>
      </w:r>
      <w:r w:rsidRPr="00C01886">
        <w:rPr>
          <w:rFonts w:ascii="Times New Roman" w:hAnsi="Times New Roman" w:cs="Times New Roman"/>
          <w:b/>
          <w:bCs/>
          <w:sz w:val="28"/>
          <w:szCs w:val="28"/>
        </w:rPr>
        <w:t>HEALTH INSURANCE</w:t>
      </w:r>
    </w:p>
    <w:p w14:paraId="5DA047E9" w14:textId="77777777" w:rsidR="00AF6863" w:rsidRPr="00C01886" w:rsidRDefault="00AF6863" w:rsidP="000C5B5E">
      <w:pPr>
        <w:spacing w:line="240" w:lineRule="auto"/>
        <w:jc w:val="center"/>
        <w:rPr>
          <w:rFonts w:ascii="Times New Roman" w:hAnsi="Times New Roman" w:cs="Times New Roman"/>
          <w:b/>
          <w:bCs/>
          <w:sz w:val="28"/>
          <w:szCs w:val="28"/>
        </w:rPr>
      </w:pPr>
    </w:p>
    <w:p w14:paraId="643C1884" w14:textId="3F0F6136" w:rsidR="00F3621C" w:rsidRDefault="000C5B5E" w:rsidP="000C5B5E">
      <w:pPr>
        <w:spacing w:line="240" w:lineRule="auto"/>
        <w:rPr>
          <w:rFonts w:ascii="Times New Roman" w:hAnsi="Times New Roman" w:cs="Times New Roman"/>
          <w:sz w:val="28"/>
          <w:szCs w:val="28"/>
        </w:rPr>
      </w:pPr>
      <w:r w:rsidRPr="00C01886">
        <w:rPr>
          <w:rFonts w:ascii="Times New Roman" w:eastAsia="Times New Roman" w:hAnsi="Times New Roman" w:cs="Times New Roman"/>
          <w:color w:val="000000"/>
          <w:kern w:val="0"/>
          <w:sz w:val="28"/>
          <w:szCs w:val="28"/>
          <w14:ligatures w14:val="none"/>
        </w:rPr>
        <w:t>Buying health insurance can feel overwhelming</w:t>
      </w:r>
      <w:r w:rsidR="00456BB8">
        <w:rPr>
          <w:rFonts w:ascii="Times New Roman" w:eastAsia="Times New Roman" w:hAnsi="Times New Roman" w:cs="Times New Roman"/>
          <w:color w:val="000000"/>
          <w:kern w:val="0"/>
          <w:sz w:val="28"/>
          <w:szCs w:val="28"/>
          <w14:ligatures w14:val="none"/>
        </w:rPr>
        <w:t xml:space="preserve"> if you have many choices</w:t>
      </w:r>
      <w:r w:rsidRPr="00C01886">
        <w:rPr>
          <w:rFonts w:ascii="Times New Roman" w:eastAsia="Times New Roman" w:hAnsi="Times New Roman" w:cs="Times New Roman"/>
          <w:color w:val="000000"/>
          <w:kern w:val="0"/>
          <w:sz w:val="28"/>
          <w:szCs w:val="28"/>
          <w14:ligatures w14:val="none"/>
        </w:rPr>
        <w:t xml:space="preserve">. </w:t>
      </w:r>
      <w:r w:rsidR="00417AD9">
        <w:rPr>
          <w:rFonts w:ascii="Times New Roman" w:hAnsi="Times New Roman" w:cs="Times New Roman"/>
          <w:sz w:val="28"/>
          <w:szCs w:val="28"/>
        </w:rPr>
        <w:t>T</w:t>
      </w:r>
      <w:r w:rsidR="0038113C" w:rsidRPr="00C01886">
        <w:rPr>
          <w:rFonts w:ascii="Times New Roman" w:hAnsi="Times New Roman" w:cs="Times New Roman"/>
          <w:sz w:val="28"/>
          <w:szCs w:val="28"/>
        </w:rPr>
        <w:t>h</w:t>
      </w:r>
      <w:r w:rsidR="00456BB8">
        <w:rPr>
          <w:rFonts w:ascii="Times New Roman" w:hAnsi="Times New Roman" w:cs="Times New Roman"/>
          <w:sz w:val="28"/>
          <w:szCs w:val="28"/>
        </w:rPr>
        <w:t>e</w:t>
      </w:r>
      <w:r w:rsidR="0038113C" w:rsidRPr="00C01886">
        <w:rPr>
          <w:rFonts w:ascii="Times New Roman" w:hAnsi="Times New Roman" w:cs="Times New Roman"/>
          <w:sz w:val="28"/>
          <w:szCs w:val="28"/>
        </w:rPr>
        <w:t xml:space="preserve"> </w:t>
      </w:r>
      <w:r w:rsidR="00417AD9">
        <w:rPr>
          <w:rFonts w:ascii="Times New Roman" w:hAnsi="Times New Roman" w:cs="Times New Roman"/>
          <w:sz w:val="28"/>
          <w:szCs w:val="28"/>
        </w:rPr>
        <w:t xml:space="preserve">tips in this </w:t>
      </w:r>
      <w:r w:rsidR="0038113C" w:rsidRPr="00C01886">
        <w:rPr>
          <w:rFonts w:ascii="Times New Roman" w:hAnsi="Times New Roman" w:cs="Times New Roman"/>
          <w:sz w:val="28"/>
          <w:szCs w:val="28"/>
        </w:rPr>
        <w:t xml:space="preserve">guide </w:t>
      </w:r>
      <w:r w:rsidR="00417AD9">
        <w:rPr>
          <w:rFonts w:ascii="Times New Roman" w:hAnsi="Times New Roman" w:cs="Times New Roman"/>
          <w:sz w:val="28"/>
          <w:szCs w:val="28"/>
        </w:rPr>
        <w:t>will</w:t>
      </w:r>
      <w:r w:rsidR="0038113C" w:rsidRPr="00C01886">
        <w:rPr>
          <w:rFonts w:ascii="Times New Roman" w:hAnsi="Times New Roman" w:cs="Times New Roman"/>
          <w:sz w:val="28"/>
          <w:szCs w:val="28"/>
        </w:rPr>
        <w:t xml:space="preserve"> help you understand how to </w:t>
      </w:r>
      <w:r w:rsidR="00523A23">
        <w:rPr>
          <w:rFonts w:ascii="Times New Roman" w:hAnsi="Times New Roman" w:cs="Times New Roman"/>
          <w:sz w:val="28"/>
          <w:szCs w:val="28"/>
        </w:rPr>
        <w:t>move forward on your own or with the help of an insurance agent</w:t>
      </w:r>
      <w:r w:rsidR="00BD34EC">
        <w:rPr>
          <w:rFonts w:ascii="Times New Roman" w:hAnsi="Times New Roman" w:cs="Times New Roman"/>
          <w:sz w:val="28"/>
          <w:szCs w:val="28"/>
        </w:rPr>
        <w:t xml:space="preserve">, broker, or </w:t>
      </w:r>
      <w:r w:rsidR="00523A23">
        <w:rPr>
          <w:rFonts w:ascii="Times New Roman" w:hAnsi="Times New Roman" w:cs="Times New Roman"/>
          <w:sz w:val="28"/>
          <w:szCs w:val="28"/>
        </w:rPr>
        <w:t>producer</w:t>
      </w:r>
      <w:r w:rsidR="0038113C" w:rsidRPr="00C01886">
        <w:rPr>
          <w:rFonts w:ascii="Times New Roman" w:hAnsi="Times New Roman" w:cs="Times New Roman"/>
          <w:sz w:val="28"/>
          <w:szCs w:val="28"/>
        </w:rPr>
        <w:t>.</w:t>
      </w:r>
    </w:p>
    <w:p w14:paraId="66C9C794" w14:textId="300A5582" w:rsidR="00F3621C" w:rsidRDefault="00F3621C" w:rsidP="000C5B5E">
      <w:pPr>
        <w:spacing w:line="240" w:lineRule="auto"/>
        <w:rPr>
          <w:rFonts w:ascii="Times New Roman" w:hAnsi="Times New Roman" w:cs="Times New Roman"/>
          <w:sz w:val="28"/>
          <w:szCs w:val="28"/>
        </w:rPr>
      </w:pPr>
      <w:r w:rsidRPr="00EA53B3">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177F189F" wp14:editId="01E04EAD">
                <wp:simplePos x="0" y="0"/>
                <wp:positionH relativeFrom="margin">
                  <wp:posOffset>0</wp:posOffset>
                </wp:positionH>
                <wp:positionV relativeFrom="paragraph">
                  <wp:posOffset>351790</wp:posOffset>
                </wp:positionV>
                <wp:extent cx="5735320" cy="1404620"/>
                <wp:effectExtent l="0" t="0" r="1778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1404620"/>
                        </a:xfrm>
                        <a:prstGeom prst="rect">
                          <a:avLst/>
                        </a:prstGeom>
                        <a:solidFill>
                          <a:srgbClr val="FFFFFF"/>
                        </a:solidFill>
                        <a:ln w="9525">
                          <a:solidFill>
                            <a:srgbClr val="000000"/>
                          </a:solidFill>
                          <a:miter lim="800000"/>
                          <a:headEnd/>
                          <a:tailEnd/>
                        </a:ln>
                      </wps:spPr>
                      <wps:txbx>
                        <w:txbxContent>
                          <w:p w14:paraId="65FA790A" w14:textId="77777777" w:rsidR="00F3621C" w:rsidRPr="00A84070" w:rsidRDefault="00F3621C" w:rsidP="00F3621C">
                            <w:pPr>
                              <w:rPr>
                                <w:rFonts w:ascii="Times New Roman" w:hAnsi="Times New Roman" w:cs="Times New Roman"/>
                                <w:b/>
                                <w:bCs/>
                              </w:rPr>
                            </w:pPr>
                            <w:r w:rsidRPr="00A84070">
                              <w:rPr>
                                <w:rFonts w:ascii="Times New Roman" w:hAnsi="Times New Roman" w:cs="Times New Roman"/>
                                <w:b/>
                                <w:bCs/>
                              </w:rPr>
                              <w:t>Government-Sponsored and Employer-Based Coverage</w:t>
                            </w:r>
                          </w:p>
                          <w:p w14:paraId="550273A3" w14:textId="46CE8162" w:rsidR="00F3621C" w:rsidRPr="00A84070" w:rsidRDefault="00F3621C" w:rsidP="00F3621C">
                            <w:pPr>
                              <w:rPr>
                                <w:rFonts w:ascii="Times New Roman" w:hAnsi="Times New Roman" w:cs="Times New Roman"/>
                              </w:rPr>
                            </w:pPr>
                            <w:r w:rsidRPr="00A84070">
                              <w:rPr>
                                <w:rFonts w:ascii="Times New Roman" w:hAnsi="Times New Roman" w:cs="Times New Roman"/>
                              </w:rPr>
                              <w:t>Before you buy health insurance, it’s worth</w:t>
                            </w:r>
                            <w:r w:rsidR="00523A23">
                              <w:rPr>
                                <w:rFonts w:ascii="Times New Roman" w:hAnsi="Times New Roman" w:cs="Times New Roman"/>
                              </w:rPr>
                              <w:t xml:space="preserve"> it</w:t>
                            </w:r>
                            <w:r w:rsidRPr="00A84070">
                              <w:rPr>
                                <w:rFonts w:ascii="Times New Roman" w:hAnsi="Times New Roman" w:cs="Times New Roman"/>
                              </w:rPr>
                              <w:t xml:space="preserve"> to check </w:t>
                            </w:r>
                            <w:r w:rsidR="00523A23">
                              <w:rPr>
                                <w:rFonts w:ascii="Times New Roman" w:hAnsi="Times New Roman" w:cs="Times New Roman"/>
                              </w:rPr>
                              <w:t>if you’re</w:t>
                            </w:r>
                            <w:r w:rsidRPr="00A84070">
                              <w:rPr>
                                <w:rFonts w:ascii="Times New Roman" w:hAnsi="Times New Roman" w:cs="Times New Roman"/>
                              </w:rPr>
                              <w:t xml:space="preserve"> eligible for coverage through a government program or an employer. </w:t>
                            </w:r>
                          </w:p>
                          <w:p w14:paraId="40B7408E" w14:textId="77777777" w:rsidR="0007306C" w:rsidRDefault="00F3621C" w:rsidP="0007306C">
                            <w:pPr>
                              <w:pStyle w:val="ListParagraph"/>
                              <w:numPr>
                                <w:ilvl w:val="0"/>
                                <w:numId w:val="14"/>
                              </w:numPr>
                              <w:rPr>
                                <w:rFonts w:ascii="Times New Roman" w:hAnsi="Times New Roman" w:cs="Times New Roman"/>
                              </w:rPr>
                            </w:pPr>
                            <w:r w:rsidRPr="00A84070">
                              <w:rPr>
                                <w:rFonts w:ascii="Times New Roman" w:hAnsi="Times New Roman" w:cs="Times New Roman"/>
                              </w:rPr>
                              <w:t xml:space="preserve">Medicare:  If </w:t>
                            </w:r>
                            <w:r w:rsidR="00523A23">
                              <w:rPr>
                                <w:rFonts w:ascii="Times New Roman" w:hAnsi="Times New Roman" w:cs="Times New Roman"/>
                              </w:rPr>
                              <w:t>you’re</w:t>
                            </w:r>
                            <w:r w:rsidRPr="00A84070">
                              <w:rPr>
                                <w:rFonts w:ascii="Times New Roman" w:hAnsi="Times New Roman" w:cs="Times New Roman"/>
                              </w:rPr>
                              <w:t xml:space="preserve"> 65 or older, have received Social Security Disability Insurance benefits for at least 24 months, or have End Stage Renal Disease or Lou Gehrig's Disease (ALS), then you likely qualify for Medicare. To find out more, contact [the name of your state's SHIP program] at [your state's SHIP program phone number] or an insurance agent</w:t>
                            </w:r>
                            <w:r w:rsidR="00EC26E2">
                              <w:rPr>
                                <w:rFonts w:ascii="Times New Roman" w:hAnsi="Times New Roman" w:cs="Times New Roman"/>
                              </w:rPr>
                              <w:t xml:space="preserve">, broker, or </w:t>
                            </w:r>
                            <w:r w:rsidR="00523A23">
                              <w:rPr>
                                <w:rFonts w:ascii="Times New Roman" w:hAnsi="Times New Roman" w:cs="Times New Roman"/>
                              </w:rPr>
                              <w:t>producer</w:t>
                            </w:r>
                            <w:r w:rsidRPr="00A84070">
                              <w:rPr>
                                <w:rFonts w:ascii="Times New Roman" w:hAnsi="Times New Roman" w:cs="Times New Roman"/>
                              </w:rPr>
                              <w:t xml:space="preserve"> approved to sell Medicare-related plans.</w:t>
                            </w:r>
                          </w:p>
                          <w:p w14:paraId="33D59C1A" w14:textId="77777777" w:rsidR="0007306C" w:rsidRDefault="00F3621C" w:rsidP="0007306C">
                            <w:pPr>
                              <w:pStyle w:val="ListParagraph"/>
                              <w:numPr>
                                <w:ilvl w:val="0"/>
                                <w:numId w:val="14"/>
                              </w:numPr>
                              <w:rPr>
                                <w:rFonts w:ascii="Times New Roman" w:hAnsi="Times New Roman" w:cs="Times New Roman"/>
                              </w:rPr>
                            </w:pPr>
                            <w:r w:rsidRPr="0007306C">
                              <w:rPr>
                                <w:rFonts w:ascii="Times New Roman" w:hAnsi="Times New Roman" w:cs="Times New Roman"/>
                              </w:rPr>
                              <w:t>Medicaid: Medicaid serves people who qualify</w:t>
                            </w:r>
                            <w:r w:rsidR="00523A23" w:rsidRPr="0007306C">
                              <w:rPr>
                                <w:rFonts w:ascii="Times New Roman" w:hAnsi="Times New Roman" w:cs="Times New Roman"/>
                              </w:rPr>
                              <w:t xml:space="preserve"> based on their</w:t>
                            </w:r>
                            <w:r w:rsidRPr="0007306C">
                              <w:rPr>
                                <w:rFonts w:ascii="Times New Roman" w:hAnsi="Times New Roman" w:cs="Times New Roman"/>
                              </w:rPr>
                              <w:t xml:space="preserve"> income. It pays for comprehensive </w:t>
                            </w:r>
                            <w:r w:rsidR="00523A23" w:rsidRPr="0007306C">
                              <w:rPr>
                                <w:rFonts w:ascii="Times New Roman" w:hAnsi="Times New Roman" w:cs="Times New Roman"/>
                              </w:rPr>
                              <w:t xml:space="preserve">health care </w:t>
                            </w:r>
                            <w:r w:rsidRPr="0007306C">
                              <w:rPr>
                                <w:rFonts w:ascii="Times New Roman" w:hAnsi="Times New Roman" w:cs="Times New Roman"/>
                              </w:rPr>
                              <w:t xml:space="preserve">at little or no cost. If you </w:t>
                            </w:r>
                            <w:r w:rsidR="00523A23" w:rsidRPr="0007306C">
                              <w:rPr>
                                <w:rFonts w:ascii="Times New Roman" w:hAnsi="Times New Roman" w:cs="Times New Roman"/>
                              </w:rPr>
                              <w:t>think</w:t>
                            </w:r>
                            <w:r w:rsidRPr="0007306C">
                              <w:rPr>
                                <w:rFonts w:ascii="Times New Roman" w:hAnsi="Times New Roman" w:cs="Times New Roman"/>
                              </w:rPr>
                              <w:t xml:space="preserve"> you might qualify for </w:t>
                            </w:r>
                            <w:r w:rsidR="00523A23" w:rsidRPr="0007306C">
                              <w:rPr>
                                <w:rFonts w:ascii="Times New Roman" w:hAnsi="Times New Roman" w:cs="Times New Roman"/>
                              </w:rPr>
                              <w:t>Medicaid</w:t>
                            </w:r>
                            <w:r w:rsidRPr="0007306C">
                              <w:rPr>
                                <w:rFonts w:ascii="Times New Roman" w:hAnsi="Times New Roman" w:cs="Times New Roman"/>
                              </w:rPr>
                              <w:t xml:space="preserve">, call [name of state Medicaid agency] at [state Medicaid phone number] to learn more. People who qualify for </w:t>
                            </w:r>
                            <w:r w:rsidR="00523A23" w:rsidRPr="0007306C">
                              <w:rPr>
                                <w:rFonts w:ascii="Times New Roman" w:hAnsi="Times New Roman" w:cs="Times New Roman"/>
                              </w:rPr>
                              <w:t xml:space="preserve">both </w:t>
                            </w:r>
                            <w:r w:rsidRPr="0007306C">
                              <w:rPr>
                                <w:rFonts w:ascii="Times New Roman" w:hAnsi="Times New Roman" w:cs="Times New Roman"/>
                              </w:rPr>
                              <w:t>Medicaid and Medicare can receive benefits from both programs.</w:t>
                            </w:r>
                          </w:p>
                          <w:p w14:paraId="0A1DB08A" w14:textId="2ABD1B86" w:rsidR="00F3621C" w:rsidRPr="0007306C" w:rsidRDefault="00F3621C" w:rsidP="0007306C">
                            <w:pPr>
                              <w:pStyle w:val="ListParagraph"/>
                              <w:numPr>
                                <w:ilvl w:val="0"/>
                                <w:numId w:val="14"/>
                              </w:numPr>
                              <w:rPr>
                                <w:rFonts w:ascii="Times New Roman" w:hAnsi="Times New Roman" w:cs="Times New Roman"/>
                              </w:rPr>
                            </w:pPr>
                            <w:r w:rsidRPr="0007306C">
                              <w:rPr>
                                <w:rFonts w:ascii="Times New Roman" w:hAnsi="Times New Roman" w:cs="Times New Roman"/>
                              </w:rPr>
                              <w:t xml:space="preserve">Employer-Sponsored Coverage: Many employers offer health </w:t>
                            </w:r>
                            <w:r w:rsidR="00417AD9" w:rsidRPr="0007306C">
                              <w:rPr>
                                <w:rFonts w:ascii="Times New Roman" w:hAnsi="Times New Roman" w:cs="Times New Roman"/>
                              </w:rPr>
                              <w:t xml:space="preserve">insurance </w:t>
                            </w:r>
                            <w:r w:rsidRPr="0007306C">
                              <w:rPr>
                                <w:rFonts w:ascii="Times New Roman" w:hAnsi="Times New Roman" w:cs="Times New Roman"/>
                              </w:rPr>
                              <w:t xml:space="preserve">as a benefit to employees, their spouses, and dependents. Check with your or your spouse’s employer to find out </w:t>
                            </w:r>
                            <w:r w:rsidR="00523A23" w:rsidRPr="0007306C">
                              <w:rPr>
                                <w:rFonts w:ascii="Times New Roman" w:hAnsi="Times New Roman" w:cs="Times New Roman"/>
                              </w:rPr>
                              <w:t>about eligibility, coverage,</w:t>
                            </w:r>
                            <w:r w:rsidRPr="0007306C">
                              <w:rPr>
                                <w:rFonts w:ascii="Times New Roman" w:hAnsi="Times New Roman" w:cs="Times New Roman"/>
                              </w:rPr>
                              <w:t xml:space="preserve"> and costs.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F189F" id="_x0000_t202" coordsize="21600,21600" o:spt="202" path="m,l,21600r21600,l21600,xe">
                <v:stroke joinstyle="miter"/>
                <v:path gradientshapeok="t" o:connecttype="rect"/>
              </v:shapetype>
              <v:shape id="Text Box 2" o:spid="_x0000_s1026" type="#_x0000_t202" style="position:absolute;margin-left:0;margin-top:27.7pt;width:451.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">
                <v:textbox style="mso-fit-shape-to-text:t">
                  <w:txbxContent>
                    <w:p w14:paraId="65FA790A" w14:textId="77777777" w:rsidR="00F3621C" w:rsidRPr="00A84070" w:rsidRDefault="00F3621C" w:rsidP="00F3621C">
                      <w:pPr>
                        <w:rPr>
                          <w:rFonts w:ascii="Times New Roman" w:hAnsi="Times New Roman" w:cs="Times New Roman"/>
                          <w:b/>
                          <w:bCs/>
                        </w:rPr>
                      </w:pPr>
                      <w:r w:rsidRPr="00A84070">
                        <w:rPr>
                          <w:rFonts w:ascii="Times New Roman" w:hAnsi="Times New Roman" w:cs="Times New Roman"/>
                          <w:b/>
                          <w:bCs/>
                        </w:rPr>
                        <w:t>Government-Sponsored and Employer-Based Coverage</w:t>
                      </w:r>
                    </w:p>
                    <w:p w14:paraId="550273A3" w14:textId="46CE8162" w:rsidR="00F3621C" w:rsidRPr="00A84070" w:rsidRDefault="00F3621C" w:rsidP="00F3621C">
                      <w:pPr>
                        <w:rPr>
                          <w:rFonts w:ascii="Times New Roman" w:hAnsi="Times New Roman" w:cs="Times New Roman"/>
                        </w:rPr>
                      </w:pPr>
                      <w:r w:rsidRPr="00A84070">
                        <w:rPr>
                          <w:rFonts w:ascii="Times New Roman" w:hAnsi="Times New Roman" w:cs="Times New Roman"/>
                        </w:rPr>
                        <w:t>Before you buy health insurance, it’s worth</w:t>
                      </w:r>
                      <w:r w:rsidR="00523A23">
                        <w:rPr>
                          <w:rFonts w:ascii="Times New Roman" w:hAnsi="Times New Roman" w:cs="Times New Roman"/>
                        </w:rPr>
                        <w:t xml:space="preserve"> it</w:t>
                      </w:r>
                      <w:r w:rsidRPr="00A84070">
                        <w:rPr>
                          <w:rFonts w:ascii="Times New Roman" w:hAnsi="Times New Roman" w:cs="Times New Roman"/>
                        </w:rPr>
                        <w:t xml:space="preserve"> to check </w:t>
                      </w:r>
                      <w:r w:rsidR="00523A23">
                        <w:rPr>
                          <w:rFonts w:ascii="Times New Roman" w:hAnsi="Times New Roman" w:cs="Times New Roman"/>
                        </w:rPr>
                        <w:t>if you’re</w:t>
                      </w:r>
                      <w:r w:rsidRPr="00A84070">
                        <w:rPr>
                          <w:rFonts w:ascii="Times New Roman" w:hAnsi="Times New Roman" w:cs="Times New Roman"/>
                        </w:rPr>
                        <w:t xml:space="preserve"> eligible for coverage through a government program or an employer. </w:t>
                      </w:r>
                    </w:p>
                    <w:p w14:paraId="40B7408E" w14:textId="77777777" w:rsidR="0007306C" w:rsidRDefault="00F3621C" w:rsidP="0007306C">
                      <w:pPr>
                        <w:pStyle w:val="ListParagraph"/>
                        <w:numPr>
                          <w:ilvl w:val="0"/>
                          <w:numId w:val="14"/>
                        </w:numPr>
                        <w:rPr>
                          <w:rFonts w:ascii="Times New Roman" w:hAnsi="Times New Roman" w:cs="Times New Roman"/>
                        </w:rPr>
                      </w:pPr>
                      <w:r w:rsidRPr="00A84070">
                        <w:rPr>
                          <w:rFonts w:ascii="Times New Roman" w:hAnsi="Times New Roman" w:cs="Times New Roman"/>
                        </w:rPr>
                        <w:t xml:space="preserve">Medicare:  If </w:t>
                      </w:r>
                      <w:r w:rsidR="00523A23">
                        <w:rPr>
                          <w:rFonts w:ascii="Times New Roman" w:hAnsi="Times New Roman" w:cs="Times New Roman"/>
                        </w:rPr>
                        <w:t>you’re</w:t>
                      </w:r>
                      <w:r w:rsidRPr="00A84070">
                        <w:rPr>
                          <w:rFonts w:ascii="Times New Roman" w:hAnsi="Times New Roman" w:cs="Times New Roman"/>
                        </w:rPr>
                        <w:t xml:space="preserve"> 65 or older, have received Social Security Disability Insurance benefits for at least 24 months, or have End Stage Renal Disease or Lou Gehrig's Disease (ALS), then you likely qualify for Medicare. To find out more, contact [the name of your state's SHIP program] at [your state's SHIP program phone number] or an insurance agent</w:t>
                      </w:r>
                      <w:r w:rsidR="00EC26E2">
                        <w:rPr>
                          <w:rFonts w:ascii="Times New Roman" w:hAnsi="Times New Roman" w:cs="Times New Roman"/>
                        </w:rPr>
                        <w:t xml:space="preserve">, broker, or </w:t>
                      </w:r>
                      <w:r w:rsidR="00523A23">
                        <w:rPr>
                          <w:rFonts w:ascii="Times New Roman" w:hAnsi="Times New Roman" w:cs="Times New Roman"/>
                        </w:rPr>
                        <w:t>producer</w:t>
                      </w:r>
                      <w:r w:rsidRPr="00A84070">
                        <w:rPr>
                          <w:rFonts w:ascii="Times New Roman" w:hAnsi="Times New Roman" w:cs="Times New Roman"/>
                        </w:rPr>
                        <w:t xml:space="preserve"> approved to sell Medicare-related plans.</w:t>
                      </w:r>
                    </w:p>
                    <w:p w14:paraId="33D59C1A" w14:textId="77777777" w:rsidR="0007306C" w:rsidRDefault="00F3621C" w:rsidP="0007306C">
                      <w:pPr>
                        <w:pStyle w:val="ListParagraph"/>
                        <w:numPr>
                          <w:ilvl w:val="0"/>
                          <w:numId w:val="14"/>
                        </w:numPr>
                        <w:rPr>
                          <w:rFonts w:ascii="Times New Roman" w:hAnsi="Times New Roman" w:cs="Times New Roman"/>
                        </w:rPr>
                      </w:pPr>
                      <w:r w:rsidRPr="0007306C">
                        <w:rPr>
                          <w:rFonts w:ascii="Times New Roman" w:hAnsi="Times New Roman" w:cs="Times New Roman"/>
                        </w:rPr>
                        <w:t>Medicaid: Medicaid serves people who qualify</w:t>
                      </w:r>
                      <w:r w:rsidR="00523A23" w:rsidRPr="0007306C">
                        <w:rPr>
                          <w:rFonts w:ascii="Times New Roman" w:hAnsi="Times New Roman" w:cs="Times New Roman"/>
                        </w:rPr>
                        <w:t xml:space="preserve"> based on their</w:t>
                      </w:r>
                      <w:r w:rsidRPr="0007306C">
                        <w:rPr>
                          <w:rFonts w:ascii="Times New Roman" w:hAnsi="Times New Roman" w:cs="Times New Roman"/>
                        </w:rPr>
                        <w:t xml:space="preserve"> income. It pays for comprehensive </w:t>
                      </w:r>
                      <w:r w:rsidR="00523A23" w:rsidRPr="0007306C">
                        <w:rPr>
                          <w:rFonts w:ascii="Times New Roman" w:hAnsi="Times New Roman" w:cs="Times New Roman"/>
                        </w:rPr>
                        <w:t xml:space="preserve">health care </w:t>
                      </w:r>
                      <w:r w:rsidRPr="0007306C">
                        <w:rPr>
                          <w:rFonts w:ascii="Times New Roman" w:hAnsi="Times New Roman" w:cs="Times New Roman"/>
                        </w:rPr>
                        <w:t xml:space="preserve">at little or no cost. If you </w:t>
                      </w:r>
                      <w:r w:rsidR="00523A23" w:rsidRPr="0007306C">
                        <w:rPr>
                          <w:rFonts w:ascii="Times New Roman" w:hAnsi="Times New Roman" w:cs="Times New Roman"/>
                        </w:rPr>
                        <w:t>think</w:t>
                      </w:r>
                      <w:r w:rsidRPr="0007306C">
                        <w:rPr>
                          <w:rFonts w:ascii="Times New Roman" w:hAnsi="Times New Roman" w:cs="Times New Roman"/>
                        </w:rPr>
                        <w:t xml:space="preserve"> you might qualify for </w:t>
                      </w:r>
                      <w:r w:rsidR="00523A23" w:rsidRPr="0007306C">
                        <w:rPr>
                          <w:rFonts w:ascii="Times New Roman" w:hAnsi="Times New Roman" w:cs="Times New Roman"/>
                        </w:rPr>
                        <w:t>Medicaid</w:t>
                      </w:r>
                      <w:r w:rsidRPr="0007306C">
                        <w:rPr>
                          <w:rFonts w:ascii="Times New Roman" w:hAnsi="Times New Roman" w:cs="Times New Roman"/>
                        </w:rPr>
                        <w:t xml:space="preserve">, call [name of state Medicaid agency] at [state Medicaid phone number] to learn more. People who qualify for </w:t>
                      </w:r>
                      <w:r w:rsidR="00523A23" w:rsidRPr="0007306C">
                        <w:rPr>
                          <w:rFonts w:ascii="Times New Roman" w:hAnsi="Times New Roman" w:cs="Times New Roman"/>
                        </w:rPr>
                        <w:t xml:space="preserve">both </w:t>
                      </w:r>
                      <w:r w:rsidRPr="0007306C">
                        <w:rPr>
                          <w:rFonts w:ascii="Times New Roman" w:hAnsi="Times New Roman" w:cs="Times New Roman"/>
                        </w:rPr>
                        <w:t>Medicaid and Medicare can receive benefits from both programs.</w:t>
                      </w:r>
                    </w:p>
                    <w:p w14:paraId="0A1DB08A" w14:textId="2ABD1B86" w:rsidR="00F3621C" w:rsidRPr="0007306C" w:rsidRDefault="00F3621C" w:rsidP="0007306C">
                      <w:pPr>
                        <w:pStyle w:val="ListParagraph"/>
                        <w:numPr>
                          <w:ilvl w:val="0"/>
                          <w:numId w:val="14"/>
                        </w:numPr>
                        <w:rPr>
                          <w:rFonts w:ascii="Times New Roman" w:hAnsi="Times New Roman" w:cs="Times New Roman"/>
                        </w:rPr>
                      </w:pPr>
                      <w:r w:rsidRPr="0007306C">
                        <w:rPr>
                          <w:rFonts w:ascii="Times New Roman" w:hAnsi="Times New Roman" w:cs="Times New Roman"/>
                        </w:rPr>
                        <w:t xml:space="preserve">Employer-Sponsored Coverage: Many employers offer health </w:t>
                      </w:r>
                      <w:r w:rsidR="00417AD9" w:rsidRPr="0007306C">
                        <w:rPr>
                          <w:rFonts w:ascii="Times New Roman" w:hAnsi="Times New Roman" w:cs="Times New Roman"/>
                        </w:rPr>
                        <w:t xml:space="preserve">insurance </w:t>
                      </w:r>
                      <w:r w:rsidRPr="0007306C">
                        <w:rPr>
                          <w:rFonts w:ascii="Times New Roman" w:hAnsi="Times New Roman" w:cs="Times New Roman"/>
                        </w:rPr>
                        <w:t xml:space="preserve">as a benefit to employees, their spouses, and dependents. Check with your or your spouse’s employer to find out </w:t>
                      </w:r>
                      <w:r w:rsidR="00523A23" w:rsidRPr="0007306C">
                        <w:rPr>
                          <w:rFonts w:ascii="Times New Roman" w:hAnsi="Times New Roman" w:cs="Times New Roman"/>
                        </w:rPr>
                        <w:t>about eligibility, coverage,</w:t>
                      </w:r>
                      <w:r w:rsidRPr="0007306C">
                        <w:rPr>
                          <w:rFonts w:ascii="Times New Roman" w:hAnsi="Times New Roman" w:cs="Times New Roman"/>
                        </w:rPr>
                        <w:t xml:space="preserve"> and costs. </w:t>
                      </w:r>
                    </w:p>
                  </w:txbxContent>
                </v:textbox>
                <w10:wrap type="square" anchorx="margin"/>
              </v:shape>
            </w:pict>
          </mc:Fallback>
        </mc:AlternateContent>
      </w:r>
    </w:p>
    <w:p w14:paraId="395CCBAE" w14:textId="77777777" w:rsidR="000C5B5E" w:rsidRPr="000C5B5E" w:rsidRDefault="000C5B5E" w:rsidP="000C5B5E">
      <w:pPr>
        <w:spacing w:line="240" w:lineRule="auto"/>
        <w:rPr>
          <w:rFonts w:ascii="Times New Roman" w:hAnsi="Times New Roman" w:cs="Times New Roman"/>
          <w:sz w:val="28"/>
          <w:szCs w:val="28"/>
        </w:rPr>
      </w:pPr>
    </w:p>
    <w:p w14:paraId="7AD272D3" w14:textId="1655C27A" w:rsidR="0038113C" w:rsidRPr="000C5B5E" w:rsidRDefault="00195A96" w:rsidP="000C5B5E">
      <w:pPr>
        <w:pStyle w:val="ListParagraph"/>
        <w:spacing w:after="120" w:line="240" w:lineRule="auto"/>
        <w:ind w:left="0" w:right="288"/>
        <w:contextualSpacing w:val="0"/>
        <w:rPr>
          <w:rFonts w:ascii="Times New Roman" w:hAnsi="Times New Roman" w:cs="Times New Roman"/>
          <w:sz w:val="40"/>
          <w:szCs w:val="40"/>
        </w:rPr>
      </w:pPr>
      <w:r w:rsidRPr="000C5B5E">
        <w:rPr>
          <w:rFonts w:ascii="Times New Roman" w:eastAsia="Times New Roman" w:hAnsi="Times New Roman" w:cs="Times New Roman"/>
          <w:b/>
          <w:bCs/>
          <w:color w:val="000000"/>
          <w:kern w:val="0"/>
          <w:sz w:val="40"/>
          <w:szCs w:val="40"/>
          <w14:ligatures w14:val="none"/>
        </w:rPr>
        <w:t xml:space="preserve">1.  </w:t>
      </w:r>
      <w:r w:rsidR="0038113C" w:rsidRPr="000C5B5E">
        <w:rPr>
          <w:rFonts w:ascii="Times New Roman" w:eastAsia="Times New Roman" w:hAnsi="Times New Roman" w:cs="Times New Roman"/>
          <w:b/>
          <w:bCs/>
          <w:color w:val="000000"/>
          <w:kern w:val="0"/>
          <w:sz w:val="40"/>
          <w:szCs w:val="40"/>
          <w14:ligatures w14:val="none"/>
        </w:rPr>
        <w:t>Know Key Terms Before You Shop</w:t>
      </w:r>
    </w:p>
    <w:p w14:paraId="768C0747" w14:textId="77777777"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Premium:</w:t>
      </w:r>
      <w:r w:rsidRPr="000C5B5E">
        <w:rPr>
          <w:rFonts w:ascii="Times New Roman" w:eastAsia="Times New Roman" w:hAnsi="Times New Roman" w:cs="Times New Roman"/>
          <w:color w:val="000000"/>
          <w:kern w:val="0"/>
          <w:sz w:val="28"/>
          <w:szCs w:val="28"/>
          <w14:ligatures w14:val="none"/>
        </w:rPr>
        <w:t> What you pay each month for your health plan's coverage.</w:t>
      </w:r>
    </w:p>
    <w:p w14:paraId="75002E18" w14:textId="77777777"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Deductible:</w:t>
      </w:r>
      <w:r w:rsidRPr="000C5B5E">
        <w:rPr>
          <w:rFonts w:ascii="Times New Roman" w:eastAsia="Times New Roman" w:hAnsi="Times New Roman" w:cs="Times New Roman"/>
          <w:color w:val="000000"/>
          <w:kern w:val="0"/>
          <w:sz w:val="28"/>
          <w:szCs w:val="28"/>
          <w14:ligatures w14:val="none"/>
        </w:rPr>
        <w:t> The amount you pay out-of-pocket before insurance starts paying.</w:t>
      </w:r>
    </w:p>
    <w:p w14:paraId="22F53FF0" w14:textId="7A82F48C"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Copayment (Copay):</w:t>
      </w:r>
      <w:r w:rsidRPr="000C5B5E">
        <w:rPr>
          <w:rFonts w:ascii="Times New Roman" w:eastAsia="Times New Roman" w:hAnsi="Times New Roman" w:cs="Times New Roman"/>
          <w:color w:val="000000"/>
          <w:kern w:val="0"/>
          <w:sz w:val="28"/>
          <w:szCs w:val="28"/>
          <w14:ligatures w14:val="none"/>
        </w:rPr>
        <w:t> Fixed fee per doctor visit, hospital day or stay, or prescription</w:t>
      </w:r>
      <w:r w:rsidR="00D012DB">
        <w:rPr>
          <w:rFonts w:ascii="Times New Roman" w:eastAsia="Times New Roman" w:hAnsi="Times New Roman" w:cs="Times New Roman"/>
          <w:color w:val="000000"/>
          <w:kern w:val="0"/>
          <w:sz w:val="28"/>
          <w:szCs w:val="28"/>
          <w14:ligatures w14:val="none"/>
        </w:rPr>
        <w:t>.</w:t>
      </w:r>
      <w:r w:rsidR="00A148FD">
        <w:rPr>
          <w:rFonts w:ascii="Times New Roman" w:eastAsia="Times New Roman" w:hAnsi="Times New Roman" w:cs="Times New Roman"/>
          <w:color w:val="000000"/>
          <w:kern w:val="0"/>
          <w:sz w:val="28"/>
          <w:szCs w:val="28"/>
          <w14:ligatures w14:val="none"/>
        </w:rPr>
        <w:t xml:space="preserve"> </w:t>
      </w:r>
      <w:r w:rsidR="004673A2">
        <w:rPr>
          <w:rFonts w:ascii="Times New Roman" w:eastAsia="Times New Roman" w:hAnsi="Times New Roman" w:cs="Times New Roman"/>
          <w:color w:val="000000"/>
          <w:kern w:val="0"/>
          <w:sz w:val="28"/>
          <w:szCs w:val="28"/>
          <w14:ligatures w14:val="none"/>
        </w:rPr>
        <w:t>For example, $20</w:t>
      </w:r>
      <w:r w:rsidR="00500841">
        <w:rPr>
          <w:rFonts w:ascii="Times New Roman" w:eastAsia="Times New Roman" w:hAnsi="Times New Roman" w:cs="Times New Roman"/>
          <w:color w:val="000000"/>
          <w:kern w:val="0"/>
          <w:sz w:val="28"/>
          <w:szCs w:val="28"/>
          <w14:ligatures w14:val="none"/>
        </w:rPr>
        <w:t xml:space="preserve"> for a doctor’s visit or $30 to see a specialist.</w:t>
      </w:r>
    </w:p>
    <w:p w14:paraId="35A29F59" w14:textId="4F5B63E0"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Coinsurance:</w:t>
      </w:r>
      <w:r w:rsidRPr="000C5B5E">
        <w:rPr>
          <w:rFonts w:ascii="Times New Roman" w:eastAsia="Times New Roman" w:hAnsi="Times New Roman" w:cs="Times New Roman"/>
          <w:color w:val="000000"/>
          <w:kern w:val="0"/>
          <w:sz w:val="28"/>
          <w:szCs w:val="28"/>
          <w14:ligatures w14:val="none"/>
        </w:rPr>
        <w:t> </w:t>
      </w:r>
      <w:r w:rsidR="00C508CF">
        <w:rPr>
          <w:rFonts w:ascii="Times New Roman" w:eastAsia="Times New Roman" w:hAnsi="Times New Roman" w:cs="Times New Roman"/>
          <w:color w:val="000000"/>
          <w:kern w:val="0"/>
          <w:sz w:val="28"/>
          <w:szCs w:val="28"/>
          <w14:ligatures w14:val="none"/>
        </w:rPr>
        <w:t>The p</w:t>
      </w:r>
      <w:r w:rsidRPr="000C5B5E">
        <w:rPr>
          <w:rFonts w:ascii="Times New Roman" w:eastAsia="Times New Roman" w:hAnsi="Times New Roman" w:cs="Times New Roman"/>
          <w:color w:val="000000"/>
          <w:kern w:val="0"/>
          <w:sz w:val="28"/>
          <w:szCs w:val="28"/>
          <w14:ligatures w14:val="none"/>
        </w:rPr>
        <w:t>ercentage of costs you pay.</w:t>
      </w:r>
      <w:r w:rsidR="00500841">
        <w:rPr>
          <w:rFonts w:ascii="Times New Roman" w:eastAsia="Times New Roman" w:hAnsi="Times New Roman" w:cs="Times New Roman"/>
          <w:color w:val="000000"/>
          <w:kern w:val="0"/>
          <w:sz w:val="28"/>
          <w:szCs w:val="28"/>
          <w14:ligatures w14:val="none"/>
        </w:rPr>
        <w:t xml:space="preserve"> For example, 30% of hospital charges.</w:t>
      </w:r>
    </w:p>
    <w:p w14:paraId="3AC7E5E9" w14:textId="4AFB33C0"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lastRenderedPageBreak/>
        <w:t>Out-of-pocket maximum:</w:t>
      </w:r>
      <w:r w:rsidRPr="000C5B5E">
        <w:rPr>
          <w:rFonts w:ascii="Times New Roman" w:eastAsia="Times New Roman" w:hAnsi="Times New Roman" w:cs="Times New Roman"/>
          <w:color w:val="000000"/>
          <w:kern w:val="0"/>
          <w:sz w:val="28"/>
          <w:szCs w:val="28"/>
          <w14:ligatures w14:val="none"/>
        </w:rPr>
        <w:t xml:space="preserve"> The most you’ll pay </w:t>
      </w:r>
      <w:r w:rsidR="00DC6A87">
        <w:rPr>
          <w:rFonts w:ascii="Times New Roman" w:eastAsia="Times New Roman" w:hAnsi="Times New Roman" w:cs="Times New Roman"/>
          <w:color w:val="000000"/>
          <w:kern w:val="0"/>
          <w:sz w:val="28"/>
          <w:szCs w:val="28"/>
          <w14:ligatures w14:val="none"/>
        </w:rPr>
        <w:t>each</w:t>
      </w:r>
      <w:r w:rsidRPr="000C5B5E">
        <w:rPr>
          <w:rFonts w:ascii="Times New Roman" w:eastAsia="Times New Roman" w:hAnsi="Times New Roman" w:cs="Times New Roman"/>
          <w:color w:val="000000"/>
          <w:kern w:val="0"/>
          <w:sz w:val="28"/>
          <w:szCs w:val="28"/>
          <w14:ligatures w14:val="none"/>
        </w:rPr>
        <w:t xml:space="preserve"> year before insurance covers 100%.</w:t>
      </w:r>
      <w:r w:rsidR="00136E01">
        <w:rPr>
          <w:rFonts w:ascii="Times New Roman" w:eastAsia="Times New Roman" w:hAnsi="Times New Roman" w:cs="Times New Roman"/>
          <w:color w:val="000000"/>
          <w:kern w:val="0"/>
          <w:sz w:val="28"/>
          <w:szCs w:val="28"/>
          <w14:ligatures w14:val="none"/>
        </w:rPr>
        <w:t xml:space="preserve"> Not all plans have an out-of-pocket maximum.</w:t>
      </w:r>
    </w:p>
    <w:p w14:paraId="21CBE78D" w14:textId="540F25B1"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 xml:space="preserve">Annual or lifetime </w:t>
      </w:r>
      <w:r w:rsidR="002E2AEE">
        <w:rPr>
          <w:rFonts w:ascii="Times New Roman" w:eastAsia="Times New Roman" w:hAnsi="Times New Roman" w:cs="Times New Roman"/>
          <w:b/>
          <w:bCs/>
          <w:color w:val="000000"/>
          <w:kern w:val="0"/>
          <w:sz w:val="28"/>
          <w:szCs w:val="28"/>
          <w14:ligatures w14:val="none"/>
        </w:rPr>
        <w:t>limit</w:t>
      </w:r>
      <w:r w:rsidRPr="000C5B5E">
        <w:rPr>
          <w:rFonts w:ascii="Times New Roman" w:eastAsia="Times New Roman" w:hAnsi="Times New Roman" w:cs="Times New Roman"/>
          <w:b/>
          <w:bCs/>
          <w:color w:val="000000"/>
          <w:kern w:val="0"/>
          <w:sz w:val="28"/>
          <w:szCs w:val="28"/>
          <w14:ligatures w14:val="none"/>
        </w:rPr>
        <w:t xml:space="preserve">: </w:t>
      </w:r>
      <w:r w:rsidRPr="000C5B5E">
        <w:rPr>
          <w:rFonts w:ascii="Times New Roman" w:eastAsia="Times New Roman" w:hAnsi="Times New Roman" w:cs="Times New Roman"/>
          <w:color w:val="000000"/>
          <w:kern w:val="0"/>
          <w:sz w:val="28"/>
          <w:szCs w:val="28"/>
          <w14:ligatures w14:val="none"/>
        </w:rPr>
        <w:t>The most a health plan will pay each year</w:t>
      </w:r>
      <w:r w:rsidR="00882035">
        <w:rPr>
          <w:rFonts w:ascii="Times New Roman" w:eastAsia="Times New Roman" w:hAnsi="Times New Roman" w:cs="Times New Roman"/>
          <w:color w:val="000000"/>
          <w:kern w:val="0"/>
          <w:sz w:val="28"/>
          <w:szCs w:val="28"/>
          <w14:ligatures w14:val="none"/>
        </w:rPr>
        <w:t xml:space="preserve"> (annual)</w:t>
      </w:r>
      <w:r w:rsidRPr="000C5B5E">
        <w:rPr>
          <w:rFonts w:ascii="Times New Roman" w:eastAsia="Times New Roman" w:hAnsi="Times New Roman" w:cs="Times New Roman"/>
          <w:color w:val="000000"/>
          <w:kern w:val="0"/>
          <w:sz w:val="28"/>
          <w:szCs w:val="28"/>
          <w14:ligatures w14:val="none"/>
        </w:rPr>
        <w:t xml:space="preserve"> or </w:t>
      </w:r>
      <w:r w:rsidR="00523A23">
        <w:rPr>
          <w:rFonts w:ascii="Times New Roman" w:eastAsia="Times New Roman" w:hAnsi="Times New Roman" w:cs="Times New Roman"/>
          <w:color w:val="000000"/>
          <w:kern w:val="0"/>
          <w:sz w:val="28"/>
          <w:szCs w:val="28"/>
          <w14:ligatures w14:val="none"/>
        </w:rPr>
        <w:t xml:space="preserve">in total over the time </w:t>
      </w:r>
      <w:r w:rsidRPr="000C5B5E">
        <w:rPr>
          <w:rFonts w:ascii="Times New Roman" w:eastAsia="Times New Roman" w:hAnsi="Times New Roman" w:cs="Times New Roman"/>
          <w:color w:val="000000"/>
          <w:kern w:val="0"/>
          <w:sz w:val="28"/>
          <w:szCs w:val="28"/>
          <w14:ligatures w14:val="none"/>
        </w:rPr>
        <w:t xml:space="preserve">you have </w:t>
      </w:r>
      <w:r w:rsidR="00523A23">
        <w:rPr>
          <w:rFonts w:ascii="Times New Roman" w:eastAsia="Times New Roman" w:hAnsi="Times New Roman" w:cs="Times New Roman"/>
          <w:color w:val="000000"/>
          <w:kern w:val="0"/>
          <w:sz w:val="28"/>
          <w:szCs w:val="28"/>
          <w14:ligatures w14:val="none"/>
        </w:rPr>
        <w:t>the plan</w:t>
      </w:r>
      <w:r w:rsidR="00882035">
        <w:rPr>
          <w:rFonts w:ascii="Times New Roman" w:eastAsia="Times New Roman" w:hAnsi="Times New Roman" w:cs="Times New Roman"/>
          <w:color w:val="000000"/>
          <w:kern w:val="0"/>
          <w:sz w:val="28"/>
          <w:szCs w:val="28"/>
          <w14:ligatures w14:val="none"/>
        </w:rPr>
        <w:t xml:space="preserve"> (lifetime)</w:t>
      </w:r>
      <w:r w:rsidRPr="000C5B5E">
        <w:rPr>
          <w:rFonts w:ascii="Times New Roman" w:eastAsia="Times New Roman" w:hAnsi="Times New Roman" w:cs="Times New Roman"/>
          <w:color w:val="000000"/>
          <w:kern w:val="0"/>
          <w:sz w:val="28"/>
          <w:szCs w:val="28"/>
          <w14:ligatures w14:val="none"/>
        </w:rPr>
        <w:t xml:space="preserve"> toward your </w:t>
      </w:r>
      <w:r w:rsidR="00523A23">
        <w:rPr>
          <w:rFonts w:ascii="Times New Roman" w:eastAsia="Times New Roman" w:hAnsi="Times New Roman" w:cs="Times New Roman"/>
          <w:color w:val="000000"/>
          <w:kern w:val="0"/>
          <w:sz w:val="28"/>
          <w:szCs w:val="28"/>
          <w14:ligatures w14:val="none"/>
        </w:rPr>
        <w:t xml:space="preserve">covered </w:t>
      </w:r>
      <w:r w:rsidRPr="000C5B5E">
        <w:rPr>
          <w:rFonts w:ascii="Times New Roman" w:eastAsia="Times New Roman" w:hAnsi="Times New Roman" w:cs="Times New Roman"/>
          <w:color w:val="000000"/>
          <w:kern w:val="0"/>
          <w:sz w:val="28"/>
          <w:szCs w:val="28"/>
          <w14:ligatures w14:val="none"/>
        </w:rPr>
        <w:t xml:space="preserve">health costs. After </w:t>
      </w:r>
      <w:r w:rsidR="00523A23">
        <w:rPr>
          <w:rFonts w:ascii="Times New Roman" w:eastAsia="Times New Roman" w:hAnsi="Times New Roman" w:cs="Times New Roman"/>
          <w:color w:val="000000"/>
          <w:kern w:val="0"/>
          <w:sz w:val="28"/>
          <w:szCs w:val="28"/>
          <w14:ligatures w14:val="none"/>
        </w:rPr>
        <w:t xml:space="preserve">you reach </w:t>
      </w:r>
      <w:r w:rsidRPr="000C5B5E">
        <w:rPr>
          <w:rFonts w:ascii="Times New Roman" w:eastAsia="Times New Roman" w:hAnsi="Times New Roman" w:cs="Times New Roman"/>
          <w:color w:val="000000"/>
          <w:kern w:val="0"/>
          <w:sz w:val="28"/>
          <w:szCs w:val="28"/>
          <w14:ligatures w14:val="none"/>
        </w:rPr>
        <w:t xml:space="preserve">that amount, the plan </w:t>
      </w:r>
      <w:r w:rsidR="00523A23">
        <w:rPr>
          <w:rFonts w:ascii="Times New Roman" w:eastAsia="Times New Roman" w:hAnsi="Times New Roman" w:cs="Times New Roman"/>
          <w:color w:val="000000"/>
          <w:kern w:val="0"/>
          <w:sz w:val="28"/>
          <w:szCs w:val="28"/>
          <w14:ligatures w14:val="none"/>
        </w:rPr>
        <w:t>won’t</w:t>
      </w:r>
      <w:r w:rsidRPr="000C5B5E">
        <w:rPr>
          <w:rFonts w:ascii="Times New Roman" w:eastAsia="Times New Roman" w:hAnsi="Times New Roman" w:cs="Times New Roman"/>
          <w:color w:val="000000"/>
          <w:kern w:val="0"/>
          <w:sz w:val="28"/>
          <w:szCs w:val="28"/>
          <w14:ligatures w14:val="none"/>
        </w:rPr>
        <w:t xml:space="preserve"> pay any more </w:t>
      </w:r>
      <w:r w:rsidR="00523A23">
        <w:rPr>
          <w:rFonts w:ascii="Times New Roman" w:eastAsia="Times New Roman" w:hAnsi="Times New Roman" w:cs="Times New Roman"/>
          <w:color w:val="000000"/>
          <w:kern w:val="0"/>
          <w:sz w:val="28"/>
          <w:szCs w:val="28"/>
          <w14:ligatures w14:val="none"/>
        </w:rPr>
        <w:t>of</w:t>
      </w:r>
      <w:r w:rsidRPr="000C5B5E">
        <w:rPr>
          <w:rFonts w:ascii="Times New Roman" w:eastAsia="Times New Roman" w:hAnsi="Times New Roman" w:cs="Times New Roman"/>
          <w:color w:val="000000"/>
          <w:kern w:val="0"/>
          <w:sz w:val="28"/>
          <w:szCs w:val="28"/>
          <w14:ligatures w14:val="none"/>
        </w:rPr>
        <w:t xml:space="preserve"> your health costs.</w:t>
      </w:r>
      <w:r w:rsidR="00964E1B">
        <w:rPr>
          <w:rFonts w:ascii="Times New Roman" w:eastAsia="Times New Roman" w:hAnsi="Times New Roman" w:cs="Times New Roman"/>
          <w:color w:val="000000"/>
          <w:kern w:val="0"/>
          <w:sz w:val="28"/>
          <w:szCs w:val="28"/>
          <w14:ligatures w14:val="none"/>
        </w:rPr>
        <w:t xml:space="preserve"> </w:t>
      </w:r>
      <w:r w:rsidR="006D0882">
        <w:rPr>
          <w:rFonts w:ascii="Times New Roman" w:eastAsia="Times New Roman" w:hAnsi="Times New Roman" w:cs="Times New Roman"/>
          <w:color w:val="000000"/>
          <w:kern w:val="0"/>
          <w:sz w:val="28"/>
          <w:szCs w:val="28"/>
          <w14:ligatures w14:val="none"/>
        </w:rPr>
        <w:t xml:space="preserve">Health plans subject to the Affordable Care Act </w:t>
      </w:r>
      <w:r w:rsidR="00523A23">
        <w:rPr>
          <w:rFonts w:ascii="Times New Roman" w:eastAsia="Times New Roman" w:hAnsi="Times New Roman" w:cs="Times New Roman"/>
          <w:color w:val="000000"/>
          <w:kern w:val="0"/>
          <w:sz w:val="28"/>
          <w:szCs w:val="28"/>
          <w14:ligatures w14:val="none"/>
        </w:rPr>
        <w:t>don’t</w:t>
      </w:r>
      <w:r w:rsidR="00FC4A98">
        <w:rPr>
          <w:rFonts w:ascii="Times New Roman" w:eastAsia="Times New Roman" w:hAnsi="Times New Roman" w:cs="Times New Roman"/>
          <w:color w:val="000000"/>
          <w:kern w:val="0"/>
          <w:sz w:val="28"/>
          <w:szCs w:val="28"/>
          <w14:ligatures w14:val="none"/>
        </w:rPr>
        <w:t xml:space="preserve"> have these limits. </w:t>
      </w:r>
    </w:p>
    <w:p w14:paraId="267EBFC6" w14:textId="77777777" w:rsidR="0038113C" w:rsidRPr="000C5B5E" w:rsidRDefault="0038113C" w:rsidP="000C5B5E">
      <w:pPr>
        <w:numPr>
          <w:ilvl w:val="1"/>
          <w:numId w:val="1"/>
        </w:numPr>
        <w:spacing w:before="100" w:beforeAutospacing="1" w:after="120" w:line="240" w:lineRule="auto"/>
        <w:ind w:right="288"/>
        <w:rPr>
          <w:rStyle w:val="apple-converted-space"/>
          <w:rFonts w:ascii="Times New Roman" w:hAnsi="Times New Roman" w:cs="Times New Roman"/>
          <w:sz w:val="28"/>
          <w:szCs w:val="28"/>
        </w:rPr>
      </w:pPr>
      <w:r w:rsidRPr="000C5B5E">
        <w:rPr>
          <w:rFonts w:ascii="Times New Roman" w:hAnsi="Times New Roman" w:cs="Times New Roman"/>
          <w:b/>
          <w:bCs/>
          <w:color w:val="262626"/>
          <w:sz w:val="28"/>
          <w:szCs w:val="28"/>
          <w:shd w:val="clear" w:color="auto" w:fill="FFFFFF"/>
        </w:rPr>
        <w:t xml:space="preserve">Provider: </w:t>
      </w:r>
      <w:r w:rsidRPr="000C5B5E">
        <w:rPr>
          <w:rFonts w:ascii="Times New Roman" w:hAnsi="Times New Roman" w:cs="Times New Roman"/>
          <w:color w:val="262626"/>
          <w:sz w:val="28"/>
          <w:szCs w:val="28"/>
          <w:shd w:val="clear" w:color="auto" w:fill="FFFFFF"/>
        </w:rPr>
        <w:t>An individual or facility that provides health care services.</w:t>
      </w:r>
      <w:r w:rsidRPr="000C5B5E">
        <w:rPr>
          <w:rStyle w:val="apple-converted-space"/>
          <w:rFonts w:ascii="Times New Roman" w:hAnsi="Times New Roman" w:cs="Times New Roman"/>
          <w:color w:val="262626"/>
          <w:sz w:val="28"/>
          <w:szCs w:val="28"/>
          <w:shd w:val="clear" w:color="auto" w:fill="FFFFFF"/>
        </w:rPr>
        <w:t> </w:t>
      </w:r>
    </w:p>
    <w:p w14:paraId="678FE791" w14:textId="1BB30FBD" w:rsidR="0038113C" w:rsidRPr="000C5B5E" w:rsidRDefault="0038113C" w:rsidP="000C5B5E">
      <w:pPr>
        <w:numPr>
          <w:ilvl w:val="1"/>
          <w:numId w:val="1"/>
        </w:numPr>
        <w:spacing w:before="100" w:beforeAutospacing="1" w:after="120" w:line="240" w:lineRule="auto"/>
        <w:ind w:right="288"/>
        <w:rPr>
          <w:rFonts w:ascii="Times New Roman" w:hAnsi="Times New Roman" w:cs="Times New Roman"/>
          <w:sz w:val="28"/>
          <w:szCs w:val="28"/>
        </w:rPr>
      </w:pPr>
      <w:r w:rsidRPr="000C5B5E">
        <w:rPr>
          <w:rFonts w:ascii="Times New Roman" w:eastAsia="Times New Roman" w:hAnsi="Times New Roman" w:cs="Times New Roman"/>
          <w:b/>
          <w:bCs/>
          <w:color w:val="000000"/>
          <w:kern w:val="0"/>
          <w:sz w:val="28"/>
          <w:szCs w:val="28"/>
          <w14:ligatures w14:val="none"/>
        </w:rPr>
        <w:t xml:space="preserve">Network: </w:t>
      </w:r>
      <w:r w:rsidR="000945FD" w:rsidRPr="00C01886">
        <w:rPr>
          <w:rFonts w:ascii="Times New Roman" w:eastAsia="Times New Roman" w:hAnsi="Times New Roman" w:cs="Times New Roman"/>
          <w:color w:val="000000"/>
          <w:kern w:val="0"/>
          <w:sz w:val="28"/>
          <w:szCs w:val="28"/>
          <w14:ligatures w14:val="none"/>
        </w:rPr>
        <w:t>The facilities, providers</w:t>
      </w:r>
      <w:r w:rsidR="000D6729">
        <w:rPr>
          <w:rFonts w:ascii="Times New Roman" w:eastAsia="Times New Roman" w:hAnsi="Times New Roman" w:cs="Times New Roman"/>
          <w:color w:val="000000"/>
          <w:kern w:val="0"/>
          <w:sz w:val="28"/>
          <w:szCs w:val="28"/>
          <w14:ligatures w14:val="none"/>
        </w:rPr>
        <w:t>,</w:t>
      </w:r>
      <w:r w:rsidR="000945FD" w:rsidRPr="00C01886">
        <w:rPr>
          <w:rFonts w:ascii="Times New Roman" w:eastAsia="Times New Roman" w:hAnsi="Times New Roman" w:cs="Times New Roman"/>
          <w:color w:val="000000"/>
          <w:kern w:val="0"/>
          <w:sz w:val="28"/>
          <w:szCs w:val="28"/>
          <w14:ligatures w14:val="none"/>
        </w:rPr>
        <w:t xml:space="preserve"> and suppliers </w:t>
      </w:r>
      <w:r w:rsidR="00523A23">
        <w:rPr>
          <w:rFonts w:ascii="Times New Roman" w:eastAsia="Times New Roman" w:hAnsi="Times New Roman" w:cs="Times New Roman"/>
          <w:color w:val="000000"/>
          <w:kern w:val="0"/>
          <w:sz w:val="28"/>
          <w:szCs w:val="28"/>
          <w14:ligatures w14:val="none"/>
        </w:rPr>
        <w:t xml:space="preserve">(such as pharmacies) </w:t>
      </w:r>
      <w:r w:rsidR="000945FD" w:rsidRPr="00C01886">
        <w:rPr>
          <w:rFonts w:ascii="Times New Roman" w:eastAsia="Times New Roman" w:hAnsi="Times New Roman" w:cs="Times New Roman"/>
          <w:color w:val="000000"/>
          <w:kern w:val="0"/>
          <w:sz w:val="28"/>
          <w:szCs w:val="28"/>
          <w14:ligatures w14:val="none"/>
        </w:rPr>
        <w:t xml:space="preserve">your health insurer has contracted with to provide health care services. </w:t>
      </w:r>
      <w:r w:rsidR="00A91572">
        <w:rPr>
          <w:rFonts w:ascii="Times New Roman" w:eastAsia="Times New Roman" w:hAnsi="Times New Roman" w:cs="Times New Roman"/>
          <w:color w:val="000000"/>
          <w:kern w:val="0"/>
          <w:sz w:val="28"/>
          <w:szCs w:val="28"/>
          <w14:ligatures w14:val="none"/>
        </w:rPr>
        <w:t>If your health plan uses a provider network, then y</w:t>
      </w:r>
      <w:r w:rsidR="000D66E2" w:rsidRPr="000D66E2">
        <w:rPr>
          <w:rFonts w:ascii="Times New Roman" w:eastAsia="Times New Roman" w:hAnsi="Times New Roman" w:cs="Times New Roman"/>
          <w:color w:val="000000"/>
          <w:kern w:val="0"/>
          <w:sz w:val="28"/>
          <w:szCs w:val="28"/>
          <w14:ligatures w14:val="none"/>
        </w:rPr>
        <w:t xml:space="preserve">ou pay less if you see a provider in the network. </w:t>
      </w:r>
    </w:p>
    <w:p w14:paraId="10C4CA8A" w14:textId="624BA70E" w:rsidR="00523A23" w:rsidRPr="00BD34EC"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 xml:space="preserve">Pre-existing condition: </w:t>
      </w:r>
      <w:r w:rsidRPr="000C5B5E">
        <w:rPr>
          <w:rFonts w:ascii="Times New Roman" w:eastAsia="Times New Roman" w:hAnsi="Times New Roman" w:cs="Times New Roman"/>
          <w:color w:val="000000"/>
          <w:kern w:val="0"/>
          <w:sz w:val="28"/>
          <w:szCs w:val="28"/>
          <w14:ligatures w14:val="none"/>
        </w:rPr>
        <w:t xml:space="preserve">A </w:t>
      </w:r>
      <w:r w:rsidR="003F3D8A">
        <w:rPr>
          <w:rFonts w:ascii="Times New Roman" w:eastAsia="Times New Roman" w:hAnsi="Times New Roman" w:cs="Times New Roman"/>
          <w:color w:val="000000"/>
          <w:kern w:val="0"/>
          <w:sz w:val="28"/>
          <w:szCs w:val="28"/>
          <w14:ligatures w14:val="none"/>
        </w:rPr>
        <w:t>health problem like asthma, diabetes, or cancer</w:t>
      </w:r>
      <w:r w:rsidR="001F793E">
        <w:rPr>
          <w:rFonts w:ascii="Times New Roman" w:eastAsia="Times New Roman" w:hAnsi="Times New Roman" w:cs="Times New Roman"/>
          <w:color w:val="000000"/>
          <w:kern w:val="0"/>
          <w:sz w:val="28"/>
          <w:szCs w:val="28"/>
          <w14:ligatures w14:val="none"/>
        </w:rPr>
        <w:t xml:space="preserve"> you had before</w:t>
      </w:r>
      <w:r w:rsidRPr="000C5B5E">
        <w:rPr>
          <w:rFonts w:ascii="Times New Roman" w:hAnsi="Times New Roman" w:cs="Times New Roman"/>
          <w:color w:val="444444"/>
          <w:sz w:val="28"/>
          <w:szCs w:val="28"/>
          <w:shd w:val="clear" w:color="auto" w:fill="FFFFFF"/>
        </w:rPr>
        <w:t xml:space="preserve"> </w:t>
      </w:r>
      <w:r w:rsidR="001F793E" w:rsidRPr="00BD34EC">
        <w:rPr>
          <w:rFonts w:ascii="Times New Roman" w:eastAsia="Times New Roman" w:hAnsi="Times New Roman" w:cs="Times New Roman"/>
          <w:color w:val="000000"/>
          <w:kern w:val="0"/>
          <w:sz w:val="28"/>
          <w:szCs w:val="28"/>
          <w14:ligatures w14:val="none"/>
        </w:rPr>
        <w:t>your</w:t>
      </w:r>
      <w:r w:rsidRPr="00BD34EC">
        <w:rPr>
          <w:rFonts w:ascii="Times New Roman" w:eastAsia="Times New Roman" w:hAnsi="Times New Roman" w:cs="Times New Roman"/>
          <w:color w:val="000000"/>
          <w:kern w:val="0"/>
          <w:sz w:val="28"/>
          <w:szCs w:val="28"/>
          <w14:ligatures w14:val="none"/>
        </w:rPr>
        <w:t xml:space="preserve"> health insurance went into effect. Some health plans </w:t>
      </w:r>
      <w:r w:rsidR="00523A23">
        <w:rPr>
          <w:rFonts w:ascii="Times New Roman" w:eastAsia="Times New Roman" w:hAnsi="Times New Roman" w:cs="Times New Roman"/>
          <w:color w:val="000000"/>
          <w:kern w:val="0"/>
          <w:sz w:val="28"/>
          <w:szCs w:val="28"/>
          <w14:ligatures w14:val="none"/>
        </w:rPr>
        <w:t>don’t</w:t>
      </w:r>
      <w:r w:rsidRPr="00BD34EC">
        <w:rPr>
          <w:rFonts w:ascii="Times New Roman" w:eastAsia="Times New Roman" w:hAnsi="Times New Roman" w:cs="Times New Roman"/>
          <w:color w:val="000000"/>
          <w:kern w:val="0"/>
          <w:sz w:val="28"/>
          <w:szCs w:val="28"/>
          <w14:ligatures w14:val="none"/>
        </w:rPr>
        <w:t xml:space="preserve"> cover services to treat pre-existing conditions.</w:t>
      </w:r>
      <w:r w:rsidRPr="000C5B5E">
        <w:rPr>
          <w:rFonts w:ascii="Times New Roman" w:hAnsi="Times New Roman" w:cs="Times New Roman"/>
          <w:color w:val="444444"/>
          <w:sz w:val="28"/>
          <w:szCs w:val="28"/>
          <w:shd w:val="clear" w:color="auto" w:fill="FFFFFF"/>
        </w:rPr>
        <w:t xml:space="preserve"> </w:t>
      </w:r>
    </w:p>
    <w:p w14:paraId="16B3A14F" w14:textId="6B2FF836" w:rsidR="0038113C" w:rsidRPr="000C5B5E" w:rsidRDefault="00523A23"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Health insurance navigator:</w:t>
      </w:r>
      <w:r>
        <w:rPr>
          <w:rFonts w:ascii="Times New Roman" w:hAnsi="Times New Roman" w:cs="Times New Roman"/>
          <w:color w:val="444444"/>
          <w:sz w:val="28"/>
          <w:szCs w:val="28"/>
          <w:shd w:val="clear" w:color="auto" w:fill="FFFFFF"/>
        </w:rPr>
        <w:t xml:space="preserve"> </w:t>
      </w:r>
      <w:r w:rsidRPr="00BD34EC">
        <w:rPr>
          <w:rFonts w:ascii="Times New Roman" w:hAnsi="Times New Roman" w:cs="Times New Roman"/>
          <w:color w:val="444444"/>
          <w:sz w:val="28"/>
          <w:szCs w:val="28"/>
          <w:shd w:val="clear" w:color="auto" w:fill="FFFFFF"/>
        </w:rPr>
        <w:t>A trained professional who provides free unbiased help to understand and enroll in</w:t>
      </w:r>
      <w:r>
        <w:rPr>
          <w:rFonts w:ascii="Times New Roman" w:hAnsi="Times New Roman" w:cs="Times New Roman"/>
          <w:b/>
          <w:bCs/>
          <w:color w:val="444444"/>
          <w:sz w:val="28"/>
          <w:szCs w:val="28"/>
          <w:shd w:val="clear" w:color="auto" w:fill="FFFFFF"/>
        </w:rPr>
        <w:t xml:space="preserve"> </w:t>
      </w:r>
      <w:r>
        <w:rPr>
          <w:rFonts w:ascii="Times New Roman" w:hAnsi="Times New Roman" w:cs="Times New Roman"/>
          <w:color w:val="444444"/>
          <w:sz w:val="28"/>
          <w:szCs w:val="28"/>
          <w:shd w:val="clear" w:color="auto" w:fill="FFFFFF"/>
        </w:rPr>
        <w:t xml:space="preserve">Marketplace plans </w:t>
      </w:r>
      <w:r w:rsidRPr="00B6397E">
        <w:rPr>
          <w:rFonts w:ascii="Times New Roman" w:eastAsia="Times New Roman" w:hAnsi="Times New Roman" w:cs="Times New Roman"/>
          <w:b/>
          <w:bCs/>
          <w:color w:val="000000"/>
          <w:kern w:val="0"/>
          <w:sz w:val="28"/>
          <w:szCs w:val="28"/>
          <w14:ligatures w14:val="none"/>
        </w:rPr>
        <w:t>[If applicable, replace with name of Marketplace plans in your state]</w:t>
      </w:r>
      <w:r>
        <w:rPr>
          <w:rFonts w:ascii="Times New Roman" w:eastAsia="Times New Roman" w:hAnsi="Times New Roman" w:cs="Times New Roman"/>
          <w:b/>
          <w:bCs/>
          <w:color w:val="000000"/>
          <w:kern w:val="0"/>
          <w:sz w:val="28"/>
          <w:szCs w:val="28"/>
          <w14:ligatures w14:val="none"/>
        </w:rPr>
        <w:t>.</w:t>
      </w:r>
      <w:r w:rsidR="00724310">
        <w:rPr>
          <w:rFonts w:ascii="Times New Roman" w:hAnsi="Times New Roman" w:cs="Times New Roman"/>
          <w:color w:val="444444"/>
          <w:sz w:val="28"/>
          <w:szCs w:val="28"/>
          <w:shd w:val="clear" w:color="auto" w:fill="FFFFFF"/>
        </w:rPr>
        <w:br/>
      </w:r>
    </w:p>
    <w:p w14:paraId="59704C6C" w14:textId="35C982D9" w:rsidR="0038113C" w:rsidRPr="001737E7" w:rsidRDefault="00195A96" w:rsidP="000C5B5E">
      <w:pPr>
        <w:spacing w:before="100" w:beforeAutospacing="1" w:after="240" w:line="240" w:lineRule="auto"/>
        <w:ind w:right="288"/>
        <w:rPr>
          <w:rFonts w:ascii="Times New Roman" w:eastAsia="Times New Roman" w:hAnsi="Times New Roman" w:cs="Times New Roman"/>
          <w:b/>
          <w:bCs/>
          <w:color w:val="000000"/>
          <w:kern w:val="0"/>
          <w:sz w:val="40"/>
          <w:szCs w:val="40"/>
          <w14:ligatures w14:val="none"/>
        </w:rPr>
      </w:pPr>
      <w:r w:rsidRPr="001737E7">
        <w:rPr>
          <w:rFonts w:ascii="Times New Roman" w:eastAsia="Times New Roman" w:hAnsi="Times New Roman" w:cs="Times New Roman"/>
          <w:b/>
          <w:bCs/>
          <w:color w:val="000000"/>
          <w:kern w:val="0"/>
          <w:sz w:val="40"/>
          <w:szCs w:val="40"/>
          <w14:ligatures w14:val="none"/>
        </w:rPr>
        <w:t>2.  Find Which Type of Health Plan Is Right for You</w:t>
      </w:r>
    </w:p>
    <w:p w14:paraId="2538B605" w14:textId="272B9145" w:rsidR="00E16F4B" w:rsidRPr="00834D50" w:rsidRDefault="0038113C" w:rsidP="00834D50">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B6397E">
        <w:rPr>
          <w:rFonts w:ascii="Times New Roman" w:eastAsia="Times New Roman" w:hAnsi="Times New Roman" w:cs="Times New Roman"/>
          <w:b/>
          <w:bCs/>
          <w:color w:val="000000"/>
          <w:kern w:val="0"/>
          <w:sz w:val="28"/>
          <w:szCs w:val="28"/>
          <w14:ligatures w14:val="none"/>
        </w:rPr>
        <w:t>Marketplace Plans</w:t>
      </w:r>
      <w:r w:rsidR="00E31BB2" w:rsidRPr="00B6397E">
        <w:rPr>
          <w:rFonts w:ascii="Times New Roman" w:eastAsia="Times New Roman" w:hAnsi="Times New Roman" w:cs="Times New Roman"/>
          <w:b/>
          <w:bCs/>
          <w:color w:val="000000"/>
          <w:kern w:val="0"/>
          <w:sz w:val="28"/>
          <w:szCs w:val="28"/>
          <w14:ligatures w14:val="none"/>
        </w:rPr>
        <w:t xml:space="preserve"> [</w:t>
      </w:r>
      <w:r w:rsidR="00923C96" w:rsidRPr="00B6397E">
        <w:rPr>
          <w:rFonts w:ascii="Times New Roman" w:eastAsia="Times New Roman" w:hAnsi="Times New Roman" w:cs="Times New Roman"/>
          <w:b/>
          <w:bCs/>
          <w:color w:val="000000"/>
          <w:kern w:val="0"/>
          <w:sz w:val="28"/>
          <w:szCs w:val="28"/>
          <w14:ligatures w14:val="none"/>
        </w:rPr>
        <w:t xml:space="preserve">If applicable, </w:t>
      </w:r>
      <w:proofErr w:type="gramStart"/>
      <w:r w:rsidR="00923C96" w:rsidRPr="00B6397E">
        <w:rPr>
          <w:rFonts w:ascii="Times New Roman" w:eastAsia="Times New Roman" w:hAnsi="Times New Roman" w:cs="Times New Roman"/>
          <w:b/>
          <w:bCs/>
          <w:color w:val="000000"/>
          <w:kern w:val="0"/>
          <w:sz w:val="28"/>
          <w:szCs w:val="28"/>
          <w14:ligatures w14:val="none"/>
        </w:rPr>
        <w:t>r</w:t>
      </w:r>
      <w:r w:rsidR="00E31BB2" w:rsidRPr="00B6397E">
        <w:rPr>
          <w:rFonts w:ascii="Times New Roman" w:eastAsia="Times New Roman" w:hAnsi="Times New Roman" w:cs="Times New Roman"/>
          <w:b/>
          <w:bCs/>
          <w:color w:val="000000"/>
          <w:kern w:val="0"/>
          <w:sz w:val="28"/>
          <w:szCs w:val="28"/>
          <w14:ligatures w14:val="none"/>
        </w:rPr>
        <w:t>eplace</w:t>
      </w:r>
      <w:proofErr w:type="gramEnd"/>
      <w:r w:rsidR="00E31BB2" w:rsidRPr="00B6397E">
        <w:rPr>
          <w:rFonts w:ascii="Times New Roman" w:eastAsia="Times New Roman" w:hAnsi="Times New Roman" w:cs="Times New Roman"/>
          <w:b/>
          <w:bCs/>
          <w:color w:val="000000"/>
          <w:kern w:val="0"/>
          <w:sz w:val="28"/>
          <w:szCs w:val="28"/>
          <w14:ligatures w14:val="none"/>
        </w:rPr>
        <w:t xml:space="preserve"> with name of Marketplace plan</w:t>
      </w:r>
      <w:r w:rsidR="009C699D" w:rsidRPr="00B6397E">
        <w:rPr>
          <w:rFonts w:ascii="Times New Roman" w:eastAsia="Times New Roman" w:hAnsi="Times New Roman" w:cs="Times New Roman"/>
          <w:b/>
          <w:bCs/>
          <w:color w:val="000000"/>
          <w:kern w:val="0"/>
          <w:sz w:val="28"/>
          <w:szCs w:val="28"/>
          <w14:ligatures w14:val="none"/>
        </w:rPr>
        <w:t>s</w:t>
      </w:r>
      <w:r w:rsidR="00E31BB2" w:rsidRPr="00B6397E">
        <w:rPr>
          <w:rFonts w:ascii="Times New Roman" w:eastAsia="Times New Roman" w:hAnsi="Times New Roman" w:cs="Times New Roman"/>
          <w:b/>
          <w:bCs/>
          <w:color w:val="000000"/>
          <w:kern w:val="0"/>
          <w:sz w:val="28"/>
          <w:szCs w:val="28"/>
          <w14:ligatures w14:val="none"/>
        </w:rPr>
        <w:t xml:space="preserve"> in your state]</w:t>
      </w:r>
      <w:r w:rsidRPr="00B6397E">
        <w:rPr>
          <w:rFonts w:ascii="Times New Roman" w:eastAsia="Times New Roman" w:hAnsi="Times New Roman" w:cs="Times New Roman"/>
          <w:b/>
          <w:bCs/>
          <w:color w:val="000000"/>
          <w:kern w:val="0"/>
          <w:sz w:val="28"/>
          <w:szCs w:val="28"/>
          <w14:ligatures w14:val="none"/>
        </w:rPr>
        <w:t>:</w:t>
      </w:r>
      <w:r w:rsidRPr="00834D50">
        <w:rPr>
          <w:rFonts w:ascii="Times New Roman" w:eastAsia="Times New Roman" w:hAnsi="Times New Roman" w:cs="Times New Roman"/>
          <w:b/>
          <w:bCs/>
          <w:color w:val="000000"/>
          <w:kern w:val="0"/>
          <w:sz w:val="28"/>
          <w:szCs w:val="28"/>
          <w14:ligatures w14:val="none"/>
        </w:rPr>
        <w:t xml:space="preserve"> </w:t>
      </w:r>
      <w:r w:rsidRPr="00834D50">
        <w:rPr>
          <w:rFonts w:ascii="Times New Roman" w:eastAsia="Times New Roman" w:hAnsi="Times New Roman" w:cs="Times New Roman"/>
          <w:color w:val="000000"/>
          <w:kern w:val="0"/>
          <w:sz w:val="28"/>
          <w:szCs w:val="28"/>
          <w14:ligatures w14:val="none"/>
        </w:rPr>
        <w:t xml:space="preserve">If </w:t>
      </w:r>
      <w:r w:rsidR="00523A23" w:rsidRPr="00834D50">
        <w:rPr>
          <w:rFonts w:ascii="Times New Roman" w:eastAsia="Times New Roman" w:hAnsi="Times New Roman" w:cs="Times New Roman"/>
          <w:color w:val="000000"/>
          <w:kern w:val="0"/>
          <w:sz w:val="28"/>
          <w:szCs w:val="28"/>
          <w14:ligatures w14:val="none"/>
        </w:rPr>
        <w:t>you’re younger than</w:t>
      </w:r>
      <w:r w:rsidRPr="00834D50">
        <w:rPr>
          <w:rFonts w:ascii="Times New Roman" w:eastAsia="Times New Roman" w:hAnsi="Times New Roman" w:cs="Times New Roman"/>
          <w:color w:val="000000"/>
          <w:kern w:val="0"/>
          <w:sz w:val="28"/>
          <w:szCs w:val="28"/>
          <w14:ligatures w14:val="none"/>
        </w:rPr>
        <w:t xml:space="preserve"> 65, you should </w:t>
      </w:r>
      <w:proofErr w:type="gramStart"/>
      <w:r w:rsidRPr="00834D50">
        <w:rPr>
          <w:rFonts w:ascii="Times New Roman" w:eastAsia="Times New Roman" w:hAnsi="Times New Roman" w:cs="Times New Roman"/>
          <w:color w:val="000000"/>
          <w:kern w:val="0"/>
          <w:sz w:val="28"/>
          <w:szCs w:val="28"/>
          <w14:ligatures w14:val="none"/>
        </w:rPr>
        <w:t>look into</w:t>
      </w:r>
      <w:proofErr w:type="gramEnd"/>
      <w:r w:rsidRPr="00834D50">
        <w:rPr>
          <w:rFonts w:ascii="Times New Roman" w:eastAsia="Times New Roman" w:hAnsi="Times New Roman" w:cs="Times New Roman"/>
          <w:color w:val="000000"/>
          <w:kern w:val="0"/>
          <w:sz w:val="28"/>
          <w:szCs w:val="28"/>
          <w14:ligatures w14:val="none"/>
        </w:rPr>
        <w:t xml:space="preserve"> these plans</w:t>
      </w:r>
      <w:r w:rsidR="00523A23" w:rsidRPr="00834D50">
        <w:rPr>
          <w:rFonts w:ascii="Times New Roman" w:eastAsia="Times New Roman" w:hAnsi="Times New Roman" w:cs="Times New Roman"/>
          <w:color w:val="000000"/>
          <w:kern w:val="0"/>
          <w:sz w:val="28"/>
          <w:szCs w:val="28"/>
          <w14:ligatures w14:val="none"/>
        </w:rPr>
        <w:t>.</w:t>
      </w:r>
      <w:r w:rsidR="009C699D" w:rsidRPr="00834D50">
        <w:rPr>
          <w:rFonts w:ascii="Times New Roman" w:eastAsia="Times New Roman" w:hAnsi="Times New Roman" w:cs="Times New Roman"/>
          <w:color w:val="000000"/>
          <w:kern w:val="0"/>
          <w:sz w:val="28"/>
          <w:szCs w:val="28"/>
          <w14:ligatures w14:val="none"/>
        </w:rPr>
        <w:t xml:space="preserve"> </w:t>
      </w:r>
      <w:r w:rsidR="00523A23" w:rsidRPr="00834D50">
        <w:rPr>
          <w:rFonts w:ascii="Times New Roman" w:eastAsia="Times New Roman" w:hAnsi="Times New Roman" w:cs="Times New Roman"/>
          <w:color w:val="000000"/>
          <w:kern w:val="0"/>
          <w:sz w:val="28"/>
          <w:szCs w:val="28"/>
          <w14:ligatures w14:val="none"/>
        </w:rPr>
        <w:t>Y</w:t>
      </w:r>
      <w:r w:rsidR="009C699D" w:rsidRPr="00834D50">
        <w:rPr>
          <w:rFonts w:ascii="Times New Roman" w:eastAsia="Times New Roman" w:hAnsi="Times New Roman" w:cs="Times New Roman"/>
          <w:color w:val="000000"/>
          <w:kern w:val="0"/>
          <w:sz w:val="28"/>
          <w:szCs w:val="28"/>
          <w14:ligatures w14:val="none"/>
        </w:rPr>
        <w:t xml:space="preserve">ou may </w:t>
      </w:r>
      <w:r w:rsidR="00311D6F" w:rsidRPr="00834D50">
        <w:rPr>
          <w:rFonts w:ascii="Times New Roman" w:eastAsia="Times New Roman" w:hAnsi="Times New Roman" w:cs="Times New Roman"/>
          <w:color w:val="000000"/>
          <w:kern w:val="0"/>
          <w:sz w:val="28"/>
          <w:szCs w:val="28"/>
          <w14:ligatures w14:val="none"/>
        </w:rPr>
        <w:t>qualify</w:t>
      </w:r>
      <w:r w:rsidR="002E480A" w:rsidRPr="00834D50">
        <w:rPr>
          <w:rFonts w:ascii="Times New Roman" w:eastAsia="Times New Roman" w:hAnsi="Times New Roman" w:cs="Times New Roman"/>
          <w:color w:val="000000"/>
          <w:kern w:val="0"/>
          <w:sz w:val="28"/>
          <w:szCs w:val="28"/>
          <w14:ligatures w14:val="none"/>
        </w:rPr>
        <w:t xml:space="preserve"> </w:t>
      </w:r>
      <w:r w:rsidR="0091636D" w:rsidRPr="00834D50">
        <w:rPr>
          <w:rFonts w:ascii="Times New Roman" w:eastAsia="Times New Roman" w:hAnsi="Times New Roman" w:cs="Times New Roman"/>
          <w:color w:val="000000"/>
          <w:kern w:val="0"/>
          <w:sz w:val="28"/>
          <w:szCs w:val="28"/>
          <w14:ligatures w14:val="none"/>
        </w:rPr>
        <w:t xml:space="preserve">for </w:t>
      </w:r>
      <w:r w:rsidR="005B4FA5" w:rsidRPr="00834D50">
        <w:rPr>
          <w:rFonts w:ascii="Times New Roman" w:eastAsia="Times New Roman" w:hAnsi="Times New Roman" w:cs="Times New Roman"/>
          <w:color w:val="000000"/>
          <w:kern w:val="0"/>
          <w:sz w:val="28"/>
          <w:szCs w:val="28"/>
          <w14:ligatures w14:val="none"/>
        </w:rPr>
        <w:t>financial help</w:t>
      </w:r>
      <w:r w:rsidR="00523A23" w:rsidRPr="00834D50">
        <w:rPr>
          <w:rFonts w:ascii="Times New Roman" w:eastAsia="Times New Roman" w:hAnsi="Times New Roman" w:cs="Times New Roman"/>
          <w:color w:val="000000"/>
          <w:kern w:val="0"/>
          <w:sz w:val="28"/>
          <w:szCs w:val="28"/>
          <w14:ligatures w14:val="none"/>
        </w:rPr>
        <w:t xml:space="preserve"> to reduce your monthly premium or your out-of-pocket costs</w:t>
      </w:r>
      <w:r w:rsidRPr="00834D50">
        <w:rPr>
          <w:rFonts w:ascii="Times New Roman" w:eastAsia="Times New Roman" w:hAnsi="Times New Roman" w:cs="Times New Roman"/>
          <w:color w:val="000000"/>
          <w:kern w:val="0"/>
          <w:sz w:val="28"/>
          <w:szCs w:val="28"/>
          <w14:ligatures w14:val="none"/>
        </w:rPr>
        <w:t xml:space="preserve">. </w:t>
      </w:r>
      <w:r w:rsidR="00523A23" w:rsidRPr="00834D50">
        <w:rPr>
          <w:rFonts w:ascii="Times New Roman" w:eastAsia="Times New Roman" w:hAnsi="Times New Roman" w:cs="Times New Roman"/>
          <w:color w:val="000000"/>
          <w:kern w:val="0"/>
          <w:sz w:val="28"/>
          <w:szCs w:val="28"/>
          <w14:ligatures w14:val="none"/>
        </w:rPr>
        <w:t xml:space="preserve">Law requires Marketplace </w:t>
      </w:r>
      <w:r w:rsidR="002706CC" w:rsidRPr="00834D50">
        <w:rPr>
          <w:rFonts w:ascii="Times New Roman" w:eastAsia="Times New Roman" w:hAnsi="Times New Roman" w:cs="Times New Roman"/>
          <w:color w:val="000000"/>
          <w:kern w:val="0"/>
          <w:sz w:val="28"/>
          <w:szCs w:val="28"/>
          <w14:ligatures w14:val="none"/>
        </w:rPr>
        <w:t xml:space="preserve">plans </w:t>
      </w:r>
      <w:r w:rsidR="00AA75CC" w:rsidRPr="00834D50">
        <w:rPr>
          <w:rFonts w:ascii="Times New Roman" w:eastAsia="Times New Roman" w:hAnsi="Times New Roman" w:cs="Times New Roman"/>
          <w:color w:val="000000"/>
          <w:kern w:val="0"/>
          <w:sz w:val="28"/>
          <w:szCs w:val="28"/>
          <w14:ligatures w14:val="none"/>
        </w:rPr>
        <w:t xml:space="preserve">to </w:t>
      </w:r>
      <w:r w:rsidR="00523A23" w:rsidRPr="00834D50">
        <w:rPr>
          <w:rFonts w:ascii="Times New Roman" w:eastAsia="Times New Roman" w:hAnsi="Times New Roman" w:cs="Times New Roman"/>
          <w:color w:val="000000"/>
          <w:kern w:val="0"/>
          <w:sz w:val="28"/>
          <w:szCs w:val="28"/>
          <w14:ligatures w14:val="none"/>
        </w:rPr>
        <w:t>cover</w:t>
      </w:r>
      <w:r w:rsidR="00AA75CC" w:rsidRPr="00834D50">
        <w:rPr>
          <w:rFonts w:ascii="Times New Roman" w:eastAsia="Times New Roman" w:hAnsi="Times New Roman" w:cs="Times New Roman"/>
          <w:color w:val="000000"/>
          <w:kern w:val="0"/>
          <w:sz w:val="28"/>
          <w:szCs w:val="28"/>
          <w14:ligatures w14:val="none"/>
        </w:rPr>
        <w:t xml:space="preserve"> a</w:t>
      </w:r>
      <w:r w:rsidRPr="00834D50">
        <w:rPr>
          <w:rFonts w:ascii="Times New Roman" w:eastAsia="Times New Roman" w:hAnsi="Times New Roman" w:cs="Times New Roman"/>
          <w:color w:val="000000"/>
          <w:kern w:val="0"/>
          <w:sz w:val="28"/>
          <w:szCs w:val="28"/>
          <w14:ligatures w14:val="none"/>
        </w:rPr>
        <w:t xml:space="preserve"> comprehensive range of services</w:t>
      </w:r>
      <w:r w:rsidR="006B1069" w:rsidRPr="00834D50">
        <w:rPr>
          <w:rFonts w:ascii="Times New Roman" w:eastAsia="Times New Roman" w:hAnsi="Times New Roman" w:cs="Times New Roman"/>
          <w:color w:val="000000"/>
          <w:kern w:val="0"/>
          <w:sz w:val="28"/>
          <w:szCs w:val="28"/>
          <w14:ligatures w14:val="none"/>
        </w:rPr>
        <w:t>,</w:t>
      </w:r>
      <w:r w:rsidR="004B4D55" w:rsidRPr="00834D50">
        <w:rPr>
          <w:rFonts w:ascii="Times New Roman" w:eastAsia="Times New Roman" w:hAnsi="Times New Roman" w:cs="Times New Roman"/>
          <w:color w:val="000000"/>
          <w:kern w:val="0"/>
          <w:sz w:val="28"/>
          <w:szCs w:val="28"/>
          <w14:ligatures w14:val="none"/>
        </w:rPr>
        <w:t xml:space="preserve"> </w:t>
      </w:r>
      <w:r w:rsidR="007C1F50" w:rsidRPr="00834D50">
        <w:rPr>
          <w:rFonts w:ascii="Times New Roman" w:eastAsia="Times New Roman" w:hAnsi="Times New Roman" w:cs="Times New Roman"/>
          <w:color w:val="000000"/>
          <w:kern w:val="0"/>
          <w:sz w:val="28"/>
          <w:szCs w:val="28"/>
          <w14:ligatures w14:val="none"/>
        </w:rPr>
        <w:t>also called the 10 “essential health benefits</w:t>
      </w:r>
      <w:r w:rsidR="00523A23" w:rsidRPr="00834D50">
        <w:rPr>
          <w:rFonts w:ascii="Times New Roman" w:eastAsia="Times New Roman" w:hAnsi="Times New Roman" w:cs="Times New Roman"/>
          <w:color w:val="000000"/>
          <w:kern w:val="0"/>
          <w:sz w:val="28"/>
          <w:szCs w:val="28"/>
          <w14:ligatures w14:val="none"/>
        </w:rPr>
        <w:t>.</w:t>
      </w:r>
      <w:r w:rsidR="007C1F50" w:rsidRPr="00834D50">
        <w:rPr>
          <w:rFonts w:ascii="Times New Roman" w:eastAsia="Times New Roman" w:hAnsi="Times New Roman" w:cs="Times New Roman"/>
          <w:color w:val="000000"/>
          <w:kern w:val="0"/>
          <w:sz w:val="28"/>
          <w:szCs w:val="28"/>
          <w14:ligatures w14:val="none"/>
        </w:rPr>
        <w:t>”</w:t>
      </w:r>
      <w:r w:rsidR="00DC6A87" w:rsidRPr="00834D50">
        <w:rPr>
          <w:rFonts w:ascii="Times New Roman" w:eastAsia="Times New Roman" w:hAnsi="Times New Roman" w:cs="Times New Roman"/>
          <w:b/>
          <w:bCs/>
          <w:color w:val="000000"/>
          <w:kern w:val="0"/>
          <w:sz w:val="28"/>
          <w:szCs w:val="28"/>
          <w14:ligatures w14:val="none"/>
        </w:rPr>
        <w:t xml:space="preserve"> </w:t>
      </w:r>
      <w:r w:rsidR="00692365">
        <w:rPr>
          <w:rFonts w:ascii="Times New Roman" w:eastAsia="Times New Roman" w:hAnsi="Times New Roman" w:cs="Times New Roman"/>
          <w:b/>
          <w:bCs/>
          <w:color w:val="000000"/>
          <w:kern w:val="0"/>
          <w:sz w:val="28"/>
          <w:szCs w:val="28"/>
          <w14:ligatures w14:val="none"/>
        </w:rPr>
        <w:t xml:space="preserve">[link to </w:t>
      </w:r>
      <w:r w:rsidR="00692365" w:rsidRPr="00692365">
        <w:rPr>
          <w:rFonts w:ascii="Times New Roman" w:eastAsia="Times New Roman" w:hAnsi="Times New Roman" w:cs="Times New Roman"/>
          <w:b/>
          <w:bCs/>
          <w:color w:val="000000"/>
          <w:kern w:val="0"/>
          <w:sz w:val="28"/>
          <w:szCs w:val="28"/>
          <w14:ligatures w14:val="none"/>
        </w:rPr>
        <w:t>https://www.healthcare.gov/coverage/what-marketplace-plans-cover/</w:t>
      </w:r>
      <w:r w:rsidR="009F313C">
        <w:rPr>
          <w:rFonts w:ascii="Times New Roman" w:eastAsia="Times New Roman" w:hAnsi="Times New Roman" w:cs="Times New Roman"/>
          <w:b/>
          <w:bCs/>
          <w:color w:val="000000"/>
          <w:kern w:val="0"/>
          <w:sz w:val="28"/>
          <w:szCs w:val="28"/>
          <w14:ligatures w14:val="none"/>
        </w:rPr>
        <w:t>]</w:t>
      </w:r>
      <w:r w:rsidR="007C1F50" w:rsidRPr="00834D50">
        <w:rPr>
          <w:rFonts w:ascii="Times New Roman" w:eastAsia="Times New Roman" w:hAnsi="Times New Roman" w:cs="Times New Roman"/>
          <w:b/>
          <w:bCs/>
          <w:color w:val="000000"/>
          <w:kern w:val="0"/>
          <w:sz w:val="28"/>
          <w:szCs w:val="28"/>
          <w14:ligatures w14:val="none"/>
        </w:rPr>
        <w:t xml:space="preserve"> </w:t>
      </w:r>
      <w:r w:rsidR="00523A23" w:rsidRPr="00834D50">
        <w:rPr>
          <w:rFonts w:ascii="Times New Roman" w:eastAsia="Times New Roman" w:hAnsi="Times New Roman" w:cs="Times New Roman"/>
          <w:color w:val="000000"/>
          <w:kern w:val="0"/>
          <w:sz w:val="28"/>
          <w:szCs w:val="28"/>
          <w14:ligatures w14:val="none"/>
        </w:rPr>
        <w:t>The 10 essential health benefits are</w:t>
      </w:r>
      <w:r w:rsidR="004B4D55" w:rsidRPr="00834D50">
        <w:rPr>
          <w:rFonts w:ascii="Times New Roman" w:eastAsia="Times New Roman" w:hAnsi="Times New Roman" w:cs="Times New Roman"/>
          <w:color w:val="000000"/>
          <w:kern w:val="0"/>
          <w:sz w:val="28"/>
          <w:szCs w:val="28"/>
          <w14:ligatures w14:val="none"/>
        </w:rPr>
        <w:t>:</w:t>
      </w:r>
    </w:p>
    <w:p w14:paraId="3FA10315" w14:textId="77777777" w:rsidR="00372B9E"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372B9E">
        <w:rPr>
          <w:rFonts w:ascii="Times New Roman" w:eastAsia="Times New Roman" w:hAnsi="Times New Roman" w:cs="Times New Roman"/>
          <w:color w:val="000000"/>
          <w:kern w:val="0"/>
          <w:sz w:val="28"/>
          <w:szCs w:val="28"/>
          <w14:ligatures w14:val="none"/>
        </w:rPr>
        <w:t>Outpatient care</w:t>
      </w:r>
    </w:p>
    <w:p w14:paraId="6580250B" w14:textId="65C7DE1E" w:rsidR="00AB5E87" w:rsidRPr="00372B9E"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372B9E">
        <w:rPr>
          <w:rFonts w:ascii="Times New Roman" w:eastAsia="Times New Roman" w:hAnsi="Times New Roman" w:cs="Times New Roman"/>
          <w:color w:val="000000"/>
          <w:kern w:val="0"/>
          <w:sz w:val="28"/>
          <w:szCs w:val="28"/>
          <w14:ligatures w14:val="none"/>
        </w:rPr>
        <w:t>Emergency services</w:t>
      </w:r>
    </w:p>
    <w:p w14:paraId="778C6962" w14:textId="27540BED" w:rsidR="00AB5E87" w:rsidRPr="00834D50"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t>Hospitalization</w:t>
      </w:r>
    </w:p>
    <w:p w14:paraId="371E2E8E" w14:textId="251F094D" w:rsidR="00AB5E87" w:rsidRPr="00834D50"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t>Maternity and newborn care</w:t>
      </w:r>
    </w:p>
    <w:p w14:paraId="1D53E1FF" w14:textId="38C08D7E" w:rsidR="00AB5E87" w:rsidRPr="00834D50"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t>Mental health and substance use disorder services</w:t>
      </w:r>
    </w:p>
    <w:p w14:paraId="3469B88B" w14:textId="76645C4A" w:rsidR="00AB5E87" w:rsidRPr="00834D50"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t xml:space="preserve">Prescription </w:t>
      </w:r>
      <w:r w:rsidR="003014B2" w:rsidRPr="00834D50">
        <w:rPr>
          <w:rFonts w:ascii="Times New Roman" w:eastAsia="Times New Roman" w:hAnsi="Times New Roman" w:cs="Times New Roman"/>
          <w:color w:val="000000"/>
          <w:kern w:val="0"/>
          <w:sz w:val="28"/>
          <w:szCs w:val="28"/>
          <w14:ligatures w14:val="none"/>
        </w:rPr>
        <w:t>d</w:t>
      </w:r>
      <w:r w:rsidRPr="00834D50">
        <w:rPr>
          <w:rFonts w:ascii="Times New Roman" w:eastAsia="Times New Roman" w:hAnsi="Times New Roman" w:cs="Times New Roman"/>
          <w:color w:val="000000"/>
          <w:kern w:val="0"/>
          <w:sz w:val="28"/>
          <w:szCs w:val="28"/>
          <w14:ligatures w14:val="none"/>
        </w:rPr>
        <w:t>rugs</w:t>
      </w:r>
    </w:p>
    <w:p w14:paraId="756D6808" w14:textId="60151B7C" w:rsidR="00AB5E87" w:rsidRPr="00834D50"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t xml:space="preserve">Rehabilitative and </w:t>
      </w:r>
      <w:r w:rsidR="003014B2" w:rsidRPr="00834D50">
        <w:rPr>
          <w:rFonts w:ascii="Times New Roman" w:eastAsia="Times New Roman" w:hAnsi="Times New Roman" w:cs="Times New Roman"/>
          <w:color w:val="000000"/>
          <w:kern w:val="0"/>
          <w:sz w:val="28"/>
          <w:szCs w:val="28"/>
          <w14:ligatures w14:val="none"/>
        </w:rPr>
        <w:t>h</w:t>
      </w:r>
      <w:r w:rsidRPr="00834D50">
        <w:rPr>
          <w:rFonts w:ascii="Times New Roman" w:eastAsia="Times New Roman" w:hAnsi="Times New Roman" w:cs="Times New Roman"/>
          <w:color w:val="000000"/>
          <w:kern w:val="0"/>
          <w:sz w:val="28"/>
          <w:szCs w:val="28"/>
          <w14:ligatures w14:val="none"/>
        </w:rPr>
        <w:t xml:space="preserve">abilitative </w:t>
      </w:r>
      <w:r w:rsidR="003014B2" w:rsidRPr="00834D50">
        <w:rPr>
          <w:rFonts w:ascii="Times New Roman" w:eastAsia="Times New Roman" w:hAnsi="Times New Roman" w:cs="Times New Roman"/>
          <w:color w:val="000000"/>
          <w:kern w:val="0"/>
          <w:sz w:val="28"/>
          <w:szCs w:val="28"/>
          <w14:ligatures w14:val="none"/>
        </w:rPr>
        <w:t>s</w:t>
      </w:r>
      <w:r w:rsidRPr="00834D50">
        <w:rPr>
          <w:rFonts w:ascii="Times New Roman" w:eastAsia="Times New Roman" w:hAnsi="Times New Roman" w:cs="Times New Roman"/>
          <w:color w:val="000000"/>
          <w:kern w:val="0"/>
          <w:sz w:val="28"/>
          <w:szCs w:val="28"/>
          <w14:ligatures w14:val="none"/>
        </w:rPr>
        <w:t xml:space="preserve">ervices and </w:t>
      </w:r>
      <w:r w:rsidR="003014B2" w:rsidRPr="00834D50">
        <w:rPr>
          <w:rFonts w:ascii="Times New Roman" w:eastAsia="Times New Roman" w:hAnsi="Times New Roman" w:cs="Times New Roman"/>
          <w:color w:val="000000"/>
          <w:kern w:val="0"/>
          <w:sz w:val="28"/>
          <w:szCs w:val="28"/>
          <w14:ligatures w14:val="none"/>
        </w:rPr>
        <w:t>d</w:t>
      </w:r>
      <w:r w:rsidRPr="00834D50">
        <w:rPr>
          <w:rFonts w:ascii="Times New Roman" w:eastAsia="Times New Roman" w:hAnsi="Times New Roman" w:cs="Times New Roman"/>
          <w:color w:val="000000"/>
          <w:kern w:val="0"/>
          <w:sz w:val="28"/>
          <w:szCs w:val="28"/>
          <w14:ligatures w14:val="none"/>
        </w:rPr>
        <w:t>evices</w:t>
      </w:r>
    </w:p>
    <w:p w14:paraId="375499BF" w14:textId="554A2C74" w:rsidR="00AB5E87" w:rsidRPr="00834D50"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t xml:space="preserve">Laboratory </w:t>
      </w:r>
      <w:r w:rsidR="003014B2" w:rsidRPr="00834D50">
        <w:rPr>
          <w:rFonts w:ascii="Times New Roman" w:eastAsia="Times New Roman" w:hAnsi="Times New Roman" w:cs="Times New Roman"/>
          <w:color w:val="000000"/>
          <w:kern w:val="0"/>
          <w:sz w:val="28"/>
          <w:szCs w:val="28"/>
          <w14:ligatures w14:val="none"/>
        </w:rPr>
        <w:t>s</w:t>
      </w:r>
      <w:r w:rsidRPr="00834D50">
        <w:rPr>
          <w:rFonts w:ascii="Times New Roman" w:eastAsia="Times New Roman" w:hAnsi="Times New Roman" w:cs="Times New Roman"/>
          <w:color w:val="000000"/>
          <w:kern w:val="0"/>
          <w:sz w:val="28"/>
          <w:szCs w:val="28"/>
          <w14:ligatures w14:val="none"/>
        </w:rPr>
        <w:t>ervices</w:t>
      </w:r>
    </w:p>
    <w:p w14:paraId="6746C242" w14:textId="589B758B" w:rsidR="00AB5E87" w:rsidRPr="00834D50" w:rsidRDefault="00AB5E87" w:rsidP="00372B9E">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lastRenderedPageBreak/>
        <w:t xml:space="preserve">Preventive and </w:t>
      </w:r>
      <w:r w:rsidR="003014B2" w:rsidRPr="00834D50">
        <w:rPr>
          <w:rFonts w:ascii="Times New Roman" w:eastAsia="Times New Roman" w:hAnsi="Times New Roman" w:cs="Times New Roman"/>
          <w:color w:val="000000"/>
          <w:kern w:val="0"/>
          <w:sz w:val="28"/>
          <w:szCs w:val="28"/>
          <w14:ligatures w14:val="none"/>
        </w:rPr>
        <w:t>w</w:t>
      </w:r>
      <w:r w:rsidRPr="00834D50">
        <w:rPr>
          <w:rFonts w:ascii="Times New Roman" w:eastAsia="Times New Roman" w:hAnsi="Times New Roman" w:cs="Times New Roman"/>
          <w:color w:val="000000"/>
          <w:kern w:val="0"/>
          <w:sz w:val="28"/>
          <w:szCs w:val="28"/>
          <w14:ligatures w14:val="none"/>
        </w:rPr>
        <w:t xml:space="preserve">ellness </w:t>
      </w:r>
      <w:r w:rsidR="003014B2" w:rsidRPr="00834D50">
        <w:rPr>
          <w:rFonts w:ascii="Times New Roman" w:eastAsia="Times New Roman" w:hAnsi="Times New Roman" w:cs="Times New Roman"/>
          <w:color w:val="000000"/>
          <w:kern w:val="0"/>
          <w:sz w:val="28"/>
          <w:szCs w:val="28"/>
          <w14:ligatures w14:val="none"/>
        </w:rPr>
        <w:t>s</w:t>
      </w:r>
      <w:r w:rsidRPr="00834D50">
        <w:rPr>
          <w:rFonts w:ascii="Times New Roman" w:eastAsia="Times New Roman" w:hAnsi="Times New Roman" w:cs="Times New Roman"/>
          <w:color w:val="000000"/>
          <w:kern w:val="0"/>
          <w:sz w:val="28"/>
          <w:szCs w:val="28"/>
          <w14:ligatures w14:val="none"/>
        </w:rPr>
        <w:t xml:space="preserve">ervices </w:t>
      </w:r>
    </w:p>
    <w:p w14:paraId="035C41F6" w14:textId="29090979" w:rsidR="00AA75CC" w:rsidRPr="00834D50" w:rsidRDefault="00AB5E87" w:rsidP="00834D50">
      <w:pPr>
        <w:numPr>
          <w:ilvl w:val="2"/>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834D50">
        <w:rPr>
          <w:rFonts w:ascii="Times New Roman" w:eastAsia="Times New Roman" w:hAnsi="Times New Roman" w:cs="Times New Roman"/>
          <w:color w:val="000000"/>
          <w:kern w:val="0"/>
          <w:sz w:val="28"/>
          <w:szCs w:val="28"/>
          <w14:ligatures w14:val="none"/>
        </w:rPr>
        <w:t xml:space="preserve">Pediatric </w:t>
      </w:r>
      <w:r w:rsidR="003014B2" w:rsidRPr="00834D50">
        <w:rPr>
          <w:rFonts w:ascii="Times New Roman" w:eastAsia="Times New Roman" w:hAnsi="Times New Roman" w:cs="Times New Roman"/>
          <w:color w:val="000000"/>
          <w:kern w:val="0"/>
          <w:sz w:val="28"/>
          <w:szCs w:val="28"/>
          <w14:ligatures w14:val="none"/>
        </w:rPr>
        <w:t>o</w:t>
      </w:r>
      <w:r w:rsidRPr="00834D50">
        <w:rPr>
          <w:rFonts w:ascii="Times New Roman" w:eastAsia="Times New Roman" w:hAnsi="Times New Roman" w:cs="Times New Roman"/>
          <w:color w:val="000000"/>
          <w:kern w:val="0"/>
          <w:sz w:val="28"/>
          <w:szCs w:val="28"/>
          <w14:ligatures w14:val="none"/>
        </w:rPr>
        <w:t xml:space="preserve">ral and </w:t>
      </w:r>
      <w:r w:rsidR="003014B2" w:rsidRPr="00834D50">
        <w:rPr>
          <w:rFonts w:ascii="Times New Roman" w:eastAsia="Times New Roman" w:hAnsi="Times New Roman" w:cs="Times New Roman"/>
          <w:color w:val="000000"/>
          <w:kern w:val="0"/>
          <w:sz w:val="28"/>
          <w:szCs w:val="28"/>
          <w14:ligatures w14:val="none"/>
        </w:rPr>
        <w:t>v</w:t>
      </w:r>
      <w:r w:rsidRPr="00834D50">
        <w:rPr>
          <w:rFonts w:ascii="Times New Roman" w:eastAsia="Times New Roman" w:hAnsi="Times New Roman" w:cs="Times New Roman"/>
          <w:color w:val="000000"/>
          <w:kern w:val="0"/>
          <w:sz w:val="28"/>
          <w:szCs w:val="28"/>
          <w14:ligatures w14:val="none"/>
        </w:rPr>
        <w:t xml:space="preserve">ision </w:t>
      </w:r>
      <w:r w:rsidR="003014B2" w:rsidRPr="00834D50">
        <w:rPr>
          <w:rFonts w:ascii="Times New Roman" w:eastAsia="Times New Roman" w:hAnsi="Times New Roman" w:cs="Times New Roman"/>
          <w:color w:val="000000"/>
          <w:kern w:val="0"/>
          <w:sz w:val="28"/>
          <w:szCs w:val="28"/>
          <w14:ligatures w14:val="none"/>
        </w:rPr>
        <w:t>c</w:t>
      </w:r>
      <w:r w:rsidRPr="00834D50">
        <w:rPr>
          <w:rFonts w:ascii="Times New Roman" w:eastAsia="Times New Roman" w:hAnsi="Times New Roman" w:cs="Times New Roman"/>
          <w:color w:val="000000"/>
          <w:kern w:val="0"/>
          <w:sz w:val="28"/>
          <w:szCs w:val="28"/>
          <w14:ligatures w14:val="none"/>
        </w:rPr>
        <w:t>are</w:t>
      </w:r>
    </w:p>
    <w:p w14:paraId="5725C3D5" w14:textId="5935979B" w:rsidR="00FB1EC9" w:rsidRPr="00834D50" w:rsidRDefault="00CD19C5" w:rsidP="004424F2">
      <w:pPr>
        <w:spacing w:before="100" w:beforeAutospacing="1" w:after="120" w:line="240" w:lineRule="auto"/>
        <w:ind w:left="630" w:right="288"/>
        <w:rPr>
          <w:rFonts w:ascii="Times New Roman" w:eastAsia="Times New Roman" w:hAnsi="Times New Roman" w:cs="Times New Roman"/>
          <w:b/>
          <w:bCs/>
          <w:color w:val="000000"/>
          <w:kern w:val="0"/>
          <w:sz w:val="28"/>
          <w:szCs w:val="28"/>
          <w14:ligatures w14:val="none"/>
        </w:rPr>
      </w:pPr>
      <w:r w:rsidRPr="004424F2">
        <w:rPr>
          <w:rFonts w:ascii="Times New Roman" w:eastAsia="Times New Roman" w:hAnsi="Times New Roman" w:cs="Times New Roman"/>
          <w:color w:val="000000"/>
          <w:kern w:val="0"/>
          <w:sz w:val="28"/>
          <w:szCs w:val="28"/>
          <w14:ligatures w14:val="none"/>
        </w:rPr>
        <w:t xml:space="preserve">Marketplace plans </w:t>
      </w:r>
      <w:r w:rsidR="00E37815" w:rsidRPr="004424F2">
        <w:rPr>
          <w:rFonts w:ascii="Times New Roman" w:eastAsia="Times New Roman" w:hAnsi="Times New Roman" w:cs="Times New Roman"/>
          <w:color w:val="000000"/>
          <w:kern w:val="0"/>
          <w:sz w:val="28"/>
          <w:szCs w:val="28"/>
          <w14:ligatures w14:val="none"/>
        </w:rPr>
        <w:t>must cover service</w:t>
      </w:r>
      <w:r w:rsidRPr="004424F2">
        <w:rPr>
          <w:rFonts w:ascii="Times New Roman" w:eastAsia="Times New Roman" w:hAnsi="Times New Roman" w:cs="Times New Roman"/>
          <w:color w:val="000000"/>
          <w:kern w:val="0"/>
          <w:sz w:val="28"/>
          <w:szCs w:val="28"/>
          <w14:ligatures w14:val="none"/>
        </w:rPr>
        <w:t>s</w:t>
      </w:r>
      <w:r w:rsidR="00E37815" w:rsidRPr="004424F2">
        <w:rPr>
          <w:rFonts w:ascii="Times New Roman" w:eastAsia="Times New Roman" w:hAnsi="Times New Roman" w:cs="Times New Roman"/>
          <w:color w:val="000000"/>
          <w:kern w:val="0"/>
          <w:sz w:val="28"/>
          <w:szCs w:val="28"/>
          <w14:ligatures w14:val="none"/>
        </w:rPr>
        <w:t xml:space="preserve"> to </w:t>
      </w:r>
      <w:r w:rsidRPr="004424F2">
        <w:rPr>
          <w:rFonts w:ascii="Times New Roman" w:eastAsia="Times New Roman" w:hAnsi="Times New Roman" w:cs="Times New Roman"/>
          <w:color w:val="000000"/>
          <w:kern w:val="0"/>
          <w:sz w:val="28"/>
          <w:szCs w:val="28"/>
          <w14:ligatures w14:val="none"/>
        </w:rPr>
        <w:t xml:space="preserve">treat </w:t>
      </w:r>
      <w:r w:rsidR="00E37815" w:rsidRPr="004424F2">
        <w:rPr>
          <w:rFonts w:ascii="Times New Roman" w:eastAsia="Times New Roman" w:hAnsi="Times New Roman" w:cs="Times New Roman"/>
          <w:color w:val="000000"/>
          <w:kern w:val="0"/>
          <w:sz w:val="28"/>
          <w:szCs w:val="28"/>
          <w14:ligatures w14:val="none"/>
        </w:rPr>
        <w:t xml:space="preserve">pre-existing conditions. </w:t>
      </w:r>
      <w:r w:rsidR="004B4D55" w:rsidRPr="004424F2">
        <w:rPr>
          <w:rFonts w:ascii="Times New Roman" w:eastAsia="Times New Roman" w:hAnsi="Times New Roman" w:cs="Times New Roman"/>
          <w:color w:val="000000"/>
          <w:kern w:val="0"/>
          <w:sz w:val="28"/>
          <w:szCs w:val="28"/>
          <w14:ligatures w14:val="none"/>
        </w:rPr>
        <w:t>To find out more, contact [phone number for Marketplace plans in your state]</w:t>
      </w:r>
      <w:r w:rsidR="00CB5D83" w:rsidRPr="004424F2">
        <w:rPr>
          <w:rFonts w:ascii="Times New Roman" w:eastAsia="Times New Roman" w:hAnsi="Times New Roman" w:cs="Times New Roman"/>
          <w:color w:val="000000"/>
          <w:kern w:val="0"/>
          <w:sz w:val="28"/>
          <w:szCs w:val="28"/>
          <w14:ligatures w14:val="none"/>
        </w:rPr>
        <w:t xml:space="preserve">, </w:t>
      </w:r>
      <w:r w:rsidR="004B4D55" w:rsidRPr="004424F2">
        <w:rPr>
          <w:rFonts w:ascii="Times New Roman" w:eastAsia="Times New Roman" w:hAnsi="Times New Roman" w:cs="Times New Roman"/>
          <w:color w:val="000000"/>
          <w:kern w:val="0"/>
          <w:sz w:val="28"/>
          <w:szCs w:val="28"/>
          <w14:ligatures w14:val="none"/>
        </w:rPr>
        <w:t>an insurance agent</w:t>
      </w:r>
      <w:r w:rsidR="00BD34EC" w:rsidRPr="004424F2">
        <w:rPr>
          <w:rFonts w:ascii="Times New Roman" w:eastAsia="Times New Roman" w:hAnsi="Times New Roman" w:cs="Times New Roman"/>
          <w:color w:val="000000"/>
          <w:kern w:val="0"/>
          <w:sz w:val="28"/>
          <w:szCs w:val="28"/>
          <w14:ligatures w14:val="none"/>
        </w:rPr>
        <w:t xml:space="preserve">, broker, </w:t>
      </w:r>
      <w:r w:rsidR="00523A23" w:rsidRPr="004424F2">
        <w:rPr>
          <w:rFonts w:ascii="Times New Roman" w:eastAsia="Times New Roman" w:hAnsi="Times New Roman" w:cs="Times New Roman"/>
          <w:color w:val="000000"/>
          <w:kern w:val="0"/>
          <w:sz w:val="28"/>
          <w:szCs w:val="28"/>
          <w14:ligatures w14:val="none"/>
        </w:rPr>
        <w:t>producer</w:t>
      </w:r>
      <w:r w:rsidR="00CB5D83" w:rsidRPr="004424F2">
        <w:rPr>
          <w:rFonts w:ascii="Times New Roman" w:eastAsia="Times New Roman" w:hAnsi="Times New Roman" w:cs="Times New Roman"/>
          <w:color w:val="000000"/>
          <w:kern w:val="0"/>
          <w:sz w:val="28"/>
          <w:szCs w:val="28"/>
          <w14:ligatures w14:val="none"/>
        </w:rPr>
        <w:t xml:space="preserve">, or </w:t>
      </w:r>
      <w:r w:rsidR="00C55810" w:rsidRPr="004424F2">
        <w:rPr>
          <w:rFonts w:ascii="Times New Roman" w:eastAsia="Times New Roman" w:hAnsi="Times New Roman" w:cs="Times New Roman"/>
          <w:color w:val="000000"/>
          <w:kern w:val="0"/>
          <w:sz w:val="28"/>
          <w:szCs w:val="28"/>
          <w14:ligatures w14:val="none"/>
        </w:rPr>
        <w:t xml:space="preserve">a </w:t>
      </w:r>
      <w:r w:rsidR="00540562" w:rsidRPr="004424F2">
        <w:rPr>
          <w:rFonts w:ascii="Times New Roman" w:eastAsia="Times New Roman" w:hAnsi="Times New Roman" w:cs="Times New Roman"/>
          <w:color w:val="000000"/>
          <w:kern w:val="0"/>
          <w:sz w:val="28"/>
          <w:szCs w:val="28"/>
          <w14:ligatures w14:val="none"/>
        </w:rPr>
        <w:t>h</w:t>
      </w:r>
      <w:r w:rsidR="00CB5D83" w:rsidRPr="004424F2">
        <w:rPr>
          <w:rFonts w:ascii="Times New Roman" w:eastAsia="Times New Roman" w:hAnsi="Times New Roman" w:cs="Times New Roman"/>
          <w:color w:val="000000"/>
          <w:kern w:val="0"/>
          <w:sz w:val="28"/>
          <w:szCs w:val="28"/>
          <w14:ligatures w14:val="none"/>
        </w:rPr>
        <w:t>ealth insurance navigator</w:t>
      </w:r>
      <w:r w:rsidR="004B4D55" w:rsidRPr="004424F2">
        <w:rPr>
          <w:rFonts w:ascii="Times New Roman" w:eastAsia="Times New Roman" w:hAnsi="Times New Roman" w:cs="Times New Roman"/>
          <w:color w:val="000000"/>
          <w:kern w:val="0"/>
          <w:sz w:val="28"/>
          <w:szCs w:val="28"/>
          <w14:ligatures w14:val="none"/>
        </w:rPr>
        <w:t>.</w:t>
      </w:r>
      <w:r w:rsidR="009B62AE" w:rsidRPr="00834D50">
        <w:rPr>
          <w:rFonts w:ascii="Times New Roman" w:eastAsia="Times New Roman" w:hAnsi="Times New Roman" w:cs="Times New Roman"/>
          <w:b/>
          <w:bCs/>
          <w:color w:val="000000"/>
          <w:kern w:val="0"/>
          <w:sz w:val="28"/>
          <w:szCs w:val="28"/>
          <w14:ligatures w14:val="none"/>
        </w:rPr>
        <w:t xml:space="preserve"> </w:t>
      </w:r>
      <w:r w:rsidR="009B62AE" w:rsidRPr="00540562">
        <w:rPr>
          <w:rFonts w:ascii="Times New Roman" w:eastAsia="Times New Roman" w:hAnsi="Times New Roman" w:cs="Times New Roman"/>
          <w:b/>
          <w:bCs/>
          <w:color w:val="000000"/>
          <w:kern w:val="0"/>
          <w:sz w:val="28"/>
          <w:szCs w:val="28"/>
          <w14:ligatures w14:val="none"/>
        </w:rPr>
        <w:t>[Add link to Marketplace or navigator resources.]</w:t>
      </w:r>
    </w:p>
    <w:p w14:paraId="6B0E7217" w14:textId="37CC4AB6" w:rsidR="00AA48DC" w:rsidRPr="005663E6" w:rsidRDefault="00266178" w:rsidP="005663E6">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834D50">
        <w:rPr>
          <w:rFonts w:ascii="Times New Roman" w:eastAsia="Times New Roman" w:hAnsi="Times New Roman" w:cs="Times New Roman"/>
          <w:b/>
          <w:bCs/>
          <w:color w:val="000000"/>
          <w:kern w:val="0"/>
          <w:sz w:val="28"/>
          <w:szCs w:val="28"/>
          <w14:ligatures w14:val="none"/>
        </w:rPr>
        <w:t xml:space="preserve">Short-Term, Limited Duration Plans: </w:t>
      </w:r>
      <w:r w:rsidRPr="004424F2">
        <w:rPr>
          <w:rFonts w:ascii="Times New Roman" w:eastAsia="Times New Roman" w:hAnsi="Times New Roman" w:cs="Times New Roman"/>
          <w:color w:val="000000"/>
          <w:kern w:val="0"/>
          <w:sz w:val="28"/>
          <w:szCs w:val="28"/>
          <w14:ligatures w14:val="none"/>
        </w:rPr>
        <w:t xml:space="preserve">These plans </w:t>
      </w:r>
      <w:r w:rsidR="00375D31" w:rsidRPr="004424F2">
        <w:rPr>
          <w:rFonts w:ascii="Times New Roman" w:eastAsia="Times New Roman" w:hAnsi="Times New Roman" w:cs="Times New Roman"/>
          <w:color w:val="000000"/>
          <w:kern w:val="0"/>
          <w:sz w:val="28"/>
          <w:szCs w:val="28"/>
          <w14:ligatures w14:val="none"/>
        </w:rPr>
        <w:t>offer coverage</w:t>
      </w:r>
      <w:r w:rsidR="005517BD" w:rsidRPr="004424F2">
        <w:rPr>
          <w:rFonts w:ascii="Times New Roman" w:eastAsia="Times New Roman" w:hAnsi="Times New Roman" w:cs="Times New Roman"/>
          <w:color w:val="000000"/>
          <w:kern w:val="0"/>
          <w:sz w:val="28"/>
          <w:szCs w:val="28"/>
          <w14:ligatures w14:val="none"/>
        </w:rPr>
        <w:t xml:space="preserve"> for up to 3 months</w:t>
      </w:r>
      <w:r w:rsidRPr="004424F2">
        <w:rPr>
          <w:rFonts w:ascii="Times New Roman" w:eastAsia="Times New Roman" w:hAnsi="Times New Roman" w:cs="Times New Roman"/>
          <w:color w:val="000000"/>
          <w:kern w:val="0"/>
          <w:sz w:val="28"/>
          <w:szCs w:val="28"/>
          <w14:ligatures w14:val="none"/>
        </w:rPr>
        <w:t xml:space="preserve">. They </w:t>
      </w:r>
      <w:r w:rsidR="00523A23" w:rsidRPr="004424F2">
        <w:rPr>
          <w:rFonts w:ascii="Times New Roman" w:eastAsia="Times New Roman" w:hAnsi="Times New Roman" w:cs="Times New Roman"/>
          <w:color w:val="000000"/>
          <w:kern w:val="0"/>
          <w:sz w:val="28"/>
          <w:szCs w:val="28"/>
          <w14:ligatures w14:val="none"/>
        </w:rPr>
        <w:t>don’t have</w:t>
      </w:r>
      <w:r w:rsidRPr="004424F2">
        <w:rPr>
          <w:rFonts w:ascii="Times New Roman" w:eastAsia="Times New Roman" w:hAnsi="Times New Roman" w:cs="Times New Roman"/>
          <w:color w:val="000000"/>
          <w:kern w:val="0"/>
          <w:sz w:val="28"/>
          <w:szCs w:val="28"/>
          <w14:ligatures w14:val="none"/>
        </w:rPr>
        <w:t xml:space="preserve"> to cover </w:t>
      </w:r>
      <w:r w:rsidR="00523A23" w:rsidRPr="004424F2">
        <w:rPr>
          <w:rFonts w:ascii="Times New Roman" w:eastAsia="Times New Roman" w:hAnsi="Times New Roman" w:cs="Times New Roman"/>
          <w:color w:val="000000"/>
          <w:kern w:val="0"/>
          <w:sz w:val="28"/>
          <w:szCs w:val="28"/>
          <w14:ligatures w14:val="none"/>
        </w:rPr>
        <w:t>all of the essential health benefits or</w:t>
      </w:r>
      <w:r w:rsidRPr="004424F2">
        <w:rPr>
          <w:rFonts w:ascii="Times New Roman" w:eastAsia="Times New Roman" w:hAnsi="Times New Roman" w:cs="Times New Roman"/>
          <w:color w:val="000000"/>
          <w:kern w:val="0"/>
          <w:sz w:val="28"/>
          <w:szCs w:val="28"/>
          <w14:ligatures w14:val="none"/>
        </w:rPr>
        <w:t xml:space="preserve"> services </w:t>
      </w:r>
      <w:r w:rsidR="00A56B70" w:rsidRPr="004424F2">
        <w:rPr>
          <w:rFonts w:ascii="Times New Roman" w:eastAsia="Times New Roman" w:hAnsi="Times New Roman" w:cs="Times New Roman"/>
          <w:color w:val="000000"/>
          <w:kern w:val="0"/>
          <w:sz w:val="28"/>
          <w:szCs w:val="28"/>
          <w14:ligatures w14:val="none"/>
        </w:rPr>
        <w:t xml:space="preserve">to </w:t>
      </w:r>
      <w:r w:rsidR="002D0792" w:rsidRPr="004424F2">
        <w:rPr>
          <w:rFonts w:ascii="Times New Roman" w:eastAsia="Times New Roman" w:hAnsi="Times New Roman" w:cs="Times New Roman"/>
          <w:color w:val="000000"/>
          <w:kern w:val="0"/>
          <w:sz w:val="28"/>
          <w:szCs w:val="28"/>
          <w14:ligatures w14:val="none"/>
        </w:rPr>
        <w:t>treat</w:t>
      </w:r>
      <w:r w:rsidRPr="004424F2">
        <w:rPr>
          <w:rFonts w:ascii="Times New Roman" w:eastAsia="Times New Roman" w:hAnsi="Times New Roman" w:cs="Times New Roman"/>
          <w:color w:val="000000"/>
          <w:kern w:val="0"/>
          <w:sz w:val="28"/>
          <w:szCs w:val="28"/>
          <w14:ligatures w14:val="none"/>
        </w:rPr>
        <w:t xml:space="preserve"> pre-existing conditions.</w:t>
      </w:r>
      <w:r w:rsidR="00D4432D" w:rsidRPr="00834D50">
        <w:rPr>
          <w:rFonts w:ascii="Times New Roman" w:eastAsia="Times New Roman" w:hAnsi="Times New Roman" w:cs="Times New Roman"/>
          <w:b/>
          <w:bCs/>
          <w:color w:val="000000"/>
          <w:kern w:val="0"/>
          <w:sz w:val="28"/>
          <w:szCs w:val="28"/>
          <w14:ligatures w14:val="none"/>
        </w:rPr>
        <w:t xml:space="preserve"> </w:t>
      </w:r>
      <w:r w:rsidR="005663E6">
        <w:rPr>
          <w:rFonts w:ascii="Times New Roman" w:eastAsia="Times New Roman" w:hAnsi="Times New Roman" w:cs="Times New Roman"/>
          <w:b/>
          <w:bCs/>
          <w:color w:val="000000"/>
          <w:kern w:val="0"/>
          <w:sz w:val="28"/>
          <w:szCs w:val="28"/>
          <w14:ligatures w14:val="none"/>
        </w:rPr>
        <w:br/>
      </w:r>
      <w:r w:rsidR="00D4432D" w:rsidRPr="005663E6">
        <w:rPr>
          <w:rFonts w:ascii="Times New Roman" w:eastAsia="Times New Roman" w:hAnsi="Times New Roman" w:cs="Times New Roman"/>
          <w:b/>
          <w:bCs/>
          <w:color w:val="000000"/>
          <w:kern w:val="0"/>
          <w:sz w:val="28"/>
          <w:szCs w:val="28"/>
          <w14:ligatures w14:val="none"/>
        </w:rPr>
        <w:t xml:space="preserve">[Drafting Note: Adjust the definition </w:t>
      </w:r>
      <w:r w:rsidR="0096407B" w:rsidRPr="005663E6">
        <w:rPr>
          <w:rFonts w:ascii="Times New Roman" w:eastAsia="Times New Roman" w:hAnsi="Times New Roman" w:cs="Times New Roman"/>
          <w:b/>
          <w:bCs/>
          <w:color w:val="000000"/>
          <w:kern w:val="0"/>
          <w:sz w:val="28"/>
          <w:szCs w:val="28"/>
          <w14:ligatures w14:val="none"/>
        </w:rPr>
        <w:t>according to state law or changes in federal policy.]</w:t>
      </w:r>
    </w:p>
    <w:p w14:paraId="5103749E" w14:textId="22CB5FB0" w:rsidR="0015427D" w:rsidRPr="00372B9E" w:rsidRDefault="00E83492" w:rsidP="00372B9E">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834D50">
        <w:rPr>
          <w:rFonts w:ascii="Times New Roman" w:eastAsia="Times New Roman" w:hAnsi="Times New Roman" w:cs="Times New Roman"/>
          <w:b/>
          <w:bCs/>
          <w:color w:val="000000"/>
          <w:kern w:val="0"/>
          <w:sz w:val="28"/>
          <w:szCs w:val="28"/>
          <w14:ligatures w14:val="none"/>
        </w:rPr>
        <w:t xml:space="preserve">Other Types of Health Insurance: </w:t>
      </w:r>
      <w:r w:rsidR="00523A23" w:rsidRPr="004424F2">
        <w:rPr>
          <w:rFonts w:ascii="Times New Roman" w:eastAsia="Times New Roman" w:hAnsi="Times New Roman" w:cs="Times New Roman"/>
          <w:color w:val="000000"/>
          <w:kern w:val="0"/>
          <w:sz w:val="28"/>
          <w:szCs w:val="28"/>
          <w14:ligatures w14:val="none"/>
        </w:rPr>
        <w:t>You can buy</w:t>
      </w:r>
      <w:r w:rsidRPr="004424F2">
        <w:rPr>
          <w:rFonts w:ascii="Times New Roman" w:eastAsia="Times New Roman" w:hAnsi="Times New Roman" w:cs="Times New Roman"/>
          <w:color w:val="000000"/>
          <w:kern w:val="0"/>
          <w:sz w:val="28"/>
          <w:szCs w:val="28"/>
          <w14:ligatures w14:val="none"/>
        </w:rPr>
        <w:t xml:space="preserve"> other types of health insurance plans</w:t>
      </w:r>
      <w:r w:rsidR="001C2448" w:rsidRPr="004424F2">
        <w:rPr>
          <w:rFonts w:ascii="Times New Roman" w:eastAsia="Times New Roman" w:hAnsi="Times New Roman" w:cs="Times New Roman"/>
          <w:color w:val="000000"/>
          <w:kern w:val="0"/>
          <w:sz w:val="28"/>
          <w:szCs w:val="28"/>
          <w14:ligatures w14:val="none"/>
        </w:rPr>
        <w:t xml:space="preserve"> </w:t>
      </w:r>
      <w:r w:rsidR="00523A23" w:rsidRPr="004424F2">
        <w:rPr>
          <w:rFonts w:ascii="Times New Roman" w:eastAsia="Times New Roman" w:hAnsi="Times New Roman" w:cs="Times New Roman"/>
          <w:color w:val="000000"/>
          <w:kern w:val="0"/>
          <w:sz w:val="28"/>
          <w:szCs w:val="28"/>
          <w14:ligatures w14:val="none"/>
        </w:rPr>
        <w:t>but they</w:t>
      </w:r>
      <w:r w:rsidRPr="004424F2">
        <w:rPr>
          <w:rFonts w:ascii="Times New Roman" w:eastAsia="Times New Roman" w:hAnsi="Times New Roman" w:cs="Times New Roman"/>
          <w:color w:val="000000"/>
          <w:kern w:val="0"/>
          <w:sz w:val="28"/>
          <w:szCs w:val="28"/>
          <w14:ligatures w14:val="none"/>
        </w:rPr>
        <w:t xml:space="preserve"> may not </w:t>
      </w:r>
      <w:r w:rsidR="00CC2DF3" w:rsidRPr="004424F2">
        <w:rPr>
          <w:rFonts w:ascii="Times New Roman" w:eastAsia="Times New Roman" w:hAnsi="Times New Roman" w:cs="Times New Roman"/>
          <w:color w:val="000000"/>
          <w:kern w:val="0"/>
          <w:sz w:val="28"/>
          <w:szCs w:val="28"/>
          <w14:ligatures w14:val="none"/>
        </w:rPr>
        <w:t xml:space="preserve">cover </w:t>
      </w:r>
      <w:r w:rsidRPr="004424F2">
        <w:rPr>
          <w:rFonts w:ascii="Times New Roman" w:eastAsia="Times New Roman" w:hAnsi="Times New Roman" w:cs="Times New Roman"/>
          <w:color w:val="000000"/>
          <w:kern w:val="0"/>
          <w:sz w:val="28"/>
          <w:szCs w:val="28"/>
          <w14:ligatures w14:val="none"/>
        </w:rPr>
        <w:t>the</w:t>
      </w:r>
      <w:r w:rsidR="005479EE" w:rsidRPr="004424F2">
        <w:rPr>
          <w:rFonts w:ascii="Times New Roman" w:eastAsia="Times New Roman" w:hAnsi="Times New Roman" w:cs="Times New Roman"/>
          <w:color w:val="000000"/>
          <w:kern w:val="0"/>
          <w:sz w:val="28"/>
          <w:szCs w:val="28"/>
          <w14:ligatures w14:val="none"/>
        </w:rPr>
        <w:t xml:space="preserve"> essential health benefits</w:t>
      </w:r>
      <w:r w:rsidRPr="004424F2">
        <w:rPr>
          <w:rFonts w:ascii="Times New Roman" w:eastAsia="Times New Roman" w:hAnsi="Times New Roman" w:cs="Times New Roman"/>
          <w:color w:val="000000"/>
          <w:kern w:val="0"/>
          <w:sz w:val="28"/>
          <w:szCs w:val="28"/>
          <w14:ligatures w14:val="none"/>
        </w:rPr>
        <w:t xml:space="preserve">. </w:t>
      </w:r>
      <w:r w:rsidR="00523A23" w:rsidRPr="004424F2">
        <w:rPr>
          <w:rFonts w:ascii="Times New Roman" w:eastAsia="Times New Roman" w:hAnsi="Times New Roman" w:cs="Times New Roman"/>
          <w:color w:val="000000"/>
          <w:kern w:val="0"/>
          <w:sz w:val="28"/>
          <w:szCs w:val="28"/>
          <w14:ligatures w14:val="none"/>
        </w:rPr>
        <w:t>You also can’t get f</w:t>
      </w:r>
      <w:r w:rsidR="002260AE" w:rsidRPr="004424F2">
        <w:rPr>
          <w:rFonts w:ascii="Times New Roman" w:eastAsia="Times New Roman" w:hAnsi="Times New Roman" w:cs="Times New Roman"/>
          <w:color w:val="000000"/>
          <w:kern w:val="0"/>
          <w:sz w:val="28"/>
          <w:szCs w:val="28"/>
          <w14:ligatures w14:val="none"/>
        </w:rPr>
        <w:t xml:space="preserve">inancial help </w:t>
      </w:r>
      <w:r w:rsidR="00523A23" w:rsidRPr="004424F2">
        <w:rPr>
          <w:rFonts w:ascii="Times New Roman" w:eastAsia="Times New Roman" w:hAnsi="Times New Roman" w:cs="Times New Roman"/>
          <w:color w:val="000000"/>
          <w:kern w:val="0"/>
          <w:sz w:val="28"/>
          <w:szCs w:val="28"/>
          <w14:ligatures w14:val="none"/>
        </w:rPr>
        <w:t>to pay premiums or out-of-pocket costs</w:t>
      </w:r>
      <w:r w:rsidR="00DC6A87" w:rsidRPr="004424F2">
        <w:rPr>
          <w:rFonts w:ascii="Times New Roman" w:eastAsia="Times New Roman" w:hAnsi="Times New Roman" w:cs="Times New Roman"/>
          <w:color w:val="000000"/>
          <w:kern w:val="0"/>
          <w:sz w:val="28"/>
          <w:szCs w:val="28"/>
          <w14:ligatures w14:val="none"/>
        </w:rPr>
        <w:t xml:space="preserve"> with th</w:t>
      </w:r>
      <w:r w:rsidR="000D6729" w:rsidRPr="004424F2">
        <w:rPr>
          <w:rFonts w:ascii="Times New Roman" w:eastAsia="Times New Roman" w:hAnsi="Times New Roman" w:cs="Times New Roman"/>
          <w:color w:val="000000"/>
          <w:kern w:val="0"/>
          <w:sz w:val="28"/>
          <w:szCs w:val="28"/>
          <w14:ligatures w14:val="none"/>
        </w:rPr>
        <w:t>ese</w:t>
      </w:r>
      <w:r w:rsidR="00DC6A87" w:rsidRPr="004424F2">
        <w:rPr>
          <w:rFonts w:ascii="Times New Roman" w:eastAsia="Times New Roman" w:hAnsi="Times New Roman" w:cs="Times New Roman"/>
          <w:color w:val="000000"/>
          <w:kern w:val="0"/>
          <w:sz w:val="28"/>
          <w:szCs w:val="28"/>
          <w14:ligatures w14:val="none"/>
        </w:rPr>
        <w:t xml:space="preserve"> plans</w:t>
      </w:r>
      <w:r w:rsidRPr="004424F2">
        <w:rPr>
          <w:rFonts w:ascii="Times New Roman" w:eastAsia="Times New Roman" w:hAnsi="Times New Roman" w:cs="Times New Roman"/>
          <w:color w:val="000000"/>
          <w:kern w:val="0"/>
          <w:sz w:val="28"/>
          <w:szCs w:val="28"/>
          <w14:ligatures w14:val="none"/>
        </w:rPr>
        <w:t xml:space="preserve">. </w:t>
      </w:r>
      <w:r w:rsidR="00523A23" w:rsidRPr="004424F2">
        <w:rPr>
          <w:rFonts w:ascii="Times New Roman" w:eastAsia="Times New Roman" w:hAnsi="Times New Roman" w:cs="Times New Roman"/>
          <w:color w:val="000000"/>
          <w:kern w:val="0"/>
          <w:sz w:val="28"/>
          <w:szCs w:val="28"/>
          <w14:ligatures w14:val="none"/>
        </w:rPr>
        <w:t>Some</w:t>
      </w:r>
      <w:r w:rsidR="00EA1499" w:rsidRPr="004424F2">
        <w:rPr>
          <w:rFonts w:ascii="Times New Roman" w:eastAsia="Times New Roman" w:hAnsi="Times New Roman" w:cs="Times New Roman"/>
          <w:color w:val="000000"/>
          <w:kern w:val="0"/>
          <w:sz w:val="28"/>
          <w:szCs w:val="28"/>
          <w14:ligatures w14:val="none"/>
        </w:rPr>
        <w:t xml:space="preserve"> insurance plans </w:t>
      </w:r>
      <w:r w:rsidR="00DC6A87" w:rsidRPr="004424F2">
        <w:rPr>
          <w:rFonts w:ascii="Times New Roman" w:eastAsia="Times New Roman" w:hAnsi="Times New Roman" w:cs="Times New Roman"/>
          <w:color w:val="000000"/>
          <w:kern w:val="0"/>
          <w:sz w:val="28"/>
          <w:szCs w:val="28"/>
          <w14:ligatures w14:val="none"/>
        </w:rPr>
        <w:t xml:space="preserve">only </w:t>
      </w:r>
      <w:r w:rsidR="00EA1499" w:rsidRPr="004424F2">
        <w:rPr>
          <w:rFonts w:ascii="Times New Roman" w:eastAsia="Times New Roman" w:hAnsi="Times New Roman" w:cs="Times New Roman"/>
          <w:color w:val="000000"/>
          <w:kern w:val="0"/>
          <w:sz w:val="28"/>
          <w:szCs w:val="28"/>
          <w14:ligatures w14:val="none"/>
        </w:rPr>
        <w:t xml:space="preserve">cover </w:t>
      </w:r>
      <w:r w:rsidR="00DC6A87" w:rsidRPr="004424F2">
        <w:rPr>
          <w:rFonts w:ascii="Times New Roman" w:eastAsia="Times New Roman" w:hAnsi="Times New Roman" w:cs="Times New Roman"/>
          <w:color w:val="000000"/>
          <w:kern w:val="0"/>
          <w:sz w:val="28"/>
          <w:szCs w:val="28"/>
          <w14:ligatures w14:val="none"/>
        </w:rPr>
        <w:t xml:space="preserve">a </w:t>
      </w:r>
      <w:r w:rsidR="00EA1499" w:rsidRPr="004424F2">
        <w:rPr>
          <w:rFonts w:ascii="Times New Roman" w:eastAsia="Times New Roman" w:hAnsi="Times New Roman" w:cs="Times New Roman"/>
          <w:color w:val="000000"/>
          <w:kern w:val="0"/>
          <w:sz w:val="28"/>
          <w:szCs w:val="28"/>
          <w14:ligatures w14:val="none"/>
        </w:rPr>
        <w:t>few services</w:t>
      </w:r>
      <w:r w:rsidR="00DC6A87" w:rsidRPr="004424F2">
        <w:rPr>
          <w:rFonts w:ascii="Times New Roman" w:eastAsia="Times New Roman" w:hAnsi="Times New Roman" w:cs="Times New Roman"/>
          <w:color w:val="000000"/>
          <w:kern w:val="0"/>
          <w:sz w:val="28"/>
          <w:szCs w:val="28"/>
          <w14:ligatures w14:val="none"/>
        </w:rPr>
        <w:t xml:space="preserve"> or</w:t>
      </w:r>
      <w:r w:rsidR="00EA1499" w:rsidRPr="004424F2">
        <w:rPr>
          <w:rFonts w:ascii="Times New Roman" w:eastAsia="Times New Roman" w:hAnsi="Times New Roman" w:cs="Times New Roman"/>
          <w:color w:val="000000"/>
          <w:kern w:val="0"/>
          <w:sz w:val="28"/>
          <w:szCs w:val="28"/>
          <w14:ligatures w14:val="none"/>
        </w:rPr>
        <w:t xml:space="preserve"> specific conditions</w:t>
      </w:r>
      <w:r w:rsidR="00DC6A87" w:rsidRPr="004424F2">
        <w:rPr>
          <w:rFonts w:ascii="Times New Roman" w:eastAsia="Times New Roman" w:hAnsi="Times New Roman" w:cs="Times New Roman"/>
          <w:color w:val="000000"/>
          <w:kern w:val="0"/>
          <w:sz w:val="28"/>
          <w:szCs w:val="28"/>
          <w14:ligatures w14:val="none"/>
        </w:rPr>
        <w:t>.</w:t>
      </w:r>
      <w:r w:rsidR="00EA1499" w:rsidRPr="004424F2">
        <w:rPr>
          <w:rFonts w:ascii="Times New Roman" w:eastAsia="Times New Roman" w:hAnsi="Times New Roman" w:cs="Times New Roman"/>
          <w:color w:val="000000"/>
          <w:kern w:val="0"/>
          <w:sz w:val="28"/>
          <w:szCs w:val="28"/>
          <w14:ligatures w14:val="none"/>
        </w:rPr>
        <w:t xml:space="preserve"> </w:t>
      </w:r>
      <w:r w:rsidR="00DC6A87" w:rsidRPr="004424F2">
        <w:rPr>
          <w:rFonts w:ascii="Times New Roman" w:eastAsia="Times New Roman" w:hAnsi="Times New Roman" w:cs="Times New Roman"/>
          <w:color w:val="000000"/>
          <w:kern w:val="0"/>
          <w:sz w:val="28"/>
          <w:szCs w:val="28"/>
          <w14:ligatures w14:val="none"/>
        </w:rPr>
        <w:t>Some</w:t>
      </w:r>
      <w:r w:rsidR="00EA1499" w:rsidRPr="004424F2">
        <w:rPr>
          <w:rFonts w:ascii="Times New Roman" w:eastAsia="Times New Roman" w:hAnsi="Times New Roman" w:cs="Times New Roman"/>
          <w:color w:val="000000"/>
          <w:kern w:val="0"/>
          <w:sz w:val="28"/>
          <w:szCs w:val="28"/>
          <w14:ligatures w14:val="none"/>
        </w:rPr>
        <w:t xml:space="preserve"> pay you directly a fixed amount </w:t>
      </w:r>
      <w:r w:rsidR="00523A23" w:rsidRPr="004424F2">
        <w:rPr>
          <w:rFonts w:ascii="Times New Roman" w:eastAsia="Times New Roman" w:hAnsi="Times New Roman" w:cs="Times New Roman"/>
          <w:color w:val="000000"/>
          <w:kern w:val="0"/>
          <w:sz w:val="28"/>
          <w:szCs w:val="28"/>
          <w14:ligatures w14:val="none"/>
        </w:rPr>
        <w:t>that’s</w:t>
      </w:r>
      <w:r w:rsidR="00EA1499" w:rsidRPr="004424F2">
        <w:rPr>
          <w:rFonts w:ascii="Times New Roman" w:eastAsia="Times New Roman" w:hAnsi="Times New Roman" w:cs="Times New Roman"/>
          <w:color w:val="000000"/>
          <w:kern w:val="0"/>
          <w:sz w:val="28"/>
          <w:szCs w:val="28"/>
          <w14:ligatures w14:val="none"/>
        </w:rPr>
        <w:t xml:space="preserve"> not related to </w:t>
      </w:r>
      <w:r w:rsidR="00523A23" w:rsidRPr="004424F2">
        <w:rPr>
          <w:rFonts w:ascii="Times New Roman" w:eastAsia="Times New Roman" w:hAnsi="Times New Roman" w:cs="Times New Roman"/>
          <w:color w:val="000000"/>
          <w:kern w:val="0"/>
          <w:sz w:val="28"/>
          <w:szCs w:val="28"/>
          <w14:ligatures w14:val="none"/>
        </w:rPr>
        <w:t>your health care costs</w:t>
      </w:r>
      <w:r w:rsidR="00EA1499" w:rsidRPr="004424F2">
        <w:rPr>
          <w:rFonts w:ascii="Times New Roman" w:eastAsia="Times New Roman" w:hAnsi="Times New Roman" w:cs="Times New Roman"/>
          <w:color w:val="000000"/>
          <w:kern w:val="0"/>
          <w:sz w:val="28"/>
          <w:szCs w:val="28"/>
          <w14:ligatures w14:val="none"/>
        </w:rPr>
        <w:t>.</w:t>
      </w:r>
      <w:r w:rsidR="003465AB" w:rsidRPr="004424F2">
        <w:rPr>
          <w:rFonts w:ascii="Times New Roman" w:eastAsia="Times New Roman" w:hAnsi="Times New Roman" w:cs="Times New Roman"/>
          <w:color w:val="000000"/>
          <w:kern w:val="0"/>
          <w:sz w:val="28"/>
          <w:szCs w:val="28"/>
          <w14:ligatures w14:val="none"/>
        </w:rPr>
        <w:t xml:space="preserve"> </w:t>
      </w:r>
      <w:r w:rsidR="00523A23" w:rsidRPr="004424F2">
        <w:rPr>
          <w:rFonts w:ascii="Times New Roman" w:eastAsia="Times New Roman" w:hAnsi="Times New Roman" w:cs="Times New Roman"/>
          <w:color w:val="000000"/>
          <w:kern w:val="0"/>
          <w:sz w:val="28"/>
          <w:szCs w:val="28"/>
          <w14:ligatures w14:val="none"/>
        </w:rPr>
        <w:t xml:space="preserve">For </w:t>
      </w:r>
      <w:r w:rsidR="00BD5942" w:rsidRPr="004424F2">
        <w:rPr>
          <w:rFonts w:ascii="Times New Roman" w:eastAsia="Times New Roman" w:hAnsi="Times New Roman" w:cs="Times New Roman"/>
          <w:color w:val="000000"/>
          <w:kern w:val="0"/>
          <w:sz w:val="28"/>
          <w:szCs w:val="28"/>
          <w14:ligatures w14:val="none"/>
        </w:rPr>
        <w:t xml:space="preserve">more </w:t>
      </w:r>
      <w:r w:rsidR="00523A23" w:rsidRPr="004424F2">
        <w:rPr>
          <w:rFonts w:ascii="Times New Roman" w:eastAsia="Times New Roman" w:hAnsi="Times New Roman" w:cs="Times New Roman"/>
          <w:color w:val="000000"/>
          <w:kern w:val="0"/>
          <w:sz w:val="28"/>
          <w:szCs w:val="28"/>
          <w14:ligatures w14:val="none"/>
        </w:rPr>
        <w:t>information about</w:t>
      </w:r>
      <w:r w:rsidR="00BD5942" w:rsidRPr="004424F2">
        <w:rPr>
          <w:rFonts w:ascii="Times New Roman" w:eastAsia="Times New Roman" w:hAnsi="Times New Roman" w:cs="Times New Roman"/>
          <w:color w:val="000000"/>
          <w:kern w:val="0"/>
          <w:sz w:val="28"/>
          <w:szCs w:val="28"/>
          <w14:ligatures w14:val="none"/>
        </w:rPr>
        <w:t xml:space="preserve"> </w:t>
      </w:r>
      <w:r w:rsidR="00612918" w:rsidRPr="004424F2">
        <w:rPr>
          <w:rFonts w:ascii="Times New Roman" w:eastAsia="Times New Roman" w:hAnsi="Times New Roman" w:cs="Times New Roman"/>
          <w:color w:val="000000"/>
          <w:kern w:val="0"/>
          <w:sz w:val="28"/>
          <w:szCs w:val="28"/>
          <w14:ligatures w14:val="none"/>
        </w:rPr>
        <w:t>other types of coverage</w:t>
      </w:r>
      <w:r w:rsidR="00523A23" w:rsidRPr="004424F2">
        <w:rPr>
          <w:rFonts w:ascii="Times New Roman" w:eastAsia="Times New Roman" w:hAnsi="Times New Roman" w:cs="Times New Roman"/>
          <w:color w:val="000000"/>
          <w:kern w:val="0"/>
          <w:sz w:val="28"/>
          <w:szCs w:val="28"/>
          <w14:ligatures w14:val="none"/>
        </w:rPr>
        <w:t>, click here</w:t>
      </w:r>
      <w:r w:rsidR="00612918" w:rsidRPr="004424F2">
        <w:rPr>
          <w:rFonts w:ascii="Times New Roman" w:eastAsia="Times New Roman" w:hAnsi="Times New Roman" w:cs="Times New Roman"/>
          <w:color w:val="000000"/>
          <w:kern w:val="0"/>
          <w:sz w:val="28"/>
          <w:szCs w:val="28"/>
          <w14:ligatures w14:val="none"/>
        </w:rPr>
        <w:t>.</w:t>
      </w:r>
      <w:r w:rsidR="00612918" w:rsidRPr="00834D50">
        <w:rPr>
          <w:rFonts w:ascii="Times New Roman" w:eastAsia="Times New Roman" w:hAnsi="Times New Roman" w:cs="Times New Roman"/>
          <w:b/>
          <w:bCs/>
          <w:color w:val="000000"/>
          <w:kern w:val="0"/>
          <w:sz w:val="28"/>
          <w:szCs w:val="28"/>
          <w14:ligatures w14:val="none"/>
        </w:rPr>
        <w:t xml:space="preserve"> [Link to Types of Health Coverage Table]</w:t>
      </w:r>
    </w:p>
    <w:p w14:paraId="3EB6671D" w14:textId="5E9B3CFD" w:rsidR="00D57479" w:rsidRPr="00834D50" w:rsidRDefault="005479EE" w:rsidP="00465F0E">
      <w:pPr>
        <w:spacing w:before="100" w:beforeAutospacing="1" w:after="120" w:line="240" w:lineRule="auto"/>
        <w:ind w:left="270" w:right="288"/>
        <w:rPr>
          <w:rFonts w:ascii="Times New Roman" w:eastAsia="Times New Roman" w:hAnsi="Times New Roman" w:cs="Times New Roman"/>
          <w:b/>
          <w:bCs/>
          <w:color w:val="000000"/>
          <w:kern w:val="0"/>
          <w:sz w:val="28"/>
          <w:szCs w:val="28"/>
          <w14:ligatures w14:val="none"/>
        </w:rPr>
      </w:pPr>
      <w:r w:rsidRPr="00834D50">
        <w:rPr>
          <w:rFonts w:ascii="Times New Roman" w:eastAsia="Times New Roman" w:hAnsi="Times New Roman" w:cs="Times New Roman"/>
          <w:b/>
          <w:bCs/>
          <w:color w:val="000000"/>
          <w:kern w:val="0"/>
          <w:sz w:val="28"/>
          <w:szCs w:val="28"/>
          <w14:ligatures w14:val="none"/>
        </w:rPr>
        <w:t xml:space="preserve">Other Types of Coverage </w:t>
      </w:r>
      <w:r w:rsidR="00523A23" w:rsidRPr="00834D50">
        <w:rPr>
          <w:rFonts w:ascii="Times New Roman" w:eastAsia="Times New Roman" w:hAnsi="Times New Roman" w:cs="Times New Roman"/>
          <w:b/>
          <w:bCs/>
          <w:color w:val="000000"/>
          <w:kern w:val="0"/>
          <w:sz w:val="28"/>
          <w:szCs w:val="28"/>
          <w14:ligatures w14:val="none"/>
        </w:rPr>
        <w:t>T</w:t>
      </w:r>
      <w:r w:rsidRPr="00834D50">
        <w:rPr>
          <w:rFonts w:ascii="Times New Roman" w:eastAsia="Times New Roman" w:hAnsi="Times New Roman" w:cs="Times New Roman"/>
          <w:b/>
          <w:bCs/>
          <w:color w:val="000000"/>
          <w:kern w:val="0"/>
          <w:sz w:val="28"/>
          <w:szCs w:val="28"/>
          <w14:ligatures w14:val="none"/>
        </w:rPr>
        <w:t xml:space="preserve">hat </w:t>
      </w:r>
      <w:r w:rsidR="00523A23" w:rsidRPr="00834D50">
        <w:rPr>
          <w:rFonts w:ascii="Times New Roman" w:eastAsia="Times New Roman" w:hAnsi="Times New Roman" w:cs="Times New Roman"/>
          <w:b/>
          <w:bCs/>
          <w:color w:val="000000"/>
          <w:kern w:val="0"/>
          <w:sz w:val="28"/>
          <w:szCs w:val="28"/>
          <w14:ligatures w14:val="none"/>
        </w:rPr>
        <w:t>A</w:t>
      </w:r>
      <w:r w:rsidRPr="00834D50">
        <w:rPr>
          <w:rFonts w:ascii="Times New Roman" w:eastAsia="Times New Roman" w:hAnsi="Times New Roman" w:cs="Times New Roman"/>
          <w:b/>
          <w:bCs/>
          <w:color w:val="000000"/>
          <w:kern w:val="0"/>
          <w:sz w:val="28"/>
          <w:szCs w:val="28"/>
          <w14:ligatures w14:val="none"/>
        </w:rPr>
        <w:t>re N</w:t>
      </w:r>
      <w:r w:rsidR="00523A23" w:rsidRPr="00834D50">
        <w:rPr>
          <w:rFonts w:ascii="Times New Roman" w:eastAsia="Times New Roman" w:hAnsi="Times New Roman" w:cs="Times New Roman"/>
          <w:b/>
          <w:bCs/>
          <w:color w:val="000000"/>
          <w:kern w:val="0"/>
          <w:sz w:val="28"/>
          <w:szCs w:val="28"/>
          <w14:ligatures w14:val="none"/>
        </w:rPr>
        <w:t>OT</w:t>
      </w:r>
      <w:r w:rsidRPr="00834D50">
        <w:rPr>
          <w:rFonts w:ascii="Times New Roman" w:eastAsia="Times New Roman" w:hAnsi="Times New Roman" w:cs="Times New Roman"/>
          <w:b/>
          <w:bCs/>
          <w:color w:val="000000"/>
          <w:kern w:val="0"/>
          <w:sz w:val="28"/>
          <w:szCs w:val="28"/>
          <w14:ligatures w14:val="none"/>
        </w:rPr>
        <w:t xml:space="preserve"> Insurance</w:t>
      </w:r>
    </w:p>
    <w:p w14:paraId="179134FC" w14:textId="2F814B6A" w:rsidR="00D57479" w:rsidRPr="00372B9E" w:rsidRDefault="3954943B" w:rsidP="00372B9E">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834D50">
        <w:rPr>
          <w:rFonts w:ascii="Times New Roman" w:eastAsia="Times New Roman" w:hAnsi="Times New Roman" w:cs="Times New Roman"/>
          <w:b/>
          <w:bCs/>
          <w:color w:val="000000"/>
          <w:kern w:val="0"/>
          <w:sz w:val="28"/>
          <w:szCs w:val="28"/>
          <w14:ligatures w14:val="none"/>
        </w:rPr>
        <w:t xml:space="preserve">Health Care Sharing Ministry Plans: </w:t>
      </w:r>
      <w:r w:rsidR="00523A23" w:rsidRPr="00372B9E">
        <w:rPr>
          <w:rFonts w:ascii="Times New Roman" w:eastAsia="Times New Roman" w:hAnsi="Times New Roman" w:cs="Times New Roman"/>
          <w:color w:val="000000"/>
          <w:kern w:val="0"/>
          <w:sz w:val="28"/>
          <w:szCs w:val="28"/>
          <w14:ligatures w14:val="none"/>
        </w:rPr>
        <w:t xml:space="preserve">Faith-based organizations </w:t>
      </w:r>
      <w:r w:rsidRPr="00372B9E">
        <w:rPr>
          <w:rFonts w:ascii="Times New Roman" w:eastAsia="Times New Roman" w:hAnsi="Times New Roman" w:cs="Times New Roman"/>
          <w:color w:val="000000"/>
          <w:kern w:val="0"/>
          <w:sz w:val="28"/>
          <w:szCs w:val="28"/>
          <w14:ligatures w14:val="none"/>
        </w:rPr>
        <w:t xml:space="preserve">sponsor </w:t>
      </w:r>
      <w:r w:rsidR="00523A23" w:rsidRPr="00372B9E">
        <w:rPr>
          <w:rFonts w:ascii="Times New Roman" w:eastAsia="Times New Roman" w:hAnsi="Times New Roman" w:cs="Times New Roman"/>
          <w:color w:val="000000"/>
          <w:kern w:val="0"/>
          <w:sz w:val="28"/>
          <w:szCs w:val="28"/>
          <w14:ligatures w14:val="none"/>
        </w:rPr>
        <w:t>these plans</w:t>
      </w:r>
      <w:r w:rsidRPr="00372B9E">
        <w:rPr>
          <w:rFonts w:ascii="Times New Roman" w:eastAsia="Times New Roman" w:hAnsi="Times New Roman" w:cs="Times New Roman"/>
          <w:color w:val="000000"/>
          <w:kern w:val="0"/>
          <w:sz w:val="28"/>
          <w:szCs w:val="28"/>
          <w14:ligatures w14:val="none"/>
        </w:rPr>
        <w:t>. They are not insurance plans. The</w:t>
      </w:r>
      <w:r w:rsidR="00523A23" w:rsidRPr="00372B9E">
        <w:rPr>
          <w:rFonts w:ascii="Times New Roman" w:eastAsia="Times New Roman" w:hAnsi="Times New Roman" w:cs="Times New Roman"/>
          <w:color w:val="000000"/>
          <w:kern w:val="0"/>
          <w:sz w:val="28"/>
          <w:szCs w:val="28"/>
          <w14:ligatures w14:val="none"/>
        </w:rPr>
        <w:t>se</w:t>
      </w:r>
      <w:r w:rsidRPr="00372B9E">
        <w:rPr>
          <w:rFonts w:ascii="Times New Roman" w:eastAsia="Times New Roman" w:hAnsi="Times New Roman" w:cs="Times New Roman"/>
          <w:color w:val="000000"/>
          <w:kern w:val="0"/>
          <w:sz w:val="28"/>
          <w:szCs w:val="28"/>
          <w14:ligatures w14:val="none"/>
        </w:rPr>
        <w:t xml:space="preserve"> plans use </w:t>
      </w:r>
      <w:r w:rsidR="00523A23" w:rsidRPr="00372B9E">
        <w:rPr>
          <w:rFonts w:ascii="Times New Roman" w:eastAsia="Times New Roman" w:hAnsi="Times New Roman" w:cs="Times New Roman"/>
          <w:color w:val="000000"/>
          <w:kern w:val="0"/>
          <w:sz w:val="28"/>
          <w:szCs w:val="28"/>
          <w14:ligatures w14:val="none"/>
        </w:rPr>
        <w:t>part</w:t>
      </w:r>
      <w:r w:rsidRPr="00372B9E">
        <w:rPr>
          <w:rFonts w:ascii="Times New Roman" w:eastAsia="Times New Roman" w:hAnsi="Times New Roman" w:cs="Times New Roman"/>
          <w:color w:val="000000"/>
          <w:kern w:val="0"/>
          <w:sz w:val="28"/>
          <w:szCs w:val="28"/>
          <w14:ligatures w14:val="none"/>
        </w:rPr>
        <w:t xml:space="preserve"> of plan member</w:t>
      </w:r>
      <w:r w:rsidR="00523A23" w:rsidRPr="00372B9E">
        <w:rPr>
          <w:rFonts w:ascii="Times New Roman" w:eastAsia="Times New Roman" w:hAnsi="Times New Roman" w:cs="Times New Roman"/>
          <w:color w:val="000000"/>
          <w:kern w:val="0"/>
          <w:sz w:val="28"/>
          <w:szCs w:val="28"/>
          <w14:ligatures w14:val="none"/>
        </w:rPr>
        <w:t>s’</w:t>
      </w:r>
      <w:r w:rsidRPr="00372B9E">
        <w:rPr>
          <w:rFonts w:ascii="Times New Roman" w:eastAsia="Times New Roman" w:hAnsi="Times New Roman" w:cs="Times New Roman"/>
          <w:color w:val="000000"/>
          <w:kern w:val="0"/>
          <w:sz w:val="28"/>
          <w:szCs w:val="28"/>
          <w14:ligatures w14:val="none"/>
        </w:rPr>
        <w:t xml:space="preserve"> contributions to pay benefits. They do not guarantee how much </w:t>
      </w:r>
      <w:r w:rsidR="00523A23" w:rsidRPr="00372B9E">
        <w:rPr>
          <w:rFonts w:ascii="Times New Roman" w:eastAsia="Times New Roman" w:hAnsi="Times New Roman" w:cs="Times New Roman"/>
          <w:color w:val="000000"/>
          <w:kern w:val="0"/>
          <w:sz w:val="28"/>
          <w:szCs w:val="28"/>
          <w14:ligatures w14:val="none"/>
        </w:rPr>
        <w:t>they’ll</w:t>
      </w:r>
      <w:r w:rsidRPr="00372B9E">
        <w:rPr>
          <w:rFonts w:ascii="Times New Roman" w:eastAsia="Times New Roman" w:hAnsi="Times New Roman" w:cs="Times New Roman"/>
          <w:color w:val="000000"/>
          <w:kern w:val="0"/>
          <w:sz w:val="28"/>
          <w:szCs w:val="28"/>
          <w14:ligatures w14:val="none"/>
        </w:rPr>
        <w:t xml:space="preserve"> pay </w:t>
      </w:r>
      <w:r w:rsidR="6692DEF9" w:rsidRPr="00372B9E">
        <w:rPr>
          <w:rFonts w:ascii="Times New Roman" w:eastAsia="Times New Roman" w:hAnsi="Times New Roman" w:cs="Times New Roman"/>
          <w:color w:val="000000"/>
          <w:kern w:val="0"/>
          <w:sz w:val="28"/>
          <w:szCs w:val="28"/>
          <w14:ligatures w14:val="none"/>
        </w:rPr>
        <w:t>for</w:t>
      </w:r>
      <w:r w:rsidRPr="00372B9E">
        <w:rPr>
          <w:rFonts w:ascii="Times New Roman" w:eastAsia="Times New Roman" w:hAnsi="Times New Roman" w:cs="Times New Roman"/>
          <w:color w:val="000000"/>
          <w:kern w:val="0"/>
          <w:sz w:val="28"/>
          <w:szCs w:val="28"/>
          <w14:ligatures w14:val="none"/>
        </w:rPr>
        <w:t xml:space="preserve"> </w:t>
      </w:r>
      <w:r w:rsidR="00523A23" w:rsidRPr="00372B9E">
        <w:rPr>
          <w:rFonts w:ascii="Times New Roman" w:eastAsia="Times New Roman" w:hAnsi="Times New Roman" w:cs="Times New Roman"/>
          <w:color w:val="000000"/>
          <w:kern w:val="0"/>
          <w:sz w:val="28"/>
          <w:szCs w:val="28"/>
          <w14:ligatures w14:val="none"/>
        </w:rPr>
        <w:t xml:space="preserve">the </w:t>
      </w:r>
      <w:r w:rsidRPr="00372B9E">
        <w:rPr>
          <w:rFonts w:ascii="Times New Roman" w:eastAsia="Times New Roman" w:hAnsi="Times New Roman" w:cs="Times New Roman"/>
          <w:color w:val="000000"/>
          <w:kern w:val="0"/>
          <w:sz w:val="28"/>
          <w:szCs w:val="28"/>
          <w14:ligatures w14:val="none"/>
        </w:rPr>
        <w:t xml:space="preserve">services they </w:t>
      </w:r>
      <w:proofErr w:type="gramStart"/>
      <w:r w:rsidRPr="00372B9E">
        <w:rPr>
          <w:rFonts w:ascii="Times New Roman" w:eastAsia="Times New Roman" w:hAnsi="Times New Roman" w:cs="Times New Roman"/>
          <w:color w:val="000000"/>
          <w:kern w:val="0"/>
          <w:sz w:val="28"/>
          <w:szCs w:val="28"/>
          <w14:ligatures w14:val="none"/>
        </w:rPr>
        <w:t>cover</w:t>
      </w:r>
      <w:proofErr w:type="gramEnd"/>
      <w:r w:rsidRPr="00372B9E">
        <w:rPr>
          <w:rFonts w:ascii="Times New Roman" w:eastAsia="Times New Roman" w:hAnsi="Times New Roman" w:cs="Times New Roman"/>
          <w:color w:val="000000"/>
          <w:kern w:val="0"/>
          <w:sz w:val="28"/>
          <w:szCs w:val="28"/>
          <w14:ligatures w14:val="none"/>
        </w:rPr>
        <w:t>.</w:t>
      </w:r>
    </w:p>
    <w:p w14:paraId="2A0D3225" w14:textId="0CCFED73" w:rsidR="00D57479" w:rsidRPr="00834D50" w:rsidRDefault="00E61CF5" w:rsidP="00834D50">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834D50">
        <w:rPr>
          <w:rFonts w:ascii="Times New Roman" w:eastAsia="Times New Roman" w:hAnsi="Times New Roman" w:cs="Times New Roman"/>
          <w:b/>
          <w:bCs/>
          <w:color w:val="000000"/>
          <w:kern w:val="0"/>
          <w:sz w:val="28"/>
          <w:szCs w:val="28"/>
          <w14:ligatures w14:val="none"/>
        </w:rPr>
        <w:t xml:space="preserve">[Include if applicable] </w:t>
      </w:r>
      <w:r w:rsidR="004B6BC1" w:rsidRPr="00834D50">
        <w:rPr>
          <w:rFonts w:ascii="Times New Roman" w:eastAsia="Times New Roman" w:hAnsi="Times New Roman" w:cs="Times New Roman"/>
          <w:b/>
          <w:bCs/>
          <w:color w:val="000000"/>
          <w:kern w:val="0"/>
          <w:sz w:val="28"/>
          <w:szCs w:val="28"/>
          <w14:ligatures w14:val="none"/>
        </w:rPr>
        <w:t xml:space="preserve">Farm Bureau Plans: </w:t>
      </w:r>
      <w:r w:rsidR="00B54717" w:rsidRPr="00372B9E">
        <w:rPr>
          <w:rFonts w:ascii="Times New Roman" w:eastAsia="Times New Roman" w:hAnsi="Times New Roman" w:cs="Times New Roman"/>
          <w:color w:val="000000"/>
          <w:kern w:val="0"/>
          <w:sz w:val="28"/>
          <w:szCs w:val="28"/>
          <w14:ligatures w14:val="none"/>
        </w:rPr>
        <w:t xml:space="preserve">Individuals and </w:t>
      </w:r>
      <w:r w:rsidR="00353211" w:rsidRPr="00372B9E">
        <w:rPr>
          <w:rFonts w:ascii="Times New Roman" w:eastAsia="Times New Roman" w:hAnsi="Times New Roman" w:cs="Times New Roman"/>
          <w:color w:val="000000"/>
          <w:kern w:val="0"/>
          <w:sz w:val="28"/>
          <w:szCs w:val="28"/>
          <w14:ligatures w14:val="none"/>
        </w:rPr>
        <w:t>families may qualify for coverage through the Farm Bureau</w:t>
      </w:r>
      <w:r w:rsidR="002532F0" w:rsidRPr="00372B9E">
        <w:rPr>
          <w:rFonts w:ascii="Times New Roman" w:eastAsia="Times New Roman" w:hAnsi="Times New Roman" w:cs="Times New Roman"/>
          <w:color w:val="000000"/>
          <w:kern w:val="0"/>
          <w:sz w:val="28"/>
          <w:szCs w:val="28"/>
          <w14:ligatures w14:val="none"/>
        </w:rPr>
        <w:t>, a private company</w:t>
      </w:r>
      <w:r w:rsidR="00FD0CFA" w:rsidRPr="00372B9E">
        <w:rPr>
          <w:rFonts w:ascii="Times New Roman" w:eastAsia="Times New Roman" w:hAnsi="Times New Roman" w:cs="Times New Roman"/>
          <w:color w:val="000000"/>
          <w:kern w:val="0"/>
          <w:sz w:val="28"/>
          <w:szCs w:val="28"/>
          <w14:ligatures w14:val="none"/>
        </w:rPr>
        <w:t>. This coverage is not insurance</w:t>
      </w:r>
      <w:r w:rsidR="00523A23" w:rsidRPr="00372B9E">
        <w:rPr>
          <w:rFonts w:ascii="Times New Roman" w:eastAsia="Times New Roman" w:hAnsi="Times New Roman" w:cs="Times New Roman"/>
          <w:color w:val="000000"/>
          <w:kern w:val="0"/>
          <w:sz w:val="28"/>
          <w:szCs w:val="28"/>
          <w14:ligatures w14:val="none"/>
        </w:rPr>
        <w:t>. These plans</w:t>
      </w:r>
      <w:r w:rsidR="00FD0CFA" w:rsidRPr="00372B9E">
        <w:rPr>
          <w:rFonts w:ascii="Times New Roman" w:eastAsia="Times New Roman" w:hAnsi="Times New Roman" w:cs="Times New Roman"/>
          <w:color w:val="000000"/>
          <w:kern w:val="0"/>
          <w:sz w:val="28"/>
          <w:szCs w:val="28"/>
          <w14:ligatures w14:val="none"/>
        </w:rPr>
        <w:t xml:space="preserve"> may not </w:t>
      </w:r>
      <w:r w:rsidR="00523A23" w:rsidRPr="00372B9E">
        <w:rPr>
          <w:rFonts w:ascii="Times New Roman" w:eastAsia="Times New Roman" w:hAnsi="Times New Roman" w:cs="Times New Roman"/>
          <w:color w:val="000000"/>
          <w:kern w:val="0"/>
          <w:sz w:val="28"/>
          <w:szCs w:val="28"/>
          <w14:ligatures w14:val="none"/>
        </w:rPr>
        <w:t>cover the 10 essential health benefits or pre-existing conditions.</w:t>
      </w:r>
    </w:p>
    <w:p w14:paraId="7096EEE8" w14:textId="71912030" w:rsidR="00C521A0" w:rsidRPr="00834D50" w:rsidRDefault="00C521A0" w:rsidP="00834D50">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834D50">
        <w:rPr>
          <w:rFonts w:ascii="Times New Roman" w:eastAsia="Times New Roman" w:hAnsi="Times New Roman" w:cs="Times New Roman"/>
          <w:b/>
          <w:bCs/>
          <w:color w:val="000000"/>
          <w:kern w:val="0"/>
          <w:sz w:val="28"/>
          <w:szCs w:val="28"/>
          <w14:ligatures w14:val="none"/>
        </w:rPr>
        <w:t xml:space="preserve">Discount </w:t>
      </w:r>
      <w:r w:rsidR="005069FD">
        <w:rPr>
          <w:rFonts w:ascii="Times New Roman" w:eastAsia="Times New Roman" w:hAnsi="Times New Roman" w:cs="Times New Roman"/>
          <w:b/>
          <w:bCs/>
          <w:color w:val="000000"/>
          <w:kern w:val="0"/>
          <w:sz w:val="28"/>
          <w:szCs w:val="28"/>
          <w14:ligatures w14:val="none"/>
        </w:rPr>
        <w:t>P</w:t>
      </w:r>
      <w:r w:rsidRPr="00834D50">
        <w:rPr>
          <w:rFonts w:ascii="Times New Roman" w:eastAsia="Times New Roman" w:hAnsi="Times New Roman" w:cs="Times New Roman"/>
          <w:b/>
          <w:bCs/>
          <w:color w:val="000000"/>
          <w:kern w:val="0"/>
          <w:sz w:val="28"/>
          <w:szCs w:val="28"/>
          <w14:ligatures w14:val="none"/>
        </w:rPr>
        <w:t xml:space="preserve">lans: </w:t>
      </w:r>
      <w:r w:rsidR="00DC6A87" w:rsidRPr="00372B9E">
        <w:rPr>
          <w:rFonts w:ascii="Times New Roman" w:eastAsia="Times New Roman" w:hAnsi="Times New Roman" w:cs="Times New Roman"/>
          <w:color w:val="000000"/>
          <w:kern w:val="0"/>
          <w:sz w:val="28"/>
          <w:szCs w:val="28"/>
          <w14:ligatures w14:val="none"/>
        </w:rPr>
        <w:t>W</w:t>
      </w:r>
      <w:r w:rsidR="00523A23" w:rsidRPr="00372B9E">
        <w:rPr>
          <w:rFonts w:ascii="Times New Roman" w:eastAsia="Times New Roman" w:hAnsi="Times New Roman" w:cs="Times New Roman"/>
          <w:color w:val="000000"/>
          <w:kern w:val="0"/>
          <w:sz w:val="28"/>
          <w:szCs w:val="28"/>
          <w14:ligatures w14:val="none"/>
        </w:rPr>
        <w:t xml:space="preserve">ith </w:t>
      </w:r>
      <w:r w:rsidR="00CD5706" w:rsidRPr="00372B9E">
        <w:rPr>
          <w:rFonts w:ascii="Times New Roman" w:eastAsia="Times New Roman" w:hAnsi="Times New Roman" w:cs="Times New Roman"/>
          <w:color w:val="000000"/>
          <w:kern w:val="0"/>
          <w:sz w:val="28"/>
          <w:szCs w:val="28"/>
          <w14:ligatures w14:val="none"/>
        </w:rPr>
        <w:t xml:space="preserve">a discount plan, you </w:t>
      </w:r>
      <w:r w:rsidR="0044369D" w:rsidRPr="00372B9E">
        <w:rPr>
          <w:rFonts w:ascii="Times New Roman" w:eastAsia="Times New Roman" w:hAnsi="Times New Roman" w:cs="Times New Roman"/>
          <w:color w:val="000000"/>
          <w:kern w:val="0"/>
          <w:sz w:val="28"/>
          <w:szCs w:val="28"/>
          <w14:ligatures w14:val="none"/>
        </w:rPr>
        <w:t xml:space="preserve">pay upfront </w:t>
      </w:r>
      <w:r w:rsidR="00523A23" w:rsidRPr="00372B9E">
        <w:rPr>
          <w:rFonts w:ascii="Times New Roman" w:eastAsia="Times New Roman" w:hAnsi="Times New Roman" w:cs="Times New Roman"/>
          <w:color w:val="000000"/>
          <w:kern w:val="0"/>
          <w:sz w:val="28"/>
          <w:szCs w:val="28"/>
          <w14:ligatures w14:val="none"/>
        </w:rPr>
        <w:t>for a discount on</w:t>
      </w:r>
      <w:r w:rsidR="0044369D" w:rsidRPr="00372B9E">
        <w:rPr>
          <w:rFonts w:ascii="Times New Roman" w:eastAsia="Times New Roman" w:hAnsi="Times New Roman" w:cs="Times New Roman"/>
          <w:color w:val="000000"/>
          <w:kern w:val="0"/>
          <w:sz w:val="28"/>
          <w:szCs w:val="28"/>
          <w14:ligatures w14:val="none"/>
        </w:rPr>
        <w:t xml:space="preserve"> services from participating provider</w:t>
      </w:r>
      <w:r w:rsidR="00523A23" w:rsidRPr="00372B9E">
        <w:rPr>
          <w:rFonts w:ascii="Times New Roman" w:eastAsia="Times New Roman" w:hAnsi="Times New Roman" w:cs="Times New Roman"/>
          <w:color w:val="000000"/>
          <w:kern w:val="0"/>
          <w:sz w:val="28"/>
          <w:szCs w:val="28"/>
          <w14:ligatures w14:val="none"/>
        </w:rPr>
        <w:t>s</w:t>
      </w:r>
      <w:r w:rsidR="0044369D" w:rsidRPr="00372B9E">
        <w:rPr>
          <w:rFonts w:ascii="Times New Roman" w:eastAsia="Times New Roman" w:hAnsi="Times New Roman" w:cs="Times New Roman"/>
          <w:color w:val="000000"/>
          <w:kern w:val="0"/>
          <w:sz w:val="28"/>
          <w:szCs w:val="28"/>
          <w14:ligatures w14:val="none"/>
        </w:rPr>
        <w:t xml:space="preserve">. </w:t>
      </w:r>
      <w:r w:rsidR="00C9606C" w:rsidRPr="00372B9E">
        <w:rPr>
          <w:rFonts w:ascii="Times New Roman" w:eastAsia="Times New Roman" w:hAnsi="Times New Roman" w:cs="Times New Roman"/>
          <w:color w:val="000000"/>
          <w:kern w:val="0"/>
          <w:sz w:val="28"/>
          <w:szCs w:val="28"/>
          <w14:ligatures w14:val="none"/>
        </w:rPr>
        <w:t>These plans are not insurance</w:t>
      </w:r>
      <w:r w:rsidR="00523A23" w:rsidRPr="00372B9E">
        <w:rPr>
          <w:rFonts w:ascii="Times New Roman" w:eastAsia="Times New Roman" w:hAnsi="Times New Roman" w:cs="Times New Roman"/>
          <w:color w:val="000000"/>
          <w:kern w:val="0"/>
          <w:sz w:val="28"/>
          <w:szCs w:val="28"/>
          <w14:ligatures w14:val="none"/>
        </w:rPr>
        <w:t>.</w:t>
      </w:r>
      <w:r w:rsidR="00C9606C" w:rsidRPr="00372B9E">
        <w:rPr>
          <w:rFonts w:ascii="Times New Roman" w:eastAsia="Times New Roman" w:hAnsi="Times New Roman" w:cs="Times New Roman"/>
          <w:color w:val="000000"/>
          <w:kern w:val="0"/>
          <w:sz w:val="28"/>
          <w:szCs w:val="28"/>
          <w14:ligatures w14:val="none"/>
        </w:rPr>
        <w:t xml:space="preserve"> </w:t>
      </w:r>
      <w:r w:rsidR="00523A23" w:rsidRPr="00372B9E">
        <w:rPr>
          <w:rFonts w:ascii="Times New Roman" w:eastAsia="Times New Roman" w:hAnsi="Times New Roman" w:cs="Times New Roman"/>
          <w:color w:val="000000"/>
          <w:kern w:val="0"/>
          <w:sz w:val="28"/>
          <w:szCs w:val="28"/>
          <w14:ligatures w14:val="none"/>
        </w:rPr>
        <w:t>T</w:t>
      </w:r>
      <w:r w:rsidR="00C9606C" w:rsidRPr="00372B9E">
        <w:rPr>
          <w:rFonts w:ascii="Times New Roman" w:eastAsia="Times New Roman" w:hAnsi="Times New Roman" w:cs="Times New Roman"/>
          <w:color w:val="000000"/>
          <w:kern w:val="0"/>
          <w:sz w:val="28"/>
          <w:szCs w:val="28"/>
          <w14:ligatures w14:val="none"/>
        </w:rPr>
        <w:t>hey do not cap the amount you may owe for health</w:t>
      </w:r>
      <w:r w:rsidR="00104C24" w:rsidRPr="00372B9E">
        <w:rPr>
          <w:rFonts w:ascii="Times New Roman" w:eastAsia="Times New Roman" w:hAnsi="Times New Roman" w:cs="Times New Roman"/>
          <w:color w:val="000000"/>
          <w:kern w:val="0"/>
          <w:sz w:val="28"/>
          <w:szCs w:val="28"/>
          <w14:ligatures w14:val="none"/>
        </w:rPr>
        <w:t xml:space="preserve"> </w:t>
      </w:r>
      <w:r w:rsidR="00C9606C" w:rsidRPr="00372B9E">
        <w:rPr>
          <w:rFonts w:ascii="Times New Roman" w:eastAsia="Times New Roman" w:hAnsi="Times New Roman" w:cs="Times New Roman"/>
          <w:color w:val="000000"/>
          <w:kern w:val="0"/>
          <w:sz w:val="28"/>
          <w:szCs w:val="28"/>
          <w14:ligatures w14:val="none"/>
        </w:rPr>
        <w:t>care services.</w:t>
      </w:r>
    </w:p>
    <w:p w14:paraId="2AE7BA6D" w14:textId="2792B825" w:rsidR="008E6FC4" w:rsidRPr="00834D50" w:rsidRDefault="008E6FC4" w:rsidP="00372B9E">
      <w:pPr>
        <w:spacing w:before="100" w:beforeAutospacing="1" w:after="120" w:line="240" w:lineRule="auto"/>
        <w:ind w:left="630" w:right="288"/>
        <w:rPr>
          <w:rFonts w:ascii="Times New Roman" w:eastAsia="Times New Roman" w:hAnsi="Times New Roman" w:cs="Times New Roman"/>
          <w:b/>
          <w:bCs/>
          <w:color w:val="000000"/>
          <w:kern w:val="0"/>
          <w:sz w:val="28"/>
          <w:szCs w:val="28"/>
          <w14:ligatures w14:val="none"/>
        </w:rPr>
      </w:pPr>
      <w:r w:rsidRPr="00372B9E">
        <w:rPr>
          <w:rFonts w:ascii="Times New Roman" w:eastAsia="Times New Roman" w:hAnsi="Times New Roman" w:cs="Times New Roman"/>
          <w:color w:val="000000"/>
          <w:kern w:val="0"/>
          <w:sz w:val="28"/>
          <w:szCs w:val="28"/>
          <w14:ligatures w14:val="none"/>
        </w:rPr>
        <w:t>Compare Types of Health Coverage</w:t>
      </w:r>
      <w:r w:rsidR="00C45E2D" w:rsidRPr="00834D50">
        <w:rPr>
          <w:rFonts w:ascii="Times New Roman" w:eastAsia="Times New Roman" w:hAnsi="Times New Roman" w:cs="Times New Roman"/>
          <w:b/>
          <w:bCs/>
          <w:color w:val="000000"/>
          <w:kern w:val="0"/>
          <w:sz w:val="28"/>
          <w:szCs w:val="28"/>
          <w14:ligatures w14:val="none"/>
        </w:rPr>
        <w:t xml:space="preserve"> [Link to Types of Health Coverage Table]</w:t>
      </w:r>
    </w:p>
    <w:p w14:paraId="6F8856D0" w14:textId="1A66426B" w:rsidR="00E06DF7" w:rsidRPr="000C5B5E" w:rsidRDefault="00E06DF7" w:rsidP="5BD00A60">
      <w:pPr>
        <w:pStyle w:val="ListParagraph"/>
        <w:spacing w:after="240" w:line="240" w:lineRule="auto"/>
        <w:ind w:right="288"/>
        <w:rPr>
          <w:rFonts w:ascii="Times New Roman" w:hAnsi="Times New Roman" w:cs="Times New Roman"/>
          <w:b/>
          <w:bCs/>
          <w:sz w:val="28"/>
          <w:szCs w:val="28"/>
        </w:rPr>
      </w:pPr>
    </w:p>
    <w:p w14:paraId="672D89E7" w14:textId="504EED93" w:rsidR="00E06DF7" w:rsidRPr="00C01886" w:rsidRDefault="00195A96" w:rsidP="000C5B5E">
      <w:pPr>
        <w:pStyle w:val="ListParagraph"/>
        <w:spacing w:after="240" w:line="240" w:lineRule="auto"/>
        <w:ind w:left="0" w:right="288"/>
        <w:contextualSpacing w:val="0"/>
        <w:rPr>
          <w:rFonts w:ascii="Times New Roman" w:hAnsi="Times New Roman" w:cs="Times New Roman"/>
          <w:b/>
          <w:bCs/>
          <w:sz w:val="40"/>
          <w:szCs w:val="40"/>
        </w:rPr>
      </w:pPr>
      <w:r w:rsidRPr="00C01886">
        <w:rPr>
          <w:rFonts w:ascii="Times New Roman" w:hAnsi="Times New Roman" w:cs="Times New Roman"/>
          <w:b/>
          <w:bCs/>
          <w:sz w:val="40"/>
          <w:szCs w:val="40"/>
        </w:rPr>
        <w:lastRenderedPageBreak/>
        <w:t xml:space="preserve">3. </w:t>
      </w:r>
      <w:r w:rsidR="00601FF1" w:rsidRPr="00C01886">
        <w:rPr>
          <w:rFonts w:ascii="Times New Roman" w:hAnsi="Times New Roman" w:cs="Times New Roman"/>
          <w:b/>
          <w:bCs/>
          <w:sz w:val="40"/>
          <w:szCs w:val="40"/>
        </w:rPr>
        <w:t>Watch Out for Red Flags</w:t>
      </w:r>
    </w:p>
    <w:p w14:paraId="050553A3" w14:textId="35A9CAD9" w:rsidR="002938F0" w:rsidRPr="00166655" w:rsidRDefault="002938F0" w:rsidP="00166655">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DE1214">
        <w:rPr>
          <w:rFonts w:ascii="Times New Roman" w:eastAsia="Times New Roman" w:hAnsi="Times New Roman" w:cs="Times New Roman"/>
          <w:b/>
          <w:bCs/>
          <w:color w:val="000000"/>
          <w:kern w:val="0"/>
          <w:sz w:val="28"/>
          <w:szCs w:val="28"/>
          <w14:ligatures w14:val="none"/>
        </w:rPr>
        <w:t>Don’t rely on verbal promises</w:t>
      </w:r>
      <w:r w:rsidR="00523A23">
        <w:rPr>
          <w:rFonts w:ascii="Times New Roman" w:eastAsia="Times New Roman" w:hAnsi="Times New Roman" w:cs="Times New Roman"/>
          <w:b/>
          <w:bCs/>
          <w:color w:val="000000"/>
          <w:kern w:val="0"/>
          <w:sz w:val="28"/>
          <w:szCs w:val="28"/>
          <w14:ligatures w14:val="none"/>
        </w:rPr>
        <w:t>.</w:t>
      </w:r>
      <w:r w:rsidRPr="00166655">
        <w:rPr>
          <w:rFonts w:ascii="Times New Roman" w:eastAsia="Times New Roman" w:hAnsi="Times New Roman" w:cs="Times New Roman"/>
          <w:b/>
          <w:bCs/>
          <w:color w:val="000000"/>
          <w:kern w:val="0"/>
          <w:sz w:val="28"/>
          <w:szCs w:val="28"/>
          <w14:ligatures w14:val="none"/>
        </w:rPr>
        <w:t xml:space="preserve"> </w:t>
      </w:r>
      <w:r w:rsidR="00523A23" w:rsidRPr="00166655">
        <w:rPr>
          <w:rFonts w:ascii="Times New Roman" w:eastAsia="Times New Roman" w:hAnsi="Times New Roman" w:cs="Times New Roman"/>
          <w:color w:val="000000"/>
          <w:kern w:val="0"/>
          <w:sz w:val="28"/>
          <w:szCs w:val="28"/>
          <w14:ligatures w14:val="none"/>
        </w:rPr>
        <w:t>Ask the health plan representative to give you the following information in writing</w:t>
      </w:r>
      <w:r w:rsidRPr="00166655">
        <w:rPr>
          <w:rFonts w:ascii="Times New Roman" w:eastAsia="Times New Roman" w:hAnsi="Times New Roman" w:cs="Times New Roman"/>
          <w:color w:val="000000"/>
          <w:kern w:val="0"/>
          <w:sz w:val="28"/>
          <w:szCs w:val="28"/>
          <w14:ligatures w14:val="none"/>
        </w:rPr>
        <w:t>:</w:t>
      </w:r>
    </w:p>
    <w:p w14:paraId="386647FE" w14:textId="77777777" w:rsidR="002938F0" w:rsidRPr="00166655" w:rsidRDefault="002938F0" w:rsidP="00166655">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166655">
        <w:rPr>
          <w:rFonts w:ascii="Times New Roman" w:eastAsia="Times New Roman" w:hAnsi="Times New Roman" w:cs="Times New Roman"/>
          <w:color w:val="000000"/>
          <w:kern w:val="0"/>
          <w:sz w:val="28"/>
          <w:szCs w:val="28"/>
          <w14:ligatures w14:val="none"/>
        </w:rPr>
        <w:t>What’s covered</w:t>
      </w:r>
    </w:p>
    <w:p w14:paraId="46E4A275" w14:textId="77777777" w:rsidR="002938F0" w:rsidRPr="00166655" w:rsidRDefault="002938F0" w:rsidP="00166655">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166655">
        <w:rPr>
          <w:rFonts w:ascii="Times New Roman" w:eastAsia="Times New Roman" w:hAnsi="Times New Roman" w:cs="Times New Roman"/>
          <w:color w:val="000000"/>
          <w:kern w:val="0"/>
          <w:sz w:val="28"/>
          <w:szCs w:val="28"/>
          <w14:ligatures w14:val="none"/>
        </w:rPr>
        <w:t>What’s not covered</w:t>
      </w:r>
    </w:p>
    <w:p w14:paraId="15B1A8D1" w14:textId="4C15DB28" w:rsidR="00523A23" w:rsidRPr="00166655" w:rsidRDefault="002938F0" w:rsidP="00166655">
      <w:pPr>
        <w:numPr>
          <w:ilvl w:val="2"/>
          <w:numId w:val="1"/>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166655">
        <w:rPr>
          <w:rFonts w:ascii="Times New Roman" w:eastAsia="Times New Roman" w:hAnsi="Times New Roman" w:cs="Times New Roman"/>
          <w:color w:val="000000"/>
          <w:kern w:val="0"/>
          <w:sz w:val="28"/>
          <w:szCs w:val="28"/>
          <w14:ligatures w14:val="none"/>
        </w:rPr>
        <w:t>Costs (including premiums, deductibles, copays)</w:t>
      </w:r>
    </w:p>
    <w:p w14:paraId="6F6CB60C" w14:textId="6E3C6C9E" w:rsidR="00AE7BC8" w:rsidRPr="00166655" w:rsidRDefault="00523A23" w:rsidP="00166655">
      <w:pPr>
        <w:numPr>
          <w:ilvl w:val="2"/>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166655">
        <w:rPr>
          <w:rFonts w:ascii="Times New Roman" w:eastAsia="Times New Roman" w:hAnsi="Times New Roman" w:cs="Times New Roman"/>
          <w:color w:val="000000"/>
          <w:kern w:val="0"/>
          <w:sz w:val="28"/>
          <w:szCs w:val="28"/>
          <w14:ligatures w14:val="none"/>
        </w:rPr>
        <w:t>Keep a copy of any information you get.</w:t>
      </w:r>
    </w:p>
    <w:p w14:paraId="18D9EAD8" w14:textId="23E28014" w:rsidR="00F1739B" w:rsidRPr="00166655" w:rsidRDefault="00AC77A4" w:rsidP="00166655">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F1739B">
        <w:rPr>
          <w:rFonts w:ascii="Times New Roman" w:eastAsia="Times New Roman" w:hAnsi="Times New Roman" w:cs="Times New Roman"/>
          <w:b/>
          <w:bCs/>
          <w:color w:val="000000"/>
          <w:kern w:val="0"/>
          <w:sz w:val="28"/>
          <w:szCs w:val="28"/>
          <w14:ligatures w14:val="none"/>
        </w:rPr>
        <w:t xml:space="preserve">Be </w:t>
      </w:r>
      <w:r w:rsidR="00523A23">
        <w:rPr>
          <w:rFonts w:ascii="Times New Roman" w:eastAsia="Times New Roman" w:hAnsi="Times New Roman" w:cs="Times New Roman"/>
          <w:b/>
          <w:bCs/>
          <w:color w:val="000000"/>
          <w:kern w:val="0"/>
          <w:sz w:val="28"/>
          <w:szCs w:val="28"/>
          <w14:ligatures w14:val="none"/>
        </w:rPr>
        <w:t>cautious about unsolicited</w:t>
      </w:r>
      <w:r w:rsidRPr="00F1739B">
        <w:rPr>
          <w:rFonts w:ascii="Times New Roman" w:eastAsia="Times New Roman" w:hAnsi="Times New Roman" w:cs="Times New Roman"/>
          <w:b/>
          <w:bCs/>
          <w:color w:val="000000"/>
          <w:kern w:val="0"/>
          <w:sz w:val="28"/>
          <w:szCs w:val="28"/>
          <w14:ligatures w14:val="none"/>
        </w:rPr>
        <w:t xml:space="preserve"> </w:t>
      </w:r>
      <w:r w:rsidR="00A87321" w:rsidRPr="00F1739B">
        <w:rPr>
          <w:rFonts w:ascii="Times New Roman" w:eastAsia="Times New Roman" w:hAnsi="Times New Roman" w:cs="Times New Roman"/>
          <w:b/>
          <w:bCs/>
          <w:color w:val="000000"/>
          <w:kern w:val="0"/>
          <w:sz w:val="28"/>
          <w:szCs w:val="28"/>
          <w14:ligatures w14:val="none"/>
        </w:rPr>
        <w:t xml:space="preserve">information or marketing. </w:t>
      </w:r>
      <w:r w:rsidR="00523A23" w:rsidRPr="00166655">
        <w:rPr>
          <w:rFonts w:ascii="Times New Roman" w:eastAsia="Times New Roman" w:hAnsi="Times New Roman" w:cs="Times New Roman"/>
          <w:color w:val="000000"/>
          <w:kern w:val="0"/>
          <w:sz w:val="28"/>
          <w:szCs w:val="28"/>
          <w14:ligatures w14:val="none"/>
        </w:rPr>
        <w:t>Think twice before you respond to u</w:t>
      </w:r>
      <w:r w:rsidR="00A87321" w:rsidRPr="00166655">
        <w:rPr>
          <w:rFonts w:ascii="Times New Roman" w:eastAsia="Times New Roman" w:hAnsi="Times New Roman" w:cs="Times New Roman"/>
          <w:color w:val="000000"/>
          <w:kern w:val="0"/>
          <w:sz w:val="28"/>
          <w:szCs w:val="28"/>
          <w14:ligatures w14:val="none"/>
        </w:rPr>
        <w:t>nsolicited calls</w:t>
      </w:r>
      <w:r w:rsidR="009113B6" w:rsidRPr="00166655">
        <w:rPr>
          <w:rFonts w:ascii="Times New Roman" w:eastAsia="Times New Roman" w:hAnsi="Times New Roman" w:cs="Times New Roman"/>
          <w:color w:val="000000"/>
          <w:kern w:val="0"/>
          <w:sz w:val="28"/>
          <w:szCs w:val="28"/>
          <w14:ligatures w14:val="none"/>
        </w:rPr>
        <w:t>, texts,</w:t>
      </w:r>
      <w:r w:rsidR="00A87321" w:rsidRPr="00166655">
        <w:rPr>
          <w:rFonts w:ascii="Times New Roman" w:eastAsia="Times New Roman" w:hAnsi="Times New Roman" w:cs="Times New Roman"/>
          <w:color w:val="000000"/>
          <w:kern w:val="0"/>
          <w:sz w:val="28"/>
          <w:szCs w:val="28"/>
          <w14:ligatures w14:val="none"/>
        </w:rPr>
        <w:t xml:space="preserve"> or emails</w:t>
      </w:r>
      <w:r w:rsidR="009113B6" w:rsidRPr="00166655">
        <w:rPr>
          <w:rFonts w:ascii="Times New Roman" w:eastAsia="Times New Roman" w:hAnsi="Times New Roman" w:cs="Times New Roman"/>
          <w:color w:val="000000"/>
          <w:kern w:val="0"/>
          <w:sz w:val="28"/>
          <w:szCs w:val="28"/>
          <w14:ligatures w14:val="none"/>
        </w:rPr>
        <w:t xml:space="preserve"> from unknown sources. </w:t>
      </w:r>
      <w:r w:rsidR="00523A23" w:rsidRPr="00166655">
        <w:rPr>
          <w:rFonts w:ascii="Times New Roman" w:eastAsia="Times New Roman" w:hAnsi="Times New Roman" w:cs="Times New Roman"/>
          <w:color w:val="000000"/>
          <w:kern w:val="0"/>
          <w:sz w:val="28"/>
          <w:szCs w:val="28"/>
          <w14:ligatures w14:val="none"/>
        </w:rPr>
        <w:t xml:space="preserve">Ask your state insurance department to confirm that insurance </w:t>
      </w:r>
      <w:r w:rsidR="009113B6" w:rsidRPr="00166655">
        <w:rPr>
          <w:rFonts w:ascii="Times New Roman" w:eastAsia="Times New Roman" w:hAnsi="Times New Roman" w:cs="Times New Roman"/>
          <w:color w:val="000000"/>
          <w:kern w:val="0"/>
          <w:sz w:val="28"/>
          <w:szCs w:val="28"/>
          <w14:ligatures w14:val="none"/>
        </w:rPr>
        <w:t>agents</w:t>
      </w:r>
      <w:r w:rsidR="00AE7BC8" w:rsidRPr="00166655">
        <w:rPr>
          <w:rFonts w:ascii="Times New Roman" w:eastAsia="Times New Roman" w:hAnsi="Times New Roman" w:cs="Times New Roman"/>
          <w:color w:val="000000"/>
          <w:kern w:val="0"/>
          <w:sz w:val="28"/>
          <w:szCs w:val="28"/>
          <w14:ligatures w14:val="none"/>
        </w:rPr>
        <w:t>, brokers</w:t>
      </w:r>
      <w:r w:rsidR="00307CDE" w:rsidRPr="00166655">
        <w:rPr>
          <w:rFonts w:ascii="Times New Roman" w:eastAsia="Times New Roman" w:hAnsi="Times New Roman" w:cs="Times New Roman"/>
          <w:color w:val="000000"/>
          <w:kern w:val="0"/>
          <w:sz w:val="28"/>
          <w:szCs w:val="28"/>
          <w14:ligatures w14:val="none"/>
        </w:rPr>
        <w:t xml:space="preserve">, and </w:t>
      </w:r>
      <w:r w:rsidR="00523A23" w:rsidRPr="00166655">
        <w:rPr>
          <w:rFonts w:ascii="Times New Roman" w:eastAsia="Times New Roman" w:hAnsi="Times New Roman" w:cs="Times New Roman"/>
          <w:color w:val="000000"/>
          <w:kern w:val="0"/>
          <w:sz w:val="28"/>
          <w:szCs w:val="28"/>
          <w14:ligatures w14:val="none"/>
        </w:rPr>
        <w:t>producers</w:t>
      </w:r>
      <w:r w:rsidR="009113B6" w:rsidRPr="00166655">
        <w:rPr>
          <w:rFonts w:ascii="Times New Roman" w:eastAsia="Times New Roman" w:hAnsi="Times New Roman" w:cs="Times New Roman"/>
          <w:color w:val="000000"/>
          <w:kern w:val="0"/>
          <w:sz w:val="28"/>
          <w:szCs w:val="28"/>
          <w14:ligatures w14:val="none"/>
        </w:rPr>
        <w:t xml:space="preserve"> </w:t>
      </w:r>
      <w:r w:rsidR="00523A23" w:rsidRPr="00166655">
        <w:rPr>
          <w:rFonts w:ascii="Times New Roman" w:eastAsia="Times New Roman" w:hAnsi="Times New Roman" w:cs="Times New Roman"/>
          <w:color w:val="000000"/>
          <w:kern w:val="0"/>
          <w:sz w:val="28"/>
          <w:szCs w:val="28"/>
          <w14:ligatures w14:val="none"/>
        </w:rPr>
        <w:t>are licensed</w:t>
      </w:r>
      <w:r w:rsidR="009113B6" w:rsidRPr="00166655">
        <w:rPr>
          <w:rFonts w:ascii="Times New Roman" w:eastAsia="Times New Roman" w:hAnsi="Times New Roman" w:cs="Times New Roman"/>
          <w:color w:val="000000"/>
          <w:kern w:val="0"/>
          <w:sz w:val="28"/>
          <w:szCs w:val="28"/>
          <w14:ligatures w14:val="none"/>
        </w:rPr>
        <w:t>.</w:t>
      </w:r>
    </w:p>
    <w:p w14:paraId="075F4AE5" w14:textId="7ACD50B0" w:rsidR="00F1739B" w:rsidRPr="00166655" w:rsidRDefault="00AB5E87" w:rsidP="00166655">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F1739B">
        <w:rPr>
          <w:rFonts w:ascii="Times New Roman" w:eastAsia="Times New Roman" w:hAnsi="Times New Roman" w:cs="Times New Roman"/>
          <w:b/>
          <w:bCs/>
          <w:color w:val="000000"/>
          <w:kern w:val="0"/>
          <w:sz w:val="28"/>
          <w:szCs w:val="28"/>
          <w14:ligatures w14:val="none"/>
        </w:rPr>
        <w:t xml:space="preserve">If something </w:t>
      </w:r>
      <w:r w:rsidR="00C01886" w:rsidRPr="00F1739B">
        <w:rPr>
          <w:rFonts w:ascii="Times New Roman" w:eastAsia="Times New Roman" w:hAnsi="Times New Roman" w:cs="Times New Roman"/>
          <w:b/>
          <w:bCs/>
          <w:color w:val="000000"/>
          <w:kern w:val="0"/>
          <w:sz w:val="28"/>
          <w:szCs w:val="28"/>
          <w14:ligatures w14:val="none"/>
        </w:rPr>
        <w:t>sounds</w:t>
      </w:r>
      <w:r w:rsidRPr="00F1739B">
        <w:rPr>
          <w:rFonts w:ascii="Times New Roman" w:eastAsia="Times New Roman" w:hAnsi="Times New Roman" w:cs="Times New Roman"/>
          <w:b/>
          <w:bCs/>
          <w:color w:val="000000"/>
          <w:kern w:val="0"/>
          <w:sz w:val="28"/>
          <w:szCs w:val="28"/>
          <w14:ligatures w14:val="none"/>
        </w:rPr>
        <w:t xml:space="preserve"> t</w:t>
      </w:r>
      <w:r w:rsidR="00E06DF7" w:rsidRPr="00F1739B">
        <w:rPr>
          <w:rFonts w:ascii="Times New Roman" w:eastAsia="Times New Roman" w:hAnsi="Times New Roman" w:cs="Times New Roman"/>
          <w:b/>
          <w:bCs/>
          <w:color w:val="000000"/>
          <w:kern w:val="0"/>
          <w:sz w:val="28"/>
          <w:szCs w:val="28"/>
          <w14:ligatures w14:val="none"/>
        </w:rPr>
        <w:t>oo</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good</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to</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be</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true</w:t>
      </w:r>
      <w:r w:rsidR="00C01886" w:rsidRPr="00F1739B">
        <w:rPr>
          <w:rFonts w:ascii="Times New Roman" w:eastAsia="Times New Roman" w:hAnsi="Times New Roman" w:cs="Times New Roman"/>
          <w:b/>
          <w:bCs/>
          <w:color w:val="000000"/>
          <w:kern w:val="0"/>
          <w:sz w:val="28"/>
          <w:szCs w:val="28"/>
          <w14:ligatures w14:val="none"/>
        </w:rPr>
        <w:t>,</w:t>
      </w:r>
      <w:r w:rsidR="00E06DF7" w:rsidRPr="00F1739B">
        <w:rPr>
          <w:rFonts w:ascii="Times New Roman" w:eastAsia="Times New Roman" w:hAnsi="Times New Roman" w:cs="Times New Roman"/>
          <w:b/>
          <w:bCs/>
          <w:color w:val="000000"/>
          <w:kern w:val="0"/>
          <w:sz w:val="28"/>
          <w:szCs w:val="28"/>
          <w14:ligatures w14:val="none"/>
        </w:rPr>
        <w:t xml:space="preserve"> </w:t>
      </w:r>
      <w:r w:rsidRPr="00F1739B">
        <w:rPr>
          <w:rFonts w:ascii="Times New Roman" w:eastAsia="Times New Roman" w:hAnsi="Times New Roman" w:cs="Times New Roman"/>
          <w:b/>
          <w:bCs/>
          <w:color w:val="000000"/>
          <w:kern w:val="0"/>
          <w:sz w:val="28"/>
          <w:szCs w:val="28"/>
          <w14:ligatures w14:val="none"/>
        </w:rPr>
        <w:t>it probably is.</w:t>
      </w:r>
      <w:r w:rsidRPr="00166655">
        <w:rPr>
          <w:rFonts w:ascii="Times New Roman" w:eastAsia="Times New Roman" w:hAnsi="Times New Roman" w:cs="Times New Roman"/>
          <w:b/>
          <w:bCs/>
          <w:color w:val="000000"/>
          <w:kern w:val="0"/>
          <w:sz w:val="28"/>
          <w:szCs w:val="28"/>
          <w14:ligatures w14:val="none"/>
        </w:rPr>
        <w:t xml:space="preserve"> </w:t>
      </w:r>
      <w:r w:rsidR="00C01886" w:rsidRPr="00166655">
        <w:rPr>
          <w:rFonts w:ascii="Times New Roman" w:eastAsia="Times New Roman" w:hAnsi="Times New Roman" w:cs="Times New Roman"/>
          <w:color w:val="000000"/>
          <w:kern w:val="0"/>
          <w:sz w:val="28"/>
          <w:szCs w:val="28"/>
          <w14:ligatures w14:val="none"/>
        </w:rPr>
        <w:t>A</w:t>
      </w:r>
      <w:r w:rsidRPr="00166655">
        <w:rPr>
          <w:rFonts w:ascii="Times New Roman" w:eastAsia="Times New Roman" w:hAnsi="Times New Roman" w:cs="Times New Roman"/>
          <w:color w:val="000000"/>
          <w:kern w:val="0"/>
          <w:sz w:val="28"/>
          <w:szCs w:val="28"/>
          <w14:ligatures w14:val="none"/>
        </w:rPr>
        <w:t>ds</w:t>
      </w:r>
      <w:r w:rsidR="00424EB2" w:rsidRPr="00166655">
        <w:rPr>
          <w:rFonts w:ascii="Times New Roman" w:eastAsia="Times New Roman" w:hAnsi="Times New Roman" w:cs="Times New Roman"/>
          <w:color w:val="000000"/>
          <w:kern w:val="0"/>
          <w:sz w:val="28"/>
          <w:szCs w:val="28"/>
          <w14:ligatures w14:val="none"/>
        </w:rPr>
        <w:t xml:space="preserve"> that </w:t>
      </w:r>
      <w:r w:rsidR="00E06DF7" w:rsidRPr="00166655">
        <w:rPr>
          <w:rFonts w:ascii="Times New Roman" w:eastAsia="Times New Roman" w:hAnsi="Times New Roman" w:cs="Times New Roman"/>
          <w:color w:val="000000"/>
          <w:kern w:val="0"/>
          <w:sz w:val="28"/>
          <w:szCs w:val="28"/>
          <w14:ligatures w14:val="none"/>
        </w:rPr>
        <w:t xml:space="preserve">offer comprehensive coverage for </w:t>
      </w:r>
      <w:r w:rsidR="00523A23" w:rsidRPr="00166655">
        <w:rPr>
          <w:rFonts w:ascii="Times New Roman" w:eastAsia="Times New Roman" w:hAnsi="Times New Roman" w:cs="Times New Roman"/>
          <w:color w:val="000000"/>
          <w:kern w:val="0"/>
          <w:sz w:val="28"/>
          <w:szCs w:val="28"/>
          <w14:ligatures w14:val="none"/>
        </w:rPr>
        <w:t xml:space="preserve">a </w:t>
      </w:r>
      <w:proofErr w:type="gramStart"/>
      <w:r w:rsidR="00523A23" w:rsidRPr="00166655">
        <w:rPr>
          <w:rFonts w:ascii="Times New Roman" w:eastAsia="Times New Roman" w:hAnsi="Times New Roman" w:cs="Times New Roman"/>
          <w:color w:val="000000"/>
          <w:kern w:val="0"/>
          <w:sz w:val="28"/>
          <w:szCs w:val="28"/>
          <w14:ligatures w14:val="none"/>
        </w:rPr>
        <w:t>really low</w:t>
      </w:r>
      <w:proofErr w:type="gramEnd"/>
      <w:r w:rsidR="00523A23" w:rsidRPr="00166655">
        <w:rPr>
          <w:rFonts w:ascii="Times New Roman" w:eastAsia="Times New Roman" w:hAnsi="Times New Roman" w:cs="Times New Roman"/>
          <w:color w:val="000000"/>
          <w:kern w:val="0"/>
          <w:sz w:val="28"/>
          <w:szCs w:val="28"/>
          <w14:ligatures w14:val="none"/>
        </w:rPr>
        <w:t xml:space="preserve"> price (such as </w:t>
      </w:r>
      <w:r w:rsidR="00E06DF7" w:rsidRPr="00166655">
        <w:rPr>
          <w:rFonts w:ascii="Times New Roman" w:eastAsia="Times New Roman" w:hAnsi="Times New Roman" w:cs="Times New Roman"/>
          <w:color w:val="000000"/>
          <w:kern w:val="0"/>
          <w:sz w:val="28"/>
          <w:szCs w:val="28"/>
          <w14:ligatures w14:val="none"/>
        </w:rPr>
        <w:t>$50</w:t>
      </w:r>
      <w:r w:rsidR="00424EB2" w:rsidRPr="00166655">
        <w:rPr>
          <w:rFonts w:ascii="Times New Roman" w:eastAsia="Times New Roman" w:hAnsi="Times New Roman" w:cs="Times New Roman"/>
          <w:color w:val="000000"/>
          <w:kern w:val="0"/>
          <w:sz w:val="28"/>
          <w:szCs w:val="28"/>
          <w14:ligatures w14:val="none"/>
        </w:rPr>
        <w:t xml:space="preserve"> per </w:t>
      </w:r>
      <w:r w:rsidR="00E06DF7" w:rsidRPr="00166655">
        <w:rPr>
          <w:rFonts w:ascii="Times New Roman" w:eastAsia="Times New Roman" w:hAnsi="Times New Roman" w:cs="Times New Roman"/>
          <w:color w:val="000000"/>
          <w:kern w:val="0"/>
          <w:sz w:val="28"/>
          <w:szCs w:val="28"/>
          <w14:ligatures w14:val="none"/>
        </w:rPr>
        <w:t>month</w:t>
      </w:r>
      <w:r w:rsidR="00523A23" w:rsidRPr="00166655">
        <w:rPr>
          <w:rFonts w:ascii="Times New Roman" w:eastAsia="Times New Roman" w:hAnsi="Times New Roman" w:cs="Times New Roman"/>
          <w:color w:val="000000"/>
          <w:kern w:val="0"/>
          <w:sz w:val="28"/>
          <w:szCs w:val="28"/>
          <w14:ligatures w14:val="none"/>
        </w:rPr>
        <w:t>)</w:t>
      </w:r>
      <w:r w:rsidR="00E06DF7" w:rsidRPr="00166655">
        <w:rPr>
          <w:rFonts w:ascii="Times New Roman" w:eastAsia="Times New Roman" w:hAnsi="Times New Roman" w:cs="Times New Roman"/>
          <w:color w:val="000000"/>
          <w:kern w:val="0"/>
          <w:sz w:val="28"/>
          <w:szCs w:val="28"/>
          <w14:ligatures w14:val="none"/>
        </w:rPr>
        <w:t xml:space="preserve"> are often misleading.</w:t>
      </w:r>
    </w:p>
    <w:p w14:paraId="18324286" w14:textId="1619FE20" w:rsidR="00F1739B" w:rsidRPr="00166655" w:rsidRDefault="00523A23" w:rsidP="00166655">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Approach</w:t>
      </w:r>
      <w:r w:rsidR="00905C91" w:rsidRPr="00F1739B">
        <w:rPr>
          <w:rFonts w:ascii="Times New Roman" w:eastAsia="Times New Roman" w:hAnsi="Times New Roman" w:cs="Times New Roman"/>
          <w:b/>
          <w:bCs/>
          <w:color w:val="000000"/>
          <w:kern w:val="0"/>
          <w:sz w:val="28"/>
          <w:szCs w:val="28"/>
          <w14:ligatures w14:val="none"/>
        </w:rPr>
        <w:t xml:space="preserve"> offers </w:t>
      </w:r>
      <w:r w:rsidR="00D82BD6" w:rsidRPr="00F1739B">
        <w:rPr>
          <w:rFonts w:ascii="Times New Roman" w:eastAsia="Times New Roman" w:hAnsi="Times New Roman" w:cs="Times New Roman"/>
          <w:b/>
          <w:bCs/>
          <w:color w:val="000000"/>
          <w:kern w:val="0"/>
          <w:sz w:val="28"/>
          <w:szCs w:val="28"/>
          <w14:ligatures w14:val="none"/>
        </w:rPr>
        <w:t>of</w:t>
      </w:r>
      <w:r w:rsidR="00905C91" w:rsidRPr="00F1739B">
        <w:rPr>
          <w:rFonts w:ascii="Times New Roman" w:eastAsia="Times New Roman" w:hAnsi="Times New Roman" w:cs="Times New Roman"/>
          <w:b/>
          <w:bCs/>
          <w:color w:val="000000"/>
          <w:kern w:val="0"/>
          <w:sz w:val="28"/>
          <w:szCs w:val="28"/>
          <w14:ligatures w14:val="none"/>
        </w:rPr>
        <w:t xml:space="preserve"> upfront payments</w:t>
      </w:r>
      <w:r w:rsidR="00F1739B" w:rsidRPr="00F1739B">
        <w:rPr>
          <w:rFonts w:ascii="Times New Roman" w:eastAsia="Times New Roman" w:hAnsi="Times New Roman" w:cs="Times New Roman"/>
          <w:b/>
          <w:bCs/>
          <w:color w:val="000000"/>
          <w:kern w:val="0"/>
          <w:sz w:val="28"/>
          <w:szCs w:val="28"/>
          <w14:ligatures w14:val="none"/>
        </w:rPr>
        <w:t xml:space="preserve"> to you</w:t>
      </w:r>
      <w:r>
        <w:rPr>
          <w:rFonts w:ascii="Times New Roman" w:eastAsia="Times New Roman" w:hAnsi="Times New Roman" w:cs="Times New Roman"/>
          <w:b/>
          <w:bCs/>
          <w:color w:val="000000"/>
          <w:kern w:val="0"/>
          <w:sz w:val="28"/>
          <w:szCs w:val="28"/>
          <w14:ligatures w14:val="none"/>
        </w:rPr>
        <w:t xml:space="preserve"> with caution</w:t>
      </w:r>
      <w:r w:rsidR="00905C91" w:rsidRPr="00F1739B">
        <w:rPr>
          <w:rFonts w:ascii="Times New Roman" w:eastAsia="Times New Roman" w:hAnsi="Times New Roman" w:cs="Times New Roman"/>
          <w:b/>
          <w:bCs/>
          <w:color w:val="000000"/>
          <w:kern w:val="0"/>
          <w:sz w:val="28"/>
          <w:szCs w:val="28"/>
          <w14:ligatures w14:val="none"/>
        </w:rPr>
        <w:t xml:space="preserve">. </w:t>
      </w:r>
      <w:r w:rsidRPr="00166655">
        <w:rPr>
          <w:rFonts w:ascii="Times New Roman" w:eastAsia="Times New Roman" w:hAnsi="Times New Roman" w:cs="Times New Roman"/>
          <w:color w:val="000000"/>
          <w:kern w:val="0"/>
          <w:sz w:val="28"/>
          <w:szCs w:val="28"/>
          <w14:ligatures w14:val="none"/>
        </w:rPr>
        <w:t>Some health plan a</w:t>
      </w:r>
      <w:r w:rsidR="00126FC0" w:rsidRPr="00166655">
        <w:rPr>
          <w:rFonts w:ascii="Times New Roman" w:eastAsia="Times New Roman" w:hAnsi="Times New Roman" w:cs="Times New Roman"/>
          <w:color w:val="000000"/>
          <w:kern w:val="0"/>
          <w:sz w:val="28"/>
          <w:szCs w:val="28"/>
          <w14:ligatures w14:val="none"/>
        </w:rPr>
        <w:t xml:space="preserve">ds </w:t>
      </w:r>
      <w:r w:rsidRPr="00166655">
        <w:rPr>
          <w:rFonts w:ascii="Times New Roman" w:eastAsia="Times New Roman" w:hAnsi="Times New Roman" w:cs="Times New Roman"/>
          <w:color w:val="000000"/>
          <w:kern w:val="0"/>
          <w:sz w:val="28"/>
          <w:szCs w:val="28"/>
          <w14:ligatures w14:val="none"/>
        </w:rPr>
        <w:t xml:space="preserve">or salespersons </w:t>
      </w:r>
      <w:r w:rsidR="00126FC0" w:rsidRPr="00166655">
        <w:rPr>
          <w:rFonts w:ascii="Times New Roman" w:eastAsia="Times New Roman" w:hAnsi="Times New Roman" w:cs="Times New Roman"/>
          <w:color w:val="000000"/>
          <w:kern w:val="0"/>
          <w:sz w:val="28"/>
          <w:szCs w:val="28"/>
          <w14:ligatures w14:val="none"/>
        </w:rPr>
        <w:t xml:space="preserve">offer a </w:t>
      </w:r>
      <w:r w:rsidR="00905C91" w:rsidRPr="00166655">
        <w:rPr>
          <w:rFonts w:ascii="Times New Roman" w:eastAsia="Times New Roman" w:hAnsi="Times New Roman" w:cs="Times New Roman"/>
          <w:color w:val="000000"/>
          <w:kern w:val="0"/>
          <w:sz w:val="28"/>
          <w:szCs w:val="28"/>
          <w14:ligatures w14:val="none"/>
        </w:rPr>
        <w:t>gift</w:t>
      </w:r>
      <w:r w:rsidR="00126FC0" w:rsidRPr="00166655">
        <w:rPr>
          <w:rFonts w:ascii="Times New Roman" w:eastAsia="Times New Roman" w:hAnsi="Times New Roman" w:cs="Times New Roman"/>
          <w:color w:val="000000"/>
          <w:kern w:val="0"/>
          <w:sz w:val="28"/>
          <w:szCs w:val="28"/>
          <w14:ligatures w14:val="none"/>
        </w:rPr>
        <w:t xml:space="preserve"> or </w:t>
      </w:r>
      <w:r w:rsidR="00D82BD6" w:rsidRPr="00166655">
        <w:rPr>
          <w:rFonts w:ascii="Times New Roman" w:eastAsia="Times New Roman" w:hAnsi="Times New Roman" w:cs="Times New Roman"/>
          <w:color w:val="000000"/>
          <w:kern w:val="0"/>
          <w:sz w:val="28"/>
          <w:szCs w:val="28"/>
          <w14:ligatures w14:val="none"/>
        </w:rPr>
        <w:t>a</w:t>
      </w:r>
      <w:r w:rsidR="00126FC0" w:rsidRPr="00166655">
        <w:rPr>
          <w:rFonts w:ascii="Times New Roman" w:eastAsia="Times New Roman" w:hAnsi="Times New Roman" w:cs="Times New Roman"/>
          <w:color w:val="000000"/>
          <w:kern w:val="0"/>
          <w:sz w:val="28"/>
          <w:szCs w:val="28"/>
          <w14:ligatures w14:val="none"/>
        </w:rPr>
        <w:t xml:space="preserve"> government subsidy card you can use </w:t>
      </w:r>
      <w:r w:rsidRPr="00166655">
        <w:rPr>
          <w:rFonts w:ascii="Times New Roman" w:eastAsia="Times New Roman" w:hAnsi="Times New Roman" w:cs="Times New Roman"/>
          <w:color w:val="000000"/>
          <w:kern w:val="0"/>
          <w:sz w:val="28"/>
          <w:szCs w:val="28"/>
          <w14:ligatures w14:val="none"/>
        </w:rPr>
        <w:t>for</w:t>
      </w:r>
      <w:r w:rsidR="00126FC0" w:rsidRPr="00166655">
        <w:rPr>
          <w:rFonts w:ascii="Times New Roman" w:eastAsia="Times New Roman" w:hAnsi="Times New Roman" w:cs="Times New Roman"/>
          <w:color w:val="000000"/>
          <w:kern w:val="0"/>
          <w:sz w:val="28"/>
          <w:szCs w:val="28"/>
          <w14:ligatures w14:val="none"/>
        </w:rPr>
        <w:t xml:space="preserve"> groceries, bills, or medical needs </w:t>
      </w:r>
      <w:r w:rsidRPr="00166655">
        <w:rPr>
          <w:rFonts w:ascii="Times New Roman" w:eastAsia="Times New Roman" w:hAnsi="Times New Roman" w:cs="Times New Roman"/>
          <w:color w:val="000000"/>
          <w:kern w:val="0"/>
          <w:sz w:val="28"/>
          <w:szCs w:val="28"/>
          <w14:ligatures w14:val="none"/>
        </w:rPr>
        <w:t>if you</w:t>
      </w:r>
      <w:r w:rsidR="00126FC0" w:rsidRPr="00166655">
        <w:rPr>
          <w:rFonts w:ascii="Times New Roman" w:eastAsia="Times New Roman" w:hAnsi="Times New Roman" w:cs="Times New Roman"/>
          <w:color w:val="000000"/>
          <w:kern w:val="0"/>
          <w:sz w:val="28"/>
          <w:szCs w:val="28"/>
          <w14:ligatures w14:val="none"/>
        </w:rPr>
        <w:t xml:space="preserve"> sign up</w:t>
      </w:r>
      <w:r w:rsidRPr="00166655">
        <w:rPr>
          <w:rFonts w:ascii="Times New Roman" w:eastAsia="Times New Roman" w:hAnsi="Times New Roman" w:cs="Times New Roman"/>
          <w:color w:val="000000"/>
          <w:kern w:val="0"/>
          <w:sz w:val="28"/>
          <w:szCs w:val="28"/>
          <w14:ligatures w14:val="none"/>
        </w:rPr>
        <w:t>. These offers</w:t>
      </w:r>
      <w:r w:rsidR="00126FC0" w:rsidRPr="00166655">
        <w:rPr>
          <w:rFonts w:ascii="Times New Roman" w:eastAsia="Times New Roman" w:hAnsi="Times New Roman" w:cs="Times New Roman"/>
          <w:color w:val="000000"/>
          <w:kern w:val="0"/>
          <w:sz w:val="28"/>
          <w:szCs w:val="28"/>
          <w14:ligatures w14:val="none"/>
        </w:rPr>
        <w:t xml:space="preserve"> </w:t>
      </w:r>
      <w:r w:rsidR="00D82BD6" w:rsidRPr="00166655">
        <w:rPr>
          <w:rFonts w:ascii="Times New Roman" w:eastAsia="Times New Roman" w:hAnsi="Times New Roman" w:cs="Times New Roman"/>
          <w:color w:val="000000"/>
          <w:kern w:val="0"/>
          <w:sz w:val="28"/>
          <w:szCs w:val="28"/>
          <w14:ligatures w14:val="none"/>
        </w:rPr>
        <w:t>may be</w:t>
      </w:r>
      <w:r w:rsidR="00126FC0" w:rsidRPr="00166655">
        <w:rPr>
          <w:rFonts w:ascii="Times New Roman" w:eastAsia="Times New Roman" w:hAnsi="Times New Roman" w:cs="Times New Roman"/>
          <w:color w:val="000000"/>
          <w:kern w:val="0"/>
          <w:sz w:val="28"/>
          <w:szCs w:val="28"/>
          <w14:ligatures w14:val="none"/>
        </w:rPr>
        <w:t xml:space="preserve"> deceptive </w:t>
      </w:r>
      <w:r w:rsidRPr="00166655">
        <w:rPr>
          <w:rFonts w:ascii="Times New Roman" w:eastAsia="Times New Roman" w:hAnsi="Times New Roman" w:cs="Times New Roman"/>
          <w:color w:val="000000"/>
          <w:kern w:val="0"/>
          <w:sz w:val="28"/>
          <w:szCs w:val="28"/>
          <w14:ligatures w14:val="none"/>
        </w:rPr>
        <w:t>or even</w:t>
      </w:r>
      <w:r w:rsidR="00126FC0" w:rsidRPr="00166655">
        <w:rPr>
          <w:rFonts w:ascii="Times New Roman" w:eastAsia="Times New Roman" w:hAnsi="Times New Roman" w:cs="Times New Roman"/>
          <w:color w:val="000000"/>
          <w:kern w:val="0"/>
          <w:sz w:val="28"/>
          <w:szCs w:val="28"/>
          <w14:ligatures w14:val="none"/>
        </w:rPr>
        <w:t xml:space="preserve"> illegal.</w:t>
      </w:r>
    </w:p>
    <w:p w14:paraId="62F23D9D" w14:textId="394AC439" w:rsidR="00E04FA6" w:rsidRPr="00166655" w:rsidRDefault="00523A23" w:rsidP="00166655">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Ask about</w:t>
      </w:r>
      <w:r w:rsidR="002A2D98">
        <w:rPr>
          <w:rFonts w:ascii="Times New Roman" w:eastAsia="Times New Roman" w:hAnsi="Times New Roman" w:cs="Times New Roman"/>
          <w:b/>
          <w:bCs/>
          <w:color w:val="000000"/>
          <w:kern w:val="0"/>
          <w:sz w:val="28"/>
          <w:szCs w:val="28"/>
          <w14:ligatures w14:val="none"/>
        </w:rPr>
        <w:t xml:space="preserve"> added fees.</w:t>
      </w:r>
      <w:r w:rsidR="002A2D98" w:rsidRPr="00166655">
        <w:rPr>
          <w:rFonts w:ascii="Times New Roman" w:eastAsia="Times New Roman" w:hAnsi="Times New Roman" w:cs="Times New Roman"/>
          <w:b/>
          <w:bCs/>
          <w:color w:val="000000"/>
          <w:kern w:val="0"/>
          <w:sz w:val="28"/>
          <w:szCs w:val="28"/>
          <w14:ligatures w14:val="none"/>
        </w:rPr>
        <w:t xml:space="preserve"> </w:t>
      </w:r>
      <w:r w:rsidR="002A2D98" w:rsidRPr="00166655">
        <w:rPr>
          <w:rFonts w:ascii="Times New Roman" w:eastAsia="Times New Roman" w:hAnsi="Times New Roman" w:cs="Times New Roman"/>
          <w:color w:val="000000"/>
          <w:kern w:val="0"/>
          <w:sz w:val="28"/>
          <w:szCs w:val="28"/>
          <w14:ligatures w14:val="none"/>
        </w:rPr>
        <w:t xml:space="preserve">Fees </w:t>
      </w:r>
      <w:r w:rsidR="00DC6A87" w:rsidRPr="00166655">
        <w:rPr>
          <w:rFonts w:ascii="Times New Roman" w:eastAsia="Times New Roman" w:hAnsi="Times New Roman" w:cs="Times New Roman"/>
          <w:color w:val="000000"/>
          <w:kern w:val="0"/>
          <w:sz w:val="28"/>
          <w:szCs w:val="28"/>
          <w14:ligatures w14:val="none"/>
        </w:rPr>
        <w:t>other than</w:t>
      </w:r>
      <w:r w:rsidR="002A2D98" w:rsidRPr="00166655">
        <w:rPr>
          <w:rFonts w:ascii="Times New Roman" w:eastAsia="Times New Roman" w:hAnsi="Times New Roman" w:cs="Times New Roman"/>
          <w:color w:val="000000"/>
          <w:kern w:val="0"/>
          <w:sz w:val="28"/>
          <w:szCs w:val="28"/>
          <w14:ligatures w14:val="none"/>
        </w:rPr>
        <w:t xml:space="preserve"> the health plan premium </w:t>
      </w:r>
      <w:r w:rsidR="00D9762C" w:rsidRPr="00166655">
        <w:rPr>
          <w:rFonts w:ascii="Times New Roman" w:eastAsia="Times New Roman" w:hAnsi="Times New Roman" w:cs="Times New Roman"/>
          <w:color w:val="000000"/>
          <w:kern w:val="0"/>
          <w:sz w:val="28"/>
          <w:szCs w:val="28"/>
          <w14:ligatures w14:val="none"/>
        </w:rPr>
        <w:t>could mean you’re signing up to join an association. Know what you’re paying for.</w:t>
      </w:r>
    </w:p>
    <w:p w14:paraId="72C87E68" w14:textId="14CC61AA" w:rsidR="000B0CBF" w:rsidRPr="00166655" w:rsidRDefault="008F5665" w:rsidP="00166655">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Avoid p</w:t>
      </w:r>
      <w:r w:rsidR="362FC439" w:rsidRPr="00F1739B">
        <w:rPr>
          <w:rFonts w:ascii="Times New Roman" w:eastAsia="Times New Roman" w:hAnsi="Times New Roman" w:cs="Times New Roman"/>
          <w:b/>
          <w:bCs/>
          <w:color w:val="000000"/>
          <w:kern w:val="0"/>
          <w:sz w:val="28"/>
          <w:szCs w:val="28"/>
          <w14:ligatures w14:val="none"/>
        </w:rPr>
        <w:t>ushy sales tactics</w:t>
      </w:r>
      <w:r w:rsidR="00523A23">
        <w:rPr>
          <w:rFonts w:ascii="Times New Roman" w:eastAsia="Times New Roman" w:hAnsi="Times New Roman" w:cs="Times New Roman"/>
          <w:b/>
          <w:bCs/>
          <w:color w:val="000000"/>
          <w:kern w:val="0"/>
          <w:sz w:val="28"/>
          <w:szCs w:val="28"/>
          <w14:ligatures w14:val="none"/>
        </w:rPr>
        <w:t>.</w:t>
      </w:r>
      <w:r w:rsidR="362FC439" w:rsidRPr="00166655">
        <w:rPr>
          <w:rFonts w:ascii="Times New Roman" w:eastAsia="Times New Roman" w:hAnsi="Times New Roman" w:cs="Times New Roman"/>
          <w:b/>
          <w:bCs/>
          <w:color w:val="000000"/>
          <w:kern w:val="0"/>
          <w:sz w:val="28"/>
          <w:szCs w:val="28"/>
          <w14:ligatures w14:val="none"/>
        </w:rPr>
        <w:t xml:space="preserve"> </w:t>
      </w:r>
      <w:r w:rsidR="623C7FE1" w:rsidRPr="00166655">
        <w:rPr>
          <w:rFonts w:ascii="Times New Roman" w:eastAsia="Times New Roman" w:hAnsi="Times New Roman" w:cs="Times New Roman"/>
          <w:color w:val="000000"/>
          <w:kern w:val="0"/>
          <w:sz w:val="28"/>
          <w:szCs w:val="28"/>
          <w14:ligatures w14:val="none"/>
        </w:rPr>
        <w:t>If someone pressures you to sign today or says, “this offer is expiring now,” be cautious.</w:t>
      </w:r>
      <w:r w:rsidR="0095339C" w:rsidRPr="00166655">
        <w:rPr>
          <w:rFonts w:ascii="Times New Roman" w:eastAsia="Times New Roman" w:hAnsi="Times New Roman" w:cs="Times New Roman"/>
          <w:b/>
          <w:bCs/>
          <w:color w:val="000000"/>
          <w:kern w:val="0"/>
          <w:sz w:val="28"/>
          <w:szCs w:val="28"/>
          <w14:ligatures w14:val="none"/>
        </w:rPr>
        <w:t xml:space="preserve"> </w:t>
      </w:r>
    </w:p>
    <w:p w14:paraId="74F209AA" w14:textId="4378D6F0" w:rsidR="00DE1214" w:rsidRPr="00166655" w:rsidRDefault="00846D3E" w:rsidP="00166655">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Clarify v</w:t>
      </w:r>
      <w:r w:rsidR="00DD5F4C" w:rsidRPr="000B0CBF">
        <w:rPr>
          <w:rFonts w:ascii="Times New Roman" w:eastAsia="Times New Roman" w:hAnsi="Times New Roman" w:cs="Times New Roman"/>
          <w:b/>
          <w:bCs/>
          <w:color w:val="000000"/>
          <w:kern w:val="0"/>
          <w:sz w:val="28"/>
          <w:szCs w:val="28"/>
          <w14:ligatures w14:val="none"/>
        </w:rPr>
        <w:t>ague plan details</w:t>
      </w:r>
      <w:r w:rsidR="00523A23">
        <w:rPr>
          <w:rFonts w:ascii="Times New Roman" w:eastAsia="Times New Roman" w:hAnsi="Times New Roman" w:cs="Times New Roman"/>
          <w:b/>
          <w:bCs/>
          <w:color w:val="000000"/>
          <w:kern w:val="0"/>
          <w:sz w:val="28"/>
          <w:szCs w:val="28"/>
          <w14:ligatures w14:val="none"/>
        </w:rPr>
        <w:t>.</w:t>
      </w:r>
      <w:r w:rsidR="00DD5F4C" w:rsidRPr="00166655">
        <w:rPr>
          <w:rFonts w:ascii="Times New Roman" w:eastAsia="Times New Roman" w:hAnsi="Times New Roman" w:cs="Times New Roman"/>
          <w:b/>
          <w:bCs/>
          <w:color w:val="000000"/>
          <w:kern w:val="0"/>
          <w:sz w:val="28"/>
          <w:szCs w:val="28"/>
          <w14:ligatures w14:val="none"/>
        </w:rPr>
        <w:t xml:space="preserve"> </w:t>
      </w:r>
      <w:r w:rsidR="00523A23" w:rsidRPr="00166655">
        <w:rPr>
          <w:rFonts w:ascii="Times New Roman" w:eastAsia="Times New Roman" w:hAnsi="Times New Roman" w:cs="Times New Roman"/>
          <w:color w:val="000000"/>
          <w:kern w:val="0"/>
          <w:sz w:val="28"/>
          <w:szCs w:val="28"/>
          <w14:ligatures w14:val="none"/>
        </w:rPr>
        <w:t>Be sure to get</w:t>
      </w:r>
      <w:r w:rsidR="00E06DF7" w:rsidRPr="00166655">
        <w:rPr>
          <w:rFonts w:ascii="Times New Roman" w:eastAsia="Times New Roman" w:hAnsi="Times New Roman" w:cs="Times New Roman"/>
          <w:color w:val="000000"/>
          <w:kern w:val="0"/>
          <w:sz w:val="28"/>
          <w:szCs w:val="28"/>
          <w14:ligatures w14:val="none"/>
        </w:rPr>
        <w:t xml:space="preserve"> </w:t>
      </w:r>
      <w:r w:rsidR="00BA496B" w:rsidRPr="00166655">
        <w:rPr>
          <w:rFonts w:ascii="Times New Roman" w:eastAsia="Times New Roman" w:hAnsi="Times New Roman" w:cs="Times New Roman"/>
          <w:color w:val="000000"/>
          <w:kern w:val="0"/>
          <w:sz w:val="28"/>
          <w:szCs w:val="28"/>
          <w14:ligatures w14:val="none"/>
        </w:rPr>
        <w:t>a</w:t>
      </w:r>
      <w:r w:rsidR="000B0CBF" w:rsidRPr="00166655">
        <w:rPr>
          <w:rFonts w:ascii="Times New Roman" w:eastAsia="Times New Roman" w:hAnsi="Times New Roman" w:cs="Times New Roman"/>
          <w:color w:val="000000"/>
          <w:kern w:val="0"/>
          <w:sz w:val="28"/>
          <w:szCs w:val="28"/>
          <w14:ligatures w14:val="none"/>
        </w:rPr>
        <w:t xml:space="preserve"> Summary of Benefits and Coverage</w:t>
      </w:r>
      <w:r w:rsidR="00E06DF7" w:rsidRPr="00166655">
        <w:rPr>
          <w:rFonts w:ascii="Times New Roman" w:eastAsia="Times New Roman" w:hAnsi="Times New Roman" w:cs="Times New Roman"/>
          <w:color w:val="000000"/>
          <w:kern w:val="0"/>
          <w:sz w:val="28"/>
          <w:szCs w:val="28"/>
          <w14:ligatures w14:val="none"/>
        </w:rPr>
        <w:t xml:space="preserve"> or </w:t>
      </w:r>
      <w:r w:rsidR="000B0CBF" w:rsidRPr="00166655">
        <w:rPr>
          <w:rFonts w:ascii="Times New Roman" w:eastAsia="Times New Roman" w:hAnsi="Times New Roman" w:cs="Times New Roman"/>
          <w:color w:val="000000"/>
          <w:kern w:val="0"/>
          <w:sz w:val="28"/>
          <w:szCs w:val="28"/>
          <w14:ligatures w14:val="none"/>
        </w:rPr>
        <w:t>an</w:t>
      </w:r>
      <w:r w:rsidR="00523A23" w:rsidRPr="00166655">
        <w:rPr>
          <w:rFonts w:ascii="Times New Roman" w:eastAsia="Times New Roman" w:hAnsi="Times New Roman" w:cs="Times New Roman"/>
          <w:color w:val="000000"/>
          <w:kern w:val="0"/>
          <w:sz w:val="28"/>
          <w:szCs w:val="28"/>
          <w14:ligatures w14:val="none"/>
        </w:rPr>
        <w:t>other</w:t>
      </w:r>
      <w:r w:rsidR="000B0CBF" w:rsidRPr="00166655">
        <w:rPr>
          <w:rFonts w:ascii="Times New Roman" w:eastAsia="Times New Roman" w:hAnsi="Times New Roman" w:cs="Times New Roman"/>
          <w:color w:val="000000"/>
          <w:kern w:val="0"/>
          <w:sz w:val="28"/>
          <w:szCs w:val="28"/>
          <w14:ligatures w14:val="none"/>
        </w:rPr>
        <w:t xml:space="preserve"> </w:t>
      </w:r>
      <w:r w:rsidR="00E06DF7" w:rsidRPr="00166655">
        <w:rPr>
          <w:rFonts w:ascii="Times New Roman" w:eastAsia="Times New Roman" w:hAnsi="Times New Roman" w:cs="Times New Roman"/>
          <w:color w:val="000000"/>
          <w:kern w:val="0"/>
          <w:sz w:val="28"/>
          <w:szCs w:val="28"/>
          <w14:ligatures w14:val="none"/>
        </w:rPr>
        <w:t>official plan document</w:t>
      </w:r>
      <w:r w:rsidR="00523A23" w:rsidRPr="00166655">
        <w:rPr>
          <w:rFonts w:ascii="Times New Roman" w:eastAsia="Times New Roman" w:hAnsi="Times New Roman" w:cs="Times New Roman"/>
          <w:color w:val="000000"/>
          <w:kern w:val="0"/>
          <w:sz w:val="28"/>
          <w:szCs w:val="28"/>
          <w14:ligatures w14:val="none"/>
        </w:rPr>
        <w:t xml:space="preserve"> that describes the costs and coverage in writing</w:t>
      </w:r>
      <w:r w:rsidR="000B0CBF" w:rsidRPr="00166655">
        <w:rPr>
          <w:rFonts w:ascii="Times New Roman" w:eastAsia="Times New Roman" w:hAnsi="Times New Roman" w:cs="Times New Roman"/>
          <w:color w:val="000000"/>
          <w:kern w:val="0"/>
          <w:sz w:val="28"/>
          <w:szCs w:val="28"/>
          <w14:ligatures w14:val="none"/>
        </w:rPr>
        <w:t>.</w:t>
      </w:r>
      <w:r w:rsidR="00DD5F4C" w:rsidRPr="00166655">
        <w:rPr>
          <w:rFonts w:ascii="Times New Roman" w:eastAsia="Times New Roman" w:hAnsi="Times New Roman" w:cs="Times New Roman"/>
          <w:color w:val="000000"/>
          <w:kern w:val="0"/>
          <w:sz w:val="28"/>
          <w:szCs w:val="28"/>
          <w14:ligatures w14:val="none"/>
        </w:rPr>
        <w:t xml:space="preserve"> </w:t>
      </w:r>
    </w:p>
    <w:p w14:paraId="150D57BB" w14:textId="318F9A21" w:rsidR="00953DDF" w:rsidRPr="00494F05" w:rsidRDefault="001C2E39" w:rsidP="00494F05">
      <w:pPr>
        <w:spacing w:before="100" w:beforeAutospacing="1" w:after="100" w:afterAutospacing="1" w:line="240" w:lineRule="auto"/>
        <w:rPr>
          <w:rFonts w:ascii="Times New Roman" w:hAnsi="Times New Roman" w:cs="Times New Roman"/>
          <w:b/>
          <w:bCs/>
          <w:sz w:val="40"/>
          <w:szCs w:val="40"/>
        </w:rPr>
      </w:pPr>
      <w:r>
        <w:rPr>
          <w:rFonts w:ascii="Times New Roman" w:hAnsi="Times New Roman" w:cs="Times New Roman"/>
          <w:b/>
          <w:bCs/>
          <w:sz w:val="40"/>
          <w:szCs w:val="40"/>
        </w:rPr>
        <w:t xml:space="preserve">4. </w:t>
      </w:r>
      <w:r w:rsidR="00B746FC" w:rsidRPr="00494F05">
        <w:rPr>
          <w:rFonts w:ascii="Times New Roman" w:hAnsi="Times New Roman" w:cs="Times New Roman"/>
          <w:b/>
          <w:bCs/>
          <w:sz w:val="40"/>
          <w:szCs w:val="40"/>
        </w:rPr>
        <w:t>Tips to Follow</w:t>
      </w:r>
    </w:p>
    <w:p w14:paraId="115E5A0B" w14:textId="77777777" w:rsidR="00A557CC" w:rsidRPr="00166655" w:rsidRDefault="00523A23" w:rsidP="00166655">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A557CC">
        <w:rPr>
          <w:rFonts w:ascii="Times New Roman" w:eastAsia="Times New Roman" w:hAnsi="Times New Roman" w:cs="Times New Roman"/>
          <w:b/>
          <w:bCs/>
          <w:color w:val="000000"/>
          <w:kern w:val="0"/>
          <w:sz w:val="28"/>
          <w:szCs w:val="28"/>
          <w14:ligatures w14:val="none"/>
        </w:rPr>
        <w:t>Carefully r</w:t>
      </w:r>
      <w:r w:rsidR="008B2D1E" w:rsidRPr="00A557CC">
        <w:rPr>
          <w:rFonts w:ascii="Times New Roman" w:eastAsia="Times New Roman" w:hAnsi="Times New Roman" w:cs="Times New Roman"/>
          <w:b/>
          <w:bCs/>
          <w:color w:val="000000"/>
          <w:kern w:val="0"/>
          <w:sz w:val="28"/>
          <w:szCs w:val="28"/>
          <w14:ligatures w14:val="none"/>
        </w:rPr>
        <w:t>eview documents</w:t>
      </w:r>
      <w:r w:rsidRPr="00A557CC">
        <w:rPr>
          <w:rFonts w:ascii="Times New Roman" w:eastAsia="Times New Roman" w:hAnsi="Times New Roman" w:cs="Times New Roman"/>
          <w:b/>
          <w:bCs/>
          <w:color w:val="000000"/>
          <w:kern w:val="0"/>
          <w:sz w:val="28"/>
          <w:szCs w:val="28"/>
          <w14:ligatures w14:val="none"/>
        </w:rPr>
        <w:t xml:space="preserve"> </w:t>
      </w:r>
      <w:r w:rsidR="008B2D1E" w:rsidRPr="00A557CC">
        <w:rPr>
          <w:rFonts w:ascii="Times New Roman" w:eastAsia="Times New Roman" w:hAnsi="Times New Roman" w:cs="Times New Roman"/>
          <w:b/>
          <w:bCs/>
          <w:color w:val="000000"/>
          <w:kern w:val="0"/>
          <w:sz w:val="28"/>
          <w:szCs w:val="28"/>
          <w14:ligatures w14:val="none"/>
        </w:rPr>
        <w:t xml:space="preserve">before </w:t>
      </w:r>
      <w:r w:rsidRPr="00A557CC">
        <w:rPr>
          <w:rFonts w:ascii="Times New Roman" w:eastAsia="Times New Roman" w:hAnsi="Times New Roman" w:cs="Times New Roman"/>
          <w:b/>
          <w:bCs/>
          <w:color w:val="000000"/>
          <w:kern w:val="0"/>
          <w:sz w:val="28"/>
          <w:szCs w:val="28"/>
          <w14:ligatures w14:val="none"/>
        </w:rPr>
        <w:t xml:space="preserve">you </w:t>
      </w:r>
      <w:r w:rsidR="008B2D1E" w:rsidRPr="00A557CC">
        <w:rPr>
          <w:rFonts w:ascii="Times New Roman" w:eastAsia="Times New Roman" w:hAnsi="Times New Roman" w:cs="Times New Roman"/>
          <w:b/>
          <w:bCs/>
          <w:color w:val="000000"/>
          <w:kern w:val="0"/>
          <w:sz w:val="28"/>
          <w:szCs w:val="28"/>
          <w14:ligatures w14:val="none"/>
        </w:rPr>
        <w:t>sign</w:t>
      </w:r>
      <w:r w:rsidRPr="00A557CC">
        <w:rPr>
          <w:rFonts w:ascii="Times New Roman" w:eastAsia="Times New Roman" w:hAnsi="Times New Roman" w:cs="Times New Roman"/>
          <w:b/>
          <w:bCs/>
          <w:color w:val="000000"/>
          <w:kern w:val="0"/>
          <w:sz w:val="28"/>
          <w:szCs w:val="28"/>
          <w14:ligatures w14:val="none"/>
        </w:rPr>
        <w:t>.</w:t>
      </w:r>
      <w:r w:rsidR="008B2D1E" w:rsidRPr="00A557CC">
        <w:rPr>
          <w:rFonts w:ascii="Times New Roman" w:eastAsia="Times New Roman" w:hAnsi="Times New Roman" w:cs="Times New Roman"/>
          <w:b/>
          <w:bCs/>
          <w:color w:val="000000"/>
          <w:kern w:val="0"/>
          <w:sz w:val="28"/>
          <w:szCs w:val="28"/>
          <w14:ligatures w14:val="none"/>
        </w:rPr>
        <w:t xml:space="preserve"> </w:t>
      </w:r>
      <w:r w:rsidRPr="00166655">
        <w:rPr>
          <w:rFonts w:ascii="Times New Roman" w:eastAsia="Times New Roman" w:hAnsi="Times New Roman" w:cs="Times New Roman"/>
          <w:color w:val="000000"/>
          <w:kern w:val="0"/>
          <w:sz w:val="28"/>
          <w:szCs w:val="28"/>
          <w14:ligatures w14:val="none"/>
        </w:rPr>
        <w:t>Use the documents to c</w:t>
      </w:r>
      <w:r w:rsidR="008B2D1E" w:rsidRPr="00166655">
        <w:rPr>
          <w:rFonts w:ascii="Times New Roman" w:eastAsia="Times New Roman" w:hAnsi="Times New Roman" w:cs="Times New Roman"/>
          <w:color w:val="000000"/>
          <w:kern w:val="0"/>
          <w:sz w:val="28"/>
          <w:szCs w:val="28"/>
          <w14:ligatures w14:val="none"/>
        </w:rPr>
        <w:t xml:space="preserve">heck provider networks and </w:t>
      </w:r>
      <w:r w:rsidRPr="00166655">
        <w:rPr>
          <w:rFonts w:ascii="Times New Roman" w:eastAsia="Times New Roman" w:hAnsi="Times New Roman" w:cs="Times New Roman"/>
          <w:color w:val="000000"/>
          <w:kern w:val="0"/>
          <w:sz w:val="28"/>
          <w:szCs w:val="28"/>
          <w14:ligatures w14:val="none"/>
        </w:rPr>
        <w:t>what the plan does and doesn’t cover</w:t>
      </w:r>
      <w:r w:rsidR="008B2D1E" w:rsidRPr="00166655">
        <w:rPr>
          <w:rFonts w:ascii="Times New Roman" w:eastAsia="Times New Roman" w:hAnsi="Times New Roman" w:cs="Times New Roman"/>
          <w:color w:val="000000"/>
          <w:kern w:val="0"/>
          <w:sz w:val="28"/>
          <w:szCs w:val="28"/>
          <w14:ligatures w14:val="none"/>
        </w:rPr>
        <w:t>.</w:t>
      </w:r>
      <w:r w:rsidR="00307CDE" w:rsidRPr="00166655">
        <w:rPr>
          <w:rFonts w:ascii="Times New Roman" w:eastAsia="Times New Roman" w:hAnsi="Times New Roman" w:cs="Times New Roman"/>
          <w:color w:val="000000"/>
          <w:kern w:val="0"/>
          <w:sz w:val="28"/>
          <w:szCs w:val="28"/>
          <w14:ligatures w14:val="none"/>
        </w:rPr>
        <w:t xml:space="preserve"> Carefully read anything asking you to verify your own information. Be sure you also aren’t agreeing to something that limits your benefits or increases your costs.</w:t>
      </w:r>
      <w:r w:rsidR="00DC7943" w:rsidRPr="00166655">
        <w:rPr>
          <w:rFonts w:ascii="Times New Roman" w:eastAsia="Times New Roman" w:hAnsi="Times New Roman" w:cs="Times New Roman"/>
          <w:color w:val="000000"/>
          <w:kern w:val="0"/>
          <w:sz w:val="28"/>
          <w:szCs w:val="28"/>
          <w14:ligatures w14:val="none"/>
        </w:rPr>
        <w:t xml:space="preserve"> </w:t>
      </w:r>
    </w:p>
    <w:p w14:paraId="18415C98" w14:textId="77777777" w:rsidR="00A557CC" w:rsidRPr="005B2E4A" w:rsidRDefault="00456BB8" w:rsidP="00166655">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A557CC">
        <w:rPr>
          <w:rFonts w:ascii="Times New Roman" w:eastAsia="Times New Roman" w:hAnsi="Times New Roman" w:cs="Times New Roman"/>
          <w:b/>
          <w:bCs/>
          <w:color w:val="000000"/>
          <w:kern w:val="0"/>
          <w:sz w:val="28"/>
          <w:szCs w:val="28"/>
          <w14:ligatures w14:val="none"/>
        </w:rPr>
        <w:lastRenderedPageBreak/>
        <w:t xml:space="preserve">Be sure you will have access to the documents after you sign. </w:t>
      </w:r>
      <w:r w:rsidR="00DC7943" w:rsidRPr="005B2E4A">
        <w:rPr>
          <w:rFonts w:ascii="Times New Roman" w:eastAsia="Times New Roman" w:hAnsi="Times New Roman" w:cs="Times New Roman"/>
          <w:color w:val="000000"/>
          <w:kern w:val="0"/>
          <w:sz w:val="28"/>
          <w:szCs w:val="28"/>
          <w14:ligatures w14:val="none"/>
        </w:rPr>
        <w:t xml:space="preserve">If you sign online, </w:t>
      </w:r>
      <w:r w:rsidR="00DD3D80" w:rsidRPr="005B2E4A">
        <w:rPr>
          <w:rFonts w:ascii="Times New Roman" w:eastAsia="Times New Roman" w:hAnsi="Times New Roman" w:cs="Times New Roman"/>
          <w:color w:val="000000"/>
          <w:kern w:val="0"/>
          <w:sz w:val="28"/>
          <w:szCs w:val="28"/>
          <w14:ligatures w14:val="none"/>
        </w:rPr>
        <w:t>be sure you can access your documents later.</w:t>
      </w:r>
    </w:p>
    <w:p w14:paraId="2D984CA3" w14:textId="77777777" w:rsidR="00A557CC" w:rsidRPr="00166655" w:rsidRDefault="00953DDF" w:rsidP="00166655">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A557CC">
        <w:rPr>
          <w:rFonts w:ascii="Times New Roman" w:eastAsia="Times New Roman" w:hAnsi="Times New Roman" w:cs="Times New Roman"/>
          <w:b/>
          <w:bCs/>
          <w:color w:val="000000"/>
          <w:kern w:val="0"/>
          <w:sz w:val="28"/>
          <w:szCs w:val="28"/>
          <w14:ligatures w14:val="none"/>
        </w:rPr>
        <w:t>Take your time</w:t>
      </w:r>
      <w:r w:rsidR="00523A23" w:rsidRPr="00A557CC">
        <w:rPr>
          <w:rFonts w:ascii="Times New Roman" w:eastAsia="Times New Roman" w:hAnsi="Times New Roman" w:cs="Times New Roman"/>
          <w:b/>
          <w:bCs/>
          <w:color w:val="000000"/>
          <w:kern w:val="0"/>
          <w:sz w:val="28"/>
          <w:szCs w:val="28"/>
          <w14:ligatures w14:val="none"/>
        </w:rPr>
        <w:t>.</w:t>
      </w:r>
      <w:r w:rsidRPr="00A557CC">
        <w:rPr>
          <w:rFonts w:ascii="Times New Roman" w:eastAsia="Times New Roman" w:hAnsi="Times New Roman" w:cs="Times New Roman"/>
          <w:b/>
          <w:bCs/>
          <w:color w:val="000000"/>
          <w:kern w:val="0"/>
          <w:sz w:val="28"/>
          <w:szCs w:val="28"/>
          <w14:ligatures w14:val="none"/>
        </w:rPr>
        <w:t xml:space="preserve"> </w:t>
      </w:r>
      <w:r w:rsidRPr="005B2E4A">
        <w:rPr>
          <w:rFonts w:ascii="Times New Roman" w:eastAsia="Times New Roman" w:hAnsi="Times New Roman" w:cs="Times New Roman"/>
          <w:color w:val="000000"/>
          <w:kern w:val="0"/>
          <w:sz w:val="28"/>
          <w:szCs w:val="28"/>
          <w14:ligatures w14:val="none"/>
        </w:rPr>
        <w:t xml:space="preserve">Don’t rush your </w:t>
      </w:r>
      <w:r w:rsidR="00DD3D80" w:rsidRPr="005B2E4A">
        <w:rPr>
          <w:rFonts w:ascii="Times New Roman" w:eastAsia="Times New Roman" w:hAnsi="Times New Roman" w:cs="Times New Roman"/>
          <w:color w:val="000000"/>
          <w:kern w:val="0"/>
          <w:sz w:val="28"/>
          <w:szCs w:val="28"/>
          <w14:ligatures w14:val="none"/>
        </w:rPr>
        <w:t>decision</w:t>
      </w:r>
      <w:r w:rsidR="00523A23" w:rsidRPr="005B2E4A">
        <w:rPr>
          <w:rFonts w:ascii="Times New Roman" w:eastAsia="Times New Roman" w:hAnsi="Times New Roman" w:cs="Times New Roman"/>
          <w:color w:val="000000"/>
          <w:kern w:val="0"/>
          <w:sz w:val="28"/>
          <w:szCs w:val="28"/>
          <w14:ligatures w14:val="none"/>
        </w:rPr>
        <w:t>. If there’s a deadline, such as the limited enrollment periods</w:t>
      </w:r>
      <w:r w:rsidR="00DD3D80" w:rsidRPr="005B2E4A">
        <w:rPr>
          <w:rFonts w:ascii="Times New Roman" w:eastAsia="Times New Roman" w:hAnsi="Times New Roman" w:cs="Times New Roman"/>
          <w:color w:val="000000"/>
          <w:kern w:val="0"/>
          <w:sz w:val="28"/>
          <w:szCs w:val="28"/>
          <w14:ligatures w14:val="none"/>
        </w:rPr>
        <w:t xml:space="preserve"> </w:t>
      </w:r>
      <w:r w:rsidR="00523A23" w:rsidRPr="005B2E4A">
        <w:rPr>
          <w:rFonts w:ascii="Times New Roman" w:eastAsia="Times New Roman" w:hAnsi="Times New Roman" w:cs="Times New Roman"/>
          <w:color w:val="000000"/>
          <w:kern w:val="0"/>
          <w:sz w:val="28"/>
          <w:szCs w:val="28"/>
          <w14:ligatures w14:val="none"/>
        </w:rPr>
        <w:t>for</w:t>
      </w:r>
      <w:r w:rsidR="00DD3D80" w:rsidRPr="005B2E4A">
        <w:rPr>
          <w:rFonts w:ascii="Times New Roman" w:eastAsia="Times New Roman" w:hAnsi="Times New Roman" w:cs="Times New Roman"/>
          <w:color w:val="000000"/>
          <w:kern w:val="0"/>
          <w:sz w:val="28"/>
          <w:szCs w:val="28"/>
          <w14:ligatures w14:val="none"/>
        </w:rPr>
        <w:t xml:space="preserve"> Marketplace plans</w:t>
      </w:r>
      <w:r w:rsidR="00523A23" w:rsidRPr="005B2E4A">
        <w:rPr>
          <w:rFonts w:ascii="Times New Roman" w:eastAsia="Times New Roman" w:hAnsi="Times New Roman" w:cs="Times New Roman"/>
          <w:color w:val="000000"/>
          <w:kern w:val="0"/>
          <w:sz w:val="28"/>
          <w:szCs w:val="28"/>
          <w14:ligatures w14:val="none"/>
        </w:rPr>
        <w:t xml:space="preserve">, start </w:t>
      </w:r>
      <w:r w:rsidR="00B42692" w:rsidRPr="005B2E4A">
        <w:rPr>
          <w:rFonts w:ascii="Times New Roman" w:eastAsia="Times New Roman" w:hAnsi="Times New Roman" w:cs="Times New Roman"/>
          <w:color w:val="000000"/>
          <w:kern w:val="0"/>
          <w:sz w:val="28"/>
          <w:szCs w:val="28"/>
          <w14:ligatures w14:val="none"/>
        </w:rPr>
        <w:t>before the deadline</w:t>
      </w:r>
      <w:r w:rsidR="00DC6A87" w:rsidRPr="005B2E4A">
        <w:rPr>
          <w:rFonts w:ascii="Times New Roman" w:eastAsia="Times New Roman" w:hAnsi="Times New Roman" w:cs="Times New Roman"/>
          <w:color w:val="000000"/>
          <w:kern w:val="0"/>
          <w:sz w:val="28"/>
          <w:szCs w:val="28"/>
          <w14:ligatures w14:val="none"/>
        </w:rPr>
        <w:t xml:space="preserve"> to give yourself more time</w:t>
      </w:r>
      <w:r w:rsidR="00523A23" w:rsidRPr="005B2E4A">
        <w:rPr>
          <w:rFonts w:ascii="Times New Roman" w:eastAsia="Times New Roman" w:hAnsi="Times New Roman" w:cs="Times New Roman"/>
          <w:color w:val="000000"/>
          <w:kern w:val="0"/>
          <w:sz w:val="28"/>
          <w:szCs w:val="28"/>
          <w14:ligatures w14:val="none"/>
        </w:rPr>
        <w:t>.</w:t>
      </w:r>
    </w:p>
    <w:p w14:paraId="07D6A2AC" w14:textId="72727FA8" w:rsidR="00953DDF" w:rsidRPr="00166655" w:rsidRDefault="00761FCA" w:rsidP="00166655">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A557CC">
        <w:rPr>
          <w:rFonts w:ascii="Times New Roman" w:eastAsia="Times New Roman" w:hAnsi="Times New Roman" w:cs="Times New Roman"/>
          <w:b/>
          <w:bCs/>
          <w:color w:val="000000"/>
          <w:kern w:val="0"/>
          <w:sz w:val="28"/>
          <w:szCs w:val="28"/>
          <w14:ligatures w14:val="none"/>
        </w:rPr>
        <w:t>Compare multiple plans</w:t>
      </w:r>
      <w:r w:rsidR="00523A23" w:rsidRPr="00A557CC">
        <w:rPr>
          <w:rFonts w:ascii="Times New Roman" w:eastAsia="Times New Roman" w:hAnsi="Times New Roman" w:cs="Times New Roman"/>
          <w:b/>
          <w:bCs/>
          <w:color w:val="000000"/>
          <w:kern w:val="0"/>
          <w:sz w:val="28"/>
          <w:szCs w:val="28"/>
          <w14:ligatures w14:val="none"/>
        </w:rPr>
        <w:t>.</w:t>
      </w:r>
      <w:r w:rsidR="00DD5F4C" w:rsidRPr="00A557CC">
        <w:rPr>
          <w:rFonts w:ascii="Times New Roman" w:eastAsia="Times New Roman" w:hAnsi="Times New Roman" w:cs="Times New Roman"/>
          <w:b/>
          <w:bCs/>
          <w:color w:val="000000"/>
          <w:kern w:val="0"/>
          <w:sz w:val="28"/>
          <w:szCs w:val="28"/>
          <w14:ligatures w14:val="none"/>
        </w:rPr>
        <w:t xml:space="preserve"> </w:t>
      </w:r>
      <w:r w:rsidR="00DD5F4C" w:rsidRPr="005B2E4A">
        <w:rPr>
          <w:rFonts w:ascii="Times New Roman" w:eastAsia="Times New Roman" w:hAnsi="Times New Roman" w:cs="Times New Roman"/>
          <w:color w:val="000000"/>
          <w:kern w:val="0"/>
          <w:sz w:val="28"/>
          <w:szCs w:val="28"/>
          <w14:ligatures w14:val="none"/>
        </w:rPr>
        <w:t xml:space="preserve">Ask a trusted friend, family member, or local health navigator to review plans with you if you’re </w:t>
      </w:r>
      <w:r w:rsidR="00DC6A87" w:rsidRPr="005B2E4A">
        <w:rPr>
          <w:rFonts w:ascii="Times New Roman" w:eastAsia="Times New Roman" w:hAnsi="Times New Roman" w:cs="Times New Roman"/>
          <w:color w:val="000000"/>
          <w:kern w:val="0"/>
          <w:sz w:val="28"/>
          <w:szCs w:val="28"/>
          <w14:ligatures w14:val="none"/>
        </w:rPr>
        <w:t xml:space="preserve">not </w:t>
      </w:r>
      <w:r w:rsidR="00DD5F4C" w:rsidRPr="005B2E4A">
        <w:rPr>
          <w:rFonts w:ascii="Times New Roman" w:eastAsia="Times New Roman" w:hAnsi="Times New Roman" w:cs="Times New Roman"/>
          <w:color w:val="000000"/>
          <w:kern w:val="0"/>
          <w:sz w:val="28"/>
          <w:szCs w:val="28"/>
          <w14:ligatures w14:val="none"/>
        </w:rPr>
        <w:t>sure.</w:t>
      </w:r>
    </w:p>
    <w:p w14:paraId="01C442C6" w14:textId="77777777" w:rsidR="000C5B5E" w:rsidRPr="000C5B5E" w:rsidRDefault="000C5B5E" w:rsidP="00EC26E2">
      <w:pPr>
        <w:pStyle w:val="ListParagraph"/>
        <w:spacing w:before="100" w:beforeAutospacing="1" w:after="100" w:afterAutospacing="1" w:line="240" w:lineRule="auto"/>
        <w:rPr>
          <w:strike/>
          <w:highlight w:val="yellow"/>
        </w:rPr>
      </w:pPr>
    </w:p>
    <w:p w14:paraId="4F2936B5" w14:textId="36B52299" w:rsidR="00E06DF7" w:rsidRPr="000C5B5E" w:rsidRDefault="001C2E39" w:rsidP="000C5B5E">
      <w:pPr>
        <w:pStyle w:val="ListParagraph"/>
        <w:spacing w:after="240" w:line="240" w:lineRule="auto"/>
        <w:ind w:left="0" w:right="288"/>
        <w:contextualSpacing w:val="0"/>
        <w:rPr>
          <w:rFonts w:ascii="Times New Roman" w:hAnsi="Times New Roman" w:cs="Times New Roman"/>
          <w:b/>
          <w:bCs/>
          <w:sz w:val="40"/>
          <w:szCs w:val="40"/>
        </w:rPr>
      </w:pPr>
      <w:r w:rsidRPr="001C2E39">
        <w:rPr>
          <w:rFonts w:ascii="Times New Roman" w:hAnsi="Times New Roman" w:cs="Times New Roman"/>
          <w:b/>
          <w:bCs/>
          <w:sz w:val="40"/>
          <w:szCs w:val="40"/>
        </w:rPr>
        <w:t>5</w:t>
      </w:r>
      <w:r w:rsidR="000C5B5E" w:rsidRPr="001C2E39">
        <w:rPr>
          <w:rFonts w:ascii="Times New Roman" w:hAnsi="Times New Roman" w:cs="Times New Roman"/>
          <w:b/>
          <w:bCs/>
          <w:sz w:val="40"/>
          <w:szCs w:val="40"/>
        </w:rPr>
        <w:t xml:space="preserve">. </w:t>
      </w:r>
      <w:r w:rsidR="00E06DF7" w:rsidRPr="006D70B5">
        <w:rPr>
          <w:rFonts w:ascii="Times New Roman" w:hAnsi="Times New Roman" w:cs="Times New Roman"/>
          <w:b/>
          <w:bCs/>
          <w:sz w:val="40"/>
          <w:szCs w:val="40"/>
        </w:rPr>
        <w:t>Ask the Right Questions</w:t>
      </w:r>
    </w:p>
    <w:p w14:paraId="392ADEA3" w14:textId="41208B0C" w:rsidR="00523A23" w:rsidRPr="005B2E4A" w:rsidRDefault="00523A23" w:rsidP="005B2E4A">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Is the plan an insurance plan? </w:t>
      </w:r>
      <w:r w:rsidRPr="005B2E4A">
        <w:rPr>
          <w:rFonts w:ascii="Times New Roman" w:eastAsia="Times New Roman" w:hAnsi="Times New Roman" w:cs="Times New Roman"/>
          <w:color w:val="000000"/>
          <w:kern w:val="0"/>
          <w:sz w:val="28"/>
          <w:szCs w:val="28"/>
          <w14:ligatures w14:val="none"/>
        </w:rPr>
        <w:t>If not, you may not have government protections that require the plan to pay its stated benefits.</w:t>
      </w:r>
    </w:p>
    <w:p w14:paraId="7CBA0A95" w14:textId="0FF19922" w:rsidR="00F72CC8" w:rsidRPr="005B2E4A" w:rsidRDefault="00DD5042" w:rsidP="005B2E4A">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Is the plan a comprehensive </w:t>
      </w:r>
      <w:r w:rsidR="00176693" w:rsidRPr="005B2E4A">
        <w:rPr>
          <w:rFonts w:ascii="Times New Roman" w:eastAsia="Times New Roman" w:hAnsi="Times New Roman" w:cs="Times New Roman"/>
          <w:b/>
          <w:bCs/>
          <w:color w:val="000000"/>
          <w:kern w:val="0"/>
          <w:sz w:val="28"/>
          <w:szCs w:val="28"/>
          <w14:ligatures w14:val="none"/>
        </w:rPr>
        <w:t xml:space="preserve">health plan? </w:t>
      </w:r>
      <w:r w:rsidR="00176693" w:rsidRPr="005B2E4A">
        <w:rPr>
          <w:rFonts w:ascii="Times New Roman" w:eastAsia="Times New Roman" w:hAnsi="Times New Roman" w:cs="Times New Roman"/>
          <w:color w:val="000000"/>
          <w:kern w:val="0"/>
          <w:sz w:val="28"/>
          <w:szCs w:val="28"/>
          <w14:ligatures w14:val="none"/>
        </w:rPr>
        <w:t xml:space="preserve">Comprehensive health plans </w:t>
      </w:r>
      <w:r w:rsidR="00523A23" w:rsidRPr="005B2E4A">
        <w:rPr>
          <w:rFonts w:ascii="Times New Roman" w:eastAsia="Times New Roman" w:hAnsi="Times New Roman" w:cs="Times New Roman"/>
          <w:color w:val="000000"/>
          <w:kern w:val="0"/>
          <w:sz w:val="28"/>
          <w:szCs w:val="28"/>
          <w14:ligatures w14:val="none"/>
        </w:rPr>
        <w:t xml:space="preserve">(sometimes called major medical) </w:t>
      </w:r>
      <w:r w:rsidR="00176693" w:rsidRPr="005B2E4A">
        <w:rPr>
          <w:rFonts w:ascii="Times New Roman" w:eastAsia="Times New Roman" w:hAnsi="Times New Roman" w:cs="Times New Roman"/>
          <w:color w:val="000000"/>
          <w:kern w:val="0"/>
          <w:sz w:val="28"/>
          <w:szCs w:val="28"/>
          <w14:ligatures w14:val="none"/>
        </w:rPr>
        <w:t xml:space="preserve">cover a wide range of health care services </w:t>
      </w:r>
      <w:r w:rsidR="00CE1A13" w:rsidRPr="005B2E4A">
        <w:rPr>
          <w:rFonts w:ascii="Times New Roman" w:eastAsia="Times New Roman" w:hAnsi="Times New Roman" w:cs="Times New Roman"/>
          <w:color w:val="000000"/>
          <w:kern w:val="0"/>
          <w:sz w:val="28"/>
          <w:szCs w:val="28"/>
          <w14:ligatures w14:val="none"/>
        </w:rPr>
        <w:t xml:space="preserve">and </w:t>
      </w:r>
      <w:r w:rsidR="00523A23" w:rsidRPr="005B2E4A">
        <w:rPr>
          <w:rFonts w:ascii="Times New Roman" w:eastAsia="Times New Roman" w:hAnsi="Times New Roman" w:cs="Times New Roman"/>
          <w:color w:val="000000"/>
          <w:kern w:val="0"/>
          <w:sz w:val="28"/>
          <w:szCs w:val="28"/>
          <w14:ligatures w14:val="none"/>
        </w:rPr>
        <w:t xml:space="preserve">may </w:t>
      </w:r>
      <w:r w:rsidR="00CE1A13" w:rsidRPr="005B2E4A">
        <w:rPr>
          <w:rFonts w:ascii="Times New Roman" w:eastAsia="Times New Roman" w:hAnsi="Times New Roman" w:cs="Times New Roman"/>
          <w:color w:val="000000"/>
          <w:kern w:val="0"/>
          <w:sz w:val="28"/>
          <w:szCs w:val="28"/>
          <w14:ligatures w14:val="none"/>
        </w:rPr>
        <w:t>protect you from high costs. Other types of plans have more limited benefits.</w:t>
      </w:r>
    </w:p>
    <w:p w14:paraId="6A7FC874" w14:textId="50E926FD" w:rsidR="00494F05" w:rsidRPr="005B2E4A" w:rsidRDefault="00E06DF7" w:rsidP="005B2E4A">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Which services are </w:t>
      </w:r>
      <w:r w:rsidR="00523A23" w:rsidRPr="005B2E4A">
        <w:rPr>
          <w:rFonts w:ascii="Times New Roman" w:eastAsia="Times New Roman" w:hAnsi="Times New Roman" w:cs="Times New Roman"/>
          <w:b/>
          <w:bCs/>
          <w:color w:val="000000"/>
          <w:kern w:val="0"/>
          <w:sz w:val="28"/>
          <w:szCs w:val="28"/>
          <w14:ligatures w14:val="none"/>
        </w:rPr>
        <w:t xml:space="preserve">and aren’t </w:t>
      </w:r>
      <w:r w:rsidRPr="005B2E4A">
        <w:rPr>
          <w:rFonts w:ascii="Times New Roman" w:eastAsia="Times New Roman" w:hAnsi="Times New Roman" w:cs="Times New Roman"/>
          <w:b/>
          <w:bCs/>
          <w:color w:val="000000"/>
          <w:kern w:val="0"/>
          <w:sz w:val="28"/>
          <w:szCs w:val="28"/>
          <w14:ligatures w14:val="none"/>
        </w:rPr>
        <w:t xml:space="preserve">covered? </w:t>
      </w:r>
      <w:r w:rsidRPr="005B2E4A">
        <w:rPr>
          <w:rFonts w:ascii="Times New Roman" w:eastAsia="Times New Roman" w:hAnsi="Times New Roman" w:cs="Times New Roman"/>
          <w:color w:val="000000"/>
          <w:kern w:val="0"/>
          <w:sz w:val="28"/>
          <w:szCs w:val="28"/>
          <w14:ligatures w14:val="none"/>
        </w:rPr>
        <w:t xml:space="preserve">Does the plan cover hospital services, primary care and specialty physician services, other medical services like lab and imaging, prescriptions, </w:t>
      </w:r>
      <w:r w:rsidR="00626D1D" w:rsidRPr="005B2E4A">
        <w:rPr>
          <w:rFonts w:ascii="Times New Roman" w:eastAsia="Times New Roman" w:hAnsi="Times New Roman" w:cs="Times New Roman"/>
          <w:color w:val="000000"/>
          <w:kern w:val="0"/>
          <w:sz w:val="28"/>
          <w:szCs w:val="28"/>
          <w14:ligatures w14:val="none"/>
        </w:rPr>
        <w:t xml:space="preserve">and </w:t>
      </w:r>
      <w:r w:rsidRPr="005B2E4A">
        <w:rPr>
          <w:rFonts w:ascii="Times New Roman" w:eastAsia="Times New Roman" w:hAnsi="Times New Roman" w:cs="Times New Roman"/>
          <w:color w:val="000000"/>
          <w:kern w:val="0"/>
          <w:sz w:val="28"/>
          <w:szCs w:val="28"/>
          <w14:ligatures w14:val="none"/>
        </w:rPr>
        <w:t>mental health services</w:t>
      </w:r>
      <w:r w:rsidR="00B42F53" w:rsidRPr="005B2E4A">
        <w:rPr>
          <w:rFonts w:ascii="Times New Roman" w:eastAsia="Times New Roman" w:hAnsi="Times New Roman" w:cs="Times New Roman"/>
          <w:color w:val="000000"/>
          <w:kern w:val="0"/>
          <w:sz w:val="28"/>
          <w:szCs w:val="28"/>
          <w14:ligatures w14:val="none"/>
        </w:rPr>
        <w:t>?</w:t>
      </w:r>
    </w:p>
    <w:p w14:paraId="6B078D8B" w14:textId="7C96ED37" w:rsidR="00494F05" w:rsidRPr="005B2E4A" w:rsidRDefault="009671B0" w:rsidP="005B2E4A">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Are</w:t>
      </w:r>
      <w:r w:rsidR="009528FA" w:rsidRPr="005B2E4A">
        <w:rPr>
          <w:rFonts w:ascii="Times New Roman" w:eastAsia="Times New Roman" w:hAnsi="Times New Roman" w:cs="Times New Roman"/>
          <w:b/>
          <w:bCs/>
          <w:color w:val="000000"/>
          <w:kern w:val="0"/>
          <w:sz w:val="28"/>
          <w:szCs w:val="28"/>
          <w14:ligatures w14:val="none"/>
        </w:rPr>
        <w:t xml:space="preserve"> </w:t>
      </w:r>
      <w:proofErr w:type="gramStart"/>
      <w:r w:rsidR="009528FA" w:rsidRPr="005B2E4A">
        <w:rPr>
          <w:rFonts w:ascii="Times New Roman" w:eastAsia="Times New Roman" w:hAnsi="Times New Roman" w:cs="Times New Roman"/>
          <w:b/>
          <w:bCs/>
          <w:color w:val="000000"/>
          <w:kern w:val="0"/>
          <w:sz w:val="28"/>
          <w:szCs w:val="28"/>
          <w14:ligatures w14:val="none"/>
        </w:rPr>
        <w:t>your</w:t>
      </w:r>
      <w:proofErr w:type="gramEnd"/>
      <w:r w:rsidR="009528FA" w:rsidRPr="005B2E4A">
        <w:rPr>
          <w:rFonts w:ascii="Times New Roman" w:eastAsia="Times New Roman" w:hAnsi="Times New Roman" w:cs="Times New Roman"/>
          <w:b/>
          <w:bCs/>
          <w:color w:val="000000"/>
          <w:kern w:val="0"/>
          <w:sz w:val="28"/>
          <w:szCs w:val="28"/>
          <w14:ligatures w14:val="none"/>
        </w:rPr>
        <w:t xml:space="preserve"> preferred provider</w:t>
      </w:r>
      <w:r w:rsidRPr="005B2E4A">
        <w:rPr>
          <w:rFonts w:ascii="Times New Roman" w:eastAsia="Times New Roman" w:hAnsi="Times New Roman" w:cs="Times New Roman"/>
          <w:b/>
          <w:bCs/>
          <w:color w:val="000000"/>
          <w:kern w:val="0"/>
          <w:sz w:val="28"/>
          <w:szCs w:val="28"/>
          <w14:ligatures w14:val="none"/>
        </w:rPr>
        <w:t>s</w:t>
      </w:r>
      <w:r w:rsidR="009528FA" w:rsidRPr="005B2E4A">
        <w:rPr>
          <w:rFonts w:ascii="Times New Roman" w:eastAsia="Times New Roman" w:hAnsi="Times New Roman" w:cs="Times New Roman"/>
          <w:b/>
          <w:bCs/>
          <w:color w:val="000000"/>
          <w:kern w:val="0"/>
          <w:sz w:val="28"/>
          <w:szCs w:val="28"/>
          <w14:ligatures w14:val="none"/>
        </w:rPr>
        <w:t xml:space="preserve"> in </w:t>
      </w:r>
      <w:r w:rsidRPr="005B2E4A">
        <w:rPr>
          <w:rFonts w:ascii="Times New Roman" w:eastAsia="Times New Roman" w:hAnsi="Times New Roman" w:cs="Times New Roman"/>
          <w:b/>
          <w:bCs/>
          <w:color w:val="000000"/>
          <w:kern w:val="0"/>
          <w:sz w:val="28"/>
          <w:szCs w:val="28"/>
          <w14:ligatures w14:val="none"/>
        </w:rPr>
        <w:t>the</w:t>
      </w:r>
      <w:r w:rsidR="00E06DF7" w:rsidRPr="005B2E4A">
        <w:rPr>
          <w:rFonts w:ascii="Times New Roman" w:eastAsia="Times New Roman" w:hAnsi="Times New Roman" w:cs="Times New Roman"/>
          <w:b/>
          <w:bCs/>
          <w:color w:val="000000"/>
          <w:kern w:val="0"/>
          <w:sz w:val="28"/>
          <w:szCs w:val="28"/>
          <w14:ligatures w14:val="none"/>
        </w:rPr>
        <w:t xml:space="preserve"> network? </w:t>
      </w:r>
      <w:r w:rsidR="00B96DA9" w:rsidRPr="005B2E4A">
        <w:rPr>
          <w:rFonts w:ascii="Times New Roman" w:eastAsia="Times New Roman" w:hAnsi="Times New Roman" w:cs="Times New Roman"/>
          <w:color w:val="000000"/>
          <w:kern w:val="0"/>
          <w:sz w:val="28"/>
          <w:szCs w:val="28"/>
          <w14:ligatures w14:val="none"/>
        </w:rPr>
        <w:t>C</w:t>
      </w:r>
      <w:r w:rsidR="00E06DF7" w:rsidRPr="005B2E4A">
        <w:rPr>
          <w:rFonts w:ascii="Times New Roman" w:eastAsia="Times New Roman" w:hAnsi="Times New Roman" w:cs="Times New Roman"/>
          <w:color w:val="000000"/>
          <w:kern w:val="0"/>
          <w:sz w:val="28"/>
          <w:szCs w:val="28"/>
          <w14:ligatures w14:val="none"/>
        </w:rPr>
        <w:t xml:space="preserve">heck </w:t>
      </w:r>
      <w:r w:rsidRPr="005B2E4A">
        <w:rPr>
          <w:rFonts w:ascii="Times New Roman" w:eastAsia="Times New Roman" w:hAnsi="Times New Roman" w:cs="Times New Roman"/>
          <w:color w:val="000000"/>
          <w:kern w:val="0"/>
          <w:sz w:val="28"/>
          <w:szCs w:val="28"/>
          <w14:ligatures w14:val="none"/>
        </w:rPr>
        <w:t xml:space="preserve">whether </w:t>
      </w:r>
      <w:r w:rsidR="00E06DF7" w:rsidRPr="005B2E4A">
        <w:rPr>
          <w:rFonts w:ascii="Times New Roman" w:eastAsia="Times New Roman" w:hAnsi="Times New Roman" w:cs="Times New Roman"/>
          <w:color w:val="000000"/>
          <w:kern w:val="0"/>
          <w:sz w:val="28"/>
          <w:szCs w:val="28"/>
          <w14:ligatures w14:val="none"/>
        </w:rPr>
        <w:t>physicians, hospitals</w:t>
      </w:r>
      <w:r w:rsidR="00523A23" w:rsidRPr="005B2E4A">
        <w:rPr>
          <w:rFonts w:ascii="Times New Roman" w:eastAsia="Times New Roman" w:hAnsi="Times New Roman" w:cs="Times New Roman"/>
          <w:color w:val="000000"/>
          <w:kern w:val="0"/>
          <w:sz w:val="28"/>
          <w:szCs w:val="28"/>
          <w14:ligatures w14:val="none"/>
        </w:rPr>
        <w:t>,</w:t>
      </w:r>
      <w:r w:rsidR="00E06DF7" w:rsidRPr="005B2E4A">
        <w:rPr>
          <w:rFonts w:ascii="Times New Roman" w:eastAsia="Times New Roman" w:hAnsi="Times New Roman" w:cs="Times New Roman"/>
          <w:color w:val="000000"/>
          <w:kern w:val="0"/>
          <w:sz w:val="28"/>
          <w:szCs w:val="28"/>
          <w14:ligatures w14:val="none"/>
        </w:rPr>
        <w:t xml:space="preserve"> or other providers</w:t>
      </w:r>
      <w:r w:rsidR="00C60F2B" w:rsidRPr="005B2E4A">
        <w:rPr>
          <w:rFonts w:ascii="Times New Roman" w:eastAsia="Times New Roman" w:hAnsi="Times New Roman" w:cs="Times New Roman"/>
          <w:color w:val="000000"/>
          <w:kern w:val="0"/>
          <w:sz w:val="28"/>
          <w:szCs w:val="28"/>
          <w14:ligatures w14:val="none"/>
        </w:rPr>
        <w:t xml:space="preserve"> </w:t>
      </w:r>
      <w:r w:rsidR="00233F60" w:rsidRPr="005B2E4A">
        <w:rPr>
          <w:rFonts w:ascii="Times New Roman" w:eastAsia="Times New Roman" w:hAnsi="Times New Roman" w:cs="Times New Roman"/>
          <w:color w:val="000000"/>
          <w:kern w:val="0"/>
          <w:sz w:val="28"/>
          <w:szCs w:val="28"/>
          <w14:ligatures w14:val="none"/>
        </w:rPr>
        <w:t xml:space="preserve">you want to continue to use </w:t>
      </w:r>
      <w:r w:rsidR="00C60F2B" w:rsidRPr="005B2E4A">
        <w:rPr>
          <w:rFonts w:ascii="Times New Roman" w:eastAsia="Times New Roman" w:hAnsi="Times New Roman" w:cs="Times New Roman"/>
          <w:color w:val="000000"/>
          <w:kern w:val="0"/>
          <w:sz w:val="28"/>
          <w:szCs w:val="28"/>
          <w14:ligatures w14:val="none"/>
        </w:rPr>
        <w:t xml:space="preserve">are </w:t>
      </w:r>
      <w:proofErr w:type="gramStart"/>
      <w:r w:rsidR="00C60F2B" w:rsidRPr="005B2E4A">
        <w:rPr>
          <w:rFonts w:ascii="Times New Roman" w:eastAsia="Times New Roman" w:hAnsi="Times New Roman" w:cs="Times New Roman"/>
          <w:color w:val="000000"/>
          <w:kern w:val="0"/>
          <w:sz w:val="28"/>
          <w:szCs w:val="28"/>
          <w14:ligatures w14:val="none"/>
        </w:rPr>
        <w:t>in</w:t>
      </w:r>
      <w:proofErr w:type="gramEnd"/>
      <w:r w:rsidR="00C60F2B" w:rsidRPr="005B2E4A">
        <w:rPr>
          <w:rFonts w:ascii="Times New Roman" w:eastAsia="Times New Roman" w:hAnsi="Times New Roman" w:cs="Times New Roman"/>
          <w:color w:val="000000"/>
          <w:kern w:val="0"/>
          <w:sz w:val="28"/>
          <w:szCs w:val="28"/>
          <w14:ligatures w14:val="none"/>
        </w:rPr>
        <w:t xml:space="preserve"> the network</w:t>
      </w:r>
      <w:r w:rsidR="00523A23" w:rsidRPr="005B2E4A">
        <w:rPr>
          <w:rFonts w:ascii="Times New Roman" w:eastAsia="Times New Roman" w:hAnsi="Times New Roman" w:cs="Times New Roman"/>
          <w:color w:val="000000"/>
          <w:kern w:val="0"/>
          <w:sz w:val="28"/>
          <w:szCs w:val="28"/>
          <w14:ligatures w14:val="none"/>
        </w:rPr>
        <w:t>. Ask if there are any limits on your ability to use these providers</w:t>
      </w:r>
      <w:r w:rsidR="00E43E94" w:rsidRPr="005B2E4A">
        <w:rPr>
          <w:rFonts w:ascii="Times New Roman" w:eastAsia="Times New Roman" w:hAnsi="Times New Roman" w:cs="Times New Roman"/>
          <w:color w:val="000000"/>
          <w:kern w:val="0"/>
          <w:sz w:val="28"/>
          <w:szCs w:val="28"/>
          <w14:ligatures w14:val="none"/>
        </w:rPr>
        <w:t>.</w:t>
      </w:r>
      <w:r w:rsidR="00E06DF7" w:rsidRPr="005B2E4A">
        <w:rPr>
          <w:rFonts w:ascii="Times New Roman" w:eastAsia="Times New Roman" w:hAnsi="Times New Roman" w:cs="Times New Roman"/>
          <w:color w:val="000000"/>
          <w:kern w:val="0"/>
          <w:sz w:val="28"/>
          <w:szCs w:val="28"/>
          <w14:ligatures w14:val="none"/>
        </w:rPr>
        <w:t xml:space="preserve"> </w:t>
      </w:r>
    </w:p>
    <w:p w14:paraId="3DD4B0C9" w14:textId="39894791" w:rsidR="00494F05" w:rsidRPr="005B2E4A" w:rsidRDefault="007E681B" w:rsidP="005B2E4A">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Does the plan cover </w:t>
      </w:r>
      <w:r w:rsidR="00B42F53" w:rsidRPr="005B2E4A">
        <w:rPr>
          <w:rFonts w:ascii="Times New Roman" w:eastAsia="Times New Roman" w:hAnsi="Times New Roman" w:cs="Times New Roman"/>
          <w:b/>
          <w:bCs/>
          <w:color w:val="000000"/>
          <w:kern w:val="0"/>
          <w:sz w:val="28"/>
          <w:szCs w:val="28"/>
          <w14:ligatures w14:val="none"/>
        </w:rPr>
        <w:t xml:space="preserve">treatment for </w:t>
      </w:r>
      <w:r w:rsidRPr="005B2E4A">
        <w:rPr>
          <w:rFonts w:ascii="Times New Roman" w:eastAsia="Times New Roman" w:hAnsi="Times New Roman" w:cs="Times New Roman"/>
          <w:b/>
          <w:bCs/>
          <w:color w:val="000000"/>
          <w:kern w:val="0"/>
          <w:sz w:val="28"/>
          <w:szCs w:val="28"/>
          <w14:ligatures w14:val="none"/>
        </w:rPr>
        <w:t>pre-existing conditions?</w:t>
      </w:r>
    </w:p>
    <w:p w14:paraId="6A98DC68" w14:textId="4226C0B4" w:rsidR="00494F05" w:rsidRPr="005B2E4A" w:rsidRDefault="007E681B" w:rsidP="005B2E4A">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Does the plan have </w:t>
      </w:r>
      <w:r w:rsidR="00AB5E87" w:rsidRPr="005B2E4A">
        <w:rPr>
          <w:rFonts w:ascii="Times New Roman" w:eastAsia="Times New Roman" w:hAnsi="Times New Roman" w:cs="Times New Roman"/>
          <w:b/>
          <w:bCs/>
          <w:color w:val="000000"/>
          <w:kern w:val="0"/>
          <w:sz w:val="28"/>
          <w:szCs w:val="28"/>
          <w14:ligatures w14:val="none"/>
        </w:rPr>
        <w:t xml:space="preserve">an annual or lifetime limit on the amount </w:t>
      </w:r>
      <w:r w:rsidRPr="005B2E4A">
        <w:rPr>
          <w:rFonts w:ascii="Times New Roman" w:eastAsia="Times New Roman" w:hAnsi="Times New Roman" w:cs="Times New Roman"/>
          <w:b/>
          <w:bCs/>
          <w:color w:val="000000"/>
          <w:kern w:val="0"/>
          <w:sz w:val="28"/>
          <w:szCs w:val="28"/>
          <w14:ligatures w14:val="none"/>
        </w:rPr>
        <w:t xml:space="preserve">it </w:t>
      </w:r>
      <w:r w:rsidR="00AB5E87" w:rsidRPr="005B2E4A">
        <w:rPr>
          <w:rFonts w:ascii="Times New Roman" w:eastAsia="Times New Roman" w:hAnsi="Times New Roman" w:cs="Times New Roman"/>
          <w:b/>
          <w:bCs/>
          <w:color w:val="000000"/>
          <w:kern w:val="0"/>
          <w:sz w:val="28"/>
          <w:szCs w:val="28"/>
          <w14:ligatures w14:val="none"/>
        </w:rPr>
        <w:t>will pay</w:t>
      </w:r>
      <w:r w:rsidR="00B42F53" w:rsidRPr="005B2E4A">
        <w:rPr>
          <w:rFonts w:ascii="Times New Roman" w:eastAsia="Times New Roman" w:hAnsi="Times New Roman" w:cs="Times New Roman"/>
          <w:b/>
          <w:bCs/>
          <w:color w:val="000000"/>
          <w:kern w:val="0"/>
          <w:sz w:val="28"/>
          <w:szCs w:val="28"/>
          <w14:ligatures w14:val="none"/>
        </w:rPr>
        <w:t xml:space="preserve"> for your care</w:t>
      </w:r>
      <w:r w:rsidR="00AB5E87" w:rsidRPr="005B2E4A">
        <w:rPr>
          <w:rFonts w:ascii="Times New Roman" w:eastAsia="Times New Roman" w:hAnsi="Times New Roman" w:cs="Times New Roman"/>
          <w:b/>
          <w:bCs/>
          <w:color w:val="000000"/>
          <w:kern w:val="0"/>
          <w:sz w:val="28"/>
          <w:szCs w:val="28"/>
          <w14:ligatures w14:val="none"/>
        </w:rPr>
        <w:t>?</w:t>
      </w:r>
    </w:p>
    <w:p w14:paraId="3A2FF92F" w14:textId="63EC3D75" w:rsidR="00494F05" w:rsidRPr="005B2E4A" w:rsidRDefault="00AB5E87" w:rsidP="005B2E4A">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Is there an out-of-pocket maximum </w:t>
      </w:r>
      <w:r w:rsidR="00ED21F2" w:rsidRPr="005B2E4A">
        <w:rPr>
          <w:rFonts w:ascii="Times New Roman" w:eastAsia="Times New Roman" w:hAnsi="Times New Roman" w:cs="Times New Roman"/>
          <w:b/>
          <w:bCs/>
          <w:color w:val="000000"/>
          <w:kern w:val="0"/>
          <w:sz w:val="28"/>
          <w:szCs w:val="28"/>
          <w14:ligatures w14:val="none"/>
        </w:rPr>
        <w:t xml:space="preserve">that limits your total cost for </w:t>
      </w:r>
      <w:r w:rsidRPr="005B2E4A">
        <w:rPr>
          <w:rFonts w:ascii="Times New Roman" w:eastAsia="Times New Roman" w:hAnsi="Times New Roman" w:cs="Times New Roman"/>
          <w:b/>
          <w:bCs/>
          <w:color w:val="000000"/>
          <w:kern w:val="0"/>
          <w:sz w:val="28"/>
          <w:szCs w:val="28"/>
          <w14:ligatures w14:val="none"/>
        </w:rPr>
        <w:t>deductible</w:t>
      </w:r>
      <w:r w:rsidR="007E681B" w:rsidRPr="005B2E4A">
        <w:rPr>
          <w:rFonts w:ascii="Times New Roman" w:eastAsia="Times New Roman" w:hAnsi="Times New Roman" w:cs="Times New Roman"/>
          <w:b/>
          <w:bCs/>
          <w:color w:val="000000"/>
          <w:kern w:val="0"/>
          <w:sz w:val="28"/>
          <w:szCs w:val="28"/>
          <w14:ligatures w14:val="none"/>
        </w:rPr>
        <w:t>s</w:t>
      </w:r>
      <w:r w:rsidRPr="005B2E4A">
        <w:rPr>
          <w:rFonts w:ascii="Times New Roman" w:eastAsia="Times New Roman" w:hAnsi="Times New Roman" w:cs="Times New Roman"/>
          <w:b/>
          <w:bCs/>
          <w:color w:val="000000"/>
          <w:kern w:val="0"/>
          <w:sz w:val="28"/>
          <w:szCs w:val="28"/>
          <w14:ligatures w14:val="none"/>
        </w:rPr>
        <w:t>, co-insurance</w:t>
      </w:r>
      <w:r w:rsidR="00ED21F2" w:rsidRPr="005B2E4A">
        <w:rPr>
          <w:rFonts w:ascii="Times New Roman" w:eastAsia="Times New Roman" w:hAnsi="Times New Roman" w:cs="Times New Roman"/>
          <w:b/>
          <w:bCs/>
          <w:color w:val="000000"/>
          <w:kern w:val="0"/>
          <w:sz w:val="28"/>
          <w:szCs w:val="28"/>
          <w14:ligatures w14:val="none"/>
        </w:rPr>
        <w:t xml:space="preserve">, </w:t>
      </w:r>
      <w:r w:rsidR="007E681B" w:rsidRPr="005B2E4A">
        <w:rPr>
          <w:rFonts w:ascii="Times New Roman" w:eastAsia="Times New Roman" w:hAnsi="Times New Roman" w:cs="Times New Roman"/>
          <w:b/>
          <w:bCs/>
          <w:color w:val="000000"/>
          <w:kern w:val="0"/>
          <w:sz w:val="28"/>
          <w:szCs w:val="28"/>
          <w14:ligatures w14:val="none"/>
        </w:rPr>
        <w:t>and</w:t>
      </w:r>
      <w:r w:rsidRPr="005B2E4A">
        <w:rPr>
          <w:rFonts w:ascii="Times New Roman" w:eastAsia="Times New Roman" w:hAnsi="Times New Roman" w:cs="Times New Roman"/>
          <w:b/>
          <w:bCs/>
          <w:color w:val="000000"/>
          <w:kern w:val="0"/>
          <w:sz w:val="28"/>
          <w:szCs w:val="28"/>
          <w14:ligatures w14:val="none"/>
        </w:rPr>
        <w:t xml:space="preserve"> copay</w:t>
      </w:r>
      <w:r w:rsidR="00DC6A87" w:rsidRPr="005B2E4A">
        <w:rPr>
          <w:rFonts w:ascii="Times New Roman" w:eastAsia="Times New Roman" w:hAnsi="Times New Roman" w:cs="Times New Roman"/>
          <w:b/>
          <w:bCs/>
          <w:color w:val="000000"/>
          <w:kern w:val="0"/>
          <w:sz w:val="28"/>
          <w:szCs w:val="28"/>
          <w14:ligatures w14:val="none"/>
        </w:rPr>
        <w:t>ment</w:t>
      </w:r>
      <w:r w:rsidR="007E681B" w:rsidRPr="005B2E4A">
        <w:rPr>
          <w:rFonts w:ascii="Times New Roman" w:eastAsia="Times New Roman" w:hAnsi="Times New Roman" w:cs="Times New Roman"/>
          <w:b/>
          <w:bCs/>
          <w:color w:val="000000"/>
          <w:kern w:val="0"/>
          <w:sz w:val="28"/>
          <w:szCs w:val="28"/>
          <w14:ligatures w14:val="none"/>
        </w:rPr>
        <w:t>s</w:t>
      </w:r>
      <w:r w:rsidRPr="005B2E4A">
        <w:rPr>
          <w:rFonts w:ascii="Times New Roman" w:eastAsia="Times New Roman" w:hAnsi="Times New Roman" w:cs="Times New Roman"/>
          <w:b/>
          <w:bCs/>
          <w:color w:val="000000"/>
          <w:kern w:val="0"/>
          <w:sz w:val="28"/>
          <w:szCs w:val="28"/>
          <w14:ligatures w14:val="none"/>
        </w:rPr>
        <w:t>?</w:t>
      </w:r>
    </w:p>
    <w:p w14:paraId="45A0B4A0" w14:textId="6F90DE57" w:rsidR="00494F05" w:rsidRPr="005B2E4A" w:rsidRDefault="00564B2C" w:rsidP="005B2E4A">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Does the plan cover </w:t>
      </w:r>
      <w:r w:rsidR="00AB5E87" w:rsidRPr="005B2E4A">
        <w:rPr>
          <w:rFonts w:ascii="Times New Roman" w:eastAsia="Times New Roman" w:hAnsi="Times New Roman" w:cs="Times New Roman"/>
          <w:b/>
          <w:bCs/>
          <w:color w:val="000000"/>
          <w:kern w:val="0"/>
          <w:sz w:val="28"/>
          <w:szCs w:val="28"/>
          <w14:ligatures w14:val="none"/>
        </w:rPr>
        <w:t xml:space="preserve">preventive services at no cost to </w:t>
      </w:r>
      <w:r w:rsidR="00E31BB2" w:rsidRPr="005B2E4A">
        <w:rPr>
          <w:rFonts w:ascii="Times New Roman" w:eastAsia="Times New Roman" w:hAnsi="Times New Roman" w:cs="Times New Roman"/>
          <w:b/>
          <w:bCs/>
          <w:color w:val="000000"/>
          <w:kern w:val="0"/>
          <w:sz w:val="28"/>
          <w:szCs w:val="28"/>
          <w14:ligatures w14:val="none"/>
        </w:rPr>
        <w:t>you</w:t>
      </w:r>
      <w:r w:rsidR="00AB5E87" w:rsidRPr="005B2E4A">
        <w:rPr>
          <w:rFonts w:ascii="Times New Roman" w:eastAsia="Times New Roman" w:hAnsi="Times New Roman" w:cs="Times New Roman"/>
          <w:b/>
          <w:bCs/>
          <w:color w:val="000000"/>
          <w:kern w:val="0"/>
          <w:sz w:val="28"/>
          <w:szCs w:val="28"/>
          <w14:ligatures w14:val="none"/>
        </w:rPr>
        <w:t>?</w:t>
      </w:r>
    </w:p>
    <w:p w14:paraId="0FE7C9FB" w14:textId="1AD6B631" w:rsidR="00494F05" w:rsidRPr="005B2E4A" w:rsidRDefault="00564B2C" w:rsidP="005B2E4A">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Does the plan cover</w:t>
      </w:r>
      <w:r w:rsidR="00E06DF7" w:rsidRPr="005B2E4A">
        <w:rPr>
          <w:rFonts w:ascii="Times New Roman" w:eastAsia="Times New Roman" w:hAnsi="Times New Roman" w:cs="Times New Roman"/>
          <w:b/>
          <w:bCs/>
          <w:color w:val="000000"/>
          <w:kern w:val="0"/>
          <w:sz w:val="28"/>
          <w:szCs w:val="28"/>
          <w14:ligatures w14:val="none"/>
        </w:rPr>
        <w:t xml:space="preserve"> </w:t>
      </w:r>
      <w:r w:rsidR="00ED21F2" w:rsidRPr="005B2E4A">
        <w:rPr>
          <w:rFonts w:ascii="Times New Roman" w:eastAsia="Times New Roman" w:hAnsi="Times New Roman" w:cs="Times New Roman"/>
          <w:b/>
          <w:bCs/>
          <w:color w:val="000000"/>
          <w:kern w:val="0"/>
          <w:sz w:val="28"/>
          <w:szCs w:val="28"/>
          <w14:ligatures w14:val="none"/>
        </w:rPr>
        <w:t>your</w:t>
      </w:r>
      <w:r w:rsidR="00E06DF7" w:rsidRPr="005B2E4A">
        <w:rPr>
          <w:rFonts w:ascii="Times New Roman" w:eastAsia="Times New Roman" w:hAnsi="Times New Roman" w:cs="Times New Roman"/>
          <w:b/>
          <w:bCs/>
          <w:color w:val="000000"/>
          <w:kern w:val="0"/>
          <w:sz w:val="28"/>
          <w:szCs w:val="28"/>
          <w14:ligatures w14:val="none"/>
        </w:rPr>
        <w:t xml:space="preserve"> prescription drugs</w:t>
      </w:r>
      <w:r w:rsidRPr="005B2E4A">
        <w:rPr>
          <w:rFonts w:ascii="Times New Roman" w:eastAsia="Times New Roman" w:hAnsi="Times New Roman" w:cs="Times New Roman"/>
          <w:b/>
          <w:bCs/>
          <w:color w:val="000000"/>
          <w:kern w:val="0"/>
          <w:sz w:val="28"/>
          <w:szCs w:val="28"/>
          <w14:ligatures w14:val="none"/>
        </w:rPr>
        <w:t>?</w:t>
      </w:r>
      <w:r w:rsidR="00E06DF7" w:rsidRPr="005B2E4A">
        <w:rPr>
          <w:rFonts w:ascii="Times New Roman" w:eastAsia="Times New Roman" w:hAnsi="Times New Roman" w:cs="Times New Roman"/>
          <w:b/>
          <w:bCs/>
          <w:color w:val="000000"/>
          <w:kern w:val="0"/>
          <w:sz w:val="28"/>
          <w:szCs w:val="28"/>
          <w14:ligatures w14:val="none"/>
        </w:rPr>
        <w:t xml:space="preserve"> </w:t>
      </w:r>
      <w:r w:rsidRPr="005B2E4A">
        <w:rPr>
          <w:rFonts w:ascii="Times New Roman" w:eastAsia="Times New Roman" w:hAnsi="Times New Roman" w:cs="Times New Roman"/>
          <w:b/>
          <w:bCs/>
          <w:color w:val="000000"/>
          <w:kern w:val="0"/>
          <w:sz w:val="28"/>
          <w:szCs w:val="28"/>
          <w14:ligatures w14:val="none"/>
        </w:rPr>
        <w:t>H</w:t>
      </w:r>
      <w:r w:rsidR="00E06DF7" w:rsidRPr="005B2E4A">
        <w:rPr>
          <w:rFonts w:ascii="Times New Roman" w:eastAsia="Times New Roman" w:hAnsi="Times New Roman" w:cs="Times New Roman"/>
          <w:b/>
          <w:bCs/>
          <w:color w:val="000000"/>
          <w:kern w:val="0"/>
          <w:sz w:val="28"/>
          <w:szCs w:val="28"/>
          <w14:ligatures w14:val="none"/>
        </w:rPr>
        <w:t xml:space="preserve">ow much will </w:t>
      </w:r>
      <w:r w:rsidR="00ED21F2" w:rsidRPr="005B2E4A">
        <w:rPr>
          <w:rFonts w:ascii="Times New Roman" w:eastAsia="Times New Roman" w:hAnsi="Times New Roman" w:cs="Times New Roman"/>
          <w:b/>
          <w:bCs/>
          <w:color w:val="000000"/>
          <w:kern w:val="0"/>
          <w:sz w:val="28"/>
          <w:szCs w:val="28"/>
          <w14:ligatures w14:val="none"/>
        </w:rPr>
        <w:t>you</w:t>
      </w:r>
      <w:r w:rsidR="00E06DF7" w:rsidRPr="005B2E4A">
        <w:rPr>
          <w:rFonts w:ascii="Times New Roman" w:eastAsia="Times New Roman" w:hAnsi="Times New Roman" w:cs="Times New Roman"/>
          <w:b/>
          <w:bCs/>
          <w:color w:val="000000"/>
          <w:kern w:val="0"/>
          <w:sz w:val="28"/>
          <w:szCs w:val="28"/>
          <w14:ligatures w14:val="none"/>
        </w:rPr>
        <w:t xml:space="preserve"> pay for those drugs under the plan?</w:t>
      </w:r>
    </w:p>
    <w:p w14:paraId="6EF8A3E9" w14:textId="314C5B1A" w:rsidR="00E06DF7" w:rsidRPr="005B2E4A" w:rsidRDefault="00E06DF7" w:rsidP="005B2E4A">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5B2E4A">
        <w:rPr>
          <w:rFonts w:ascii="Times New Roman" w:eastAsia="Times New Roman" w:hAnsi="Times New Roman" w:cs="Times New Roman"/>
          <w:b/>
          <w:bCs/>
          <w:color w:val="000000"/>
          <w:kern w:val="0"/>
          <w:sz w:val="28"/>
          <w:szCs w:val="28"/>
          <w14:ligatures w14:val="none"/>
        </w:rPr>
        <w:t xml:space="preserve">If </w:t>
      </w:r>
      <w:r w:rsidR="00523A23" w:rsidRPr="005B2E4A">
        <w:rPr>
          <w:rFonts w:ascii="Times New Roman" w:eastAsia="Times New Roman" w:hAnsi="Times New Roman" w:cs="Times New Roman"/>
          <w:b/>
          <w:bCs/>
          <w:color w:val="000000"/>
          <w:kern w:val="0"/>
          <w:sz w:val="28"/>
          <w:szCs w:val="28"/>
          <w14:ligatures w14:val="none"/>
        </w:rPr>
        <w:t>you’re</w:t>
      </w:r>
      <w:r w:rsidRPr="005B2E4A">
        <w:rPr>
          <w:rFonts w:ascii="Times New Roman" w:eastAsia="Times New Roman" w:hAnsi="Times New Roman" w:cs="Times New Roman"/>
          <w:b/>
          <w:bCs/>
          <w:color w:val="000000"/>
          <w:kern w:val="0"/>
          <w:sz w:val="28"/>
          <w:szCs w:val="28"/>
          <w14:ligatures w14:val="none"/>
        </w:rPr>
        <w:t xml:space="preserve"> dealing with a</w:t>
      </w:r>
      <w:r w:rsidR="00C56C63" w:rsidRPr="005B2E4A">
        <w:rPr>
          <w:rFonts w:ascii="Times New Roman" w:eastAsia="Times New Roman" w:hAnsi="Times New Roman" w:cs="Times New Roman"/>
          <w:b/>
          <w:bCs/>
          <w:color w:val="000000"/>
          <w:kern w:val="0"/>
          <w:sz w:val="28"/>
          <w:szCs w:val="28"/>
          <w14:ligatures w14:val="none"/>
        </w:rPr>
        <w:t>n</w:t>
      </w:r>
      <w:r w:rsidRPr="005B2E4A">
        <w:rPr>
          <w:rFonts w:ascii="Times New Roman" w:eastAsia="Times New Roman" w:hAnsi="Times New Roman" w:cs="Times New Roman"/>
          <w:b/>
          <w:bCs/>
          <w:color w:val="000000"/>
          <w:kern w:val="0"/>
          <w:sz w:val="28"/>
          <w:szCs w:val="28"/>
          <w14:ligatures w14:val="none"/>
        </w:rPr>
        <w:t xml:space="preserve"> </w:t>
      </w:r>
      <w:r w:rsidR="00523A23" w:rsidRPr="005B2E4A">
        <w:rPr>
          <w:rFonts w:ascii="Times New Roman" w:eastAsia="Times New Roman" w:hAnsi="Times New Roman" w:cs="Times New Roman"/>
          <w:b/>
          <w:bCs/>
          <w:color w:val="000000"/>
          <w:kern w:val="0"/>
          <w:sz w:val="28"/>
          <w:szCs w:val="28"/>
          <w14:ligatures w14:val="none"/>
        </w:rPr>
        <w:t>insurance agent</w:t>
      </w:r>
      <w:r w:rsidR="00307CDE" w:rsidRPr="005B2E4A">
        <w:rPr>
          <w:rFonts w:ascii="Times New Roman" w:eastAsia="Times New Roman" w:hAnsi="Times New Roman" w:cs="Times New Roman"/>
          <w:b/>
          <w:bCs/>
          <w:color w:val="000000"/>
          <w:kern w:val="0"/>
          <w:sz w:val="28"/>
          <w:szCs w:val="28"/>
          <w14:ligatures w14:val="none"/>
        </w:rPr>
        <w:t xml:space="preserve">, broker, or </w:t>
      </w:r>
      <w:r w:rsidR="00523A23" w:rsidRPr="005B2E4A">
        <w:rPr>
          <w:rFonts w:ascii="Times New Roman" w:eastAsia="Times New Roman" w:hAnsi="Times New Roman" w:cs="Times New Roman"/>
          <w:b/>
          <w:bCs/>
          <w:color w:val="000000"/>
          <w:kern w:val="0"/>
          <w:sz w:val="28"/>
          <w:szCs w:val="28"/>
          <w14:ligatures w14:val="none"/>
        </w:rPr>
        <w:t>producer</w:t>
      </w:r>
      <w:r w:rsidR="00925914" w:rsidRPr="005B2E4A">
        <w:rPr>
          <w:rFonts w:ascii="Times New Roman" w:eastAsia="Times New Roman" w:hAnsi="Times New Roman" w:cs="Times New Roman"/>
          <w:b/>
          <w:bCs/>
          <w:color w:val="000000"/>
          <w:kern w:val="0"/>
          <w:sz w:val="28"/>
          <w:szCs w:val="28"/>
          <w14:ligatures w14:val="none"/>
        </w:rPr>
        <w:t xml:space="preserve">, </w:t>
      </w:r>
      <w:r w:rsidR="00523A23" w:rsidRPr="005B2E4A">
        <w:rPr>
          <w:rFonts w:ascii="Times New Roman" w:eastAsia="Times New Roman" w:hAnsi="Times New Roman" w:cs="Times New Roman"/>
          <w:b/>
          <w:bCs/>
          <w:color w:val="000000"/>
          <w:kern w:val="0"/>
          <w:sz w:val="28"/>
          <w:szCs w:val="28"/>
          <w14:ligatures w14:val="none"/>
        </w:rPr>
        <w:t>are they</w:t>
      </w:r>
      <w:r w:rsidRPr="005B2E4A">
        <w:rPr>
          <w:rFonts w:ascii="Times New Roman" w:eastAsia="Times New Roman" w:hAnsi="Times New Roman" w:cs="Times New Roman"/>
          <w:b/>
          <w:bCs/>
          <w:color w:val="000000"/>
          <w:kern w:val="0"/>
          <w:sz w:val="28"/>
          <w:szCs w:val="28"/>
          <w14:ligatures w14:val="none"/>
        </w:rPr>
        <w:t xml:space="preserve"> licensed in your state? </w:t>
      </w:r>
      <w:r w:rsidR="00DC6A87" w:rsidRPr="005B2E4A">
        <w:rPr>
          <w:rFonts w:ascii="Times New Roman" w:eastAsia="Times New Roman" w:hAnsi="Times New Roman" w:cs="Times New Roman"/>
          <w:color w:val="000000"/>
          <w:kern w:val="0"/>
          <w:sz w:val="28"/>
          <w:szCs w:val="28"/>
          <w14:ligatures w14:val="none"/>
        </w:rPr>
        <w:t xml:space="preserve">States require </w:t>
      </w:r>
      <w:r w:rsidRPr="005B2E4A">
        <w:rPr>
          <w:rFonts w:ascii="Times New Roman" w:eastAsia="Times New Roman" w:hAnsi="Times New Roman" w:cs="Times New Roman"/>
          <w:color w:val="000000"/>
          <w:kern w:val="0"/>
          <w:sz w:val="28"/>
          <w:szCs w:val="28"/>
          <w14:ligatures w14:val="none"/>
        </w:rPr>
        <w:t>insurance agents</w:t>
      </w:r>
      <w:r w:rsidR="002375E9" w:rsidRPr="005B2E4A">
        <w:rPr>
          <w:rFonts w:ascii="Times New Roman" w:eastAsia="Times New Roman" w:hAnsi="Times New Roman" w:cs="Times New Roman"/>
          <w:color w:val="000000"/>
          <w:kern w:val="0"/>
          <w:sz w:val="28"/>
          <w:szCs w:val="28"/>
          <w14:ligatures w14:val="none"/>
        </w:rPr>
        <w:t xml:space="preserve">, brokers, and </w:t>
      </w:r>
      <w:r w:rsidR="001469C5" w:rsidRPr="005B2E4A">
        <w:rPr>
          <w:rFonts w:ascii="Times New Roman" w:eastAsia="Times New Roman" w:hAnsi="Times New Roman" w:cs="Times New Roman"/>
          <w:color w:val="000000"/>
          <w:kern w:val="0"/>
          <w:sz w:val="28"/>
          <w:szCs w:val="28"/>
          <w14:ligatures w14:val="none"/>
        </w:rPr>
        <w:t>produ</w:t>
      </w:r>
      <w:r w:rsidR="00DF208B" w:rsidRPr="005B2E4A">
        <w:rPr>
          <w:rFonts w:ascii="Times New Roman" w:eastAsia="Times New Roman" w:hAnsi="Times New Roman" w:cs="Times New Roman"/>
          <w:color w:val="000000"/>
          <w:kern w:val="0"/>
          <w:sz w:val="28"/>
          <w:szCs w:val="28"/>
          <w14:ligatures w14:val="none"/>
        </w:rPr>
        <w:t>c</w:t>
      </w:r>
      <w:r w:rsidR="001469C5" w:rsidRPr="005B2E4A">
        <w:rPr>
          <w:rFonts w:ascii="Times New Roman" w:eastAsia="Times New Roman" w:hAnsi="Times New Roman" w:cs="Times New Roman"/>
          <w:color w:val="000000"/>
          <w:kern w:val="0"/>
          <w:sz w:val="28"/>
          <w:szCs w:val="28"/>
          <w14:ligatures w14:val="none"/>
        </w:rPr>
        <w:t>ers</w:t>
      </w:r>
      <w:r w:rsidRPr="005B2E4A">
        <w:rPr>
          <w:rFonts w:ascii="Times New Roman" w:eastAsia="Times New Roman" w:hAnsi="Times New Roman" w:cs="Times New Roman"/>
          <w:color w:val="000000"/>
          <w:kern w:val="0"/>
          <w:sz w:val="28"/>
          <w:szCs w:val="28"/>
          <w14:ligatures w14:val="none"/>
        </w:rPr>
        <w:t xml:space="preserve"> to meet state</w:t>
      </w:r>
      <w:r w:rsidR="00DC6A87" w:rsidRPr="005B2E4A">
        <w:rPr>
          <w:rFonts w:ascii="Times New Roman" w:eastAsia="Times New Roman" w:hAnsi="Times New Roman" w:cs="Times New Roman"/>
          <w:color w:val="000000"/>
          <w:kern w:val="0"/>
          <w:sz w:val="28"/>
          <w:szCs w:val="28"/>
          <w14:ligatures w14:val="none"/>
        </w:rPr>
        <w:t>-</w:t>
      </w:r>
      <w:r w:rsidRPr="005B2E4A">
        <w:rPr>
          <w:rFonts w:ascii="Times New Roman" w:eastAsia="Times New Roman" w:hAnsi="Times New Roman" w:cs="Times New Roman"/>
          <w:color w:val="000000"/>
          <w:kern w:val="0"/>
          <w:sz w:val="28"/>
          <w:szCs w:val="28"/>
          <w14:ligatures w14:val="none"/>
        </w:rPr>
        <w:t>specific qualifications</w:t>
      </w:r>
      <w:r w:rsidR="00DC6A87" w:rsidRPr="005B2E4A">
        <w:rPr>
          <w:rFonts w:ascii="Times New Roman" w:eastAsia="Times New Roman" w:hAnsi="Times New Roman" w:cs="Times New Roman"/>
          <w:color w:val="000000"/>
          <w:kern w:val="0"/>
          <w:sz w:val="28"/>
          <w:szCs w:val="28"/>
          <w14:ligatures w14:val="none"/>
        </w:rPr>
        <w:t xml:space="preserve"> to be licensed</w:t>
      </w:r>
      <w:r w:rsidRPr="005B2E4A">
        <w:rPr>
          <w:rFonts w:ascii="Times New Roman" w:eastAsia="Times New Roman" w:hAnsi="Times New Roman" w:cs="Times New Roman"/>
          <w:color w:val="000000"/>
          <w:kern w:val="0"/>
          <w:sz w:val="28"/>
          <w:szCs w:val="28"/>
          <w14:ligatures w14:val="none"/>
        </w:rPr>
        <w:t xml:space="preserve">. If </w:t>
      </w:r>
      <w:r w:rsidR="00DC6A87" w:rsidRPr="005B2E4A">
        <w:rPr>
          <w:rFonts w:ascii="Times New Roman" w:eastAsia="Times New Roman" w:hAnsi="Times New Roman" w:cs="Times New Roman"/>
          <w:color w:val="000000"/>
          <w:kern w:val="0"/>
          <w:sz w:val="28"/>
          <w:szCs w:val="28"/>
          <w14:ligatures w14:val="none"/>
        </w:rPr>
        <w:t>they are</w:t>
      </w:r>
      <w:r w:rsidRPr="005B2E4A">
        <w:rPr>
          <w:rFonts w:ascii="Times New Roman" w:eastAsia="Times New Roman" w:hAnsi="Times New Roman" w:cs="Times New Roman"/>
          <w:color w:val="000000"/>
          <w:kern w:val="0"/>
          <w:sz w:val="28"/>
          <w:szCs w:val="28"/>
          <w14:ligatures w14:val="none"/>
        </w:rPr>
        <w:t xml:space="preserve"> licensed, </w:t>
      </w:r>
      <w:r w:rsidR="00DC6A87" w:rsidRPr="005B2E4A">
        <w:rPr>
          <w:rFonts w:ascii="Times New Roman" w:eastAsia="Times New Roman" w:hAnsi="Times New Roman" w:cs="Times New Roman"/>
          <w:color w:val="000000"/>
          <w:kern w:val="0"/>
          <w:sz w:val="28"/>
          <w:szCs w:val="28"/>
          <w14:ligatures w14:val="none"/>
        </w:rPr>
        <w:t>they have a</w:t>
      </w:r>
      <w:r w:rsidRPr="005B2E4A">
        <w:rPr>
          <w:rFonts w:ascii="Times New Roman" w:eastAsia="Times New Roman" w:hAnsi="Times New Roman" w:cs="Times New Roman"/>
          <w:color w:val="000000"/>
          <w:kern w:val="0"/>
          <w:sz w:val="28"/>
          <w:szCs w:val="28"/>
          <w14:ligatures w14:val="none"/>
        </w:rPr>
        <w:t xml:space="preserve"> state insurance license number. </w:t>
      </w:r>
      <w:r w:rsidR="000D6729" w:rsidRPr="005B2E4A">
        <w:rPr>
          <w:rFonts w:ascii="Times New Roman" w:eastAsia="Times New Roman" w:hAnsi="Times New Roman" w:cs="Times New Roman"/>
          <w:color w:val="000000"/>
          <w:kern w:val="0"/>
          <w:sz w:val="28"/>
          <w:szCs w:val="28"/>
          <w14:ligatures w14:val="none"/>
        </w:rPr>
        <w:t xml:space="preserve">Ask for that number. </w:t>
      </w:r>
      <w:r w:rsidRPr="005B2E4A">
        <w:rPr>
          <w:rFonts w:ascii="Times New Roman" w:eastAsia="Times New Roman" w:hAnsi="Times New Roman" w:cs="Times New Roman"/>
          <w:color w:val="000000"/>
          <w:kern w:val="0"/>
          <w:sz w:val="28"/>
          <w:szCs w:val="28"/>
          <w14:ligatures w14:val="none"/>
        </w:rPr>
        <w:lastRenderedPageBreak/>
        <w:t xml:space="preserve">With </w:t>
      </w:r>
      <w:r w:rsidR="000D6729" w:rsidRPr="005B2E4A">
        <w:rPr>
          <w:rFonts w:ascii="Times New Roman" w:eastAsia="Times New Roman" w:hAnsi="Times New Roman" w:cs="Times New Roman"/>
          <w:color w:val="000000"/>
          <w:kern w:val="0"/>
          <w:sz w:val="28"/>
          <w:szCs w:val="28"/>
          <w14:ligatures w14:val="none"/>
        </w:rPr>
        <w:t>the</w:t>
      </w:r>
      <w:r w:rsidRPr="005B2E4A">
        <w:rPr>
          <w:rFonts w:ascii="Times New Roman" w:eastAsia="Times New Roman" w:hAnsi="Times New Roman" w:cs="Times New Roman"/>
          <w:color w:val="000000"/>
          <w:kern w:val="0"/>
          <w:sz w:val="28"/>
          <w:szCs w:val="28"/>
          <w14:ligatures w14:val="none"/>
        </w:rPr>
        <w:t xml:space="preserve"> number, you can check that person's credentials at</w:t>
      </w:r>
      <w:r w:rsidRPr="005B2E4A">
        <w:rPr>
          <w:rFonts w:ascii="Times New Roman" w:eastAsia="Times New Roman" w:hAnsi="Times New Roman" w:cs="Times New Roman"/>
          <w:b/>
          <w:bCs/>
          <w:color w:val="000000"/>
          <w:kern w:val="0"/>
          <w:sz w:val="28"/>
          <w:szCs w:val="28"/>
          <w14:ligatures w14:val="none"/>
        </w:rPr>
        <w:t xml:space="preserve"> [state DOI webpage for licensed producers]. </w:t>
      </w:r>
      <w:r w:rsidRPr="005B2E4A">
        <w:rPr>
          <w:rFonts w:ascii="Times New Roman" w:eastAsia="Times New Roman" w:hAnsi="Times New Roman" w:cs="Times New Roman"/>
          <w:color w:val="000000"/>
          <w:kern w:val="0"/>
          <w:sz w:val="28"/>
          <w:szCs w:val="28"/>
          <w14:ligatures w14:val="none"/>
        </w:rPr>
        <w:t>Later, if you have a complaint or suspect fraud, you can report that person to</w:t>
      </w:r>
      <w:r w:rsidRPr="005B2E4A">
        <w:rPr>
          <w:rFonts w:ascii="Times New Roman" w:eastAsia="Times New Roman" w:hAnsi="Times New Roman" w:cs="Times New Roman"/>
          <w:b/>
          <w:bCs/>
          <w:color w:val="000000"/>
          <w:kern w:val="0"/>
          <w:sz w:val="28"/>
          <w:szCs w:val="28"/>
          <w14:ligatures w14:val="none"/>
        </w:rPr>
        <w:t xml:space="preserve"> [relevant state insurance department's phone number]. </w:t>
      </w:r>
    </w:p>
    <w:p w14:paraId="594B61B1" w14:textId="7103517C" w:rsidR="00AB5E87" w:rsidRPr="000C5B5E" w:rsidRDefault="00C56C63" w:rsidP="000C5B5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F</w:t>
      </w:r>
      <w:r w:rsidR="00AB5E87" w:rsidRPr="000C5B5E">
        <w:rPr>
          <w:rFonts w:ascii="Times New Roman" w:eastAsia="Times New Roman" w:hAnsi="Times New Roman" w:cs="Times New Roman"/>
          <w:color w:val="000000"/>
          <w:kern w:val="0"/>
          <w:sz w:val="28"/>
          <w:szCs w:val="28"/>
          <w14:ligatures w14:val="none"/>
        </w:rPr>
        <w:t>ollow this guide</w:t>
      </w:r>
      <w:r>
        <w:rPr>
          <w:rFonts w:ascii="Times New Roman" w:eastAsia="Times New Roman" w:hAnsi="Times New Roman" w:cs="Times New Roman"/>
          <w:color w:val="000000"/>
          <w:kern w:val="0"/>
          <w:sz w:val="28"/>
          <w:szCs w:val="28"/>
          <w14:ligatures w14:val="none"/>
        </w:rPr>
        <w:t xml:space="preserve"> to</w:t>
      </w:r>
      <w:r w:rsidR="00AB5E87" w:rsidRPr="000C5B5E">
        <w:rPr>
          <w:rFonts w:ascii="Times New Roman" w:eastAsia="Times New Roman" w:hAnsi="Times New Roman" w:cs="Times New Roman"/>
          <w:color w:val="000000"/>
          <w:kern w:val="0"/>
          <w:sz w:val="28"/>
          <w:szCs w:val="28"/>
          <w14:ligatures w14:val="none"/>
        </w:rPr>
        <w:t xml:space="preserve"> be in a stronger position to get the coverage you need — and avoid falling for scams or misleading sales pitches.</w:t>
      </w:r>
    </w:p>
    <w:p w14:paraId="6F2B01AE" w14:textId="77777777" w:rsidR="0038113C" w:rsidRPr="000C5B5E" w:rsidRDefault="0038113C" w:rsidP="000C5B5E">
      <w:pPr>
        <w:spacing w:before="100" w:beforeAutospacing="1" w:after="240" w:line="240" w:lineRule="auto"/>
        <w:ind w:left="360" w:right="288"/>
        <w:rPr>
          <w:rFonts w:ascii="Times New Roman" w:eastAsia="Times New Roman" w:hAnsi="Times New Roman" w:cs="Times New Roman"/>
          <w:b/>
          <w:bCs/>
          <w:color w:val="000000"/>
          <w:kern w:val="0"/>
          <w:sz w:val="28"/>
          <w:szCs w:val="28"/>
          <w14:ligatures w14:val="none"/>
        </w:rPr>
      </w:pPr>
    </w:p>
    <w:p w14:paraId="3926921A" w14:textId="37EF962E" w:rsidR="00A96292" w:rsidRDefault="00A96292">
      <w:pPr>
        <w:spacing w:line="259" w:lineRule="auto"/>
        <w:rPr>
          <w:sz w:val="22"/>
          <w:szCs w:val="22"/>
        </w:rPr>
      </w:pPr>
      <w:r>
        <w:rPr>
          <w:sz w:val="22"/>
          <w:szCs w:val="22"/>
        </w:rPr>
        <w:br w:type="page"/>
      </w:r>
    </w:p>
    <w:p w14:paraId="1346E276" w14:textId="77777777" w:rsidR="00A96292" w:rsidRDefault="00A96292" w:rsidP="000C5B5E">
      <w:pPr>
        <w:spacing w:line="240" w:lineRule="auto"/>
        <w:rPr>
          <w:sz w:val="22"/>
          <w:szCs w:val="22"/>
        </w:rPr>
        <w:sectPr w:rsidR="00A96292" w:rsidSect="000C5B5E">
          <w:footerReference w:type="even" r:id="rId11"/>
          <w:footerReference w:type="default" r:id="rId12"/>
          <w:pgSz w:w="12240" w:h="15840"/>
          <w:pgMar w:top="1440" w:right="1440" w:bottom="1440" w:left="1440" w:header="720" w:footer="720" w:gutter="0"/>
          <w:pgNumType w:start="1"/>
          <w:cols w:space="720"/>
          <w:docGrid w:linePitch="360"/>
        </w:sectPr>
      </w:pPr>
    </w:p>
    <w:p w14:paraId="7D6133B4" w14:textId="69D1793A" w:rsidR="009125A1" w:rsidRPr="00D63CC0" w:rsidRDefault="0058767F" w:rsidP="00ED66A7">
      <w:pPr>
        <w:spacing w:line="240" w:lineRule="auto"/>
        <w:jc w:val="center"/>
        <w:rPr>
          <w:b/>
          <w:bCs/>
          <w:sz w:val="22"/>
          <w:szCs w:val="22"/>
        </w:rPr>
      </w:pPr>
      <w:r w:rsidRPr="00D63CC0">
        <w:rPr>
          <w:b/>
          <w:bCs/>
          <w:sz w:val="22"/>
          <w:szCs w:val="22"/>
        </w:rPr>
        <w:lastRenderedPageBreak/>
        <w:t>Types of Health Coverage</w:t>
      </w:r>
    </w:p>
    <w:tbl>
      <w:tblPr>
        <w:tblStyle w:val="TableGrid"/>
        <w:tblW w:w="0" w:type="auto"/>
        <w:tblLook w:val="04A0" w:firstRow="1" w:lastRow="0" w:firstColumn="1" w:lastColumn="0" w:noHBand="0" w:noVBand="1"/>
      </w:tblPr>
      <w:tblGrid>
        <w:gridCol w:w="2962"/>
        <w:gridCol w:w="1865"/>
        <w:gridCol w:w="3797"/>
        <w:gridCol w:w="2852"/>
        <w:gridCol w:w="1474"/>
      </w:tblGrid>
      <w:tr w:rsidR="00F962AD" w14:paraId="391730CC" w14:textId="77777777" w:rsidTr="00402C3A">
        <w:tc>
          <w:tcPr>
            <w:tcW w:w="2982" w:type="dxa"/>
          </w:tcPr>
          <w:p w14:paraId="13A51CC0" w14:textId="7E890F65" w:rsidR="0058767F" w:rsidRPr="00D63CC0" w:rsidRDefault="006E507F" w:rsidP="000C5B5E">
            <w:pPr>
              <w:spacing w:line="240" w:lineRule="auto"/>
              <w:rPr>
                <w:b/>
                <w:bCs/>
                <w:sz w:val="22"/>
                <w:szCs w:val="22"/>
              </w:rPr>
            </w:pPr>
            <w:r w:rsidRPr="00D63CC0">
              <w:rPr>
                <w:b/>
                <w:bCs/>
                <w:sz w:val="22"/>
                <w:szCs w:val="22"/>
              </w:rPr>
              <w:t>Plan Type</w:t>
            </w:r>
          </w:p>
        </w:tc>
        <w:tc>
          <w:tcPr>
            <w:tcW w:w="1873" w:type="dxa"/>
          </w:tcPr>
          <w:p w14:paraId="404CBB1B" w14:textId="03E1A9E1" w:rsidR="0058767F" w:rsidRPr="00D63CC0" w:rsidRDefault="009437A6" w:rsidP="000C5B5E">
            <w:pPr>
              <w:spacing w:line="240" w:lineRule="auto"/>
              <w:rPr>
                <w:b/>
                <w:bCs/>
                <w:sz w:val="22"/>
                <w:szCs w:val="22"/>
              </w:rPr>
            </w:pPr>
            <w:r w:rsidRPr="00D63CC0">
              <w:rPr>
                <w:b/>
                <w:bCs/>
                <w:sz w:val="22"/>
                <w:szCs w:val="22"/>
              </w:rPr>
              <w:t>What is Covered</w:t>
            </w:r>
            <w:r w:rsidR="007C5B09" w:rsidRPr="00D63CC0">
              <w:rPr>
                <w:b/>
                <w:bCs/>
                <w:sz w:val="22"/>
                <w:szCs w:val="22"/>
              </w:rPr>
              <w:t>?</w:t>
            </w:r>
          </w:p>
        </w:tc>
        <w:tc>
          <w:tcPr>
            <w:tcW w:w="3824" w:type="dxa"/>
          </w:tcPr>
          <w:p w14:paraId="5AB2CDFA" w14:textId="16231803" w:rsidR="0058767F" w:rsidRPr="00D63CC0" w:rsidRDefault="009437A6" w:rsidP="000C5B5E">
            <w:pPr>
              <w:spacing w:line="240" w:lineRule="auto"/>
              <w:rPr>
                <w:b/>
                <w:bCs/>
                <w:sz w:val="22"/>
                <w:szCs w:val="22"/>
              </w:rPr>
            </w:pPr>
            <w:r w:rsidRPr="00D63CC0">
              <w:rPr>
                <w:b/>
                <w:bCs/>
                <w:sz w:val="22"/>
                <w:szCs w:val="22"/>
              </w:rPr>
              <w:t xml:space="preserve">What is </w:t>
            </w:r>
            <w:r w:rsidRPr="00C56C63">
              <w:rPr>
                <w:b/>
                <w:bCs/>
                <w:sz w:val="22"/>
                <w:szCs w:val="22"/>
              </w:rPr>
              <w:t>N</w:t>
            </w:r>
            <w:r w:rsidR="00C56C63">
              <w:rPr>
                <w:b/>
                <w:bCs/>
                <w:sz w:val="22"/>
                <w:szCs w:val="22"/>
              </w:rPr>
              <w:t>OT</w:t>
            </w:r>
            <w:r w:rsidRPr="00C56C63">
              <w:rPr>
                <w:b/>
                <w:bCs/>
                <w:sz w:val="22"/>
                <w:szCs w:val="22"/>
              </w:rPr>
              <w:t xml:space="preserve"> </w:t>
            </w:r>
            <w:r w:rsidRPr="00D63CC0">
              <w:rPr>
                <w:b/>
                <w:bCs/>
                <w:sz w:val="22"/>
                <w:szCs w:val="22"/>
              </w:rPr>
              <w:t>Covered</w:t>
            </w:r>
            <w:r w:rsidR="007C5B09" w:rsidRPr="00D63CC0">
              <w:rPr>
                <w:b/>
                <w:bCs/>
                <w:sz w:val="22"/>
                <w:szCs w:val="22"/>
              </w:rPr>
              <w:t>?</w:t>
            </w:r>
          </w:p>
        </w:tc>
        <w:tc>
          <w:tcPr>
            <w:tcW w:w="2872" w:type="dxa"/>
          </w:tcPr>
          <w:p w14:paraId="1894E17D" w14:textId="077F755B" w:rsidR="0058767F" w:rsidRPr="00D63CC0" w:rsidRDefault="00C56C63" w:rsidP="000C5B5E">
            <w:pPr>
              <w:spacing w:line="240" w:lineRule="auto"/>
              <w:rPr>
                <w:b/>
                <w:bCs/>
                <w:sz w:val="22"/>
                <w:szCs w:val="22"/>
              </w:rPr>
            </w:pPr>
            <w:r w:rsidRPr="00D63CC0">
              <w:rPr>
                <w:b/>
                <w:bCs/>
                <w:sz w:val="22"/>
                <w:szCs w:val="22"/>
              </w:rPr>
              <w:t xml:space="preserve">Does the Plan Pay You </w:t>
            </w:r>
            <w:proofErr w:type="gramStart"/>
            <w:r w:rsidRPr="00D63CC0">
              <w:rPr>
                <w:b/>
                <w:bCs/>
                <w:sz w:val="22"/>
                <w:szCs w:val="22"/>
              </w:rPr>
              <w:t>Or</w:t>
            </w:r>
            <w:proofErr w:type="gramEnd"/>
            <w:r w:rsidRPr="00D63CC0">
              <w:rPr>
                <w:b/>
                <w:bCs/>
                <w:sz w:val="22"/>
                <w:szCs w:val="22"/>
              </w:rPr>
              <w:t xml:space="preserve"> the Provider?</w:t>
            </w:r>
          </w:p>
        </w:tc>
        <w:tc>
          <w:tcPr>
            <w:tcW w:w="1399" w:type="dxa"/>
          </w:tcPr>
          <w:p w14:paraId="229B40F1" w14:textId="4034CB74" w:rsidR="0058767F" w:rsidRPr="00D63CC0" w:rsidRDefault="4C648EE5" w:rsidP="000C5B5E">
            <w:pPr>
              <w:spacing w:line="240" w:lineRule="auto"/>
              <w:rPr>
                <w:b/>
                <w:bCs/>
                <w:sz w:val="22"/>
                <w:szCs w:val="22"/>
              </w:rPr>
            </w:pPr>
            <w:r w:rsidRPr="00D63CC0">
              <w:rPr>
                <w:b/>
                <w:bCs/>
                <w:sz w:val="22"/>
                <w:szCs w:val="22"/>
              </w:rPr>
              <w:t xml:space="preserve">Is This </w:t>
            </w:r>
            <w:r w:rsidR="00F962AD" w:rsidRPr="00D63CC0">
              <w:rPr>
                <w:b/>
                <w:bCs/>
                <w:sz w:val="22"/>
                <w:szCs w:val="22"/>
              </w:rPr>
              <w:t>a Marketplace Plan</w:t>
            </w:r>
            <w:r w:rsidR="20D800E6" w:rsidRPr="00D63CC0">
              <w:rPr>
                <w:b/>
                <w:bCs/>
                <w:sz w:val="22"/>
                <w:szCs w:val="22"/>
              </w:rPr>
              <w:t>?</w:t>
            </w:r>
          </w:p>
        </w:tc>
      </w:tr>
      <w:tr w:rsidR="00F962AD" w14:paraId="43EAA36B" w14:textId="77777777" w:rsidTr="00402C3A">
        <w:tc>
          <w:tcPr>
            <w:tcW w:w="2982" w:type="dxa"/>
          </w:tcPr>
          <w:p w14:paraId="49B7D461" w14:textId="76D84CF9" w:rsidR="0058767F" w:rsidRDefault="00601BD1" w:rsidP="000C5B5E">
            <w:pPr>
              <w:spacing w:line="240" w:lineRule="auto"/>
              <w:rPr>
                <w:sz w:val="22"/>
                <w:szCs w:val="22"/>
              </w:rPr>
            </w:pPr>
            <w:r w:rsidRPr="00255AE9">
              <w:rPr>
                <w:b/>
                <w:bCs/>
                <w:sz w:val="22"/>
                <w:szCs w:val="22"/>
              </w:rPr>
              <w:t>Hospital Indemnity Policy:</w:t>
            </w:r>
            <w:r>
              <w:rPr>
                <w:sz w:val="22"/>
                <w:szCs w:val="22"/>
              </w:rPr>
              <w:t xml:space="preserve"> Pays a set dollar amount </w:t>
            </w:r>
            <w:r w:rsidR="00C56C63">
              <w:rPr>
                <w:sz w:val="22"/>
                <w:szCs w:val="22"/>
              </w:rPr>
              <w:t>for each hospital stay</w:t>
            </w:r>
          </w:p>
        </w:tc>
        <w:tc>
          <w:tcPr>
            <w:tcW w:w="1873" w:type="dxa"/>
          </w:tcPr>
          <w:p w14:paraId="2C5B7803" w14:textId="3B32B7D2" w:rsidR="0058767F" w:rsidRDefault="00601BD1" w:rsidP="000C5B5E">
            <w:pPr>
              <w:spacing w:line="240" w:lineRule="auto"/>
              <w:rPr>
                <w:sz w:val="22"/>
                <w:szCs w:val="22"/>
              </w:rPr>
            </w:pPr>
            <w:r>
              <w:rPr>
                <w:sz w:val="22"/>
                <w:szCs w:val="22"/>
              </w:rPr>
              <w:t>Any covered hospital visit</w:t>
            </w:r>
          </w:p>
        </w:tc>
        <w:tc>
          <w:tcPr>
            <w:tcW w:w="3824" w:type="dxa"/>
          </w:tcPr>
          <w:p w14:paraId="4C17DEB6" w14:textId="0652FCEE" w:rsidR="0058767F" w:rsidRDefault="00504BA6" w:rsidP="000C5B5E">
            <w:pPr>
              <w:spacing w:line="240" w:lineRule="auto"/>
              <w:rPr>
                <w:sz w:val="22"/>
                <w:szCs w:val="22"/>
              </w:rPr>
            </w:pPr>
            <w:r>
              <w:rPr>
                <w:sz w:val="22"/>
                <w:szCs w:val="22"/>
              </w:rPr>
              <w:t>Any services other than hospitalization</w:t>
            </w:r>
          </w:p>
        </w:tc>
        <w:tc>
          <w:tcPr>
            <w:tcW w:w="2872" w:type="dxa"/>
          </w:tcPr>
          <w:p w14:paraId="4AC7BADE" w14:textId="352A731A" w:rsidR="0058767F" w:rsidRDefault="00504BA6" w:rsidP="000C5B5E">
            <w:pPr>
              <w:spacing w:line="240" w:lineRule="auto"/>
              <w:rPr>
                <w:sz w:val="22"/>
                <w:szCs w:val="22"/>
              </w:rPr>
            </w:pPr>
            <w:r>
              <w:rPr>
                <w:sz w:val="22"/>
                <w:szCs w:val="22"/>
              </w:rPr>
              <w:t>Usually pays you</w:t>
            </w:r>
            <w:r w:rsidR="00255AE9">
              <w:rPr>
                <w:sz w:val="22"/>
                <w:szCs w:val="22"/>
              </w:rPr>
              <w:t xml:space="preserve"> a set amount regardless of the amount of your hospital bill</w:t>
            </w:r>
          </w:p>
        </w:tc>
        <w:tc>
          <w:tcPr>
            <w:tcW w:w="1399" w:type="dxa"/>
          </w:tcPr>
          <w:p w14:paraId="6B58ACD0" w14:textId="4E947243" w:rsidR="0058767F" w:rsidRDefault="00255AE9" w:rsidP="000C5B5E">
            <w:pPr>
              <w:spacing w:line="240" w:lineRule="auto"/>
              <w:rPr>
                <w:sz w:val="22"/>
                <w:szCs w:val="22"/>
              </w:rPr>
            </w:pPr>
            <w:r>
              <w:rPr>
                <w:sz w:val="22"/>
                <w:szCs w:val="22"/>
              </w:rPr>
              <w:t>No</w:t>
            </w:r>
          </w:p>
        </w:tc>
      </w:tr>
      <w:tr w:rsidR="00F962AD" w14:paraId="34936456" w14:textId="77777777" w:rsidTr="00402C3A">
        <w:tc>
          <w:tcPr>
            <w:tcW w:w="2982" w:type="dxa"/>
          </w:tcPr>
          <w:p w14:paraId="1B8C2374" w14:textId="14C4D7CF" w:rsidR="0058767F" w:rsidRDefault="00255AE9" w:rsidP="000C5B5E">
            <w:pPr>
              <w:spacing w:line="240" w:lineRule="auto"/>
              <w:rPr>
                <w:sz w:val="22"/>
                <w:szCs w:val="22"/>
              </w:rPr>
            </w:pPr>
            <w:r w:rsidRPr="00411655">
              <w:rPr>
                <w:b/>
                <w:bCs/>
                <w:sz w:val="22"/>
                <w:szCs w:val="22"/>
              </w:rPr>
              <w:t>Other Fixed Indemnity Policy:</w:t>
            </w:r>
            <w:r>
              <w:rPr>
                <w:sz w:val="22"/>
                <w:szCs w:val="22"/>
              </w:rPr>
              <w:t xml:space="preserve"> Pays a set dollar amount </w:t>
            </w:r>
            <w:r w:rsidR="00411655">
              <w:rPr>
                <w:sz w:val="22"/>
                <w:szCs w:val="22"/>
              </w:rPr>
              <w:t>per service</w:t>
            </w:r>
          </w:p>
        </w:tc>
        <w:tc>
          <w:tcPr>
            <w:tcW w:w="1873" w:type="dxa"/>
          </w:tcPr>
          <w:p w14:paraId="6A38DBF9" w14:textId="7C905CF5" w:rsidR="0058767F" w:rsidRDefault="00411655" w:rsidP="000C5B5E">
            <w:pPr>
              <w:spacing w:line="240" w:lineRule="auto"/>
              <w:rPr>
                <w:sz w:val="22"/>
                <w:szCs w:val="22"/>
              </w:rPr>
            </w:pPr>
            <w:r>
              <w:rPr>
                <w:sz w:val="22"/>
                <w:szCs w:val="22"/>
              </w:rPr>
              <w:t>Any covered service</w:t>
            </w:r>
          </w:p>
        </w:tc>
        <w:tc>
          <w:tcPr>
            <w:tcW w:w="3824" w:type="dxa"/>
          </w:tcPr>
          <w:p w14:paraId="225BE090" w14:textId="3283FB20" w:rsidR="0058767F" w:rsidRDefault="00411655" w:rsidP="000C5B5E">
            <w:pPr>
              <w:spacing w:line="240" w:lineRule="auto"/>
              <w:rPr>
                <w:sz w:val="22"/>
                <w:szCs w:val="22"/>
              </w:rPr>
            </w:pPr>
            <w:r>
              <w:rPr>
                <w:sz w:val="22"/>
                <w:szCs w:val="22"/>
              </w:rPr>
              <w:t xml:space="preserve">Services for </w:t>
            </w:r>
            <w:r w:rsidR="00A05AD6">
              <w:rPr>
                <w:sz w:val="22"/>
                <w:szCs w:val="22"/>
              </w:rPr>
              <w:t>pre-existing conditions, maternity, ambulance</w:t>
            </w:r>
          </w:p>
        </w:tc>
        <w:tc>
          <w:tcPr>
            <w:tcW w:w="2872" w:type="dxa"/>
          </w:tcPr>
          <w:p w14:paraId="39C2A684" w14:textId="1A188686" w:rsidR="0058767F" w:rsidRDefault="00A05AD6" w:rsidP="000C5B5E">
            <w:pPr>
              <w:spacing w:line="240" w:lineRule="auto"/>
              <w:rPr>
                <w:sz w:val="22"/>
                <w:szCs w:val="22"/>
              </w:rPr>
            </w:pPr>
            <w:r>
              <w:rPr>
                <w:sz w:val="22"/>
                <w:szCs w:val="22"/>
              </w:rPr>
              <w:t>Usually pays you a set amount regardless of the amount your provider bills</w:t>
            </w:r>
          </w:p>
        </w:tc>
        <w:tc>
          <w:tcPr>
            <w:tcW w:w="1399" w:type="dxa"/>
          </w:tcPr>
          <w:p w14:paraId="7B7AE440" w14:textId="31E76F7D" w:rsidR="0058767F" w:rsidRDefault="00A05AD6" w:rsidP="000C5B5E">
            <w:pPr>
              <w:spacing w:line="240" w:lineRule="auto"/>
              <w:rPr>
                <w:sz w:val="22"/>
                <w:szCs w:val="22"/>
              </w:rPr>
            </w:pPr>
            <w:r>
              <w:rPr>
                <w:sz w:val="22"/>
                <w:szCs w:val="22"/>
              </w:rPr>
              <w:t>No</w:t>
            </w:r>
          </w:p>
        </w:tc>
      </w:tr>
      <w:tr w:rsidR="00F962AD" w14:paraId="1A5DE1CB" w14:textId="77777777" w:rsidTr="00402C3A">
        <w:tc>
          <w:tcPr>
            <w:tcW w:w="2982" w:type="dxa"/>
          </w:tcPr>
          <w:p w14:paraId="157CFF1A" w14:textId="5E18F974" w:rsidR="0058767F" w:rsidRDefault="00A05AD6" w:rsidP="000C5B5E">
            <w:pPr>
              <w:spacing w:line="240" w:lineRule="auto"/>
              <w:rPr>
                <w:sz w:val="22"/>
                <w:szCs w:val="22"/>
              </w:rPr>
            </w:pPr>
            <w:r w:rsidRPr="00D43451">
              <w:rPr>
                <w:b/>
                <w:bCs/>
                <w:sz w:val="22"/>
                <w:szCs w:val="22"/>
              </w:rPr>
              <w:t>Critical Illness Policy</w:t>
            </w:r>
            <w:r w:rsidR="00D43451" w:rsidRPr="00D43451">
              <w:rPr>
                <w:b/>
                <w:bCs/>
                <w:sz w:val="22"/>
                <w:szCs w:val="22"/>
              </w:rPr>
              <w:t>:</w:t>
            </w:r>
            <w:r w:rsidR="00D43451">
              <w:rPr>
                <w:sz w:val="22"/>
                <w:szCs w:val="22"/>
              </w:rPr>
              <w:t xml:space="preserve"> Pays a set dollar amount per diagnosis</w:t>
            </w:r>
          </w:p>
        </w:tc>
        <w:tc>
          <w:tcPr>
            <w:tcW w:w="1873" w:type="dxa"/>
          </w:tcPr>
          <w:p w14:paraId="77534356" w14:textId="1D61C758" w:rsidR="0058767F" w:rsidRDefault="00D43451" w:rsidP="000C5B5E">
            <w:pPr>
              <w:spacing w:line="240" w:lineRule="auto"/>
              <w:rPr>
                <w:sz w:val="22"/>
                <w:szCs w:val="22"/>
              </w:rPr>
            </w:pPr>
            <w:r>
              <w:rPr>
                <w:sz w:val="22"/>
                <w:szCs w:val="22"/>
              </w:rPr>
              <w:t>Any covered specific diagnosis</w:t>
            </w:r>
            <w:r w:rsidR="00E568FD">
              <w:rPr>
                <w:sz w:val="22"/>
                <w:szCs w:val="22"/>
              </w:rPr>
              <w:t>, such as cancer</w:t>
            </w:r>
          </w:p>
        </w:tc>
        <w:tc>
          <w:tcPr>
            <w:tcW w:w="3824" w:type="dxa"/>
          </w:tcPr>
          <w:p w14:paraId="504B319A" w14:textId="038C1C88" w:rsidR="0058767F" w:rsidRDefault="00D43451" w:rsidP="000C5B5E">
            <w:pPr>
              <w:spacing w:line="240" w:lineRule="auto"/>
              <w:rPr>
                <w:sz w:val="22"/>
                <w:szCs w:val="22"/>
              </w:rPr>
            </w:pPr>
            <w:r>
              <w:rPr>
                <w:sz w:val="22"/>
                <w:szCs w:val="22"/>
              </w:rPr>
              <w:t>Services for pre-existing conditions, maternity, ambulance</w:t>
            </w:r>
          </w:p>
        </w:tc>
        <w:tc>
          <w:tcPr>
            <w:tcW w:w="2872" w:type="dxa"/>
          </w:tcPr>
          <w:p w14:paraId="6FBAC86B" w14:textId="2517F5C4" w:rsidR="0058767F" w:rsidRDefault="00D43451" w:rsidP="000C5B5E">
            <w:pPr>
              <w:spacing w:line="240" w:lineRule="auto"/>
              <w:rPr>
                <w:sz w:val="22"/>
                <w:szCs w:val="22"/>
              </w:rPr>
            </w:pPr>
            <w:r>
              <w:rPr>
                <w:sz w:val="22"/>
                <w:szCs w:val="22"/>
              </w:rPr>
              <w:t>Usually pays you a set amount regardless of the amount your provider bills</w:t>
            </w:r>
          </w:p>
        </w:tc>
        <w:tc>
          <w:tcPr>
            <w:tcW w:w="1399" w:type="dxa"/>
          </w:tcPr>
          <w:p w14:paraId="6BA7AB27" w14:textId="34E72098" w:rsidR="0058767F" w:rsidRDefault="00D43451" w:rsidP="000C5B5E">
            <w:pPr>
              <w:spacing w:line="240" w:lineRule="auto"/>
              <w:rPr>
                <w:sz w:val="22"/>
                <w:szCs w:val="22"/>
              </w:rPr>
            </w:pPr>
            <w:r>
              <w:rPr>
                <w:sz w:val="22"/>
                <w:szCs w:val="22"/>
              </w:rPr>
              <w:t>No</w:t>
            </w:r>
          </w:p>
        </w:tc>
      </w:tr>
      <w:tr w:rsidR="00F962AD" w14:paraId="216676F3" w14:textId="77777777" w:rsidTr="00402C3A">
        <w:tc>
          <w:tcPr>
            <w:tcW w:w="2982" w:type="dxa"/>
          </w:tcPr>
          <w:p w14:paraId="1EABEE82" w14:textId="600610DF" w:rsidR="0058767F" w:rsidRDefault="00D43451" w:rsidP="000C5B5E">
            <w:pPr>
              <w:spacing w:line="240" w:lineRule="auto"/>
              <w:rPr>
                <w:sz w:val="22"/>
                <w:szCs w:val="22"/>
              </w:rPr>
            </w:pPr>
            <w:r w:rsidRPr="00D94CC1">
              <w:rPr>
                <w:b/>
                <w:bCs/>
                <w:sz w:val="22"/>
                <w:szCs w:val="22"/>
              </w:rPr>
              <w:t>Disability Income Protection:</w:t>
            </w:r>
            <w:r>
              <w:rPr>
                <w:sz w:val="22"/>
                <w:szCs w:val="22"/>
              </w:rPr>
              <w:t xml:space="preserve"> Pays a set </w:t>
            </w:r>
            <w:r w:rsidR="007A746B">
              <w:rPr>
                <w:sz w:val="22"/>
                <w:szCs w:val="22"/>
              </w:rPr>
              <w:t xml:space="preserve">dollar amount </w:t>
            </w:r>
            <w:r w:rsidR="00D94CC1">
              <w:rPr>
                <w:sz w:val="22"/>
                <w:szCs w:val="22"/>
              </w:rPr>
              <w:t>per period if you become disabled</w:t>
            </w:r>
          </w:p>
        </w:tc>
        <w:tc>
          <w:tcPr>
            <w:tcW w:w="1873" w:type="dxa"/>
          </w:tcPr>
          <w:p w14:paraId="44E9A8D3" w14:textId="08C9594E" w:rsidR="0058767F" w:rsidRDefault="00D94CC1" w:rsidP="000C5B5E">
            <w:pPr>
              <w:spacing w:line="240" w:lineRule="auto"/>
              <w:rPr>
                <w:sz w:val="22"/>
                <w:szCs w:val="22"/>
              </w:rPr>
            </w:pPr>
            <w:r>
              <w:rPr>
                <w:sz w:val="22"/>
                <w:szCs w:val="22"/>
              </w:rPr>
              <w:t>Any covered disability</w:t>
            </w:r>
          </w:p>
        </w:tc>
        <w:tc>
          <w:tcPr>
            <w:tcW w:w="3824" w:type="dxa"/>
          </w:tcPr>
          <w:p w14:paraId="52FE77F3" w14:textId="73C6F608" w:rsidR="0058767F" w:rsidRDefault="00D94CC1" w:rsidP="000C5B5E">
            <w:pPr>
              <w:spacing w:line="240" w:lineRule="auto"/>
              <w:rPr>
                <w:sz w:val="22"/>
                <w:szCs w:val="22"/>
              </w:rPr>
            </w:pPr>
            <w:r>
              <w:rPr>
                <w:sz w:val="22"/>
                <w:szCs w:val="22"/>
              </w:rPr>
              <w:t xml:space="preserve">Services for pre-existing conditions, maternity, </w:t>
            </w:r>
            <w:r w:rsidR="005774C5">
              <w:rPr>
                <w:sz w:val="22"/>
                <w:szCs w:val="22"/>
              </w:rPr>
              <w:t>routine physicals</w:t>
            </w:r>
          </w:p>
        </w:tc>
        <w:tc>
          <w:tcPr>
            <w:tcW w:w="2872" w:type="dxa"/>
          </w:tcPr>
          <w:p w14:paraId="074C8231" w14:textId="55194B79" w:rsidR="0058767F" w:rsidRDefault="00DC6A87" w:rsidP="000C5B5E">
            <w:pPr>
              <w:spacing w:line="240" w:lineRule="auto"/>
              <w:rPr>
                <w:sz w:val="22"/>
                <w:szCs w:val="22"/>
              </w:rPr>
            </w:pPr>
            <w:r>
              <w:rPr>
                <w:sz w:val="22"/>
                <w:szCs w:val="22"/>
              </w:rPr>
              <w:t>P</w:t>
            </w:r>
            <w:r w:rsidR="00D94CC1">
              <w:rPr>
                <w:sz w:val="22"/>
                <w:szCs w:val="22"/>
              </w:rPr>
              <w:t xml:space="preserve">ays you a set amount </w:t>
            </w:r>
            <w:r w:rsidR="00C56C63">
              <w:rPr>
                <w:sz w:val="22"/>
                <w:szCs w:val="22"/>
              </w:rPr>
              <w:t>depending on the policy benefits</w:t>
            </w:r>
          </w:p>
        </w:tc>
        <w:tc>
          <w:tcPr>
            <w:tcW w:w="1399" w:type="dxa"/>
          </w:tcPr>
          <w:p w14:paraId="1D2B4E45" w14:textId="7C424E77" w:rsidR="0058767F" w:rsidRDefault="00D94CC1" w:rsidP="000C5B5E">
            <w:pPr>
              <w:spacing w:line="240" w:lineRule="auto"/>
              <w:rPr>
                <w:sz w:val="22"/>
                <w:szCs w:val="22"/>
              </w:rPr>
            </w:pPr>
            <w:r>
              <w:rPr>
                <w:sz w:val="22"/>
                <w:szCs w:val="22"/>
              </w:rPr>
              <w:t>No</w:t>
            </w:r>
          </w:p>
        </w:tc>
      </w:tr>
      <w:tr w:rsidR="00F962AD" w14:paraId="4AB6D401" w14:textId="77777777" w:rsidTr="00402C3A">
        <w:tc>
          <w:tcPr>
            <w:tcW w:w="2982" w:type="dxa"/>
          </w:tcPr>
          <w:p w14:paraId="72EDFF7F" w14:textId="7D14447A" w:rsidR="0058767F" w:rsidRDefault="00D94CC1" w:rsidP="000C5B5E">
            <w:pPr>
              <w:spacing w:line="240" w:lineRule="auto"/>
              <w:rPr>
                <w:sz w:val="22"/>
                <w:szCs w:val="22"/>
              </w:rPr>
            </w:pPr>
            <w:r w:rsidRPr="001132AA">
              <w:rPr>
                <w:b/>
                <w:bCs/>
                <w:sz w:val="22"/>
                <w:szCs w:val="22"/>
              </w:rPr>
              <w:t>Accident Only Policy:</w:t>
            </w:r>
            <w:r>
              <w:rPr>
                <w:sz w:val="22"/>
                <w:szCs w:val="22"/>
              </w:rPr>
              <w:t xml:space="preserve"> Pays a set dollar amount </w:t>
            </w:r>
            <w:r w:rsidR="001F14B8">
              <w:rPr>
                <w:sz w:val="22"/>
                <w:szCs w:val="22"/>
              </w:rPr>
              <w:t>for covered accidents</w:t>
            </w:r>
          </w:p>
        </w:tc>
        <w:tc>
          <w:tcPr>
            <w:tcW w:w="1873" w:type="dxa"/>
          </w:tcPr>
          <w:p w14:paraId="2F6FA652" w14:textId="700BD053" w:rsidR="0058767F" w:rsidRDefault="001F14B8" w:rsidP="000C5B5E">
            <w:pPr>
              <w:spacing w:line="240" w:lineRule="auto"/>
              <w:rPr>
                <w:sz w:val="22"/>
                <w:szCs w:val="22"/>
              </w:rPr>
            </w:pPr>
            <w:r>
              <w:rPr>
                <w:sz w:val="22"/>
                <w:szCs w:val="22"/>
              </w:rPr>
              <w:t>An</w:t>
            </w:r>
            <w:r w:rsidR="002A4D88">
              <w:rPr>
                <w:sz w:val="22"/>
                <w:szCs w:val="22"/>
              </w:rPr>
              <w:t>y covered accident</w:t>
            </w:r>
          </w:p>
        </w:tc>
        <w:tc>
          <w:tcPr>
            <w:tcW w:w="3824" w:type="dxa"/>
          </w:tcPr>
          <w:p w14:paraId="694C62F1" w14:textId="46ADD939" w:rsidR="0058767F" w:rsidRDefault="005774C5" w:rsidP="000C5B5E">
            <w:pPr>
              <w:spacing w:line="240" w:lineRule="auto"/>
              <w:rPr>
                <w:sz w:val="22"/>
                <w:szCs w:val="22"/>
              </w:rPr>
            </w:pPr>
            <w:r>
              <w:rPr>
                <w:sz w:val="22"/>
                <w:szCs w:val="22"/>
              </w:rPr>
              <w:t>Services for pre-existing conditions, maternity, routine physicals</w:t>
            </w:r>
          </w:p>
        </w:tc>
        <w:tc>
          <w:tcPr>
            <w:tcW w:w="2872" w:type="dxa"/>
          </w:tcPr>
          <w:p w14:paraId="327C9882" w14:textId="5D987093" w:rsidR="0058767F" w:rsidRDefault="001132AA" w:rsidP="000C5B5E">
            <w:pPr>
              <w:spacing w:line="240" w:lineRule="auto"/>
              <w:rPr>
                <w:sz w:val="22"/>
                <w:szCs w:val="22"/>
              </w:rPr>
            </w:pPr>
            <w:r>
              <w:rPr>
                <w:sz w:val="22"/>
                <w:szCs w:val="22"/>
              </w:rPr>
              <w:t>Usually pays you a set amount regardless of the amount your provider bills</w:t>
            </w:r>
          </w:p>
        </w:tc>
        <w:tc>
          <w:tcPr>
            <w:tcW w:w="1399" w:type="dxa"/>
          </w:tcPr>
          <w:p w14:paraId="70F38EB6" w14:textId="2A331DD0" w:rsidR="0058767F" w:rsidRDefault="001132AA" w:rsidP="000C5B5E">
            <w:pPr>
              <w:spacing w:line="240" w:lineRule="auto"/>
              <w:rPr>
                <w:sz w:val="22"/>
                <w:szCs w:val="22"/>
              </w:rPr>
            </w:pPr>
            <w:r>
              <w:rPr>
                <w:sz w:val="22"/>
                <w:szCs w:val="22"/>
              </w:rPr>
              <w:t>No</w:t>
            </w:r>
          </w:p>
        </w:tc>
      </w:tr>
      <w:tr w:rsidR="00F962AD" w14:paraId="23B47CAB" w14:textId="77777777" w:rsidTr="00402C3A">
        <w:tc>
          <w:tcPr>
            <w:tcW w:w="2982" w:type="dxa"/>
          </w:tcPr>
          <w:p w14:paraId="498BCECC" w14:textId="69292560" w:rsidR="00D94CC1" w:rsidRDefault="006671F9" w:rsidP="000C5B5E">
            <w:pPr>
              <w:spacing w:line="240" w:lineRule="auto"/>
              <w:rPr>
                <w:sz w:val="22"/>
                <w:szCs w:val="22"/>
              </w:rPr>
            </w:pPr>
            <w:r w:rsidRPr="00DD2690">
              <w:rPr>
                <w:b/>
                <w:bCs/>
                <w:sz w:val="22"/>
                <w:szCs w:val="22"/>
              </w:rPr>
              <w:t>Limited Benefit Policy:</w:t>
            </w:r>
            <w:r>
              <w:rPr>
                <w:sz w:val="22"/>
                <w:szCs w:val="22"/>
              </w:rPr>
              <w:t xml:space="preserve"> Pays a </w:t>
            </w:r>
            <w:r w:rsidR="00DD2690">
              <w:rPr>
                <w:sz w:val="22"/>
                <w:szCs w:val="22"/>
              </w:rPr>
              <w:t>set dollar amount for each service</w:t>
            </w:r>
          </w:p>
        </w:tc>
        <w:tc>
          <w:tcPr>
            <w:tcW w:w="1873" w:type="dxa"/>
          </w:tcPr>
          <w:p w14:paraId="13893477" w14:textId="529B7E62" w:rsidR="00D94CC1" w:rsidRDefault="00DD2690" w:rsidP="000C5B5E">
            <w:pPr>
              <w:spacing w:line="240" w:lineRule="auto"/>
              <w:rPr>
                <w:sz w:val="22"/>
                <w:szCs w:val="22"/>
              </w:rPr>
            </w:pPr>
            <w:r>
              <w:rPr>
                <w:sz w:val="22"/>
                <w:szCs w:val="22"/>
              </w:rPr>
              <w:t>Often doctor visits, lab services, some hospital services</w:t>
            </w:r>
          </w:p>
        </w:tc>
        <w:tc>
          <w:tcPr>
            <w:tcW w:w="3824" w:type="dxa"/>
          </w:tcPr>
          <w:p w14:paraId="11AE703B" w14:textId="10B0C141" w:rsidR="00D94CC1" w:rsidRDefault="00DD2690" w:rsidP="000C5B5E">
            <w:pPr>
              <w:spacing w:line="240" w:lineRule="auto"/>
              <w:rPr>
                <w:sz w:val="22"/>
                <w:szCs w:val="22"/>
              </w:rPr>
            </w:pPr>
            <w:r>
              <w:rPr>
                <w:sz w:val="22"/>
                <w:szCs w:val="22"/>
              </w:rPr>
              <w:t>Services for pre-existing conditions, maternity, infertility, mental health conditions</w:t>
            </w:r>
          </w:p>
        </w:tc>
        <w:tc>
          <w:tcPr>
            <w:tcW w:w="2872" w:type="dxa"/>
          </w:tcPr>
          <w:p w14:paraId="6C144758" w14:textId="3C22AFFB" w:rsidR="00D94CC1" w:rsidRDefault="27B3EB8F" w:rsidP="000C5B5E">
            <w:pPr>
              <w:spacing w:line="240" w:lineRule="auto"/>
              <w:rPr>
                <w:sz w:val="22"/>
                <w:szCs w:val="22"/>
              </w:rPr>
            </w:pPr>
            <w:r w:rsidRPr="5BD00A60">
              <w:rPr>
                <w:sz w:val="22"/>
                <w:szCs w:val="22"/>
              </w:rPr>
              <w:t xml:space="preserve">May pay you or your provider, but the amount may not </w:t>
            </w:r>
            <w:r w:rsidR="00C56C63">
              <w:rPr>
                <w:sz w:val="22"/>
                <w:szCs w:val="22"/>
              </w:rPr>
              <w:t>depend on</w:t>
            </w:r>
            <w:r w:rsidRPr="5BD00A60">
              <w:rPr>
                <w:sz w:val="22"/>
                <w:szCs w:val="22"/>
              </w:rPr>
              <w:t xml:space="preserve"> the </w:t>
            </w:r>
            <w:r w:rsidR="089013F4" w:rsidRPr="5BD00A60">
              <w:rPr>
                <w:sz w:val="22"/>
                <w:szCs w:val="22"/>
              </w:rPr>
              <w:t xml:space="preserve">amount </w:t>
            </w:r>
            <w:r w:rsidR="00DC6A87">
              <w:rPr>
                <w:sz w:val="22"/>
                <w:szCs w:val="22"/>
              </w:rPr>
              <w:t>your</w:t>
            </w:r>
            <w:r w:rsidR="089013F4" w:rsidRPr="5BD00A60">
              <w:rPr>
                <w:sz w:val="22"/>
                <w:szCs w:val="22"/>
              </w:rPr>
              <w:t xml:space="preserve"> provider bill</w:t>
            </w:r>
            <w:r w:rsidR="00DC6A87">
              <w:rPr>
                <w:sz w:val="22"/>
                <w:szCs w:val="22"/>
              </w:rPr>
              <w:t>s</w:t>
            </w:r>
          </w:p>
        </w:tc>
        <w:tc>
          <w:tcPr>
            <w:tcW w:w="1399" w:type="dxa"/>
          </w:tcPr>
          <w:p w14:paraId="6101F8D9" w14:textId="43577E77" w:rsidR="00D94CC1" w:rsidRDefault="00B34F8C" w:rsidP="000C5B5E">
            <w:pPr>
              <w:spacing w:line="240" w:lineRule="auto"/>
              <w:rPr>
                <w:sz w:val="22"/>
                <w:szCs w:val="22"/>
              </w:rPr>
            </w:pPr>
            <w:r>
              <w:rPr>
                <w:sz w:val="22"/>
                <w:szCs w:val="22"/>
              </w:rPr>
              <w:t>No</w:t>
            </w:r>
          </w:p>
        </w:tc>
      </w:tr>
      <w:tr w:rsidR="00F962AD" w14:paraId="552A77F3" w14:textId="77777777" w:rsidTr="00402C3A">
        <w:tc>
          <w:tcPr>
            <w:tcW w:w="2982" w:type="dxa"/>
          </w:tcPr>
          <w:p w14:paraId="76B94B44" w14:textId="12E0FD0C" w:rsidR="00D94CC1" w:rsidRPr="001B047C" w:rsidRDefault="00B34F8C" w:rsidP="000C5B5E">
            <w:pPr>
              <w:spacing w:line="240" w:lineRule="auto"/>
              <w:rPr>
                <w:b/>
                <w:bCs/>
                <w:sz w:val="22"/>
                <w:szCs w:val="22"/>
              </w:rPr>
            </w:pPr>
            <w:r w:rsidRPr="001B047C">
              <w:rPr>
                <w:b/>
                <w:bCs/>
                <w:sz w:val="22"/>
                <w:szCs w:val="22"/>
              </w:rPr>
              <w:t>Vision or Dental (Limited Scope</w:t>
            </w:r>
            <w:r w:rsidR="001B047C" w:rsidRPr="001B047C">
              <w:rPr>
                <w:b/>
                <w:bCs/>
                <w:sz w:val="22"/>
                <w:szCs w:val="22"/>
              </w:rPr>
              <w:t>) Policy</w:t>
            </w:r>
            <w:r w:rsidR="00641788">
              <w:rPr>
                <w:b/>
                <w:bCs/>
                <w:sz w:val="22"/>
                <w:szCs w:val="22"/>
              </w:rPr>
              <w:t xml:space="preserve">: </w:t>
            </w:r>
            <w:r w:rsidR="00641788" w:rsidRPr="00D0704D">
              <w:rPr>
                <w:sz w:val="22"/>
                <w:szCs w:val="22"/>
              </w:rPr>
              <w:t>Pays for a</w:t>
            </w:r>
            <w:r w:rsidR="00D0704D">
              <w:rPr>
                <w:sz w:val="22"/>
                <w:szCs w:val="22"/>
              </w:rPr>
              <w:t xml:space="preserve"> specific</w:t>
            </w:r>
            <w:r w:rsidR="00641788" w:rsidRPr="00D0704D">
              <w:rPr>
                <w:sz w:val="22"/>
                <w:szCs w:val="22"/>
              </w:rPr>
              <w:t xml:space="preserve"> set of services within the scope of the policy</w:t>
            </w:r>
          </w:p>
        </w:tc>
        <w:tc>
          <w:tcPr>
            <w:tcW w:w="1873" w:type="dxa"/>
          </w:tcPr>
          <w:p w14:paraId="3D897141" w14:textId="3A5E8AEA" w:rsidR="00D94CC1" w:rsidRDefault="001B047C" w:rsidP="000C5B5E">
            <w:pPr>
              <w:spacing w:line="240" w:lineRule="auto"/>
              <w:rPr>
                <w:sz w:val="22"/>
                <w:szCs w:val="22"/>
              </w:rPr>
            </w:pPr>
            <w:r>
              <w:rPr>
                <w:sz w:val="22"/>
                <w:szCs w:val="22"/>
              </w:rPr>
              <w:t>Limited services for coverage type</w:t>
            </w:r>
          </w:p>
        </w:tc>
        <w:tc>
          <w:tcPr>
            <w:tcW w:w="3824" w:type="dxa"/>
          </w:tcPr>
          <w:p w14:paraId="5CCAA6B3" w14:textId="7048F691" w:rsidR="00D94CC1" w:rsidRDefault="001B047C" w:rsidP="000C5B5E">
            <w:pPr>
              <w:spacing w:line="240" w:lineRule="auto"/>
              <w:rPr>
                <w:sz w:val="22"/>
                <w:szCs w:val="22"/>
              </w:rPr>
            </w:pPr>
            <w:r>
              <w:rPr>
                <w:sz w:val="22"/>
                <w:szCs w:val="22"/>
              </w:rPr>
              <w:t>Services outside the scope of coverage</w:t>
            </w:r>
            <w:r w:rsidR="005C2CBC">
              <w:rPr>
                <w:sz w:val="22"/>
                <w:szCs w:val="22"/>
              </w:rPr>
              <w:t xml:space="preserve"> and </w:t>
            </w:r>
            <w:r>
              <w:rPr>
                <w:sz w:val="22"/>
                <w:szCs w:val="22"/>
              </w:rPr>
              <w:t>for pre-existing conditions, maternity, ambulance</w:t>
            </w:r>
          </w:p>
        </w:tc>
        <w:tc>
          <w:tcPr>
            <w:tcW w:w="2872" w:type="dxa"/>
          </w:tcPr>
          <w:p w14:paraId="656A03EE" w14:textId="7F3F2B32" w:rsidR="00D94CC1" w:rsidRDefault="005C2CBC" w:rsidP="000C5B5E">
            <w:pPr>
              <w:spacing w:line="240" w:lineRule="auto"/>
              <w:rPr>
                <w:sz w:val="22"/>
                <w:szCs w:val="22"/>
              </w:rPr>
            </w:pPr>
            <w:r>
              <w:rPr>
                <w:sz w:val="22"/>
                <w:szCs w:val="22"/>
              </w:rPr>
              <w:t>Usually pays your provider</w:t>
            </w:r>
          </w:p>
        </w:tc>
        <w:tc>
          <w:tcPr>
            <w:tcW w:w="1399" w:type="dxa"/>
          </w:tcPr>
          <w:p w14:paraId="2F25B8AC" w14:textId="198D73DF" w:rsidR="00D94CC1" w:rsidRDefault="005C2CBC" w:rsidP="000C5B5E">
            <w:pPr>
              <w:spacing w:line="240" w:lineRule="auto"/>
              <w:rPr>
                <w:sz w:val="22"/>
                <w:szCs w:val="22"/>
              </w:rPr>
            </w:pPr>
            <w:r>
              <w:rPr>
                <w:sz w:val="22"/>
                <w:szCs w:val="22"/>
              </w:rPr>
              <w:t>No</w:t>
            </w:r>
          </w:p>
        </w:tc>
      </w:tr>
      <w:tr w:rsidR="00F962AD" w14:paraId="15F62D8B" w14:textId="77777777" w:rsidTr="00402C3A">
        <w:tc>
          <w:tcPr>
            <w:tcW w:w="2982" w:type="dxa"/>
          </w:tcPr>
          <w:p w14:paraId="3778C431" w14:textId="6D1306B6" w:rsidR="00D94CC1" w:rsidRDefault="005C2CBC" w:rsidP="000C5B5E">
            <w:pPr>
              <w:spacing w:line="240" w:lineRule="auto"/>
              <w:rPr>
                <w:sz w:val="22"/>
                <w:szCs w:val="22"/>
              </w:rPr>
            </w:pPr>
            <w:r w:rsidRPr="00E61355">
              <w:rPr>
                <w:b/>
                <w:bCs/>
                <w:sz w:val="22"/>
                <w:szCs w:val="22"/>
              </w:rPr>
              <w:t>Short Term, Limited Duration Insurance</w:t>
            </w:r>
            <w:r w:rsidR="00583CEC" w:rsidRPr="00E61355">
              <w:rPr>
                <w:b/>
                <w:bCs/>
                <w:sz w:val="22"/>
                <w:szCs w:val="22"/>
              </w:rPr>
              <w:t>:</w:t>
            </w:r>
            <w:r w:rsidR="00583CEC">
              <w:rPr>
                <w:sz w:val="22"/>
                <w:szCs w:val="22"/>
              </w:rPr>
              <w:t xml:space="preserve"> </w:t>
            </w:r>
            <w:r w:rsidR="00C56C63">
              <w:rPr>
                <w:sz w:val="22"/>
                <w:szCs w:val="22"/>
              </w:rPr>
              <w:t>M</w:t>
            </w:r>
            <w:r w:rsidR="00583CEC">
              <w:rPr>
                <w:sz w:val="22"/>
                <w:szCs w:val="22"/>
              </w:rPr>
              <w:t xml:space="preserve">ay only be available for </w:t>
            </w:r>
            <w:r w:rsidR="00C56C63">
              <w:rPr>
                <w:sz w:val="22"/>
                <w:szCs w:val="22"/>
              </w:rPr>
              <w:t xml:space="preserve">3 </w:t>
            </w:r>
            <w:r w:rsidR="00583CEC">
              <w:rPr>
                <w:sz w:val="22"/>
                <w:szCs w:val="22"/>
              </w:rPr>
              <w:t>months</w:t>
            </w:r>
          </w:p>
          <w:p w14:paraId="3E737794" w14:textId="70DD0275" w:rsidR="00C56C63" w:rsidRPr="00ED66A7" w:rsidRDefault="00C56C63" w:rsidP="00ED66A7">
            <w:pPr>
              <w:spacing w:after="240" w:line="240" w:lineRule="auto"/>
              <w:ind w:right="288"/>
              <w:rPr>
                <w:rFonts w:ascii="Times New Roman" w:hAnsi="Times New Roman" w:cs="Times New Roman"/>
                <w:sz w:val="22"/>
                <w:szCs w:val="22"/>
              </w:rPr>
            </w:pPr>
            <w:r w:rsidRPr="00ED66A7">
              <w:rPr>
                <w:rFonts w:ascii="Times New Roman" w:hAnsi="Times New Roman" w:cs="Times New Roman"/>
                <w:b/>
                <w:bCs/>
                <w:sz w:val="22"/>
                <w:szCs w:val="22"/>
              </w:rPr>
              <w:lastRenderedPageBreak/>
              <w:t>[Drafting Note: Adjust the definition according to state law or changes in federal policy.]</w:t>
            </w:r>
          </w:p>
        </w:tc>
        <w:tc>
          <w:tcPr>
            <w:tcW w:w="1873" w:type="dxa"/>
          </w:tcPr>
          <w:p w14:paraId="6EBF4899" w14:textId="6F831471" w:rsidR="00D94CC1" w:rsidRDefault="00583CEC" w:rsidP="000C5B5E">
            <w:pPr>
              <w:spacing w:line="240" w:lineRule="auto"/>
              <w:rPr>
                <w:sz w:val="22"/>
                <w:szCs w:val="22"/>
              </w:rPr>
            </w:pPr>
            <w:r>
              <w:rPr>
                <w:sz w:val="22"/>
                <w:szCs w:val="22"/>
              </w:rPr>
              <w:lastRenderedPageBreak/>
              <w:t>Limited medical services</w:t>
            </w:r>
          </w:p>
        </w:tc>
        <w:tc>
          <w:tcPr>
            <w:tcW w:w="3824" w:type="dxa"/>
          </w:tcPr>
          <w:p w14:paraId="3B50FBA3" w14:textId="3C9D3285" w:rsidR="00D94CC1" w:rsidRDefault="00583CEC" w:rsidP="000C5B5E">
            <w:pPr>
              <w:spacing w:line="240" w:lineRule="auto"/>
              <w:rPr>
                <w:sz w:val="22"/>
                <w:szCs w:val="22"/>
              </w:rPr>
            </w:pPr>
            <w:r>
              <w:rPr>
                <w:sz w:val="22"/>
                <w:szCs w:val="22"/>
              </w:rPr>
              <w:t>Usually services for pre-existing conditions, maternity, infertility, mental health conditions, ambulance</w:t>
            </w:r>
          </w:p>
        </w:tc>
        <w:tc>
          <w:tcPr>
            <w:tcW w:w="2872" w:type="dxa"/>
          </w:tcPr>
          <w:p w14:paraId="2CD25EFA" w14:textId="3709DFE0" w:rsidR="00D94CC1" w:rsidRDefault="00583CEC" w:rsidP="000C5B5E">
            <w:pPr>
              <w:spacing w:line="240" w:lineRule="auto"/>
              <w:rPr>
                <w:sz w:val="22"/>
                <w:szCs w:val="22"/>
              </w:rPr>
            </w:pPr>
            <w:r>
              <w:rPr>
                <w:sz w:val="22"/>
                <w:szCs w:val="22"/>
              </w:rPr>
              <w:t>Usually pays your provider</w:t>
            </w:r>
          </w:p>
        </w:tc>
        <w:tc>
          <w:tcPr>
            <w:tcW w:w="1399" w:type="dxa"/>
          </w:tcPr>
          <w:p w14:paraId="1D927098" w14:textId="407C028C" w:rsidR="00D94CC1" w:rsidRDefault="00583CEC" w:rsidP="000C5B5E">
            <w:pPr>
              <w:spacing w:line="240" w:lineRule="auto"/>
              <w:rPr>
                <w:sz w:val="22"/>
                <w:szCs w:val="22"/>
              </w:rPr>
            </w:pPr>
            <w:r>
              <w:rPr>
                <w:sz w:val="22"/>
                <w:szCs w:val="22"/>
              </w:rPr>
              <w:t>No</w:t>
            </w:r>
          </w:p>
        </w:tc>
      </w:tr>
    </w:tbl>
    <w:p w14:paraId="2C3126EF" w14:textId="0B527D4F" w:rsidR="0058767F" w:rsidRPr="000C5B5E" w:rsidRDefault="00DC6A87" w:rsidP="000C5B5E">
      <w:pPr>
        <w:spacing w:line="240" w:lineRule="auto"/>
        <w:rPr>
          <w:sz w:val="22"/>
          <w:szCs w:val="22"/>
        </w:rPr>
      </w:pPr>
      <w:r>
        <w:rPr>
          <w:sz w:val="22"/>
          <w:szCs w:val="22"/>
        </w:rPr>
        <w:t>Plans that aren’t Marketplace plans may not cover pre-existing conditions or cover all of the essential health benefits. Unless you have a Marketplace plan, you aren’t eligible for financial help to pay premiums or out-of-pocket costs.</w:t>
      </w:r>
    </w:p>
    <w:sectPr w:rsidR="0058767F" w:rsidRPr="000C5B5E" w:rsidSect="00881A4B">
      <w:footerReference w:type="default" r:id="rId13"/>
      <w:pgSz w:w="15840" w:h="12240" w:orient="landscape"/>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8E70" w14:textId="77777777" w:rsidR="00BA30D7" w:rsidRDefault="00BA30D7" w:rsidP="000C5B5E">
      <w:pPr>
        <w:spacing w:after="0" w:line="240" w:lineRule="auto"/>
      </w:pPr>
      <w:r>
        <w:separator/>
      </w:r>
    </w:p>
  </w:endnote>
  <w:endnote w:type="continuationSeparator" w:id="0">
    <w:p w14:paraId="22A97130" w14:textId="77777777" w:rsidR="00BA30D7" w:rsidRDefault="00BA30D7" w:rsidP="000C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707129"/>
      <w:docPartObj>
        <w:docPartGallery w:val="Page Numbers (Bottom of Page)"/>
        <w:docPartUnique/>
      </w:docPartObj>
    </w:sdtPr>
    <w:sdtEndPr>
      <w:rPr>
        <w:rStyle w:val="PageNumber"/>
      </w:rPr>
    </w:sdtEndPr>
    <w:sdtContent>
      <w:p w14:paraId="5419CE0C" w14:textId="640D1A91" w:rsidR="000C5B5E" w:rsidRDefault="000C5B5E" w:rsidP="00311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52948E" w14:textId="77777777" w:rsidR="000C5B5E" w:rsidRDefault="000C5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794291"/>
      <w:docPartObj>
        <w:docPartGallery w:val="Page Numbers (Bottom of Page)"/>
        <w:docPartUnique/>
      </w:docPartObj>
    </w:sdtPr>
    <w:sdtEndPr>
      <w:rPr>
        <w:rStyle w:val="PageNumber"/>
      </w:rPr>
    </w:sdtEndPr>
    <w:sdtContent>
      <w:p w14:paraId="74E2B9B5" w14:textId="2C119453" w:rsidR="000C5B5E" w:rsidRDefault="000C5B5E" w:rsidP="00311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482B59" w14:textId="15B3C176" w:rsidR="00881A4B" w:rsidRDefault="00881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C62F" w14:textId="77777777" w:rsidR="00881A4B" w:rsidRDefault="00881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EBB0" w14:textId="77777777" w:rsidR="00BA30D7" w:rsidRDefault="00BA30D7" w:rsidP="000C5B5E">
      <w:pPr>
        <w:spacing w:after="0" w:line="240" w:lineRule="auto"/>
      </w:pPr>
      <w:r>
        <w:separator/>
      </w:r>
    </w:p>
  </w:footnote>
  <w:footnote w:type="continuationSeparator" w:id="0">
    <w:p w14:paraId="7979B285" w14:textId="77777777" w:rsidR="00BA30D7" w:rsidRDefault="00BA30D7" w:rsidP="000C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524"/>
    <w:multiLevelType w:val="hybridMultilevel"/>
    <w:tmpl w:val="212E68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4C06"/>
    <w:multiLevelType w:val="hybridMultilevel"/>
    <w:tmpl w:val="AA2E36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E1403"/>
    <w:multiLevelType w:val="hybridMultilevel"/>
    <w:tmpl w:val="FB6AD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C2543"/>
    <w:multiLevelType w:val="multilevel"/>
    <w:tmpl w:val="62B8CBBE"/>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7F391B"/>
    <w:multiLevelType w:val="hybridMultilevel"/>
    <w:tmpl w:val="DFF42676"/>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258B6D9C"/>
    <w:multiLevelType w:val="multilevel"/>
    <w:tmpl w:val="7736B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129E5"/>
    <w:multiLevelType w:val="hybridMultilevel"/>
    <w:tmpl w:val="0DB0543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07CEE"/>
    <w:multiLevelType w:val="multilevel"/>
    <w:tmpl w:val="BC3497B6"/>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4"/>
      <w:numFmt w:val="bullet"/>
      <w:lvlText w:val=""/>
      <w:lvlJc w:val="left"/>
      <w:pPr>
        <w:ind w:left="720" w:hanging="360"/>
      </w:pPr>
      <w:rPr>
        <w:rFonts w:ascii="Symbol" w:eastAsia="Calibri" w:hAnsi="Symbol"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40024F"/>
    <w:multiLevelType w:val="multilevel"/>
    <w:tmpl w:val="BC3497B6"/>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4"/>
      <w:numFmt w:val="bullet"/>
      <w:lvlText w:val=""/>
      <w:lvlJc w:val="left"/>
      <w:pPr>
        <w:ind w:left="720" w:hanging="360"/>
      </w:pPr>
      <w:rPr>
        <w:rFonts w:ascii="Symbol" w:eastAsia="Calibri" w:hAnsi="Symbol"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636C24"/>
    <w:multiLevelType w:val="multilevel"/>
    <w:tmpl w:val="EFD0C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058AB"/>
    <w:multiLevelType w:val="hybridMultilevel"/>
    <w:tmpl w:val="8FBA4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E26065"/>
    <w:multiLevelType w:val="multilevel"/>
    <w:tmpl w:val="9DC6317E"/>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005338D"/>
    <w:multiLevelType w:val="hybridMultilevel"/>
    <w:tmpl w:val="D280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13401"/>
    <w:multiLevelType w:val="hybridMultilevel"/>
    <w:tmpl w:val="D55495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134C570">
      <w:start w:val="4"/>
      <w:numFmt w:val="bullet"/>
      <w:lvlText w:val=""/>
      <w:lvlJc w:val="left"/>
      <w:pPr>
        <w:ind w:left="2160" w:hanging="36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712330">
    <w:abstractNumId w:val="3"/>
  </w:num>
  <w:num w:numId="2" w16cid:durableId="2120491530">
    <w:abstractNumId w:val="5"/>
  </w:num>
  <w:num w:numId="3" w16cid:durableId="1058434655">
    <w:abstractNumId w:val="9"/>
  </w:num>
  <w:num w:numId="4" w16cid:durableId="749818107">
    <w:abstractNumId w:val="13"/>
  </w:num>
  <w:num w:numId="5" w16cid:durableId="1542746980">
    <w:abstractNumId w:val="0"/>
  </w:num>
  <w:num w:numId="6" w16cid:durableId="57755485">
    <w:abstractNumId w:val="12"/>
  </w:num>
  <w:num w:numId="7" w16cid:durableId="1935894208">
    <w:abstractNumId w:val="4"/>
  </w:num>
  <w:num w:numId="8" w16cid:durableId="1330477871">
    <w:abstractNumId w:val="6"/>
  </w:num>
  <w:num w:numId="9" w16cid:durableId="704139525">
    <w:abstractNumId w:val="11"/>
  </w:num>
  <w:num w:numId="10" w16cid:durableId="2021227069">
    <w:abstractNumId w:val="8"/>
  </w:num>
  <w:num w:numId="11" w16cid:durableId="1312754609">
    <w:abstractNumId w:val="7"/>
  </w:num>
  <w:num w:numId="12" w16cid:durableId="1864318021">
    <w:abstractNumId w:val="10"/>
  </w:num>
  <w:num w:numId="13" w16cid:durableId="487022171">
    <w:abstractNumId w:val="1"/>
  </w:num>
  <w:num w:numId="14" w16cid:durableId="23960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3C"/>
    <w:rsid w:val="000029B4"/>
    <w:rsid w:val="000109EB"/>
    <w:rsid w:val="00021784"/>
    <w:rsid w:val="00024E9C"/>
    <w:rsid w:val="00026B8B"/>
    <w:rsid w:val="00034C02"/>
    <w:rsid w:val="00043B36"/>
    <w:rsid w:val="00050B5C"/>
    <w:rsid w:val="00052505"/>
    <w:rsid w:val="000601FA"/>
    <w:rsid w:val="00071246"/>
    <w:rsid w:val="00072997"/>
    <w:rsid w:val="0007306C"/>
    <w:rsid w:val="00075623"/>
    <w:rsid w:val="000804F2"/>
    <w:rsid w:val="00082E80"/>
    <w:rsid w:val="0008323C"/>
    <w:rsid w:val="0008702D"/>
    <w:rsid w:val="000945FD"/>
    <w:rsid w:val="000A17F8"/>
    <w:rsid w:val="000A350C"/>
    <w:rsid w:val="000A7A19"/>
    <w:rsid w:val="000B0CBF"/>
    <w:rsid w:val="000B2A48"/>
    <w:rsid w:val="000C5B5E"/>
    <w:rsid w:val="000D4157"/>
    <w:rsid w:val="000D66E2"/>
    <w:rsid w:val="000D6729"/>
    <w:rsid w:val="000F11EE"/>
    <w:rsid w:val="000F2076"/>
    <w:rsid w:val="001035B1"/>
    <w:rsid w:val="0010436B"/>
    <w:rsid w:val="00104C24"/>
    <w:rsid w:val="00110529"/>
    <w:rsid w:val="001132AA"/>
    <w:rsid w:val="00121442"/>
    <w:rsid w:val="00124B8B"/>
    <w:rsid w:val="00126FC0"/>
    <w:rsid w:val="00127211"/>
    <w:rsid w:val="00136E01"/>
    <w:rsid w:val="00144E3C"/>
    <w:rsid w:val="00145F8D"/>
    <w:rsid w:val="001469C5"/>
    <w:rsid w:val="00152AC8"/>
    <w:rsid w:val="0015427D"/>
    <w:rsid w:val="00166655"/>
    <w:rsid w:val="001722FA"/>
    <w:rsid w:val="001737E7"/>
    <w:rsid w:val="00176693"/>
    <w:rsid w:val="001810C9"/>
    <w:rsid w:val="00195A96"/>
    <w:rsid w:val="001978A3"/>
    <w:rsid w:val="001978C4"/>
    <w:rsid w:val="001A4823"/>
    <w:rsid w:val="001B047C"/>
    <w:rsid w:val="001C2448"/>
    <w:rsid w:val="001C2E39"/>
    <w:rsid w:val="001D01FD"/>
    <w:rsid w:val="001E1FD9"/>
    <w:rsid w:val="001E3D58"/>
    <w:rsid w:val="001E56D8"/>
    <w:rsid w:val="001F14B8"/>
    <w:rsid w:val="001F3958"/>
    <w:rsid w:val="001F793E"/>
    <w:rsid w:val="002039E2"/>
    <w:rsid w:val="002115EF"/>
    <w:rsid w:val="00220D7E"/>
    <w:rsid w:val="00222959"/>
    <w:rsid w:val="0022437D"/>
    <w:rsid w:val="002260AE"/>
    <w:rsid w:val="00231CF1"/>
    <w:rsid w:val="00231DD1"/>
    <w:rsid w:val="00233F60"/>
    <w:rsid w:val="002375E9"/>
    <w:rsid w:val="00244212"/>
    <w:rsid w:val="00252240"/>
    <w:rsid w:val="002532F0"/>
    <w:rsid w:val="00255AE9"/>
    <w:rsid w:val="00266178"/>
    <w:rsid w:val="002706CC"/>
    <w:rsid w:val="00273C16"/>
    <w:rsid w:val="00280955"/>
    <w:rsid w:val="002938F0"/>
    <w:rsid w:val="002A2D98"/>
    <w:rsid w:val="002A30FF"/>
    <w:rsid w:val="002A4D88"/>
    <w:rsid w:val="002A6E73"/>
    <w:rsid w:val="002B46A9"/>
    <w:rsid w:val="002C6BD2"/>
    <w:rsid w:val="002D0792"/>
    <w:rsid w:val="002D487F"/>
    <w:rsid w:val="002E2AEE"/>
    <w:rsid w:val="002E2D30"/>
    <w:rsid w:val="002E480A"/>
    <w:rsid w:val="00300FFE"/>
    <w:rsid w:val="003014B2"/>
    <w:rsid w:val="00307CDE"/>
    <w:rsid w:val="00311D6E"/>
    <w:rsid w:val="00311D6F"/>
    <w:rsid w:val="00312406"/>
    <w:rsid w:val="00314549"/>
    <w:rsid w:val="00325D70"/>
    <w:rsid w:val="00335D2B"/>
    <w:rsid w:val="003465AB"/>
    <w:rsid w:val="00353211"/>
    <w:rsid w:val="003551CD"/>
    <w:rsid w:val="00364512"/>
    <w:rsid w:val="00372B9E"/>
    <w:rsid w:val="00375D31"/>
    <w:rsid w:val="00376DF3"/>
    <w:rsid w:val="0038113C"/>
    <w:rsid w:val="00382175"/>
    <w:rsid w:val="00386EF4"/>
    <w:rsid w:val="00393531"/>
    <w:rsid w:val="00395AB1"/>
    <w:rsid w:val="003A590E"/>
    <w:rsid w:val="003B0AFB"/>
    <w:rsid w:val="003B0B24"/>
    <w:rsid w:val="003C1A47"/>
    <w:rsid w:val="003C51B8"/>
    <w:rsid w:val="003D136D"/>
    <w:rsid w:val="003E1D2B"/>
    <w:rsid w:val="003E54F9"/>
    <w:rsid w:val="003F3D8A"/>
    <w:rsid w:val="003F7003"/>
    <w:rsid w:val="00401F22"/>
    <w:rsid w:val="004026AD"/>
    <w:rsid w:val="00402C3A"/>
    <w:rsid w:val="00411655"/>
    <w:rsid w:val="00417AD9"/>
    <w:rsid w:val="00420FC8"/>
    <w:rsid w:val="0042145C"/>
    <w:rsid w:val="00424EB2"/>
    <w:rsid w:val="00433DD5"/>
    <w:rsid w:val="004424F2"/>
    <w:rsid w:val="0044369D"/>
    <w:rsid w:val="00443D02"/>
    <w:rsid w:val="00446B25"/>
    <w:rsid w:val="00447D4E"/>
    <w:rsid w:val="00456BB8"/>
    <w:rsid w:val="00465F0E"/>
    <w:rsid w:val="004673A2"/>
    <w:rsid w:val="004737E7"/>
    <w:rsid w:val="00476EC7"/>
    <w:rsid w:val="00494F05"/>
    <w:rsid w:val="004B4D55"/>
    <w:rsid w:val="004B6BC1"/>
    <w:rsid w:val="004B7266"/>
    <w:rsid w:val="004E6244"/>
    <w:rsid w:val="004F0E85"/>
    <w:rsid w:val="004F6EB5"/>
    <w:rsid w:val="00500841"/>
    <w:rsid w:val="00501311"/>
    <w:rsid w:val="00504BA6"/>
    <w:rsid w:val="0050599C"/>
    <w:rsid w:val="005069FD"/>
    <w:rsid w:val="00515CE1"/>
    <w:rsid w:val="00515ECC"/>
    <w:rsid w:val="00523A23"/>
    <w:rsid w:val="00531959"/>
    <w:rsid w:val="00540562"/>
    <w:rsid w:val="005420CD"/>
    <w:rsid w:val="005479EE"/>
    <w:rsid w:val="005517BD"/>
    <w:rsid w:val="00556AB3"/>
    <w:rsid w:val="00564B2C"/>
    <w:rsid w:val="005663E6"/>
    <w:rsid w:val="0057328A"/>
    <w:rsid w:val="00573F3D"/>
    <w:rsid w:val="005774C5"/>
    <w:rsid w:val="00583CEC"/>
    <w:rsid w:val="00584C0B"/>
    <w:rsid w:val="0058767F"/>
    <w:rsid w:val="00591A4D"/>
    <w:rsid w:val="00592B67"/>
    <w:rsid w:val="005B0F5F"/>
    <w:rsid w:val="005B2E4A"/>
    <w:rsid w:val="005B4FA5"/>
    <w:rsid w:val="005C2CBC"/>
    <w:rsid w:val="005C3BC5"/>
    <w:rsid w:val="005D1177"/>
    <w:rsid w:val="005E0D95"/>
    <w:rsid w:val="005F060F"/>
    <w:rsid w:val="00601BD1"/>
    <w:rsid w:val="00601FF1"/>
    <w:rsid w:val="00604496"/>
    <w:rsid w:val="00612918"/>
    <w:rsid w:val="006178FC"/>
    <w:rsid w:val="00626D1D"/>
    <w:rsid w:val="0063599C"/>
    <w:rsid w:val="00637FC2"/>
    <w:rsid w:val="00641788"/>
    <w:rsid w:val="00646019"/>
    <w:rsid w:val="006536F0"/>
    <w:rsid w:val="00665F55"/>
    <w:rsid w:val="006671F9"/>
    <w:rsid w:val="0067418F"/>
    <w:rsid w:val="00685376"/>
    <w:rsid w:val="00686493"/>
    <w:rsid w:val="00692365"/>
    <w:rsid w:val="00692A11"/>
    <w:rsid w:val="00694211"/>
    <w:rsid w:val="006954E6"/>
    <w:rsid w:val="00695A84"/>
    <w:rsid w:val="006A767C"/>
    <w:rsid w:val="006B1069"/>
    <w:rsid w:val="006C39A4"/>
    <w:rsid w:val="006C67D0"/>
    <w:rsid w:val="006D0882"/>
    <w:rsid w:val="006D6603"/>
    <w:rsid w:val="006D70B5"/>
    <w:rsid w:val="006E507F"/>
    <w:rsid w:val="006E590B"/>
    <w:rsid w:val="006E7E41"/>
    <w:rsid w:val="00724310"/>
    <w:rsid w:val="00727C92"/>
    <w:rsid w:val="00746D87"/>
    <w:rsid w:val="00750FBE"/>
    <w:rsid w:val="00757477"/>
    <w:rsid w:val="00761FCA"/>
    <w:rsid w:val="00765A74"/>
    <w:rsid w:val="00767AC0"/>
    <w:rsid w:val="00767CF5"/>
    <w:rsid w:val="00767FB6"/>
    <w:rsid w:val="00772318"/>
    <w:rsid w:val="0078122F"/>
    <w:rsid w:val="00782B39"/>
    <w:rsid w:val="00783E41"/>
    <w:rsid w:val="007860A3"/>
    <w:rsid w:val="00796D87"/>
    <w:rsid w:val="00797CF2"/>
    <w:rsid w:val="00797EE5"/>
    <w:rsid w:val="007A746B"/>
    <w:rsid w:val="007B4EA9"/>
    <w:rsid w:val="007C1F50"/>
    <w:rsid w:val="007C4D4C"/>
    <w:rsid w:val="007C5B09"/>
    <w:rsid w:val="007D0EB0"/>
    <w:rsid w:val="007E6813"/>
    <w:rsid w:val="007E681B"/>
    <w:rsid w:val="007E6A86"/>
    <w:rsid w:val="007F58A2"/>
    <w:rsid w:val="008267A5"/>
    <w:rsid w:val="008304C4"/>
    <w:rsid w:val="00834D50"/>
    <w:rsid w:val="00846D3E"/>
    <w:rsid w:val="008477DF"/>
    <w:rsid w:val="00881A4B"/>
    <w:rsid w:val="00882035"/>
    <w:rsid w:val="00884BDE"/>
    <w:rsid w:val="008961AE"/>
    <w:rsid w:val="008A199F"/>
    <w:rsid w:val="008A661A"/>
    <w:rsid w:val="008B2D1E"/>
    <w:rsid w:val="008C0894"/>
    <w:rsid w:val="008E6FC4"/>
    <w:rsid w:val="008F5665"/>
    <w:rsid w:val="0090252B"/>
    <w:rsid w:val="00905C91"/>
    <w:rsid w:val="00910637"/>
    <w:rsid w:val="009113B6"/>
    <w:rsid w:val="009125A1"/>
    <w:rsid w:val="00916155"/>
    <w:rsid w:val="0091636D"/>
    <w:rsid w:val="009170A8"/>
    <w:rsid w:val="00923C96"/>
    <w:rsid w:val="00925914"/>
    <w:rsid w:val="00926CD7"/>
    <w:rsid w:val="00933160"/>
    <w:rsid w:val="009359DD"/>
    <w:rsid w:val="00940771"/>
    <w:rsid w:val="009417BD"/>
    <w:rsid w:val="00941C75"/>
    <w:rsid w:val="009437A6"/>
    <w:rsid w:val="009528FA"/>
    <w:rsid w:val="0095339C"/>
    <w:rsid w:val="00953DDF"/>
    <w:rsid w:val="0096407B"/>
    <w:rsid w:val="00964A11"/>
    <w:rsid w:val="00964E1B"/>
    <w:rsid w:val="00965C58"/>
    <w:rsid w:val="00966D93"/>
    <w:rsid w:val="009671B0"/>
    <w:rsid w:val="009831F1"/>
    <w:rsid w:val="00991972"/>
    <w:rsid w:val="00996C42"/>
    <w:rsid w:val="009B62AE"/>
    <w:rsid w:val="009C699D"/>
    <w:rsid w:val="009E46C7"/>
    <w:rsid w:val="009F313C"/>
    <w:rsid w:val="00A01153"/>
    <w:rsid w:val="00A05AD6"/>
    <w:rsid w:val="00A06E48"/>
    <w:rsid w:val="00A10CBB"/>
    <w:rsid w:val="00A148FD"/>
    <w:rsid w:val="00A31087"/>
    <w:rsid w:val="00A342B2"/>
    <w:rsid w:val="00A36ACE"/>
    <w:rsid w:val="00A42711"/>
    <w:rsid w:val="00A462A1"/>
    <w:rsid w:val="00A53C1E"/>
    <w:rsid w:val="00A557CC"/>
    <w:rsid w:val="00A56B70"/>
    <w:rsid w:val="00A7707B"/>
    <w:rsid w:val="00A84070"/>
    <w:rsid w:val="00A84E70"/>
    <w:rsid w:val="00A855D7"/>
    <w:rsid w:val="00A87321"/>
    <w:rsid w:val="00A91117"/>
    <w:rsid w:val="00A91572"/>
    <w:rsid w:val="00A945FA"/>
    <w:rsid w:val="00A96292"/>
    <w:rsid w:val="00AA48DC"/>
    <w:rsid w:val="00AA75CC"/>
    <w:rsid w:val="00AB588B"/>
    <w:rsid w:val="00AB5E87"/>
    <w:rsid w:val="00AC77A4"/>
    <w:rsid w:val="00AD3E7A"/>
    <w:rsid w:val="00AE7BC8"/>
    <w:rsid w:val="00AF3911"/>
    <w:rsid w:val="00AF4849"/>
    <w:rsid w:val="00AF6863"/>
    <w:rsid w:val="00B13296"/>
    <w:rsid w:val="00B14D61"/>
    <w:rsid w:val="00B20874"/>
    <w:rsid w:val="00B213BB"/>
    <w:rsid w:val="00B34DF1"/>
    <w:rsid w:val="00B34F8C"/>
    <w:rsid w:val="00B42692"/>
    <w:rsid w:val="00B42F53"/>
    <w:rsid w:val="00B5011D"/>
    <w:rsid w:val="00B52FF5"/>
    <w:rsid w:val="00B54717"/>
    <w:rsid w:val="00B55801"/>
    <w:rsid w:val="00B62E3F"/>
    <w:rsid w:val="00B6397E"/>
    <w:rsid w:val="00B66205"/>
    <w:rsid w:val="00B72FF4"/>
    <w:rsid w:val="00B746FC"/>
    <w:rsid w:val="00B862A5"/>
    <w:rsid w:val="00B90661"/>
    <w:rsid w:val="00B94B00"/>
    <w:rsid w:val="00B96DA9"/>
    <w:rsid w:val="00BA30D7"/>
    <w:rsid w:val="00BA496B"/>
    <w:rsid w:val="00BB2B20"/>
    <w:rsid w:val="00BB481C"/>
    <w:rsid w:val="00BB5B18"/>
    <w:rsid w:val="00BC242B"/>
    <w:rsid w:val="00BC461B"/>
    <w:rsid w:val="00BD3420"/>
    <w:rsid w:val="00BD34EC"/>
    <w:rsid w:val="00BD3F0E"/>
    <w:rsid w:val="00BD5942"/>
    <w:rsid w:val="00BE1CBF"/>
    <w:rsid w:val="00BE39F8"/>
    <w:rsid w:val="00BE66EB"/>
    <w:rsid w:val="00BF1002"/>
    <w:rsid w:val="00BF197F"/>
    <w:rsid w:val="00C01886"/>
    <w:rsid w:val="00C0654F"/>
    <w:rsid w:val="00C10163"/>
    <w:rsid w:val="00C2109C"/>
    <w:rsid w:val="00C31040"/>
    <w:rsid w:val="00C33888"/>
    <w:rsid w:val="00C43884"/>
    <w:rsid w:val="00C45E2D"/>
    <w:rsid w:val="00C46528"/>
    <w:rsid w:val="00C508CF"/>
    <w:rsid w:val="00C5127A"/>
    <w:rsid w:val="00C521A0"/>
    <w:rsid w:val="00C55810"/>
    <w:rsid w:val="00C56C63"/>
    <w:rsid w:val="00C60F2B"/>
    <w:rsid w:val="00C643C1"/>
    <w:rsid w:val="00C728AA"/>
    <w:rsid w:val="00C753D7"/>
    <w:rsid w:val="00C76CE7"/>
    <w:rsid w:val="00C94833"/>
    <w:rsid w:val="00C949C5"/>
    <w:rsid w:val="00C9606C"/>
    <w:rsid w:val="00CA0836"/>
    <w:rsid w:val="00CA25B6"/>
    <w:rsid w:val="00CB02B0"/>
    <w:rsid w:val="00CB1D66"/>
    <w:rsid w:val="00CB24C0"/>
    <w:rsid w:val="00CB5D83"/>
    <w:rsid w:val="00CC2DF3"/>
    <w:rsid w:val="00CC4F7C"/>
    <w:rsid w:val="00CD19C5"/>
    <w:rsid w:val="00CD5706"/>
    <w:rsid w:val="00CE0E57"/>
    <w:rsid w:val="00CE1A13"/>
    <w:rsid w:val="00CE4F7C"/>
    <w:rsid w:val="00CF0810"/>
    <w:rsid w:val="00D012DB"/>
    <w:rsid w:val="00D0704D"/>
    <w:rsid w:val="00D12502"/>
    <w:rsid w:val="00D1544B"/>
    <w:rsid w:val="00D23BFA"/>
    <w:rsid w:val="00D33A96"/>
    <w:rsid w:val="00D43451"/>
    <w:rsid w:val="00D4432D"/>
    <w:rsid w:val="00D57479"/>
    <w:rsid w:val="00D63CC0"/>
    <w:rsid w:val="00D66AD3"/>
    <w:rsid w:val="00D82BD6"/>
    <w:rsid w:val="00D83087"/>
    <w:rsid w:val="00D90574"/>
    <w:rsid w:val="00D9499D"/>
    <w:rsid w:val="00D94CC1"/>
    <w:rsid w:val="00D95113"/>
    <w:rsid w:val="00D9762C"/>
    <w:rsid w:val="00D97D5F"/>
    <w:rsid w:val="00DA4D9B"/>
    <w:rsid w:val="00DB39F8"/>
    <w:rsid w:val="00DC3E48"/>
    <w:rsid w:val="00DC6A87"/>
    <w:rsid w:val="00DC7943"/>
    <w:rsid w:val="00DD2690"/>
    <w:rsid w:val="00DD3D80"/>
    <w:rsid w:val="00DD5042"/>
    <w:rsid w:val="00DD5F4C"/>
    <w:rsid w:val="00DE1214"/>
    <w:rsid w:val="00DE5D80"/>
    <w:rsid w:val="00DF208B"/>
    <w:rsid w:val="00E04FA6"/>
    <w:rsid w:val="00E06DF7"/>
    <w:rsid w:val="00E1321D"/>
    <w:rsid w:val="00E14A0F"/>
    <w:rsid w:val="00E16F0C"/>
    <w:rsid w:val="00E16F4B"/>
    <w:rsid w:val="00E24135"/>
    <w:rsid w:val="00E317DF"/>
    <w:rsid w:val="00E31BB2"/>
    <w:rsid w:val="00E37815"/>
    <w:rsid w:val="00E42012"/>
    <w:rsid w:val="00E43E94"/>
    <w:rsid w:val="00E4409C"/>
    <w:rsid w:val="00E47B48"/>
    <w:rsid w:val="00E562A6"/>
    <w:rsid w:val="00E568FD"/>
    <w:rsid w:val="00E61355"/>
    <w:rsid w:val="00E61CF5"/>
    <w:rsid w:val="00E83492"/>
    <w:rsid w:val="00E915D8"/>
    <w:rsid w:val="00E9367E"/>
    <w:rsid w:val="00EA072E"/>
    <w:rsid w:val="00EA1094"/>
    <w:rsid w:val="00EA1499"/>
    <w:rsid w:val="00EA184F"/>
    <w:rsid w:val="00EA3CF8"/>
    <w:rsid w:val="00EA53B3"/>
    <w:rsid w:val="00EA5614"/>
    <w:rsid w:val="00EA64EB"/>
    <w:rsid w:val="00EB524C"/>
    <w:rsid w:val="00EB71D7"/>
    <w:rsid w:val="00EC0DF6"/>
    <w:rsid w:val="00EC26E2"/>
    <w:rsid w:val="00EC4D50"/>
    <w:rsid w:val="00EC6C1B"/>
    <w:rsid w:val="00ED21F2"/>
    <w:rsid w:val="00ED66A7"/>
    <w:rsid w:val="00EF5CE2"/>
    <w:rsid w:val="00EF789F"/>
    <w:rsid w:val="00F01C4F"/>
    <w:rsid w:val="00F056B4"/>
    <w:rsid w:val="00F1739B"/>
    <w:rsid w:val="00F25F67"/>
    <w:rsid w:val="00F3621C"/>
    <w:rsid w:val="00F463A6"/>
    <w:rsid w:val="00F52D0C"/>
    <w:rsid w:val="00F53AE1"/>
    <w:rsid w:val="00F54699"/>
    <w:rsid w:val="00F70530"/>
    <w:rsid w:val="00F72B6B"/>
    <w:rsid w:val="00F72CC8"/>
    <w:rsid w:val="00F81999"/>
    <w:rsid w:val="00F962AD"/>
    <w:rsid w:val="00FA01BF"/>
    <w:rsid w:val="00FB1A52"/>
    <w:rsid w:val="00FB1EC9"/>
    <w:rsid w:val="00FB38F2"/>
    <w:rsid w:val="00FC4A98"/>
    <w:rsid w:val="00FC6D43"/>
    <w:rsid w:val="00FD0CFA"/>
    <w:rsid w:val="00FF4276"/>
    <w:rsid w:val="00FF4306"/>
    <w:rsid w:val="048ED115"/>
    <w:rsid w:val="089013F4"/>
    <w:rsid w:val="0C8938FD"/>
    <w:rsid w:val="1EFCAAB2"/>
    <w:rsid w:val="20D800E6"/>
    <w:rsid w:val="25DD83DF"/>
    <w:rsid w:val="27B3EB8F"/>
    <w:rsid w:val="362FC439"/>
    <w:rsid w:val="3736F3BA"/>
    <w:rsid w:val="3954943B"/>
    <w:rsid w:val="3AF49E23"/>
    <w:rsid w:val="3D5A3D64"/>
    <w:rsid w:val="42CD6FBD"/>
    <w:rsid w:val="4315387D"/>
    <w:rsid w:val="4458A46D"/>
    <w:rsid w:val="452245AF"/>
    <w:rsid w:val="4C648EE5"/>
    <w:rsid w:val="4D455DFB"/>
    <w:rsid w:val="4D5096C2"/>
    <w:rsid w:val="55CAD48B"/>
    <w:rsid w:val="57120786"/>
    <w:rsid w:val="5BD00A60"/>
    <w:rsid w:val="6150DC15"/>
    <w:rsid w:val="623C7FE1"/>
    <w:rsid w:val="6692DEF9"/>
    <w:rsid w:val="701B3DC5"/>
    <w:rsid w:val="70C963D7"/>
    <w:rsid w:val="7D890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2743"/>
  <w15:chartTrackingRefBased/>
  <w15:docId w15:val="{DA695258-9747-4D47-9E3E-BB6E52C7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3C"/>
    <w:pPr>
      <w:spacing w:line="276" w:lineRule="auto"/>
    </w:pPr>
    <w:rPr>
      <w:sz w:val="24"/>
      <w:szCs w:val="24"/>
    </w:rPr>
  </w:style>
  <w:style w:type="paragraph" w:styleId="Heading1">
    <w:name w:val="heading 1"/>
    <w:basedOn w:val="Normal"/>
    <w:next w:val="Normal"/>
    <w:link w:val="Heading1Char"/>
    <w:uiPriority w:val="9"/>
    <w:qFormat/>
    <w:rsid w:val="00381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13C"/>
    <w:rPr>
      <w:rFonts w:eastAsiaTheme="majorEastAsia" w:cstheme="majorBidi"/>
      <w:color w:val="272727" w:themeColor="text1" w:themeTint="D8"/>
    </w:rPr>
  </w:style>
  <w:style w:type="paragraph" w:styleId="Title">
    <w:name w:val="Title"/>
    <w:basedOn w:val="Normal"/>
    <w:next w:val="Normal"/>
    <w:link w:val="TitleChar"/>
    <w:uiPriority w:val="10"/>
    <w:qFormat/>
    <w:rsid w:val="00381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13C"/>
    <w:pPr>
      <w:spacing w:before="160"/>
      <w:jc w:val="center"/>
    </w:pPr>
    <w:rPr>
      <w:i/>
      <w:iCs/>
      <w:color w:val="404040" w:themeColor="text1" w:themeTint="BF"/>
    </w:rPr>
  </w:style>
  <w:style w:type="character" w:customStyle="1" w:styleId="QuoteChar">
    <w:name w:val="Quote Char"/>
    <w:basedOn w:val="DefaultParagraphFont"/>
    <w:link w:val="Quote"/>
    <w:uiPriority w:val="29"/>
    <w:rsid w:val="0038113C"/>
    <w:rPr>
      <w:i/>
      <w:iCs/>
      <w:color w:val="404040" w:themeColor="text1" w:themeTint="BF"/>
    </w:rPr>
  </w:style>
  <w:style w:type="paragraph" w:styleId="ListParagraph">
    <w:name w:val="List Paragraph"/>
    <w:basedOn w:val="Normal"/>
    <w:uiPriority w:val="34"/>
    <w:qFormat/>
    <w:rsid w:val="0038113C"/>
    <w:pPr>
      <w:ind w:left="720"/>
      <w:contextualSpacing/>
    </w:pPr>
  </w:style>
  <w:style w:type="character" w:styleId="IntenseEmphasis">
    <w:name w:val="Intense Emphasis"/>
    <w:basedOn w:val="DefaultParagraphFont"/>
    <w:uiPriority w:val="21"/>
    <w:qFormat/>
    <w:rsid w:val="0038113C"/>
    <w:rPr>
      <w:i/>
      <w:iCs/>
      <w:color w:val="0F4761" w:themeColor="accent1" w:themeShade="BF"/>
    </w:rPr>
  </w:style>
  <w:style w:type="paragraph" w:styleId="IntenseQuote">
    <w:name w:val="Intense Quote"/>
    <w:basedOn w:val="Normal"/>
    <w:next w:val="Normal"/>
    <w:link w:val="IntenseQuoteChar"/>
    <w:uiPriority w:val="30"/>
    <w:qFormat/>
    <w:rsid w:val="00381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13C"/>
    <w:rPr>
      <w:i/>
      <w:iCs/>
      <w:color w:val="0F4761" w:themeColor="accent1" w:themeShade="BF"/>
    </w:rPr>
  </w:style>
  <w:style w:type="character" w:styleId="IntenseReference">
    <w:name w:val="Intense Reference"/>
    <w:basedOn w:val="DefaultParagraphFont"/>
    <w:uiPriority w:val="32"/>
    <w:qFormat/>
    <w:rsid w:val="0038113C"/>
    <w:rPr>
      <w:b/>
      <w:bCs/>
      <w:smallCaps/>
      <w:color w:val="0F4761" w:themeColor="accent1" w:themeShade="BF"/>
      <w:spacing w:val="5"/>
    </w:rPr>
  </w:style>
  <w:style w:type="character" w:customStyle="1" w:styleId="apple-converted-space">
    <w:name w:val="apple-converted-space"/>
    <w:basedOn w:val="DefaultParagraphFont"/>
    <w:rsid w:val="0038113C"/>
  </w:style>
  <w:style w:type="paragraph" w:styleId="Footer">
    <w:name w:val="footer"/>
    <w:basedOn w:val="Normal"/>
    <w:link w:val="FooterChar"/>
    <w:uiPriority w:val="99"/>
    <w:unhideWhenUsed/>
    <w:rsid w:val="000C5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5E"/>
    <w:rPr>
      <w:sz w:val="24"/>
      <w:szCs w:val="24"/>
    </w:rPr>
  </w:style>
  <w:style w:type="character" w:styleId="PageNumber">
    <w:name w:val="page number"/>
    <w:basedOn w:val="DefaultParagraphFont"/>
    <w:uiPriority w:val="99"/>
    <w:semiHidden/>
    <w:unhideWhenUsed/>
    <w:rsid w:val="000C5B5E"/>
  </w:style>
  <w:style w:type="paragraph" w:styleId="Header">
    <w:name w:val="header"/>
    <w:basedOn w:val="Normal"/>
    <w:link w:val="HeaderChar"/>
    <w:uiPriority w:val="99"/>
    <w:unhideWhenUsed/>
    <w:rsid w:val="00EA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2E"/>
    <w:rPr>
      <w:sz w:val="24"/>
      <w:szCs w:val="24"/>
    </w:rPr>
  </w:style>
  <w:style w:type="paragraph" w:styleId="Revision">
    <w:name w:val="Revision"/>
    <w:hidden/>
    <w:uiPriority w:val="99"/>
    <w:semiHidden/>
    <w:rsid w:val="00C949C5"/>
    <w:pPr>
      <w:spacing w:after="0" w:line="240" w:lineRule="auto"/>
    </w:pPr>
    <w:rPr>
      <w:sz w:val="24"/>
      <w:szCs w:val="24"/>
    </w:rPr>
  </w:style>
  <w:style w:type="character" w:styleId="CommentReference">
    <w:name w:val="annotation reference"/>
    <w:basedOn w:val="DefaultParagraphFont"/>
    <w:uiPriority w:val="99"/>
    <w:semiHidden/>
    <w:unhideWhenUsed/>
    <w:rsid w:val="00F70530"/>
    <w:rPr>
      <w:sz w:val="16"/>
      <w:szCs w:val="16"/>
    </w:rPr>
  </w:style>
  <w:style w:type="paragraph" w:styleId="CommentText">
    <w:name w:val="annotation text"/>
    <w:basedOn w:val="Normal"/>
    <w:link w:val="CommentTextChar"/>
    <w:uiPriority w:val="99"/>
    <w:unhideWhenUsed/>
    <w:rsid w:val="00F70530"/>
    <w:pPr>
      <w:spacing w:line="240" w:lineRule="auto"/>
    </w:pPr>
    <w:rPr>
      <w:sz w:val="20"/>
      <w:szCs w:val="20"/>
    </w:rPr>
  </w:style>
  <w:style w:type="character" w:customStyle="1" w:styleId="CommentTextChar">
    <w:name w:val="Comment Text Char"/>
    <w:basedOn w:val="DefaultParagraphFont"/>
    <w:link w:val="CommentText"/>
    <w:uiPriority w:val="99"/>
    <w:rsid w:val="00F70530"/>
    <w:rPr>
      <w:sz w:val="20"/>
      <w:szCs w:val="20"/>
    </w:rPr>
  </w:style>
  <w:style w:type="paragraph" w:styleId="CommentSubject">
    <w:name w:val="annotation subject"/>
    <w:basedOn w:val="CommentText"/>
    <w:next w:val="CommentText"/>
    <w:link w:val="CommentSubjectChar"/>
    <w:uiPriority w:val="99"/>
    <w:semiHidden/>
    <w:unhideWhenUsed/>
    <w:rsid w:val="00F70530"/>
    <w:rPr>
      <w:b/>
      <w:bCs/>
    </w:rPr>
  </w:style>
  <w:style w:type="character" w:customStyle="1" w:styleId="CommentSubjectChar">
    <w:name w:val="Comment Subject Char"/>
    <w:basedOn w:val="CommentTextChar"/>
    <w:link w:val="CommentSubject"/>
    <w:uiPriority w:val="99"/>
    <w:semiHidden/>
    <w:rsid w:val="00F70530"/>
    <w:rPr>
      <w:b/>
      <w:bCs/>
      <w:sz w:val="20"/>
      <w:szCs w:val="20"/>
    </w:rPr>
  </w:style>
  <w:style w:type="character" w:styleId="Hyperlink">
    <w:name w:val="Hyperlink"/>
    <w:basedOn w:val="DefaultParagraphFont"/>
    <w:uiPriority w:val="99"/>
    <w:unhideWhenUsed/>
    <w:rsid w:val="000804F2"/>
    <w:rPr>
      <w:color w:val="467886" w:themeColor="hyperlink"/>
      <w:u w:val="single"/>
    </w:rPr>
  </w:style>
  <w:style w:type="character" w:styleId="UnresolvedMention">
    <w:name w:val="Unresolved Mention"/>
    <w:basedOn w:val="DefaultParagraphFont"/>
    <w:uiPriority w:val="99"/>
    <w:semiHidden/>
    <w:unhideWhenUsed/>
    <w:rsid w:val="000804F2"/>
    <w:rPr>
      <w:color w:val="605E5C"/>
      <w:shd w:val="clear" w:color="auto" w:fill="E1DFDD"/>
    </w:rPr>
  </w:style>
  <w:style w:type="table" w:styleId="TableGrid">
    <w:name w:val="Table Grid"/>
    <w:basedOn w:val="TableNormal"/>
    <w:uiPriority w:val="39"/>
    <w:rsid w:val="0058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274">
      <w:bodyDiv w:val="1"/>
      <w:marLeft w:val="0"/>
      <w:marRight w:val="0"/>
      <w:marTop w:val="0"/>
      <w:marBottom w:val="0"/>
      <w:divBdr>
        <w:top w:val="none" w:sz="0" w:space="0" w:color="auto"/>
        <w:left w:val="none" w:sz="0" w:space="0" w:color="auto"/>
        <w:bottom w:val="none" w:sz="0" w:space="0" w:color="auto"/>
        <w:right w:val="none" w:sz="0" w:space="0" w:color="auto"/>
      </w:divBdr>
    </w:div>
    <w:div w:id="244802864">
      <w:bodyDiv w:val="1"/>
      <w:marLeft w:val="0"/>
      <w:marRight w:val="0"/>
      <w:marTop w:val="0"/>
      <w:marBottom w:val="0"/>
      <w:divBdr>
        <w:top w:val="none" w:sz="0" w:space="0" w:color="auto"/>
        <w:left w:val="none" w:sz="0" w:space="0" w:color="auto"/>
        <w:bottom w:val="none" w:sz="0" w:space="0" w:color="auto"/>
        <w:right w:val="none" w:sz="0" w:space="0" w:color="auto"/>
      </w:divBdr>
    </w:div>
    <w:div w:id="370764783">
      <w:bodyDiv w:val="1"/>
      <w:marLeft w:val="0"/>
      <w:marRight w:val="0"/>
      <w:marTop w:val="0"/>
      <w:marBottom w:val="0"/>
      <w:divBdr>
        <w:top w:val="none" w:sz="0" w:space="0" w:color="auto"/>
        <w:left w:val="none" w:sz="0" w:space="0" w:color="auto"/>
        <w:bottom w:val="none" w:sz="0" w:space="0" w:color="auto"/>
        <w:right w:val="none" w:sz="0" w:space="0" w:color="auto"/>
      </w:divBdr>
    </w:div>
    <w:div w:id="676348387">
      <w:bodyDiv w:val="1"/>
      <w:marLeft w:val="0"/>
      <w:marRight w:val="0"/>
      <w:marTop w:val="0"/>
      <w:marBottom w:val="0"/>
      <w:divBdr>
        <w:top w:val="none" w:sz="0" w:space="0" w:color="auto"/>
        <w:left w:val="none" w:sz="0" w:space="0" w:color="auto"/>
        <w:bottom w:val="none" w:sz="0" w:space="0" w:color="auto"/>
        <w:right w:val="none" w:sz="0" w:space="0" w:color="auto"/>
      </w:divBdr>
    </w:div>
    <w:div w:id="784234289">
      <w:bodyDiv w:val="1"/>
      <w:marLeft w:val="0"/>
      <w:marRight w:val="0"/>
      <w:marTop w:val="0"/>
      <w:marBottom w:val="0"/>
      <w:divBdr>
        <w:top w:val="none" w:sz="0" w:space="0" w:color="auto"/>
        <w:left w:val="none" w:sz="0" w:space="0" w:color="auto"/>
        <w:bottom w:val="none" w:sz="0" w:space="0" w:color="auto"/>
        <w:right w:val="none" w:sz="0" w:space="0" w:color="auto"/>
      </w:divBdr>
    </w:div>
    <w:div w:id="882329101">
      <w:bodyDiv w:val="1"/>
      <w:marLeft w:val="0"/>
      <w:marRight w:val="0"/>
      <w:marTop w:val="0"/>
      <w:marBottom w:val="0"/>
      <w:divBdr>
        <w:top w:val="none" w:sz="0" w:space="0" w:color="auto"/>
        <w:left w:val="none" w:sz="0" w:space="0" w:color="auto"/>
        <w:bottom w:val="none" w:sz="0" w:space="0" w:color="auto"/>
        <w:right w:val="none" w:sz="0" w:space="0" w:color="auto"/>
      </w:divBdr>
    </w:div>
    <w:div w:id="1073619892">
      <w:bodyDiv w:val="1"/>
      <w:marLeft w:val="0"/>
      <w:marRight w:val="0"/>
      <w:marTop w:val="0"/>
      <w:marBottom w:val="0"/>
      <w:divBdr>
        <w:top w:val="none" w:sz="0" w:space="0" w:color="auto"/>
        <w:left w:val="none" w:sz="0" w:space="0" w:color="auto"/>
        <w:bottom w:val="none" w:sz="0" w:space="0" w:color="auto"/>
        <w:right w:val="none" w:sz="0" w:space="0" w:color="auto"/>
      </w:divBdr>
    </w:div>
    <w:div w:id="1906135788">
      <w:bodyDiv w:val="1"/>
      <w:marLeft w:val="0"/>
      <w:marRight w:val="0"/>
      <w:marTop w:val="0"/>
      <w:marBottom w:val="0"/>
      <w:divBdr>
        <w:top w:val="none" w:sz="0" w:space="0" w:color="auto"/>
        <w:left w:val="none" w:sz="0" w:space="0" w:color="auto"/>
        <w:bottom w:val="none" w:sz="0" w:space="0" w:color="auto"/>
        <w:right w:val="none" w:sz="0" w:space="0" w:color="auto"/>
      </w:divBdr>
    </w:div>
    <w:div w:id="2025091654">
      <w:bodyDiv w:val="1"/>
      <w:marLeft w:val="0"/>
      <w:marRight w:val="0"/>
      <w:marTop w:val="0"/>
      <w:marBottom w:val="0"/>
      <w:divBdr>
        <w:top w:val="none" w:sz="0" w:space="0" w:color="auto"/>
        <w:left w:val="none" w:sz="0" w:space="0" w:color="auto"/>
        <w:bottom w:val="none" w:sz="0" w:space="0" w:color="auto"/>
        <w:right w:val="none" w:sz="0" w:space="0" w:color="auto"/>
      </w:divBdr>
    </w:div>
    <w:div w:id="20312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624f10e-bf46-4f43-954e-97bc22b3a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1FFE666137624DBD990529B435E7FE" ma:contentTypeVersion="16" ma:contentTypeDescription="Create a new document." ma:contentTypeScope="" ma:versionID="2ec36637b2d3c3372bd95186e90f1739">
  <xsd:schema xmlns:xsd="http://www.w3.org/2001/XMLSchema" xmlns:xs="http://www.w3.org/2001/XMLSchema" xmlns:p="http://schemas.microsoft.com/office/2006/metadata/properties" xmlns:ns2="5624f10e-bf46-4f43-954e-97bc22b3a42d" xmlns:ns3="3b6417ec-de13-4da0-b4ae-6498de0ae170" xmlns:ns4="3c9e15a3-223f-4584-afb1-1dbe0b3878fa" targetNamespace="http://schemas.microsoft.com/office/2006/metadata/properties" ma:root="true" ma:fieldsID="ea51be53c1d13b0f3d204166dada66db" ns2:_="" ns3:_="" ns4:_="">
    <xsd:import namespace="5624f10e-bf46-4f43-954e-97bc22b3a42d"/>
    <xsd:import namespace="3b6417ec-de13-4da0-b4ae-6498de0ae170"/>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f10e-bf46-4f43-954e-97bc22b3a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417ec-de13-4da0-b4ae-6498de0ae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1f6fe8-9e50-4385-a72a-716b3955ca18}" ma:internalName="TaxCatchAll" ma:showField="CatchAllData" ma:web="3b6417ec-de13-4da0-b4ae-6498de0a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5D01-DB39-4169-B796-CCD90E152838}">
  <ds:schemaRefs>
    <ds:schemaRef ds:uri="http://schemas.microsoft.com/office/2006/metadata/properties"/>
    <ds:schemaRef ds:uri="http://schemas.microsoft.com/office/infopath/2007/PartnerControls"/>
    <ds:schemaRef ds:uri="3c9e15a3-223f-4584-afb1-1dbe0b3878fa"/>
    <ds:schemaRef ds:uri="5624f10e-bf46-4f43-954e-97bc22b3a42d"/>
  </ds:schemaRefs>
</ds:datastoreItem>
</file>

<file path=customXml/itemProps2.xml><?xml version="1.0" encoding="utf-8"?>
<ds:datastoreItem xmlns:ds="http://schemas.openxmlformats.org/officeDocument/2006/customXml" ds:itemID="{0F0A502A-BA60-4CBD-B721-66185C2B35D6}">
  <ds:schemaRefs>
    <ds:schemaRef ds:uri="http://schemas.microsoft.com/sharepoint/v3/contenttype/forms"/>
  </ds:schemaRefs>
</ds:datastoreItem>
</file>

<file path=customXml/itemProps3.xml><?xml version="1.0" encoding="utf-8"?>
<ds:datastoreItem xmlns:ds="http://schemas.openxmlformats.org/officeDocument/2006/customXml" ds:itemID="{A972CF44-F234-4BD0-9DE7-8CB9EEA3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4f10e-bf46-4f43-954e-97bc22b3a42d"/>
    <ds:schemaRef ds:uri="3b6417ec-de13-4da0-b4ae-6498de0ae170"/>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8B954-1A4B-42A2-B294-EEFF06B8CCE8}">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1645</Words>
  <Characters>9381</Characters>
  <Application>Microsoft Office Word</Application>
  <DocSecurity>0</DocSecurity>
  <Lines>78</Lines>
  <Paragraphs>22</Paragraphs>
  <ScaleCrop>false</ScaleCrop>
  <Company>Employment, Banking, and Revenue</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Buono, David</dc:creator>
  <cp:keywords/>
  <dc:description/>
  <cp:lastModifiedBy>Touschner, Joe</cp:lastModifiedBy>
  <cp:revision>2</cp:revision>
  <dcterms:created xsi:type="dcterms:W3CDTF">2025-08-20T13:22:00Z</dcterms:created>
  <dcterms:modified xsi:type="dcterms:W3CDTF">2025-08-20T13:22:00Z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0x0101000F1FFE666137624DBD990529B435E7FE</vt:lpwstr>
  </property>
  <property fmtid="{D5CDD505-2E9C-101B-9397-08002B2CF9AE}" pid="3" name="MediaServiceImageTags">
    <vt:lpwstr/>
  </property>
</Properties>
</file>