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0DB2" w14:textId="77777777" w:rsidR="00763C60" w:rsidRDefault="00D85989" w:rsidP="00763C60">
      <w:pPr>
        <w:spacing w:after="0" w:line="240" w:lineRule="auto"/>
        <w:contextualSpacing/>
        <w:rPr>
          <w:rFonts w:ascii="Calibri" w:hAnsi="Calibri" w:cs="Calibri"/>
          <w:w w:val="100"/>
          <w:sz w:val="22"/>
          <w:szCs w:val="22"/>
        </w:rPr>
      </w:pPr>
      <w:r>
        <w:br/>
      </w:r>
      <w:r>
        <w:br/>
      </w:r>
    </w:p>
    <w:p w14:paraId="170D35D5" w14:textId="77777777" w:rsidR="00383430" w:rsidRDefault="00383430" w:rsidP="00763C60">
      <w:pPr>
        <w:spacing w:after="0" w:line="240" w:lineRule="auto"/>
        <w:contextualSpacing/>
        <w:rPr>
          <w:rFonts w:ascii="Calibri" w:hAnsi="Calibri" w:cs="Calibri"/>
          <w:w w:val="100"/>
          <w:sz w:val="22"/>
          <w:szCs w:val="22"/>
        </w:rPr>
      </w:pPr>
    </w:p>
    <w:p w14:paraId="2C0B3866" w14:textId="1B73608D" w:rsidR="00763C60" w:rsidRPr="00F91C58" w:rsidRDefault="00763C60" w:rsidP="00763C60">
      <w:pPr>
        <w:spacing w:after="0" w:line="240" w:lineRule="auto"/>
        <w:contextualSpacing/>
        <w:rPr>
          <w:rFonts w:ascii="Calibri" w:hAnsi="Calibri" w:cs="Calibri"/>
          <w:w w:val="100"/>
          <w:sz w:val="22"/>
          <w:szCs w:val="22"/>
        </w:rPr>
      </w:pPr>
      <w:r w:rsidRPr="00F91C58">
        <w:rPr>
          <w:rFonts w:ascii="Calibri" w:hAnsi="Calibri" w:cs="Calibri"/>
          <w:w w:val="100"/>
          <w:sz w:val="22"/>
          <w:szCs w:val="22"/>
        </w:rPr>
        <w:t>Draft date: 3/</w:t>
      </w:r>
      <w:r w:rsidR="00E7781B">
        <w:rPr>
          <w:rFonts w:ascii="Calibri" w:hAnsi="Calibri" w:cs="Calibri"/>
          <w:w w:val="100"/>
          <w:sz w:val="22"/>
          <w:szCs w:val="22"/>
        </w:rPr>
        <w:t>1</w:t>
      </w:r>
      <w:r w:rsidR="00224BFE">
        <w:rPr>
          <w:rFonts w:ascii="Calibri" w:hAnsi="Calibri" w:cs="Calibri"/>
          <w:w w:val="100"/>
          <w:sz w:val="22"/>
          <w:szCs w:val="22"/>
        </w:rPr>
        <w:t>2</w:t>
      </w:r>
      <w:r w:rsidRPr="00F91C58">
        <w:rPr>
          <w:rFonts w:ascii="Calibri" w:hAnsi="Calibri" w:cs="Calibri"/>
          <w:w w:val="100"/>
          <w:sz w:val="22"/>
          <w:szCs w:val="22"/>
        </w:rPr>
        <w:t>/25</w:t>
      </w:r>
    </w:p>
    <w:p w14:paraId="457F5BA6" w14:textId="77777777" w:rsidR="00763C60" w:rsidRPr="00F91C58" w:rsidRDefault="00763C60" w:rsidP="00763C60">
      <w:pPr>
        <w:spacing w:after="0" w:line="240" w:lineRule="auto"/>
        <w:contextualSpacing/>
        <w:rPr>
          <w:rFonts w:ascii="Calibri" w:hAnsi="Calibri" w:cs="Calibri"/>
          <w:w w:val="100"/>
          <w:sz w:val="22"/>
          <w:szCs w:val="22"/>
        </w:rPr>
      </w:pPr>
    </w:p>
    <w:p w14:paraId="711DE584" w14:textId="77777777" w:rsidR="00763C60" w:rsidRPr="00F91C58" w:rsidRDefault="00763C60" w:rsidP="00763C60">
      <w:pPr>
        <w:spacing w:after="0" w:line="240" w:lineRule="auto"/>
        <w:rPr>
          <w:rFonts w:ascii="Calibri" w:hAnsi="Calibri" w:cs="Calibri"/>
          <w:i/>
          <w:iCs/>
          <w:w w:val="100"/>
          <w:sz w:val="22"/>
          <w:szCs w:val="22"/>
        </w:rPr>
      </w:pPr>
      <w:r w:rsidRPr="00F91C58">
        <w:rPr>
          <w:rFonts w:ascii="Calibri" w:hAnsi="Calibri" w:cs="Calibri"/>
          <w:i/>
          <w:iCs/>
          <w:w w:val="100"/>
          <w:sz w:val="22"/>
          <w:szCs w:val="22"/>
        </w:rPr>
        <w:t>2025 Spring National Meeting</w:t>
      </w:r>
    </w:p>
    <w:p w14:paraId="22FAF5C9" w14:textId="77777777" w:rsidR="00763C60" w:rsidRPr="00F91C58" w:rsidRDefault="00763C60" w:rsidP="00763C60">
      <w:pPr>
        <w:spacing w:after="0" w:line="240" w:lineRule="auto"/>
        <w:rPr>
          <w:rFonts w:ascii="Calibri" w:hAnsi="Calibri" w:cs="Calibri"/>
          <w:i/>
          <w:iCs/>
          <w:w w:val="100"/>
          <w:sz w:val="22"/>
          <w:szCs w:val="22"/>
        </w:rPr>
      </w:pPr>
      <w:r w:rsidRPr="00F91C58">
        <w:rPr>
          <w:rFonts w:ascii="Calibri" w:hAnsi="Calibri" w:cs="Calibri"/>
          <w:i/>
          <w:iCs/>
          <w:w w:val="100"/>
          <w:sz w:val="22"/>
          <w:szCs w:val="22"/>
        </w:rPr>
        <w:t>Indianapolis, Indiana</w:t>
      </w:r>
    </w:p>
    <w:p w14:paraId="10B3EB2D" w14:textId="77777777" w:rsidR="00763C60" w:rsidRPr="00F91C58" w:rsidRDefault="00763C60" w:rsidP="00763C60">
      <w:pPr>
        <w:spacing w:after="0" w:line="240" w:lineRule="auto"/>
        <w:contextualSpacing/>
        <w:rPr>
          <w:rFonts w:ascii="Calibri" w:hAnsi="Calibri" w:cs="Calibri"/>
          <w:w w:val="100"/>
          <w:sz w:val="22"/>
          <w:szCs w:val="22"/>
        </w:rPr>
      </w:pPr>
    </w:p>
    <w:p w14:paraId="6151D7F1" w14:textId="4113540F" w:rsidR="00763C60" w:rsidRPr="00F91C58" w:rsidRDefault="00404FB9" w:rsidP="00763C60">
      <w:pPr>
        <w:spacing w:after="0" w:line="240" w:lineRule="auto"/>
        <w:rPr>
          <w:rFonts w:ascii="Calibri" w:hAnsi="Calibri" w:cs="Calibri"/>
          <w:b/>
          <w:bCs/>
          <w:w w:val="100"/>
          <w:sz w:val="22"/>
          <w:szCs w:val="22"/>
        </w:rPr>
      </w:pPr>
      <w:r>
        <w:rPr>
          <w:rFonts w:ascii="Calibri" w:hAnsi="Calibri" w:cs="Calibri"/>
          <w:b/>
          <w:bCs/>
          <w:w w:val="100"/>
          <w:sz w:val="22"/>
          <w:szCs w:val="22"/>
        </w:rPr>
        <w:t>ANTIFRAUD</w:t>
      </w:r>
      <w:r w:rsidR="005D0D9E">
        <w:rPr>
          <w:rFonts w:ascii="Calibri" w:hAnsi="Calibri" w:cs="Calibri"/>
          <w:b/>
          <w:bCs/>
          <w:w w:val="100"/>
          <w:sz w:val="22"/>
          <w:szCs w:val="22"/>
        </w:rPr>
        <w:t xml:space="preserve"> (D) TASK FORCE </w:t>
      </w:r>
    </w:p>
    <w:p w14:paraId="1BD6140A" w14:textId="543FFF80" w:rsidR="00763C60" w:rsidRPr="00F91C58" w:rsidRDefault="00582601" w:rsidP="00763C60">
      <w:pPr>
        <w:spacing w:after="0" w:line="240" w:lineRule="auto"/>
        <w:rPr>
          <w:rFonts w:ascii="Calibri" w:hAnsi="Calibri" w:cs="Calibri"/>
          <w:w w:val="100"/>
          <w:sz w:val="22"/>
          <w:szCs w:val="22"/>
        </w:rPr>
      </w:pPr>
      <w:r>
        <w:rPr>
          <w:rFonts w:ascii="Calibri" w:hAnsi="Calibri" w:cs="Calibri"/>
          <w:w w:val="100"/>
          <w:sz w:val="22"/>
          <w:szCs w:val="22"/>
        </w:rPr>
        <w:t xml:space="preserve">Tuesday, </w:t>
      </w:r>
      <w:r w:rsidR="00763C60" w:rsidRPr="00F91C58">
        <w:rPr>
          <w:rFonts w:ascii="Calibri" w:hAnsi="Calibri" w:cs="Calibri"/>
          <w:w w:val="100"/>
          <w:sz w:val="22"/>
          <w:szCs w:val="22"/>
        </w:rPr>
        <w:t>March 2</w:t>
      </w:r>
      <w:r>
        <w:rPr>
          <w:rFonts w:ascii="Calibri" w:hAnsi="Calibri" w:cs="Calibri"/>
          <w:w w:val="100"/>
          <w:sz w:val="22"/>
          <w:szCs w:val="22"/>
        </w:rPr>
        <w:t>5</w:t>
      </w:r>
      <w:r w:rsidR="00763C60" w:rsidRPr="00F91C58">
        <w:rPr>
          <w:rFonts w:ascii="Calibri" w:hAnsi="Calibri" w:cs="Calibri"/>
          <w:w w:val="100"/>
          <w:sz w:val="22"/>
          <w:szCs w:val="22"/>
        </w:rPr>
        <w:t>, 2025</w:t>
      </w:r>
    </w:p>
    <w:p w14:paraId="7ECB9527" w14:textId="344BCCC0" w:rsidR="00763C60" w:rsidRDefault="00964C61" w:rsidP="00763C60">
      <w:pPr>
        <w:spacing w:after="0" w:line="240" w:lineRule="auto"/>
        <w:rPr>
          <w:rFonts w:ascii="Calibri" w:hAnsi="Calibri" w:cs="Calibri"/>
          <w:w w:val="100"/>
          <w:sz w:val="22"/>
          <w:szCs w:val="22"/>
        </w:rPr>
      </w:pPr>
      <w:r>
        <w:rPr>
          <w:rFonts w:ascii="Calibri" w:hAnsi="Calibri" w:cs="Calibri"/>
          <w:w w:val="100"/>
          <w:sz w:val="22"/>
          <w:szCs w:val="22"/>
        </w:rPr>
        <w:t>1:3</w:t>
      </w:r>
      <w:r w:rsidR="00763C60" w:rsidRPr="00F91C58">
        <w:rPr>
          <w:rFonts w:ascii="Calibri" w:hAnsi="Calibri" w:cs="Calibri"/>
          <w:w w:val="100"/>
          <w:sz w:val="22"/>
          <w:szCs w:val="22"/>
        </w:rPr>
        <w:t xml:space="preserve">0 – </w:t>
      </w:r>
      <w:r>
        <w:rPr>
          <w:rFonts w:ascii="Calibri" w:hAnsi="Calibri" w:cs="Calibri"/>
          <w:w w:val="100"/>
          <w:sz w:val="22"/>
          <w:szCs w:val="22"/>
        </w:rPr>
        <w:t>2</w:t>
      </w:r>
      <w:r w:rsidR="00763C60" w:rsidRPr="00F91C58">
        <w:rPr>
          <w:rFonts w:ascii="Calibri" w:hAnsi="Calibri" w:cs="Calibri"/>
          <w:w w:val="100"/>
          <w:sz w:val="22"/>
          <w:szCs w:val="22"/>
        </w:rPr>
        <w:t>:</w:t>
      </w:r>
      <w:r>
        <w:rPr>
          <w:rFonts w:ascii="Calibri" w:hAnsi="Calibri" w:cs="Calibri"/>
          <w:w w:val="100"/>
          <w:sz w:val="22"/>
          <w:szCs w:val="22"/>
        </w:rPr>
        <w:t>3</w:t>
      </w:r>
      <w:r w:rsidR="00582601">
        <w:rPr>
          <w:rFonts w:ascii="Calibri" w:hAnsi="Calibri" w:cs="Calibri"/>
          <w:w w:val="100"/>
          <w:sz w:val="22"/>
          <w:szCs w:val="22"/>
        </w:rPr>
        <w:t>0</w:t>
      </w:r>
      <w:r w:rsidR="00763C60" w:rsidRPr="00F91C58">
        <w:rPr>
          <w:rFonts w:ascii="Calibri" w:hAnsi="Calibri" w:cs="Calibri"/>
          <w:w w:val="100"/>
          <w:sz w:val="22"/>
          <w:szCs w:val="22"/>
        </w:rPr>
        <w:t xml:space="preserve"> </w:t>
      </w:r>
      <w:r>
        <w:rPr>
          <w:rFonts w:ascii="Calibri" w:hAnsi="Calibri" w:cs="Calibri"/>
          <w:w w:val="100"/>
          <w:sz w:val="22"/>
          <w:szCs w:val="22"/>
        </w:rPr>
        <w:t>p</w:t>
      </w:r>
      <w:r w:rsidR="00763C60" w:rsidRPr="00F91C58">
        <w:rPr>
          <w:rFonts w:ascii="Calibri" w:hAnsi="Calibri" w:cs="Calibri"/>
          <w:w w:val="100"/>
          <w:sz w:val="22"/>
          <w:szCs w:val="22"/>
        </w:rPr>
        <w:t xml:space="preserve">.m. </w:t>
      </w:r>
    </w:p>
    <w:p w14:paraId="4D1DEA72" w14:textId="723BD5C7" w:rsidR="00842E3F" w:rsidRPr="000B5F12" w:rsidRDefault="00842E3F" w:rsidP="00763C60">
      <w:pPr>
        <w:spacing w:after="0" w:line="240" w:lineRule="auto"/>
        <w:rPr>
          <w:rFonts w:ascii="Calibri" w:hAnsi="Calibri" w:cs="Calibri"/>
          <w:w w:val="100"/>
          <w:sz w:val="22"/>
          <w:szCs w:val="22"/>
        </w:rPr>
      </w:pPr>
      <w:r w:rsidRPr="008D4728">
        <w:rPr>
          <w:rFonts w:ascii="Calibri" w:hAnsi="Calibri" w:cs="Calibri"/>
          <w:color w:val="111822"/>
          <w:w w:val="100"/>
          <w:sz w:val="22"/>
          <w:szCs w:val="22"/>
        </w:rPr>
        <w:t>JW Marriott Indianapolis—JW Grand 1–4—Level 3</w:t>
      </w:r>
    </w:p>
    <w:p w14:paraId="40B49C17" w14:textId="77777777" w:rsidR="00763C60" w:rsidRPr="00F91C58" w:rsidRDefault="00763C60" w:rsidP="00763C60">
      <w:pPr>
        <w:spacing w:after="0" w:line="240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6BD4F053" w14:textId="77777777" w:rsidR="00763C60" w:rsidRDefault="00763C60" w:rsidP="00763C60">
      <w:pPr>
        <w:spacing w:after="0" w:line="240" w:lineRule="auto"/>
        <w:contextualSpacing/>
        <w:rPr>
          <w:rFonts w:ascii="Calibri" w:hAnsi="Calibri" w:cs="Calibri"/>
          <w:b/>
          <w:bCs/>
          <w:w w:val="100"/>
          <w:sz w:val="22"/>
          <w:szCs w:val="22"/>
        </w:rPr>
      </w:pPr>
      <w:r w:rsidRPr="00F91C58">
        <w:rPr>
          <w:rFonts w:ascii="Calibri" w:hAnsi="Calibri" w:cs="Calibri"/>
          <w:b/>
          <w:bCs/>
          <w:w w:val="100"/>
          <w:sz w:val="22"/>
          <w:szCs w:val="22"/>
        </w:rPr>
        <w:t>ROLL CALL</w:t>
      </w:r>
    </w:p>
    <w:p w14:paraId="35022535" w14:textId="77777777" w:rsidR="00224BFE" w:rsidRPr="00F91C58" w:rsidRDefault="00224BFE" w:rsidP="00763C60">
      <w:pPr>
        <w:spacing w:after="0" w:line="240" w:lineRule="auto"/>
        <w:contextualSpacing/>
        <w:rPr>
          <w:rFonts w:ascii="Calibri" w:hAnsi="Calibri" w:cs="Calibri"/>
          <w:b/>
          <w:bCs/>
          <w:w w:val="100"/>
          <w:sz w:val="22"/>
          <w:szCs w:val="22"/>
        </w:rPr>
      </w:pPr>
    </w:p>
    <w:tbl>
      <w:tblPr>
        <w:tblW w:w="9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977"/>
        <w:gridCol w:w="3125"/>
      </w:tblGrid>
      <w:tr w:rsidR="00A17DD3" w:rsidRPr="008D4728" w14:paraId="4DF0A1FF" w14:textId="77777777" w:rsidTr="00D55A8D">
        <w:trPr>
          <w:trHeight w:val="273"/>
        </w:trPr>
        <w:tc>
          <w:tcPr>
            <w:tcW w:w="2700" w:type="dxa"/>
            <w:shd w:val="clear" w:color="auto" w:fill="auto"/>
          </w:tcPr>
          <w:p w14:paraId="661F6733" w14:textId="77777777" w:rsidR="00A17DD3" w:rsidRPr="00D55A8D" w:rsidRDefault="00A17DD3">
            <w:pPr>
              <w:pStyle w:val="TableParagraph"/>
              <w:spacing w:before="1" w:line="240" w:lineRule="auto"/>
              <w:rPr>
                <w:b/>
              </w:rPr>
            </w:pPr>
            <w:r w:rsidRPr="00D55A8D">
              <w:rPr>
                <w:b/>
              </w:rPr>
              <w:t>NAIC Member</w:t>
            </w:r>
          </w:p>
        </w:tc>
        <w:tc>
          <w:tcPr>
            <w:tcW w:w="3977" w:type="dxa"/>
            <w:shd w:val="clear" w:color="auto" w:fill="auto"/>
          </w:tcPr>
          <w:p w14:paraId="5DC6F6DA" w14:textId="77777777" w:rsidR="00A17DD3" w:rsidRPr="00D55A8D" w:rsidRDefault="00A17DD3">
            <w:pPr>
              <w:pStyle w:val="TableParagraph"/>
              <w:spacing w:before="1" w:line="240" w:lineRule="auto"/>
              <w:ind w:left="1069"/>
              <w:rPr>
                <w:b/>
              </w:rPr>
            </w:pPr>
            <w:r w:rsidRPr="00D55A8D">
              <w:rPr>
                <w:b/>
              </w:rPr>
              <w:t>Representative</w:t>
            </w:r>
          </w:p>
        </w:tc>
        <w:tc>
          <w:tcPr>
            <w:tcW w:w="3125" w:type="dxa"/>
            <w:shd w:val="clear" w:color="auto" w:fill="auto"/>
          </w:tcPr>
          <w:p w14:paraId="34F8F58B" w14:textId="77777777" w:rsidR="00A17DD3" w:rsidRPr="00D55A8D" w:rsidRDefault="00A17DD3">
            <w:pPr>
              <w:pStyle w:val="TableParagraph"/>
              <w:spacing w:before="1" w:line="240" w:lineRule="auto"/>
              <w:ind w:left="803"/>
              <w:rPr>
                <w:b/>
              </w:rPr>
            </w:pPr>
            <w:r w:rsidRPr="00D55A8D">
              <w:rPr>
                <w:b/>
              </w:rPr>
              <w:t>State/Territory</w:t>
            </w:r>
          </w:p>
        </w:tc>
      </w:tr>
      <w:tr w:rsidR="00A17DD3" w:rsidRPr="008D4728" w14:paraId="22494E3B" w14:textId="77777777" w:rsidTr="00D55A8D">
        <w:trPr>
          <w:trHeight w:val="258"/>
        </w:trPr>
        <w:tc>
          <w:tcPr>
            <w:tcW w:w="2700" w:type="dxa"/>
          </w:tcPr>
          <w:p w14:paraId="23839EF0" w14:textId="77777777" w:rsidR="00A17DD3" w:rsidRPr="00224BFE" w:rsidRDefault="00A17DD3">
            <w:pPr>
              <w:pStyle w:val="TableParagraph"/>
              <w:spacing w:before="1"/>
            </w:pPr>
            <w:r w:rsidRPr="00D55A8D">
              <w:t>Trinidad Navarro, Chair</w:t>
            </w:r>
          </w:p>
        </w:tc>
        <w:tc>
          <w:tcPr>
            <w:tcW w:w="3977" w:type="dxa"/>
          </w:tcPr>
          <w:p w14:paraId="0B7514DD" w14:textId="77777777" w:rsidR="00A17DD3" w:rsidRPr="00224BFE" w:rsidRDefault="00A17DD3">
            <w:pPr>
              <w:pStyle w:val="TableParagraph"/>
              <w:spacing w:before="1"/>
              <w:ind w:left="1055"/>
            </w:pPr>
            <w:r w:rsidRPr="00D55A8D">
              <w:t>Trinidad Navarro, Chair</w:t>
            </w:r>
          </w:p>
        </w:tc>
        <w:tc>
          <w:tcPr>
            <w:tcW w:w="3125" w:type="dxa"/>
          </w:tcPr>
          <w:p w14:paraId="25AE1430" w14:textId="77777777" w:rsidR="00A17DD3" w:rsidRPr="00224BFE" w:rsidRDefault="00A17DD3">
            <w:pPr>
              <w:pStyle w:val="TableParagraph"/>
              <w:spacing w:before="1"/>
              <w:ind w:left="803"/>
            </w:pPr>
            <w:r w:rsidRPr="00D55A8D">
              <w:t>Delaware</w:t>
            </w:r>
          </w:p>
        </w:tc>
      </w:tr>
      <w:tr w:rsidR="00A17DD3" w:rsidRPr="008D4728" w14:paraId="74AAB15D" w14:textId="77777777" w:rsidTr="00D55A8D">
        <w:trPr>
          <w:trHeight w:val="280"/>
        </w:trPr>
        <w:tc>
          <w:tcPr>
            <w:tcW w:w="2700" w:type="dxa"/>
          </w:tcPr>
          <w:p w14:paraId="714AEA46" w14:textId="77777777" w:rsidR="00A17DD3" w:rsidRPr="00224BFE" w:rsidRDefault="00A17DD3">
            <w:pPr>
              <w:pStyle w:val="TableParagraph"/>
              <w:spacing w:line="242" w:lineRule="exact"/>
            </w:pPr>
            <w:r w:rsidRPr="00D55A8D">
              <w:t>John F. King, Vice Chair</w:t>
            </w:r>
          </w:p>
        </w:tc>
        <w:tc>
          <w:tcPr>
            <w:tcW w:w="3977" w:type="dxa"/>
          </w:tcPr>
          <w:p w14:paraId="620A6C26" w14:textId="77777777" w:rsidR="00A17DD3" w:rsidRPr="00224BFE" w:rsidRDefault="00A17DD3">
            <w:pPr>
              <w:pStyle w:val="TableParagraph"/>
              <w:spacing w:line="242" w:lineRule="exact"/>
              <w:ind w:left="1055"/>
            </w:pPr>
            <w:r w:rsidRPr="00D55A8D">
              <w:t>John F. King, Vice Chair</w:t>
            </w:r>
          </w:p>
        </w:tc>
        <w:tc>
          <w:tcPr>
            <w:tcW w:w="3125" w:type="dxa"/>
          </w:tcPr>
          <w:p w14:paraId="44E3DD39" w14:textId="77777777" w:rsidR="00A17DD3" w:rsidRPr="00224BFE" w:rsidRDefault="00A17DD3">
            <w:pPr>
              <w:pStyle w:val="TableParagraph"/>
              <w:spacing w:line="242" w:lineRule="exact"/>
              <w:ind w:left="803"/>
            </w:pPr>
            <w:r w:rsidRPr="00D55A8D">
              <w:t>Georgia</w:t>
            </w:r>
          </w:p>
        </w:tc>
      </w:tr>
      <w:tr w:rsidR="00A17DD3" w:rsidRPr="008D4728" w14:paraId="6350A3B4" w14:textId="77777777" w:rsidTr="00D55A8D">
        <w:trPr>
          <w:trHeight w:val="280"/>
        </w:trPr>
        <w:tc>
          <w:tcPr>
            <w:tcW w:w="2700" w:type="dxa"/>
          </w:tcPr>
          <w:p w14:paraId="53633EEF" w14:textId="77777777" w:rsidR="00A17DD3" w:rsidRPr="00224BFE" w:rsidRDefault="00A17DD3">
            <w:pPr>
              <w:pStyle w:val="TableParagraph"/>
              <w:spacing w:before="23"/>
            </w:pPr>
            <w:r w:rsidRPr="00D55A8D">
              <w:t>Lori K. Wing-Heier</w:t>
            </w:r>
          </w:p>
        </w:tc>
        <w:tc>
          <w:tcPr>
            <w:tcW w:w="3977" w:type="dxa"/>
          </w:tcPr>
          <w:p w14:paraId="2172444C" w14:textId="77777777" w:rsidR="00A17DD3" w:rsidRPr="00224BFE" w:rsidRDefault="00A17DD3">
            <w:pPr>
              <w:pStyle w:val="TableParagraph"/>
              <w:spacing w:before="23"/>
              <w:ind w:left="1055"/>
            </w:pPr>
            <w:r w:rsidRPr="00D55A8D">
              <w:t>Alex Romero</w:t>
            </w:r>
          </w:p>
        </w:tc>
        <w:tc>
          <w:tcPr>
            <w:tcW w:w="3125" w:type="dxa"/>
          </w:tcPr>
          <w:p w14:paraId="37B2D98C" w14:textId="77777777" w:rsidR="00A17DD3" w:rsidRPr="00224BFE" w:rsidRDefault="00A17DD3">
            <w:pPr>
              <w:pStyle w:val="TableParagraph"/>
              <w:spacing w:before="23"/>
              <w:ind w:left="803"/>
            </w:pPr>
            <w:r w:rsidRPr="00D55A8D">
              <w:t>Alaska</w:t>
            </w:r>
          </w:p>
        </w:tc>
      </w:tr>
      <w:tr w:rsidR="00A17DD3" w:rsidRPr="008D4728" w14:paraId="6F129151" w14:textId="77777777" w:rsidTr="00D55A8D">
        <w:trPr>
          <w:trHeight w:val="274"/>
        </w:trPr>
        <w:tc>
          <w:tcPr>
            <w:tcW w:w="2700" w:type="dxa"/>
          </w:tcPr>
          <w:p w14:paraId="27A5140C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Barbara D. Richardson</w:t>
            </w:r>
          </w:p>
        </w:tc>
        <w:tc>
          <w:tcPr>
            <w:tcW w:w="3977" w:type="dxa"/>
          </w:tcPr>
          <w:p w14:paraId="02FEDA2B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Maria Ailor</w:t>
            </w:r>
          </w:p>
        </w:tc>
        <w:tc>
          <w:tcPr>
            <w:tcW w:w="3125" w:type="dxa"/>
          </w:tcPr>
          <w:p w14:paraId="060453E1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Arizona</w:t>
            </w:r>
          </w:p>
        </w:tc>
      </w:tr>
      <w:tr w:rsidR="00A17DD3" w:rsidRPr="008D4728" w14:paraId="6B2E5C93" w14:textId="77777777" w:rsidTr="00D55A8D">
        <w:trPr>
          <w:trHeight w:val="279"/>
        </w:trPr>
        <w:tc>
          <w:tcPr>
            <w:tcW w:w="2700" w:type="dxa"/>
          </w:tcPr>
          <w:p w14:paraId="365DB233" w14:textId="77777777" w:rsidR="00A17DD3" w:rsidRPr="00224BFE" w:rsidRDefault="00A17DD3">
            <w:pPr>
              <w:pStyle w:val="TableParagraph"/>
              <w:spacing w:before="17" w:line="242" w:lineRule="exact"/>
            </w:pPr>
            <w:r w:rsidRPr="00D55A8D">
              <w:t>Ricardo Lara</w:t>
            </w:r>
          </w:p>
        </w:tc>
        <w:tc>
          <w:tcPr>
            <w:tcW w:w="3977" w:type="dxa"/>
          </w:tcPr>
          <w:p w14:paraId="438A1ABB" w14:textId="77777777" w:rsidR="00A17DD3" w:rsidRPr="00224BFE" w:rsidRDefault="00A17DD3">
            <w:pPr>
              <w:pStyle w:val="TableParagraph"/>
              <w:spacing w:before="17" w:line="242" w:lineRule="exact"/>
              <w:ind w:left="1055"/>
            </w:pPr>
            <w:r w:rsidRPr="00D55A8D">
              <w:t>Eric Charlick</w:t>
            </w:r>
          </w:p>
        </w:tc>
        <w:tc>
          <w:tcPr>
            <w:tcW w:w="3125" w:type="dxa"/>
          </w:tcPr>
          <w:p w14:paraId="2430475C" w14:textId="77777777" w:rsidR="00A17DD3" w:rsidRPr="00224BFE" w:rsidRDefault="00A17DD3">
            <w:pPr>
              <w:pStyle w:val="TableParagraph"/>
              <w:spacing w:before="17" w:line="242" w:lineRule="exact"/>
              <w:ind w:left="803"/>
            </w:pPr>
            <w:r w:rsidRPr="00D55A8D">
              <w:t>California</w:t>
            </w:r>
          </w:p>
        </w:tc>
      </w:tr>
      <w:tr w:rsidR="00A17DD3" w:rsidRPr="008D4728" w14:paraId="41C270F7" w14:textId="77777777" w:rsidTr="00D55A8D">
        <w:trPr>
          <w:trHeight w:val="280"/>
        </w:trPr>
        <w:tc>
          <w:tcPr>
            <w:tcW w:w="2700" w:type="dxa"/>
          </w:tcPr>
          <w:p w14:paraId="6CA27088" w14:textId="77777777" w:rsidR="00A17DD3" w:rsidRPr="00224BFE" w:rsidRDefault="00A17DD3">
            <w:pPr>
              <w:pStyle w:val="TableParagraph"/>
              <w:spacing w:before="23"/>
            </w:pPr>
            <w:r w:rsidRPr="00D55A8D">
              <w:t>Andrew N. Mais</w:t>
            </w:r>
          </w:p>
        </w:tc>
        <w:tc>
          <w:tcPr>
            <w:tcW w:w="3977" w:type="dxa"/>
          </w:tcPr>
          <w:p w14:paraId="2EC3F86F" w14:textId="77777777" w:rsidR="00A17DD3" w:rsidRPr="00224BFE" w:rsidRDefault="00A17DD3">
            <w:pPr>
              <w:pStyle w:val="TableParagraph"/>
              <w:spacing w:before="23"/>
              <w:ind w:left="1055"/>
            </w:pPr>
            <w:r w:rsidRPr="00D55A8D">
              <w:t>Kurt Swan</w:t>
            </w:r>
          </w:p>
        </w:tc>
        <w:tc>
          <w:tcPr>
            <w:tcW w:w="3125" w:type="dxa"/>
          </w:tcPr>
          <w:p w14:paraId="2F1E8AE0" w14:textId="77777777" w:rsidR="00A17DD3" w:rsidRPr="00224BFE" w:rsidRDefault="00A17DD3">
            <w:pPr>
              <w:pStyle w:val="TableParagraph"/>
              <w:spacing w:before="23"/>
              <w:ind w:left="803"/>
            </w:pPr>
            <w:r w:rsidRPr="00D55A8D">
              <w:t>Connecticut</w:t>
            </w:r>
          </w:p>
        </w:tc>
      </w:tr>
      <w:tr w:rsidR="00A17DD3" w:rsidRPr="008D4728" w14:paraId="3E7D8F7D" w14:textId="77777777" w:rsidTr="00D55A8D">
        <w:trPr>
          <w:trHeight w:val="276"/>
        </w:trPr>
        <w:tc>
          <w:tcPr>
            <w:tcW w:w="2700" w:type="dxa"/>
          </w:tcPr>
          <w:p w14:paraId="5B749968" w14:textId="77777777" w:rsidR="00A17DD3" w:rsidRPr="00224BFE" w:rsidRDefault="00A17DD3">
            <w:pPr>
              <w:pStyle w:val="TableParagraph"/>
            </w:pPr>
            <w:r w:rsidRPr="00D55A8D">
              <w:t>Karima M. Woods</w:t>
            </w:r>
          </w:p>
        </w:tc>
        <w:tc>
          <w:tcPr>
            <w:tcW w:w="3977" w:type="dxa"/>
          </w:tcPr>
          <w:p w14:paraId="232E1748" w14:textId="77777777" w:rsidR="00A17DD3" w:rsidRPr="00224BFE" w:rsidRDefault="00A17DD3">
            <w:pPr>
              <w:pStyle w:val="TableParagraph"/>
              <w:ind w:left="1055"/>
            </w:pPr>
            <w:r w:rsidRPr="00D55A8D">
              <w:t>Brian Bressman</w:t>
            </w:r>
          </w:p>
        </w:tc>
        <w:tc>
          <w:tcPr>
            <w:tcW w:w="3125" w:type="dxa"/>
          </w:tcPr>
          <w:p w14:paraId="3A3FD93B" w14:textId="77777777" w:rsidR="00A17DD3" w:rsidRPr="00224BFE" w:rsidRDefault="00A17DD3">
            <w:pPr>
              <w:pStyle w:val="TableParagraph"/>
              <w:ind w:left="803"/>
            </w:pPr>
            <w:r w:rsidRPr="00D55A8D">
              <w:t>District of Columbia</w:t>
            </w:r>
          </w:p>
        </w:tc>
      </w:tr>
      <w:tr w:rsidR="00A17DD3" w:rsidRPr="008D4728" w14:paraId="50DC923B" w14:textId="77777777" w:rsidTr="00D55A8D">
        <w:trPr>
          <w:trHeight w:val="274"/>
        </w:trPr>
        <w:tc>
          <w:tcPr>
            <w:tcW w:w="2700" w:type="dxa"/>
          </w:tcPr>
          <w:p w14:paraId="71F68D31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Dean L. Cameron</w:t>
            </w:r>
          </w:p>
        </w:tc>
        <w:tc>
          <w:tcPr>
            <w:tcW w:w="3977" w:type="dxa"/>
          </w:tcPr>
          <w:p w14:paraId="1A938864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Randy Pipal</w:t>
            </w:r>
          </w:p>
        </w:tc>
        <w:tc>
          <w:tcPr>
            <w:tcW w:w="3125" w:type="dxa"/>
          </w:tcPr>
          <w:p w14:paraId="28E413E9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Idaho</w:t>
            </w:r>
          </w:p>
        </w:tc>
      </w:tr>
      <w:tr w:rsidR="00A17DD3" w:rsidRPr="008D4728" w14:paraId="013FAFA9" w14:textId="77777777" w:rsidTr="00D55A8D">
        <w:trPr>
          <w:trHeight w:val="279"/>
        </w:trPr>
        <w:tc>
          <w:tcPr>
            <w:tcW w:w="2700" w:type="dxa"/>
          </w:tcPr>
          <w:p w14:paraId="38E2D14D" w14:textId="77777777" w:rsidR="00A17DD3" w:rsidRPr="00224BFE" w:rsidRDefault="00A17DD3">
            <w:pPr>
              <w:pStyle w:val="TableParagraph"/>
              <w:spacing w:before="17" w:line="242" w:lineRule="exact"/>
            </w:pPr>
            <w:r w:rsidRPr="00D55A8D">
              <w:t>Doug Ommen</w:t>
            </w:r>
          </w:p>
        </w:tc>
        <w:tc>
          <w:tcPr>
            <w:tcW w:w="3977" w:type="dxa"/>
          </w:tcPr>
          <w:p w14:paraId="70845814" w14:textId="77777777" w:rsidR="00A17DD3" w:rsidRPr="00224BFE" w:rsidRDefault="00A17DD3">
            <w:pPr>
              <w:pStyle w:val="TableParagraph"/>
              <w:spacing w:before="17" w:line="242" w:lineRule="exact"/>
              <w:ind w:left="1055"/>
            </w:pPr>
            <w:r w:rsidRPr="00224BFE">
              <w:t>Matt</w:t>
            </w:r>
            <w:r w:rsidRPr="00D55A8D">
              <w:t xml:space="preserve"> Mortvedt</w:t>
            </w:r>
          </w:p>
        </w:tc>
        <w:tc>
          <w:tcPr>
            <w:tcW w:w="3125" w:type="dxa"/>
          </w:tcPr>
          <w:p w14:paraId="2033E0B1" w14:textId="77777777" w:rsidR="00A17DD3" w:rsidRPr="00224BFE" w:rsidRDefault="00A17DD3">
            <w:pPr>
              <w:pStyle w:val="TableParagraph"/>
              <w:spacing w:before="17" w:line="242" w:lineRule="exact"/>
              <w:ind w:left="803"/>
            </w:pPr>
            <w:r w:rsidRPr="00D55A8D">
              <w:t>Iowa</w:t>
            </w:r>
          </w:p>
        </w:tc>
      </w:tr>
      <w:tr w:rsidR="00A17DD3" w:rsidRPr="008D4728" w14:paraId="11AEB80F" w14:textId="77777777" w:rsidTr="00D55A8D">
        <w:trPr>
          <w:trHeight w:val="280"/>
        </w:trPr>
        <w:tc>
          <w:tcPr>
            <w:tcW w:w="2700" w:type="dxa"/>
          </w:tcPr>
          <w:p w14:paraId="03429335" w14:textId="77777777" w:rsidR="00A17DD3" w:rsidRPr="00224BFE" w:rsidRDefault="00A17DD3">
            <w:pPr>
              <w:pStyle w:val="TableParagraph"/>
              <w:spacing w:before="23"/>
            </w:pPr>
            <w:r w:rsidRPr="00D55A8D">
              <w:t>Vicki Schmidt</w:t>
            </w:r>
          </w:p>
        </w:tc>
        <w:tc>
          <w:tcPr>
            <w:tcW w:w="3977" w:type="dxa"/>
          </w:tcPr>
          <w:p w14:paraId="2C15FD32" w14:textId="77777777" w:rsidR="00A17DD3" w:rsidRPr="00224BFE" w:rsidRDefault="00A17DD3">
            <w:pPr>
              <w:pStyle w:val="TableParagraph"/>
              <w:spacing w:before="23"/>
              <w:ind w:left="1055"/>
            </w:pPr>
            <w:r w:rsidRPr="00D55A8D">
              <w:t>John Eichkorn</w:t>
            </w:r>
          </w:p>
        </w:tc>
        <w:tc>
          <w:tcPr>
            <w:tcW w:w="3125" w:type="dxa"/>
          </w:tcPr>
          <w:p w14:paraId="629F3B31" w14:textId="77777777" w:rsidR="00A17DD3" w:rsidRPr="00224BFE" w:rsidRDefault="00A17DD3">
            <w:pPr>
              <w:pStyle w:val="TableParagraph"/>
              <w:spacing w:before="23"/>
              <w:ind w:left="803"/>
            </w:pPr>
            <w:r w:rsidRPr="00D55A8D">
              <w:t>Kansas</w:t>
            </w:r>
          </w:p>
        </w:tc>
      </w:tr>
      <w:tr w:rsidR="00A17DD3" w:rsidRPr="008D4728" w14:paraId="6EBB0F2B" w14:textId="77777777" w:rsidTr="00D55A8D">
        <w:trPr>
          <w:trHeight w:val="276"/>
        </w:trPr>
        <w:tc>
          <w:tcPr>
            <w:tcW w:w="2700" w:type="dxa"/>
          </w:tcPr>
          <w:p w14:paraId="76D7CCCC" w14:textId="77777777" w:rsidR="00A17DD3" w:rsidRPr="00224BFE" w:rsidRDefault="00A17DD3">
            <w:pPr>
              <w:pStyle w:val="TableParagraph"/>
            </w:pPr>
            <w:r w:rsidRPr="00D55A8D">
              <w:t>Sharon P. Clark</w:t>
            </w:r>
          </w:p>
        </w:tc>
        <w:tc>
          <w:tcPr>
            <w:tcW w:w="3977" w:type="dxa"/>
          </w:tcPr>
          <w:p w14:paraId="4FD89489" w14:textId="77777777" w:rsidR="00A17DD3" w:rsidRPr="00224BFE" w:rsidRDefault="00A17DD3">
            <w:pPr>
              <w:pStyle w:val="TableParagraph"/>
              <w:ind w:left="1055"/>
            </w:pPr>
            <w:r w:rsidRPr="00D55A8D">
              <w:t>Juan Garrett</w:t>
            </w:r>
          </w:p>
        </w:tc>
        <w:tc>
          <w:tcPr>
            <w:tcW w:w="3125" w:type="dxa"/>
          </w:tcPr>
          <w:p w14:paraId="42C7314C" w14:textId="77777777" w:rsidR="00A17DD3" w:rsidRPr="00224BFE" w:rsidRDefault="00A17DD3">
            <w:pPr>
              <w:pStyle w:val="TableParagraph"/>
              <w:ind w:left="803"/>
            </w:pPr>
            <w:r w:rsidRPr="00D55A8D">
              <w:t>Kentucky</w:t>
            </w:r>
          </w:p>
        </w:tc>
      </w:tr>
      <w:tr w:rsidR="00A17DD3" w:rsidRPr="008D4728" w14:paraId="27F785B9" w14:textId="77777777" w:rsidTr="00D55A8D">
        <w:trPr>
          <w:trHeight w:val="280"/>
        </w:trPr>
        <w:tc>
          <w:tcPr>
            <w:tcW w:w="2700" w:type="dxa"/>
          </w:tcPr>
          <w:p w14:paraId="1941C74E" w14:textId="77777777" w:rsidR="00A17DD3" w:rsidRPr="00224BFE" w:rsidRDefault="00A17DD3">
            <w:pPr>
              <w:pStyle w:val="TableParagraph"/>
              <w:spacing w:line="242" w:lineRule="exact"/>
            </w:pPr>
            <w:r w:rsidRPr="00D55A8D">
              <w:t>Timothy J. Temple</w:t>
            </w:r>
          </w:p>
        </w:tc>
        <w:tc>
          <w:tcPr>
            <w:tcW w:w="3977" w:type="dxa"/>
          </w:tcPr>
          <w:p w14:paraId="0B87B75B" w14:textId="77777777" w:rsidR="00A17DD3" w:rsidRPr="00224BFE" w:rsidRDefault="00A17DD3">
            <w:pPr>
              <w:pStyle w:val="TableParagraph"/>
              <w:spacing w:line="242" w:lineRule="exact"/>
              <w:ind w:left="1055"/>
            </w:pPr>
            <w:r w:rsidRPr="00D55A8D">
              <w:t>Nathan Strebeck</w:t>
            </w:r>
          </w:p>
        </w:tc>
        <w:tc>
          <w:tcPr>
            <w:tcW w:w="3125" w:type="dxa"/>
          </w:tcPr>
          <w:p w14:paraId="7091E47D" w14:textId="77777777" w:rsidR="00A17DD3" w:rsidRPr="00224BFE" w:rsidRDefault="00A17DD3">
            <w:pPr>
              <w:pStyle w:val="TableParagraph"/>
              <w:spacing w:line="242" w:lineRule="exact"/>
              <w:ind w:left="803"/>
            </w:pPr>
            <w:r w:rsidRPr="00D55A8D">
              <w:t>Louisiana</w:t>
            </w:r>
          </w:p>
        </w:tc>
      </w:tr>
      <w:tr w:rsidR="00A17DD3" w:rsidRPr="008D4728" w14:paraId="6EB5FC5E" w14:textId="77777777" w:rsidTr="00D55A8D">
        <w:trPr>
          <w:trHeight w:val="279"/>
        </w:trPr>
        <w:tc>
          <w:tcPr>
            <w:tcW w:w="2700" w:type="dxa"/>
          </w:tcPr>
          <w:p w14:paraId="5DD1DCDA" w14:textId="77777777" w:rsidR="00A17DD3" w:rsidRPr="00224BFE" w:rsidRDefault="00A17DD3">
            <w:pPr>
              <w:pStyle w:val="TableParagraph"/>
              <w:spacing w:before="23" w:line="236" w:lineRule="exact"/>
            </w:pPr>
            <w:r w:rsidRPr="00D55A8D">
              <w:t>Marie Grant</w:t>
            </w:r>
          </w:p>
        </w:tc>
        <w:tc>
          <w:tcPr>
            <w:tcW w:w="3977" w:type="dxa"/>
          </w:tcPr>
          <w:p w14:paraId="57127E72" w14:textId="77777777" w:rsidR="00A17DD3" w:rsidRPr="00224BFE" w:rsidRDefault="00A17DD3">
            <w:pPr>
              <w:pStyle w:val="TableParagraph"/>
              <w:spacing w:before="23" w:line="236" w:lineRule="exact"/>
              <w:ind w:left="1055"/>
            </w:pPr>
            <w:r w:rsidRPr="00D55A8D">
              <w:t>Robert Guynn</w:t>
            </w:r>
          </w:p>
        </w:tc>
        <w:tc>
          <w:tcPr>
            <w:tcW w:w="3125" w:type="dxa"/>
          </w:tcPr>
          <w:p w14:paraId="7B89C0CA" w14:textId="77777777" w:rsidR="00A17DD3" w:rsidRPr="00224BFE" w:rsidRDefault="00A17DD3">
            <w:pPr>
              <w:pStyle w:val="TableParagraph"/>
              <w:spacing w:before="23" w:line="236" w:lineRule="exact"/>
              <w:ind w:left="803"/>
            </w:pPr>
            <w:r w:rsidRPr="00D55A8D">
              <w:t>Maryland</w:t>
            </w:r>
          </w:p>
        </w:tc>
      </w:tr>
      <w:tr w:rsidR="00A17DD3" w:rsidRPr="008D4728" w14:paraId="0BED27AB" w14:textId="77777777" w:rsidTr="00D55A8D">
        <w:trPr>
          <w:trHeight w:val="274"/>
        </w:trPr>
        <w:tc>
          <w:tcPr>
            <w:tcW w:w="2700" w:type="dxa"/>
          </w:tcPr>
          <w:p w14:paraId="569F8D12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Anita G. Fox</w:t>
            </w:r>
          </w:p>
        </w:tc>
        <w:tc>
          <w:tcPr>
            <w:tcW w:w="3977" w:type="dxa"/>
          </w:tcPr>
          <w:p w14:paraId="41F3CD2C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Joseph Garcia</w:t>
            </w:r>
          </w:p>
        </w:tc>
        <w:tc>
          <w:tcPr>
            <w:tcW w:w="3125" w:type="dxa"/>
          </w:tcPr>
          <w:p w14:paraId="4112DE76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Michigan</w:t>
            </w:r>
          </w:p>
        </w:tc>
      </w:tr>
      <w:tr w:rsidR="00A17DD3" w:rsidRPr="008D4728" w14:paraId="04D32EC9" w14:textId="77777777" w:rsidTr="00D55A8D">
        <w:trPr>
          <w:trHeight w:val="280"/>
        </w:trPr>
        <w:tc>
          <w:tcPr>
            <w:tcW w:w="2700" w:type="dxa"/>
          </w:tcPr>
          <w:p w14:paraId="24177396" w14:textId="77777777" w:rsidR="00A17DD3" w:rsidRPr="00224BFE" w:rsidRDefault="00A17DD3">
            <w:pPr>
              <w:pStyle w:val="TableParagraph"/>
              <w:spacing w:line="242" w:lineRule="exact"/>
            </w:pPr>
            <w:r w:rsidRPr="00D55A8D">
              <w:t>Grace Arnold</w:t>
            </w:r>
          </w:p>
        </w:tc>
        <w:tc>
          <w:tcPr>
            <w:tcW w:w="3977" w:type="dxa"/>
          </w:tcPr>
          <w:p w14:paraId="32B9F844" w14:textId="77777777" w:rsidR="00A17DD3" w:rsidRPr="00224BFE" w:rsidRDefault="00A17DD3">
            <w:pPr>
              <w:pStyle w:val="TableParagraph"/>
              <w:spacing w:line="242" w:lineRule="exact"/>
              <w:ind w:left="1055"/>
            </w:pPr>
            <w:r w:rsidRPr="00D55A8D">
              <w:t>Jacqueline Olson</w:t>
            </w:r>
          </w:p>
        </w:tc>
        <w:tc>
          <w:tcPr>
            <w:tcW w:w="3125" w:type="dxa"/>
          </w:tcPr>
          <w:p w14:paraId="23761A14" w14:textId="77777777" w:rsidR="00A17DD3" w:rsidRPr="00224BFE" w:rsidRDefault="00A17DD3">
            <w:pPr>
              <w:pStyle w:val="TableParagraph"/>
              <w:spacing w:line="242" w:lineRule="exact"/>
              <w:ind w:left="803"/>
            </w:pPr>
            <w:r w:rsidRPr="00D55A8D">
              <w:t>Minnesota</w:t>
            </w:r>
          </w:p>
        </w:tc>
      </w:tr>
      <w:tr w:rsidR="00A17DD3" w:rsidRPr="008D4728" w14:paraId="436E7B43" w14:textId="77777777" w:rsidTr="00D55A8D">
        <w:trPr>
          <w:trHeight w:val="280"/>
        </w:trPr>
        <w:tc>
          <w:tcPr>
            <w:tcW w:w="2700" w:type="dxa"/>
          </w:tcPr>
          <w:p w14:paraId="34B68D5E" w14:textId="77777777" w:rsidR="00A17DD3" w:rsidRPr="00224BFE" w:rsidRDefault="00A17DD3">
            <w:pPr>
              <w:pStyle w:val="TableParagraph"/>
              <w:spacing w:before="23"/>
            </w:pPr>
            <w:r w:rsidRPr="00D55A8D">
              <w:t>Mike Chaney</w:t>
            </w:r>
          </w:p>
        </w:tc>
        <w:tc>
          <w:tcPr>
            <w:tcW w:w="3977" w:type="dxa"/>
          </w:tcPr>
          <w:p w14:paraId="5A5A1967" w14:textId="77777777" w:rsidR="00A17DD3" w:rsidRPr="00224BFE" w:rsidRDefault="00A17DD3">
            <w:pPr>
              <w:pStyle w:val="TableParagraph"/>
              <w:spacing w:before="23"/>
              <w:ind w:left="1055"/>
            </w:pPr>
            <w:r w:rsidRPr="00D55A8D">
              <w:t>John Hornback</w:t>
            </w:r>
          </w:p>
        </w:tc>
        <w:tc>
          <w:tcPr>
            <w:tcW w:w="3125" w:type="dxa"/>
          </w:tcPr>
          <w:p w14:paraId="4D8D5E7B" w14:textId="77777777" w:rsidR="00A17DD3" w:rsidRPr="00224BFE" w:rsidRDefault="00A17DD3">
            <w:pPr>
              <w:pStyle w:val="TableParagraph"/>
              <w:spacing w:before="23"/>
              <w:ind w:left="803"/>
            </w:pPr>
            <w:r w:rsidRPr="00D55A8D">
              <w:t>Mississippi</w:t>
            </w:r>
          </w:p>
        </w:tc>
      </w:tr>
      <w:tr w:rsidR="00A17DD3" w:rsidRPr="008D4728" w14:paraId="26838454" w14:textId="77777777" w:rsidTr="00D55A8D">
        <w:trPr>
          <w:trHeight w:val="274"/>
        </w:trPr>
        <w:tc>
          <w:tcPr>
            <w:tcW w:w="2700" w:type="dxa"/>
          </w:tcPr>
          <w:p w14:paraId="007B865F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Angela L. Nelson</w:t>
            </w:r>
          </w:p>
        </w:tc>
        <w:tc>
          <w:tcPr>
            <w:tcW w:w="3977" w:type="dxa"/>
          </w:tcPr>
          <w:p w14:paraId="1DDE9380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Marjorie Thompson</w:t>
            </w:r>
          </w:p>
        </w:tc>
        <w:tc>
          <w:tcPr>
            <w:tcW w:w="3125" w:type="dxa"/>
          </w:tcPr>
          <w:p w14:paraId="7ECD56AF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Missouri</w:t>
            </w:r>
          </w:p>
        </w:tc>
      </w:tr>
      <w:tr w:rsidR="00A17DD3" w:rsidRPr="008D4728" w14:paraId="16698BC7" w14:textId="77777777" w:rsidTr="00D55A8D">
        <w:trPr>
          <w:trHeight w:val="274"/>
        </w:trPr>
        <w:tc>
          <w:tcPr>
            <w:tcW w:w="2700" w:type="dxa"/>
          </w:tcPr>
          <w:p w14:paraId="1E78596B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Remedio C. Mafnas</w:t>
            </w:r>
          </w:p>
        </w:tc>
        <w:tc>
          <w:tcPr>
            <w:tcW w:w="3977" w:type="dxa"/>
          </w:tcPr>
          <w:p w14:paraId="0A0B1B9E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Remedio C. Mafnas</w:t>
            </w:r>
          </w:p>
        </w:tc>
        <w:tc>
          <w:tcPr>
            <w:tcW w:w="3125" w:type="dxa"/>
          </w:tcPr>
          <w:p w14:paraId="672F2349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N. Mariana Islands</w:t>
            </w:r>
          </w:p>
        </w:tc>
      </w:tr>
      <w:tr w:rsidR="00A17DD3" w:rsidRPr="008D4728" w14:paraId="7257DF19" w14:textId="77777777" w:rsidTr="00D55A8D">
        <w:trPr>
          <w:trHeight w:val="274"/>
        </w:trPr>
        <w:tc>
          <w:tcPr>
            <w:tcW w:w="2700" w:type="dxa"/>
          </w:tcPr>
          <w:p w14:paraId="6A24061D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Scott Kipper</w:t>
            </w:r>
          </w:p>
        </w:tc>
        <w:tc>
          <w:tcPr>
            <w:tcW w:w="3977" w:type="dxa"/>
          </w:tcPr>
          <w:p w14:paraId="030B88EA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Alexia Emmermann</w:t>
            </w:r>
          </w:p>
        </w:tc>
        <w:tc>
          <w:tcPr>
            <w:tcW w:w="3125" w:type="dxa"/>
          </w:tcPr>
          <w:p w14:paraId="6C902E94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Nevada</w:t>
            </w:r>
          </w:p>
        </w:tc>
      </w:tr>
      <w:tr w:rsidR="00A17DD3" w:rsidRPr="008D4728" w14:paraId="490E6D86" w14:textId="77777777" w:rsidTr="00D55A8D">
        <w:trPr>
          <w:trHeight w:val="274"/>
        </w:trPr>
        <w:tc>
          <w:tcPr>
            <w:tcW w:w="2700" w:type="dxa"/>
          </w:tcPr>
          <w:p w14:paraId="3016B240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Justin Zimmerman</w:t>
            </w:r>
          </w:p>
        </w:tc>
        <w:tc>
          <w:tcPr>
            <w:tcW w:w="3977" w:type="dxa"/>
          </w:tcPr>
          <w:p w14:paraId="71C117F0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Justin Zimmerman</w:t>
            </w:r>
          </w:p>
        </w:tc>
        <w:tc>
          <w:tcPr>
            <w:tcW w:w="3125" w:type="dxa"/>
          </w:tcPr>
          <w:p w14:paraId="17C05876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New Jersey</w:t>
            </w:r>
          </w:p>
        </w:tc>
      </w:tr>
      <w:tr w:rsidR="00A17DD3" w:rsidRPr="008D4728" w14:paraId="633CD701" w14:textId="77777777" w:rsidTr="00D55A8D">
        <w:trPr>
          <w:trHeight w:val="275"/>
        </w:trPr>
        <w:tc>
          <w:tcPr>
            <w:tcW w:w="2700" w:type="dxa"/>
          </w:tcPr>
          <w:p w14:paraId="498C9288" w14:textId="77777777" w:rsidR="00A17DD3" w:rsidRPr="00224BFE" w:rsidRDefault="00A17DD3">
            <w:pPr>
              <w:pStyle w:val="TableParagraph"/>
            </w:pPr>
            <w:r w:rsidRPr="00D55A8D">
              <w:t>Alice T. Kane</w:t>
            </w:r>
          </w:p>
        </w:tc>
        <w:tc>
          <w:tcPr>
            <w:tcW w:w="3977" w:type="dxa"/>
          </w:tcPr>
          <w:p w14:paraId="30DE57FB" w14:textId="77777777" w:rsidR="00A17DD3" w:rsidRPr="00224BFE" w:rsidRDefault="00A17DD3">
            <w:pPr>
              <w:pStyle w:val="TableParagraph"/>
              <w:ind w:left="1055"/>
            </w:pPr>
            <w:r w:rsidRPr="00D55A8D">
              <w:t>Roberta Baca</w:t>
            </w:r>
          </w:p>
        </w:tc>
        <w:tc>
          <w:tcPr>
            <w:tcW w:w="3125" w:type="dxa"/>
          </w:tcPr>
          <w:p w14:paraId="5CE1F33A" w14:textId="77777777" w:rsidR="00A17DD3" w:rsidRPr="00224BFE" w:rsidRDefault="00A17DD3">
            <w:pPr>
              <w:pStyle w:val="TableParagraph"/>
              <w:ind w:left="803"/>
            </w:pPr>
            <w:r w:rsidRPr="00D55A8D">
              <w:t>New Mexico</w:t>
            </w:r>
          </w:p>
        </w:tc>
      </w:tr>
      <w:tr w:rsidR="00A17DD3" w:rsidRPr="008D4728" w14:paraId="69C9A203" w14:textId="77777777" w:rsidTr="00D55A8D">
        <w:trPr>
          <w:trHeight w:val="274"/>
        </w:trPr>
        <w:tc>
          <w:tcPr>
            <w:tcW w:w="2700" w:type="dxa"/>
          </w:tcPr>
          <w:p w14:paraId="30112086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Mike Causey</w:t>
            </w:r>
          </w:p>
        </w:tc>
        <w:tc>
          <w:tcPr>
            <w:tcW w:w="3977" w:type="dxa"/>
          </w:tcPr>
          <w:p w14:paraId="1C198262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Angela Hatchell</w:t>
            </w:r>
          </w:p>
        </w:tc>
        <w:tc>
          <w:tcPr>
            <w:tcW w:w="3125" w:type="dxa"/>
          </w:tcPr>
          <w:p w14:paraId="19ABAAF1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North Carolina</w:t>
            </w:r>
          </w:p>
        </w:tc>
      </w:tr>
      <w:tr w:rsidR="00A17DD3" w:rsidRPr="008D4728" w14:paraId="52184A15" w14:textId="77777777" w:rsidTr="00D55A8D">
        <w:trPr>
          <w:trHeight w:val="274"/>
        </w:trPr>
        <w:tc>
          <w:tcPr>
            <w:tcW w:w="2700" w:type="dxa"/>
          </w:tcPr>
          <w:p w14:paraId="77592B59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Jon Godfread</w:t>
            </w:r>
          </w:p>
        </w:tc>
        <w:tc>
          <w:tcPr>
            <w:tcW w:w="3977" w:type="dxa"/>
          </w:tcPr>
          <w:p w14:paraId="32E0E281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Robyn Krile</w:t>
            </w:r>
          </w:p>
        </w:tc>
        <w:tc>
          <w:tcPr>
            <w:tcW w:w="3125" w:type="dxa"/>
          </w:tcPr>
          <w:p w14:paraId="785E3B5D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North Dakota</w:t>
            </w:r>
          </w:p>
        </w:tc>
      </w:tr>
      <w:tr w:rsidR="00A17DD3" w:rsidRPr="008D4728" w14:paraId="5146EE4C" w14:textId="77777777" w:rsidTr="00D55A8D">
        <w:trPr>
          <w:trHeight w:val="274"/>
        </w:trPr>
        <w:tc>
          <w:tcPr>
            <w:tcW w:w="2700" w:type="dxa"/>
          </w:tcPr>
          <w:p w14:paraId="08DEE5AB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Judith L. French</w:t>
            </w:r>
          </w:p>
        </w:tc>
        <w:tc>
          <w:tcPr>
            <w:tcW w:w="3977" w:type="dxa"/>
          </w:tcPr>
          <w:p w14:paraId="6A1D8305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David Barney</w:t>
            </w:r>
          </w:p>
        </w:tc>
        <w:tc>
          <w:tcPr>
            <w:tcW w:w="3125" w:type="dxa"/>
          </w:tcPr>
          <w:p w14:paraId="093855F9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Ohio</w:t>
            </w:r>
          </w:p>
        </w:tc>
      </w:tr>
      <w:tr w:rsidR="00A17DD3" w:rsidRPr="008D4728" w14:paraId="3B3A87F2" w14:textId="77777777" w:rsidTr="00D55A8D">
        <w:trPr>
          <w:trHeight w:val="274"/>
        </w:trPr>
        <w:tc>
          <w:tcPr>
            <w:tcW w:w="2700" w:type="dxa"/>
          </w:tcPr>
          <w:p w14:paraId="2930C655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Glen Mulready</w:t>
            </w:r>
          </w:p>
        </w:tc>
        <w:tc>
          <w:tcPr>
            <w:tcW w:w="3977" w:type="dxa"/>
          </w:tcPr>
          <w:p w14:paraId="4F3573DC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Rick Wagnon</w:t>
            </w:r>
          </w:p>
        </w:tc>
        <w:tc>
          <w:tcPr>
            <w:tcW w:w="3125" w:type="dxa"/>
          </w:tcPr>
          <w:p w14:paraId="50AA959D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Oklahoma</w:t>
            </w:r>
          </w:p>
        </w:tc>
      </w:tr>
      <w:tr w:rsidR="00A17DD3" w:rsidRPr="008D4728" w14:paraId="4A3D9B76" w14:textId="77777777" w:rsidTr="00D55A8D">
        <w:trPr>
          <w:trHeight w:val="274"/>
        </w:trPr>
        <w:tc>
          <w:tcPr>
            <w:tcW w:w="2700" w:type="dxa"/>
          </w:tcPr>
          <w:p w14:paraId="4F7E1592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Andrew R. Stolfi</w:t>
            </w:r>
          </w:p>
        </w:tc>
        <w:tc>
          <w:tcPr>
            <w:tcW w:w="3977" w:type="dxa"/>
          </w:tcPr>
          <w:p w14:paraId="330E66E5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Dorothy Bean</w:t>
            </w:r>
          </w:p>
        </w:tc>
        <w:tc>
          <w:tcPr>
            <w:tcW w:w="3125" w:type="dxa"/>
          </w:tcPr>
          <w:p w14:paraId="4A8E2566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Oregon</w:t>
            </w:r>
          </w:p>
        </w:tc>
      </w:tr>
      <w:tr w:rsidR="00A17DD3" w:rsidRPr="008D4728" w14:paraId="07B027ED" w14:textId="77777777" w:rsidTr="00D55A8D">
        <w:trPr>
          <w:trHeight w:val="274"/>
        </w:trPr>
        <w:tc>
          <w:tcPr>
            <w:tcW w:w="2700" w:type="dxa"/>
          </w:tcPr>
          <w:p w14:paraId="3881DCCD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Michael Humphreys</w:t>
            </w:r>
          </w:p>
        </w:tc>
        <w:tc>
          <w:tcPr>
            <w:tcW w:w="3977" w:type="dxa"/>
          </w:tcPr>
          <w:p w14:paraId="690083A1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Michael Fissel</w:t>
            </w:r>
          </w:p>
        </w:tc>
        <w:tc>
          <w:tcPr>
            <w:tcW w:w="3125" w:type="dxa"/>
          </w:tcPr>
          <w:p w14:paraId="53C6AB8D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Pennsylvania</w:t>
            </w:r>
          </w:p>
        </w:tc>
      </w:tr>
      <w:tr w:rsidR="00A17DD3" w:rsidRPr="008D4728" w14:paraId="55D1A906" w14:textId="77777777" w:rsidTr="00D55A8D">
        <w:trPr>
          <w:trHeight w:val="275"/>
        </w:trPr>
        <w:tc>
          <w:tcPr>
            <w:tcW w:w="2700" w:type="dxa"/>
          </w:tcPr>
          <w:p w14:paraId="0BF87190" w14:textId="77777777" w:rsidR="00A17DD3" w:rsidRPr="00224BFE" w:rsidRDefault="00A17DD3">
            <w:pPr>
              <w:pStyle w:val="TableParagraph"/>
            </w:pPr>
            <w:r w:rsidRPr="00D55A8D">
              <w:t>Michael Wise</w:t>
            </w:r>
          </w:p>
        </w:tc>
        <w:tc>
          <w:tcPr>
            <w:tcW w:w="3977" w:type="dxa"/>
          </w:tcPr>
          <w:p w14:paraId="55295935" w14:textId="77777777" w:rsidR="00A17DD3" w:rsidRPr="00224BFE" w:rsidRDefault="00A17DD3">
            <w:pPr>
              <w:pStyle w:val="TableParagraph"/>
              <w:ind w:left="1055"/>
            </w:pPr>
            <w:r w:rsidRPr="00D55A8D">
              <w:t>Joshua Underwood</w:t>
            </w:r>
          </w:p>
        </w:tc>
        <w:tc>
          <w:tcPr>
            <w:tcW w:w="3125" w:type="dxa"/>
          </w:tcPr>
          <w:p w14:paraId="2E50336D" w14:textId="77777777" w:rsidR="00A17DD3" w:rsidRPr="00224BFE" w:rsidRDefault="00A17DD3">
            <w:pPr>
              <w:pStyle w:val="TableParagraph"/>
              <w:ind w:left="803"/>
            </w:pPr>
            <w:r w:rsidRPr="00D55A8D">
              <w:t>South Carolina</w:t>
            </w:r>
          </w:p>
        </w:tc>
      </w:tr>
      <w:tr w:rsidR="00A17DD3" w:rsidRPr="008D4728" w14:paraId="747AB915" w14:textId="77777777" w:rsidTr="00D55A8D">
        <w:trPr>
          <w:trHeight w:val="274"/>
        </w:trPr>
        <w:tc>
          <w:tcPr>
            <w:tcW w:w="2700" w:type="dxa"/>
          </w:tcPr>
          <w:p w14:paraId="674E2F82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t>Larry D. Deiter</w:t>
            </w:r>
          </w:p>
        </w:tc>
        <w:tc>
          <w:tcPr>
            <w:tcW w:w="3977" w:type="dxa"/>
          </w:tcPr>
          <w:p w14:paraId="3D817062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Travis Jordan</w:t>
            </w:r>
          </w:p>
        </w:tc>
        <w:tc>
          <w:tcPr>
            <w:tcW w:w="3125" w:type="dxa"/>
          </w:tcPr>
          <w:p w14:paraId="29C1377E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South Dakota</w:t>
            </w:r>
          </w:p>
        </w:tc>
      </w:tr>
      <w:tr w:rsidR="00A17DD3" w:rsidRPr="008D4728" w14:paraId="3B1EBCF1" w14:textId="77777777" w:rsidTr="00D55A8D">
        <w:trPr>
          <w:trHeight w:val="274"/>
        </w:trPr>
        <w:tc>
          <w:tcPr>
            <w:tcW w:w="2700" w:type="dxa"/>
          </w:tcPr>
          <w:p w14:paraId="231B5271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Cassie Brown</w:t>
            </w:r>
          </w:p>
        </w:tc>
        <w:tc>
          <w:tcPr>
            <w:tcW w:w="3977" w:type="dxa"/>
          </w:tcPr>
          <w:p w14:paraId="6A367D9C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Christopher Davis</w:t>
            </w:r>
          </w:p>
        </w:tc>
        <w:tc>
          <w:tcPr>
            <w:tcW w:w="3125" w:type="dxa"/>
          </w:tcPr>
          <w:p w14:paraId="477DAB3A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Texas</w:t>
            </w:r>
          </w:p>
        </w:tc>
      </w:tr>
      <w:tr w:rsidR="00A17DD3" w:rsidRPr="008D4728" w14:paraId="57EF74A5" w14:textId="77777777" w:rsidTr="00D55A8D">
        <w:trPr>
          <w:trHeight w:val="274"/>
        </w:trPr>
        <w:tc>
          <w:tcPr>
            <w:tcW w:w="2700" w:type="dxa"/>
          </w:tcPr>
          <w:p w14:paraId="25434078" w14:textId="77777777" w:rsidR="00A17DD3" w:rsidRPr="00224BFE" w:rsidRDefault="00A17DD3">
            <w:pPr>
              <w:pStyle w:val="TableParagraph"/>
              <w:spacing w:line="236" w:lineRule="exact"/>
            </w:pPr>
            <w:r w:rsidRPr="00D55A8D">
              <w:lastRenderedPageBreak/>
              <w:t>Jon Pike</w:t>
            </w:r>
          </w:p>
        </w:tc>
        <w:tc>
          <w:tcPr>
            <w:tcW w:w="3977" w:type="dxa"/>
          </w:tcPr>
          <w:p w14:paraId="200D0A0C" w14:textId="77777777" w:rsidR="00A17DD3" w:rsidRPr="00224BFE" w:rsidRDefault="00A17DD3">
            <w:pPr>
              <w:pStyle w:val="TableParagraph"/>
              <w:spacing w:line="236" w:lineRule="exact"/>
              <w:ind w:left="1055"/>
            </w:pPr>
            <w:r w:rsidRPr="00D55A8D">
              <w:t>Armand Glick</w:t>
            </w:r>
          </w:p>
        </w:tc>
        <w:tc>
          <w:tcPr>
            <w:tcW w:w="3125" w:type="dxa"/>
          </w:tcPr>
          <w:p w14:paraId="2F4728A8" w14:textId="77777777" w:rsidR="00A17DD3" w:rsidRPr="00224BFE" w:rsidRDefault="00A17DD3">
            <w:pPr>
              <w:pStyle w:val="TableParagraph"/>
              <w:spacing w:line="236" w:lineRule="exact"/>
              <w:ind w:left="803"/>
            </w:pPr>
            <w:r w:rsidRPr="00D55A8D">
              <w:t>Utah</w:t>
            </w:r>
          </w:p>
        </w:tc>
      </w:tr>
      <w:tr w:rsidR="00A17DD3" w:rsidRPr="002E143F" w14:paraId="70DD38C1" w14:textId="77777777" w:rsidTr="00D55A8D">
        <w:trPr>
          <w:trHeight w:val="274"/>
        </w:trPr>
        <w:tc>
          <w:tcPr>
            <w:tcW w:w="2700" w:type="dxa"/>
          </w:tcPr>
          <w:p w14:paraId="185ABFF3" w14:textId="77777777" w:rsidR="00A17DD3" w:rsidRPr="00224BFE" w:rsidRDefault="00A17DD3">
            <w:pPr>
              <w:pStyle w:val="TableParagraph"/>
              <w:spacing w:before="17"/>
            </w:pPr>
            <w:r w:rsidRPr="00D55A8D">
              <w:t>Scott A. White</w:t>
            </w:r>
          </w:p>
        </w:tc>
        <w:tc>
          <w:tcPr>
            <w:tcW w:w="3977" w:type="dxa"/>
          </w:tcPr>
          <w:p w14:paraId="6C82973B" w14:textId="77777777" w:rsidR="00A17DD3" w:rsidRPr="00224BFE" w:rsidRDefault="00A17DD3">
            <w:pPr>
              <w:pStyle w:val="TableParagraph"/>
              <w:spacing w:before="17"/>
              <w:ind w:left="1055"/>
            </w:pPr>
            <w:r w:rsidRPr="00D55A8D">
              <w:t>Richard Tozer</w:t>
            </w:r>
          </w:p>
        </w:tc>
        <w:tc>
          <w:tcPr>
            <w:tcW w:w="3125" w:type="dxa"/>
          </w:tcPr>
          <w:p w14:paraId="68F096FC" w14:textId="77777777" w:rsidR="00A17DD3" w:rsidRPr="00224BFE" w:rsidRDefault="00A17DD3">
            <w:pPr>
              <w:pStyle w:val="TableParagraph"/>
              <w:spacing w:before="17"/>
              <w:ind w:left="803"/>
            </w:pPr>
            <w:r w:rsidRPr="00D55A8D">
              <w:t>Virginia</w:t>
            </w:r>
          </w:p>
        </w:tc>
      </w:tr>
      <w:tr w:rsidR="00A17DD3" w:rsidRPr="002E143F" w14:paraId="2395FBD3" w14:textId="77777777" w:rsidTr="00D55A8D">
        <w:trPr>
          <w:trHeight w:val="275"/>
        </w:trPr>
        <w:tc>
          <w:tcPr>
            <w:tcW w:w="2700" w:type="dxa"/>
          </w:tcPr>
          <w:p w14:paraId="71D743F0" w14:textId="77777777" w:rsidR="00A17DD3" w:rsidRPr="00224BFE" w:rsidRDefault="00A17DD3">
            <w:pPr>
              <w:pStyle w:val="TableParagraph"/>
            </w:pPr>
            <w:r w:rsidRPr="00D55A8D">
              <w:t>Patty Kuderer</w:t>
            </w:r>
          </w:p>
        </w:tc>
        <w:tc>
          <w:tcPr>
            <w:tcW w:w="3977" w:type="dxa"/>
          </w:tcPr>
          <w:p w14:paraId="6A5649E4" w14:textId="77777777" w:rsidR="00A17DD3" w:rsidRPr="00224BFE" w:rsidRDefault="00A17DD3">
            <w:pPr>
              <w:pStyle w:val="TableParagraph"/>
              <w:ind w:left="1055"/>
            </w:pPr>
            <w:r w:rsidRPr="00D55A8D">
              <w:t>Dory Nicpon</w:t>
            </w:r>
          </w:p>
        </w:tc>
        <w:tc>
          <w:tcPr>
            <w:tcW w:w="3125" w:type="dxa"/>
          </w:tcPr>
          <w:p w14:paraId="0B5DABD7" w14:textId="77777777" w:rsidR="00A17DD3" w:rsidRPr="00224BFE" w:rsidRDefault="00A17DD3">
            <w:pPr>
              <w:pStyle w:val="TableParagraph"/>
              <w:ind w:left="803"/>
            </w:pPr>
            <w:r w:rsidRPr="00D55A8D">
              <w:t>Washington</w:t>
            </w:r>
          </w:p>
        </w:tc>
      </w:tr>
      <w:tr w:rsidR="00A17DD3" w:rsidRPr="002E143F" w14:paraId="076F29BB" w14:textId="77777777" w:rsidTr="00D55A8D">
        <w:trPr>
          <w:trHeight w:val="412"/>
        </w:trPr>
        <w:tc>
          <w:tcPr>
            <w:tcW w:w="2700" w:type="dxa"/>
          </w:tcPr>
          <w:p w14:paraId="4BEA8147" w14:textId="77777777" w:rsidR="00A17DD3" w:rsidRPr="00224BFE" w:rsidRDefault="00A17DD3">
            <w:pPr>
              <w:pStyle w:val="TableParagraph"/>
              <w:spacing w:line="240" w:lineRule="auto"/>
            </w:pPr>
            <w:r w:rsidRPr="00D55A8D">
              <w:t>Nathan Houdek</w:t>
            </w:r>
          </w:p>
        </w:tc>
        <w:tc>
          <w:tcPr>
            <w:tcW w:w="3977" w:type="dxa"/>
          </w:tcPr>
          <w:p w14:paraId="7E6E6066" w14:textId="77777777" w:rsidR="00A17DD3" w:rsidRPr="00224BFE" w:rsidRDefault="00A17DD3">
            <w:pPr>
              <w:pStyle w:val="TableParagraph"/>
              <w:spacing w:line="240" w:lineRule="auto"/>
              <w:ind w:left="1055"/>
            </w:pPr>
            <w:r w:rsidRPr="00D55A8D">
              <w:t>Kelly Altschul</w:t>
            </w:r>
          </w:p>
        </w:tc>
        <w:tc>
          <w:tcPr>
            <w:tcW w:w="3125" w:type="dxa"/>
          </w:tcPr>
          <w:p w14:paraId="6B752090" w14:textId="77777777" w:rsidR="00A17DD3" w:rsidRPr="00224BFE" w:rsidRDefault="00A17DD3">
            <w:pPr>
              <w:pStyle w:val="TableParagraph"/>
              <w:spacing w:line="240" w:lineRule="auto"/>
              <w:ind w:left="803"/>
            </w:pPr>
            <w:r w:rsidRPr="00D55A8D">
              <w:t>Wisconsin</w:t>
            </w:r>
          </w:p>
        </w:tc>
      </w:tr>
      <w:tr w:rsidR="00A17DD3" w:rsidRPr="002E143F" w14:paraId="6885AEDE" w14:textId="77777777" w:rsidTr="00D55A8D">
        <w:trPr>
          <w:trHeight w:val="395"/>
        </w:trPr>
        <w:tc>
          <w:tcPr>
            <w:tcW w:w="6674" w:type="dxa"/>
            <w:gridSpan w:val="2"/>
          </w:tcPr>
          <w:p w14:paraId="4EA09052" w14:textId="77777777" w:rsidR="00A17DD3" w:rsidRPr="00224BFE" w:rsidRDefault="00A17DD3">
            <w:pPr>
              <w:pStyle w:val="TableParagraph"/>
              <w:spacing w:before="155" w:line="220" w:lineRule="exact"/>
            </w:pPr>
            <w:r w:rsidRPr="00D55A8D">
              <w:t>NAIC Support Staff: Greg Welker/Lois Alexander</w:t>
            </w:r>
          </w:p>
        </w:tc>
        <w:tc>
          <w:tcPr>
            <w:tcW w:w="3125" w:type="dxa"/>
          </w:tcPr>
          <w:p w14:paraId="00CD8C22" w14:textId="77777777" w:rsidR="00A17DD3" w:rsidRPr="00224BFE" w:rsidRDefault="00A17DD3">
            <w:pPr>
              <w:pStyle w:val="TableParagraph"/>
              <w:spacing w:before="0" w:line="240" w:lineRule="auto"/>
              <w:ind w:left="0"/>
            </w:pPr>
          </w:p>
        </w:tc>
      </w:tr>
    </w:tbl>
    <w:p w14:paraId="43DDDFAA" w14:textId="77777777" w:rsidR="005D0D9E" w:rsidRPr="005D0D9E" w:rsidRDefault="005D0D9E" w:rsidP="005D0D9E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Times New Roman" w:hAnsi="Times New Roman"/>
          <w:sz w:val="8"/>
          <w:szCs w:val="8"/>
        </w:rPr>
      </w:pPr>
    </w:p>
    <w:p w14:paraId="696D8907" w14:textId="77777777" w:rsidR="0007292C" w:rsidRDefault="0007292C" w:rsidP="0015694C">
      <w:pPr>
        <w:spacing w:after="0" w:line="240" w:lineRule="auto"/>
        <w:contextualSpacing/>
        <w:jc w:val="both"/>
        <w:rPr>
          <w:rFonts w:ascii="Calibri" w:eastAsia="Calibri" w:hAnsi="Calibri" w:cs="Arial"/>
          <w:color w:val="auto"/>
          <w:w w:val="100"/>
          <w:sz w:val="22"/>
          <w:szCs w:val="22"/>
        </w:rPr>
      </w:pPr>
    </w:p>
    <w:p w14:paraId="050DF1C1" w14:textId="77777777" w:rsidR="0015694C" w:rsidRPr="0015694C" w:rsidRDefault="0015694C" w:rsidP="0015694C">
      <w:pPr>
        <w:keepNext/>
        <w:spacing w:after="0" w:line="240" w:lineRule="auto"/>
        <w:contextualSpacing/>
        <w:outlineLvl w:val="0"/>
        <w:rPr>
          <w:rFonts w:ascii="Calibri" w:eastAsia="Times New Roman" w:hAnsi="Calibri" w:cs="Calibri"/>
          <w:b/>
          <w:color w:val="auto"/>
          <w:w w:val="100"/>
          <w:sz w:val="22"/>
          <w:szCs w:val="22"/>
        </w:rPr>
      </w:pPr>
      <w:r w:rsidRPr="0015694C">
        <w:rPr>
          <w:rFonts w:ascii="Calibri" w:eastAsia="Times New Roman" w:hAnsi="Calibri" w:cs="Calibri"/>
          <w:b/>
          <w:color w:val="auto"/>
          <w:w w:val="100"/>
          <w:sz w:val="22"/>
          <w:szCs w:val="22"/>
        </w:rPr>
        <w:t>AGENDA</w:t>
      </w:r>
    </w:p>
    <w:p w14:paraId="0C265676" w14:textId="11105E8A" w:rsidR="002F5852" w:rsidRPr="0000657F" w:rsidRDefault="002F5852" w:rsidP="0000657F">
      <w:pPr>
        <w:spacing w:after="0" w:line="240" w:lineRule="auto"/>
        <w:ind w:right="180"/>
        <w:jc w:val="both"/>
        <w:rPr>
          <w:rFonts w:ascii="Calibri" w:eastAsia="Calibri" w:hAnsi="Calibri" w:cs="Calibri"/>
          <w:color w:val="auto"/>
          <w:w w:val="100"/>
          <w:sz w:val="22"/>
          <w:szCs w:val="22"/>
        </w:rPr>
      </w:pPr>
    </w:p>
    <w:tbl>
      <w:tblPr>
        <w:tblStyle w:val="TableGrid"/>
        <w:tblW w:w="972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2430"/>
      </w:tblGrid>
      <w:tr w:rsidR="00CA0462" w:rsidRPr="000B08C6" w14:paraId="2BBFFFF0" w14:textId="77777777" w:rsidTr="00D55A8D">
        <w:tc>
          <w:tcPr>
            <w:tcW w:w="7290" w:type="dxa"/>
          </w:tcPr>
          <w:p w14:paraId="6743B1D2" w14:textId="32ED9702" w:rsidR="00CA0462" w:rsidRPr="008D4728" w:rsidRDefault="00611EB2" w:rsidP="008D47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0B08C6">
              <w:rPr>
                <w:rFonts w:ascii="Calibri" w:eastAsia="Calibri" w:hAnsi="Calibri" w:cs="Calibri"/>
                <w:sz w:val="22"/>
                <w:szCs w:val="22"/>
              </w:rPr>
              <w:t xml:space="preserve">Consider Adoption of its 2024 Fall National Meeting Minutes </w:t>
            </w:r>
          </w:p>
        </w:tc>
        <w:tc>
          <w:tcPr>
            <w:tcW w:w="2430" w:type="dxa"/>
          </w:tcPr>
          <w:p w14:paraId="2B09A307" w14:textId="69F5D069" w:rsidR="00CA0462" w:rsidRPr="008D4728" w:rsidRDefault="00CA0462" w:rsidP="00611EB2">
            <w:pPr>
              <w:ind w:firstLine="338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A2B" w:rsidRPr="00421A2B" w14:paraId="63C4399E" w14:textId="77777777" w:rsidTr="00D55A8D">
        <w:tc>
          <w:tcPr>
            <w:tcW w:w="7290" w:type="dxa"/>
          </w:tcPr>
          <w:p w14:paraId="3952034E" w14:textId="131CF9DD" w:rsidR="00421A2B" w:rsidRPr="00611EB2" w:rsidRDefault="00611EB2" w:rsidP="008D4728">
            <w:pPr>
              <w:pStyle w:val="ListParagraph"/>
              <w:spacing w:line="240" w:lineRule="auto"/>
              <w:ind w:left="360" w:hanging="20"/>
              <w:rPr>
                <w:rFonts w:ascii="Calibri" w:eastAsia="Calibri" w:hAnsi="Calibri" w:cs="Calibri"/>
                <w:sz w:val="22"/>
                <w:szCs w:val="22"/>
              </w:rPr>
            </w:pPr>
            <w:r w:rsidRPr="000B08C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—</w:t>
            </w:r>
            <w:r w:rsidR="002A2E7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Commissioner Trinidad Navarro (DE)</w:t>
            </w:r>
            <w:r w:rsidRPr="000B08C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1A55AC6B" w14:textId="77777777" w:rsidR="00421A2B" w:rsidRPr="00421A2B" w:rsidRDefault="00421A2B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21A2B" w:rsidRPr="00421A2B" w14:paraId="20DF9AD0" w14:textId="77777777" w:rsidTr="00D55A8D">
        <w:tc>
          <w:tcPr>
            <w:tcW w:w="7290" w:type="dxa"/>
          </w:tcPr>
          <w:p w14:paraId="676447A0" w14:textId="77777777" w:rsidR="00421A2B" w:rsidRPr="00421A2B" w:rsidRDefault="00421A2B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D1CB1D9" w14:textId="77777777" w:rsidR="00421A2B" w:rsidRPr="00421A2B" w:rsidRDefault="00421A2B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21A2B" w:rsidRPr="00421A2B" w14:paraId="3578F05F" w14:textId="77777777" w:rsidTr="00D55A8D">
        <w:tc>
          <w:tcPr>
            <w:tcW w:w="7290" w:type="dxa"/>
          </w:tcPr>
          <w:p w14:paraId="58438C37" w14:textId="60855B51" w:rsidR="00421A2B" w:rsidRPr="00D55A8D" w:rsidRDefault="00101A8F" w:rsidP="00407CF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Hear</w:t>
            </w:r>
            <w:r w:rsidR="0000657F" w:rsidRPr="000B08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706C2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="0000657F" w:rsidRPr="000B08C6">
              <w:rPr>
                <w:rFonts w:ascii="Calibri" w:eastAsia="Calibri" w:hAnsi="Calibri" w:cs="Calibri"/>
                <w:sz w:val="22"/>
                <w:szCs w:val="22"/>
              </w:rPr>
              <w:t xml:space="preserve">Presentation </w:t>
            </w:r>
            <w:r w:rsidR="000C6649">
              <w:rPr>
                <w:rFonts w:ascii="Calibri" w:eastAsia="Calibri" w:hAnsi="Calibri" w:cs="Calibri"/>
                <w:sz w:val="22"/>
                <w:szCs w:val="22"/>
              </w:rPr>
              <w:t xml:space="preserve">from </w:t>
            </w:r>
            <w:r w:rsidR="00D84867">
              <w:rPr>
                <w:rFonts w:ascii="Calibri" w:eastAsia="Calibri" w:hAnsi="Calibri" w:cs="Calibri"/>
                <w:sz w:val="22"/>
                <w:szCs w:val="22"/>
              </w:rPr>
              <w:t xml:space="preserve">NAIC Consumer Representatives </w:t>
            </w:r>
            <w:r w:rsidR="00BE0592">
              <w:rPr>
                <w:rFonts w:ascii="Calibri" w:eastAsia="Calibri" w:hAnsi="Calibri" w:cs="Calibri"/>
                <w:sz w:val="22"/>
                <w:szCs w:val="22"/>
              </w:rPr>
              <w:t xml:space="preserve">on </w:t>
            </w:r>
            <w:r w:rsidR="000A56D0" w:rsidRPr="008D4728">
              <w:rPr>
                <w:rFonts w:ascii="Calibri" w:eastAsia="System Font" w:hAnsi="Calibri" w:cs="Calibri"/>
                <w:sz w:val="22"/>
                <w:szCs w:val="22"/>
              </w:rPr>
              <w:t>Consumers</w:t>
            </w:r>
            <w:r w:rsidR="00D84867">
              <w:rPr>
                <w:rFonts w:ascii="Calibri" w:eastAsia="System Font" w:hAnsi="Calibri" w:cs="Calibri"/>
                <w:sz w:val="22"/>
                <w:szCs w:val="22"/>
              </w:rPr>
              <w:t>’</w:t>
            </w:r>
            <w:r w:rsidR="000A56D0" w:rsidRPr="008D4728">
              <w:rPr>
                <w:rFonts w:ascii="Calibri" w:eastAsia="System Font" w:hAnsi="Calibri" w:cs="Calibri"/>
                <w:sz w:val="22"/>
                <w:szCs w:val="22"/>
              </w:rPr>
              <w:t xml:space="preserve"> Need </w:t>
            </w:r>
            <w:r w:rsidR="00D84867">
              <w:rPr>
                <w:rFonts w:ascii="Calibri" w:eastAsia="System Font" w:hAnsi="Calibri" w:cs="Calibri"/>
                <w:sz w:val="22"/>
                <w:szCs w:val="22"/>
              </w:rPr>
              <w:t xml:space="preserve">for </w:t>
            </w:r>
            <w:r w:rsidR="000A56D0" w:rsidRPr="008D4728">
              <w:rPr>
                <w:rFonts w:ascii="Calibri" w:eastAsia="System Font" w:hAnsi="Calibri" w:cs="Calibri"/>
                <w:sz w:val="22"/>
                <w:szCs w:val="22"/>
              </w:rPr>
              <w:t>Help Finding Insurance Advisors</w:t>
            </w:r>
            <w:r w:rsidR="00063E25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—</w:t>
            </w:r>
            <w:r w:rsidR="001D1DB0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Harry Ting</w:t>
            </w:r>
            <w:r w:rsidR="00BE0592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</w:t>
            </w:r>
            <w:r w:rsidR="00D84867" w:rsidRPr="00407CF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Health Care Consumer Advocat</w:t>
            </w:r>
            <w:r w:rsidR="00BE0592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</w:t>
            </w:r>
            <w:r w:rsidR="004E3356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) and Richard </w:t>
            </w:r>
            <w:r w:rsidR="00D84867" w:rsidRPr="00407CF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M. </w:t>
            </w:r>
            <w:r w:rsidR="004E3356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Weber</w:t>
            </w:r>
            <w:r w:rsidR="001D1DB0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06536E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</w:t>
            </w:r>
            <w:r w:rsidR="00E5461E" w:rsidRPr="00D55A8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Insurance Fiduciary) </w:t>
            </w:r>
          </w:p>
        </w:tc>
        <w:tc>
          <w:tcPr>
            <w:tcW w:w="2430" w:type="dxa"/>
          </w:tcPr>
          <w:p w14:paraId="326706B4" w14:textId="7C0B36DB" w:rsidR="00421A2B" w:rsidRPr="0000657F" w:rsidRDefault="00421A2B" w:rsidP="0000657F">
            <w:pPr>
              <w:ind w:firstLine="338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657F" w:rsidRPr="00421A2B" w14:paraId="3BAD691C" w14:textId="77777777" w:rsidTr="00D55A8D">
        <w:tc>
          <w:tcPr>
            <w:tcW w:w="7290" w:type="dxa"/>
          </w:tcPr>
          <w:p w14:paraId="683AFFE9" w14:textId="77777777" w:rsidR="0000657F" w:rsidRPr="0000657F" w:rsidRDefault="0000657F" w:rsidP="008D4728">
            <w:pPr>
              <w:ind w:left="340" w:hanging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787F03" w14:textId="77777777" w:rsidR="0000657F" w:rsidRPr="00421A2B" w:rsidRDefault="0000657F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C2BF5" w:rsidRPr="00421A2B" w14:paraId="297C7CA1" w14:textId="77777777" w:rsidTr="00D55A8D">
        <w:tc>
          <w:tcPr>
            <w:tcW w:w="7290" w:type="dxa"/>
          </w:tcPr>
          <w:p w14:paraId="48020565" w14:textId="770D2C2E" w:rsidR="002C2BF5" w:rsidRPr="00D84867" w:rsidRDefault="002C2BF5" w:rsidP="008D47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D55A8D">
              <w:rPr>
                <w:rFonts w:ascii="Calibri" w:hAnsi="Calibri" w:cs="Calibri"/>
                <w:sz w:val="22"/>
                <w:szCs w:val="22"/>
              </w:rPr>
              <w:t>Receive a Report from the Improper Marketing of Health Insurance (D) Working Group</w:t>
            </w:r>
            <w:r w:rsidRPr="00D55A8D">
              <w:rPr>
                <w:rFonts w:ascii="Calibri" w:hAnsi="Calibri" w:cs="Calibri"/>
                <w:i/>
                <w:sz w:val="22"/>
                <w:szCs w:val="22"/>
              </w:rPr>
              <w:t>—Martin Swanson (NE)</w:t>
            </w:r>
            <w:r w:rsidR="0065545F" w:rsidRPr="00D55A8D">
              <w:rPr>
                <w:rFonts w:ascii="Calibri" w:hAnsi="Calibri" w:cs="Calibri"/>
                <w:i/>
                <w:sz w:val="22"/>
                <w:szCs w:val="22"/>
              </w:rPr>
              <w:br/>
            </w:r>
          </w:p>
          <w:p w14:paraId="18856FDA" w14:textId="4F64E748" w:rsidR="008D4728" w:rsidRDefault="008D4728" w:rsidP="008D47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D55A8D">
              <w:rPr>
                <w:rFonts w:ascii="Calibri" w:hAnsi="Calibri" w:cs="Calibri"/>
                <w:sz w:val="22"/>
                <w:szCs w:val="22"/>
              </w:rPr>
              <w:t>Recei</w:t>
            </w:r>
            <w:r w:rsidR="002329AE" w:rsidRPr="00D55A8D">
              <w:rPr>
                <w:rFonts w:ascii="Calibri" w:hAnsi="Calibri" w:cs="Calibri"/>
                <w:sz w:val="22"/>
                <w:szCs w:val="22"/>
              </w:rPr>
              <w:t xml:space="preserve">ve an Update from the Antifraud Technology (D) Working Group </w:t>
            </w:r>
            <w:r w:rsidR="00C01194">
              <w:rPr>
                <w:rFonts w:cstheme="minorHAnsi"/>
                <w:sz w:val="22"/>
                <w:szCs w:val="22"/>
              </w:rPr>
              <w:br/>
            </w:r>
            <w:r w:rsidR="00D84867" w:rsidRPr="008901C6">
              <w:rPr>
                <w:rFonts w:ascii="Calibri" w:hAnsi="Calibri" w:cs="Calibri"/>
                <w:i/>
                <w:sz w:val="22"/>
                <w:szCs w:val="22"/>
              </w:rPr>
              <w:t>—</w:t>
            </w:r>
            <w:r w:rsidR="002329AE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Armand Glick (UT)</w:t>
            </w:r>
            <w:r w:rsidR="00223665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64C88AC" w14:textId="77777777" w:rsidR="00D84867" w:rsidRDefault="00FB484B" w:rsidP="008D47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Hear Reports from Interested Parties</w:t>
            </w:r>
          </w:p>
          <w:p w14:paraId="3AAACFBD" w14:textId="240D0F4F" w:rsidR="009A2EFE" w:rsidRPr="00BE23C0" w:rsidRDefault="00D84867" w:rsidP="00D55A8D">
            <w:pPr>
              <w:pStyle w:val="ListParagraph"/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  <w:r w:rsidRPr="008901C6">
              <w:rPr>
                <w:rFonts w:ascii="Calibri" w:hAnsi="Calibri" w:cs="Calibri"/>
                <w:i/>
                <w:sz w:val="22"/>
                <w:szCs w:val="22"/>
              </w:rPr>
              <w:t>—</w:t>
            </w:r>
            <w:r w:rsidR="00FB484B" w:rsidRPr="00223665">
              <w:rPr>
                <w:rFonts w:ascii="Calibri" w:hAnsi="Calibri" w:cs="Calibri"/>
                <w:i/>
                <w:iCs/>
                <w:sz w:val="22"/>
                <w:szCs w:val="22"/>
              </w:rPr>
              <w:t>Commissioner Trinidad Navarro</w:t>
            </w:r>
            <w:r w:rsidR="00223665" w:rsidRPr="0022366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(DE)</w:t>
            </w:r>
          </w:p>
          <w:p w14:paraId="676A0DD7" w14:textId="2411118F" w:rsidR="00A21DE3" w:rsidRPr="00D55A8D" w:rsidRDefault="007B59E7" w:rsidP="00375EF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E23C0">
              <w:rPr>
                <w:rFonts w:ascii="Calibri" w:hAnsi="Calibri" w:cs="Calibri"/>
                <w:sz w:val="22"/>
                <w:szCs w:val="22"/>
              </w:rPr>
              <w:t>National Insurance Crime Bureau</w:t>
            </w:r>
            <w:r w:rsidR="00DC77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1E69">
              <w:rPr>
                <w:rFonts w:ascii="Calibri" w:hAnsi="Calibri" w:cs="Calibri"/>
                <w:sz w:val="22"/>
                <w:szCs w:val="22"/>
              </w:rPr>
              <w:t>(NICB)</w:t>
            </w:r>
            <w:r w:rsidR="00D84867" w:rsidRPr="008901C6">
              <w:rPr>
                <w:rFonts w:ascii="Calibri" w:hAnsi="Calibri" w:cs="Calibri"/>
                <w:i/>
                <w:sz w:val="22"/>
                <w:szCs w:val="22"/>
              </w:rPr>
              <w:t>—</w:t>
            </w:r>
            <w:r w:rsidR="00C71E69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Howard Handler (NICB) and Kyle </w:t>
            </w:r>
            <w:r w:rsidR="00A21DE3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McCollum (NICB)</w:t>
            </w:r>
          </w:p>
          <w:p w14:paraId="4BB1DA0E" w14:textId="6714EFCD" w:rsidR="00C01194" w:rsidRPr="00DC771D" w:rsidRDefault="00A21DE3" w:rsidP="00375EF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Coalition Against Insurance Fraud (CAIF)</w:t>
            </w:r>
            <w:r w:rsidR="00D84867" w:rsidRPr="008901C6">
              <w:rPr>
                <w:rFonts w:ascii="Calibri" w:hAnsi="Calibri" w:cs="Calibri"/>
                <w:i/>
                <w:sz w:val="22"/>
                <w:szCs w:val="22"/>
              </w:rPr>
              <w:t>—</w:t>
            </w:r>
            <w:r w:rsidR="00B32F39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Brent Walker (</w:t>
            </w:r>
            <w:r w:rsidR="00BE23C0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CAIF</w:t>
            </w:r>
            <w:r w:rsidR="00B32F39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) and </w:t>
            </w:r>
            <w:r w:rsidR="00BE23C0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Miche</w:t>
            </w:r>
            <w:r w:rsidR="007D201F">
              <w:rPr>
                <w:rFonts w:ascii="Calibri" w:hAnsi="Calibri" w:cs="Calibri"/>
                <w:i/>
                <w:iCs/>
                <w:sz w:val="22"/>
                <w:szCs w:val="22"/>
              </w:rPr>
              <w:t>l</w:t>
            </w:r>
            <w:r w:rsidR="00BE23C0" w:rsidRPr="00D55A8D">
              <w:rPr>
                <w:rFonts w:ascii="Calibri" w:hAnsi="Calibri" w:cs="Calibri"/>
                <w:i/>
                <w:iCs/>
                <w:sz w:val="22"/>
                <w:szCs w:val="22"/>
              </w:rPr>
              <w:t>le Rafeld (CAIF)</w:t>
            </w:r>
            <w:r w:rsidR="00C01194" w:rsidRPr="00BE23C0">
              <w:rPr>
                <w:rFonts w:ascii="Calibri" w:hAnsi="Calibri" w:cs="Calibri"/>
                <w:sz w:val="22"/>
                <w:szCs w:val="22"/>
              </w:rPr>
              <w:br/>
            </w:r>
          </w:p>
          <w:tbl>
            <w:tblPr>
              <w:tblStyle w:val="TableGrid"/>
              <w:tblW w:w="111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60"/>
            </w:tblGrid>
            <w:tr w:rsidR="00C01194" w:rsidRPr="008D4728" w14:paraId="0C0913CA" w14:textId="77777777" w:rsidTr="008336AF">
              <w:tc>
                <w:tcPr>
                  <w:tcW w:w="11160" w:type="dxa"/>
                </w:tcPr>
                <w:p w14:paraId="010731AB" w14:textId="0E2973BC" w:rsidR="002E143F" w:rsidRPr="002E143F" w:rsidRDefault="00C01194" w:rsidP="002E143F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ind w:left="2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D4728">
                    <w:rPr>
                      <w:rFonts w:ascii="Calibri" w:hAnsi="Calibri" w:cs="Calibri"/>
                      <w:sz w:val="22"/>
                      <w:szCs w:val="22"/>
                    </w:rPr>
                    <w:t>Discuss Any Other Matters Brought Before the Task Force</w:t>
                  </w:r>
                </w:p>
              </w:tc>
            </w:tr>
            <w:tr w:rsidR="00C01194" w:rsidRPr="008D4728" w14:paraId="2C2E6A34" w14:textId="77777777" w:rsidTr="008336AF">
              <w:tc>
                <w:tcPr>
                  <w:tcW w:w="11160" w:type="dxa"/>
                </w:tcPr>
                <w:p w14:paraId="5348D55E" w14:textId="20A5AF3C" w:rsidR="00C01194" w:rsidRPr="008D4728" w:rsidRDefault="00C01194" w:rsidP="002E143F">
                  <w:pPr>
                    <w:ind w:left="24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D4728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—</w:t>
                  </w:r>
                  <w:r w:rsidR="00BE23C0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Commissioner Trinidad Navarro (DE)</w:t>
                  </w:r>
                </w:p>
              </w:tc>
            </w:tr>
            <w:tr w:rsidR="008336AF" w:rsidRPr="008D4728" w14:paraId="3869128F" w14:textId="77777777" w:rsidTr="008336AF">
              <w:tc>
                <w:tcPr>
                  <w:tcW w:w="11160" w:type="dxa"/>
                </w:tcPr>
                <w:p w14:paraId="0EFDC486" w14:textId="77777777" w:rsidR="008336AF" w:rsidRPr="008D4728" w:rsidRDefault="008336AF" w:rsidP="002E143F">
                  <w:pPr>
                    <w:ind w:left="240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01194" w:rsidRPr="008D4728" w14:paraId="094CACCB" w14:textId="77777777" w:rsidTr="00D55A8D">
              <w:tc>
                <w:tcPr>
                  <w:tcW w:w="11160" w:type="dxa"/>
                </w:tcPr>
                <w:p w14:paraId="0BAD1008" w14:textId="23E57450" w:rsidR="00C01194" w:rsidRPr="008336AF" w:rsidRDefault="008336AF" w:rsidP="00C827BF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ind w:left="225" w:hanging="345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Adjournment</w:t>
                  </w:r>
                </w:p>
              </w:tc>
            </w:tr>
            <w:tr w:rsidR="00C01194" w:rsidRPr="008D4728" w14:paraId="1F9F27D1" w14:textId="77777777" w:rsidTr="008336AF">
              <w:tc>
                <w:tcPr>
                  <w:tcW w:w="11160" w:type="dxa"/>
                </w:tcPr>
                <w:p w14:paraId="5D8DAFD3" w14:textId="0C2131BE" w:rsidR="00C01194" w:rsidRPr="008336AF" w:rsidRDefault="00C01194" w:rsidP="008336A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11DA047" w14:textId="57254416" w:rsidR="00FB484B" w:rsidRPr="0000657F" w:rsidRDefault="00FB484B" w:rsidP="00C0119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40" w:hanging="35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89A7B65" w14:textId="50793F37" w:rsidR="002C2BF5" w:rsidRPr="0000657F" w:rsidRDefault="002C2BF5" w:rsidP="002C2BF5">
            <w:pPr>
              <w:ind w:firstLine="338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A2B" w:rsidRPr="00421A2B" w14:paraId="0032B3E5" w14:textId="77777777" w:rsidTr="00D55A8D">
        <w:tc>
          <w:tcPr>
            <w:tcW w:w="7290" w:type="dxa"/>
          </w:tcPr>
          <w:p w14:paraId="47EDC707" w14:textId="43C20E0A" w:rsidR="00421A2B" w:rsidRPr="0000657F" w:rsidRDefault="00421A2B" w:rsidP="00223665">
            <w:pPr>
              <w:pStyle w:val="ListParagraph"/>
              <w:spacing w:line="240" w:lineRule="auto"/>
              <w:ind w:left="3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7F940AC" w14:textId="77777777" w:rsidR="00421A2B" w:rsidRPr="00421A2B" w:rsidRDefault="00421A2B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21A2B" w:rsidRPr="00421A2B" w14:paraId="172819A3" w14:textId="77777777" w:rsidTr="00D55A8D">
        <w:tc>
          <w:tcPr>
            <w:tcW w:w="7290" w:type="dxa"/>
          </w:tcPr>
          <w:p w14:paraId="3849279A" w14:textId="06A17AF1" w:rsidR="00421A2B" w:rsidRPr="00421A2B" w:rsidRDefault="00421A2B" w:rsidP="008D4728">
            <w:pPr>
              <w:ind w:left="3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9810EF7" w14:textId="77777777" w:rsidR="00421A2B" w:rsidRPr="00421A2B" w:rsidRDefault="00421A2B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CA0462" w:rsidRPr="000B08C6" w14:paraId="296A6A80" w14:textId="77777777" w:rsidTr="00D55A8D">
        <w:tc>
          <w:tcPr>
            <w:tcW w:w="7290" w:type="dxa"/>
          </w:tcPr>
          <w:p w14:paraId="116269CB" w14:textId="1BC1E024" w:rsidR="00CA0462" w:rsidRPr="00223665" w:rsidRDefault="00CA0462" w:rsidP="00223665">
            <w:pPr>
              <w:tabs>
                <w:tab w:val="right" w:pos="9540"/>
              </w:tabs>
              <w:ind w:left="345"/>
              <w:rPr>
                <w:rFonts w:ascii="Calibri" w:hAnsi="Calibri" w:cs="Calibri"/>
                <w:sz w:val="22"/>
                <w:szCs w:val="22"/>
              </w:rPr>
            </w:pPr>
            <w:bookmarkStart w:id="0" w:name="_Hlk164168619"/>
          </w:p>
        </w:tc>
        <w:tc>
          <w:tcPr>
            <w:tcW w:w="2430" w:type="dxa"/>
          </w:tcPr>
          <w:p w14:paraId="045419B2" w14:textId="3DB7912D" w:rsidR="00CA0462" w:rsidRPr="008D4728" w:rsidRDefault="00CA0462" w:rsidP="008D4728">
            <w:pPr>
              <w:tabs>
                <w:tab w:val="right" w:pos="954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CA0462" w:rsidRPr="000B08C6" w14:paraId="391D2896" w14:textId="77777777" w:rsidTr="00D55A8D">
        <w:tc>
          <w:tcPr>
            <w:tcW w:w="7290" w:type="dxa"/>
          </w:tcPr>
          <w:p w14:paraId="72848A1D" w14:textId="7352535C" w:rsidR="00CA0462" w:rsidRPr="00223665" w:rsidRDefault="00CA0462" w:rsidP="00223665">
            <w:pPr>
              <w:tabs>
                <w:tab w:val="right" w:pos="9540"/>
              </w:tabs>
              <w:ind w:left="34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1B35DAA" w14:textId="2CC585B4" w:rsidR="00CA0462" w:rsidRPr="008D4728" w:rsidRDefault="00CA0462" w:rsidP="008D4728">
            <w:pPr>
              <w:tabs>
                <w:tab w:val="right" w:pos="9540"/>
              </w:tabs>
              <w:ind w:left="-21" w:firstLine="1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462" w:rsidRPr="000B08C6" w14:paraId="7FE37307" w14:textId="77777777" w:rsidTr="00D55A8D">
        <w:tc>
          <w:tcPr>
            <w:tcW w:w="7290" w:type="dxa"/>
          </w:tcPr>
          <w:p w14:paraId="2EAAD690" w14:textId="30A70AAE" w:rsidR="00CA0462" w:rsidRPr="008D4728" w:rsidRDefault="00CA0462" w:rsidP="008D4728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AF62482" w14:textId="77777777" w:rsidR="00CA0462" w:rsidRPr="000B08C6" w:rsidRDefault="00CA0462">
            <w:pPr>
              <w:ind w:firstLine="33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CA0462" w:rsidRPr="000B08C6" w14:paraId="1B5F1BC6" w14:textId="77777777" w:rsidTr="00D55A8D">
        <w:tc>
          <w:tcPr>
            <w:tcW w:w="7290" w:type="dxa"/>
          </w:tcPr>
          <w:p w14:paraId="53C0D1A5" w14:textId="19B9339D" w:rsidR="00CA0462" w:rsidRPr="008D4728" w:rsidRDefault="00CA0462" w:rsidP="00223665">
            <w:pPr>
              <w:pStyle w:val="ListParagraph"/>
              <w:spacing w:line="240" w:lineRule="auto"/>
              <w:ind w:left="7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7379BC2" w14:textId="1D988D6A" w:rsidR="00CA0462" w:rsidRPr="008D4728" w:rsidRDefault="00CA0462" w:rsidP="008D4728">
            <w:pPr>
              <w:tabs>
                <w:tab w:val="right" w:pos="9540"/>
              </w:tabs>
              <w:ind w:left="-2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8A8C8" w14:textId="77777777" w:rsidR="00CA0462" w:rsidRDefault="00CA0462" w:rsidP="00CA0462"/>
    <w:sectPr w:rsidR="00CA0462" w:rsidSect="00CA046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50" w:bottom="1440" w:left="1440" w:header="720" w:footer="720" w:gutter="0"/>
      <w:cols w:space="720"/>
      <w:titlePg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7D6" w14:textId="77777777" w:rsidR="0044616B" w:rsidRDefault="0044616B" w:rsidP="008953DC">
      <w:pPr>
        <w:spacing w:after="0" w:line="240" w:lineRule="auto"/>
      </w:pPr>
      <w:r>
        <w:separator/>
      </w:r>
    </w:p>
  </w:endnote>
  <w:endnote w:type="continuationSeparator" w:id="0">
    <w:p w14:paraId="223CECB5" w14:textId="77777777" w:rsidR="0044616B" w:rsidRDefault="0044616B" w:rsidP="008953DC">
      <w:pPr>
        <w:spacing w:after="0" w:line="240" w:lineRule="auto"/>
      </w:pPr>
      <w:r>
        <w:continuationSeparator/>
      </w:r>
    </w:p>
  </w:endnote>
  <w:endnote w:type="continuationNotice" w:id="1">
    <w:p w14:paraId="536C0B09" w14:textId="77777777" w:rsidR="0044616B" w:rsidRDefault="00446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Microsoft JhengHei"/>
    <w:charset w:val="88"/>
    <w:family w:val="auto"/>
    <w:pitch w:val="variable"/>
    <w:sig w:usb0="00000003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92202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25FA1F" w14:textId="657DDA8C" w:rsidR="008953DC" w:rsidRDefault="008953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EED019" w14:textId="77777777" w:rsidR="008953DC" w:rsidRDefault="008953DC" w:rsidP="00895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1927988846"/>
      <w:docPartObj>
        <w:docPartGallery w:val="Page Numbers (Bottom of Page)"/>
        <w:docPartUnique/>
      </w:docPartObj>
    </w:sdtPr>
    <w:sdtEndPr>
      <w:rPr>
        <w:rStyle w:val="PageNumber"/>
        <w:color w:val="595959" w:themeColor="text1" w:themeTint="A6"/>
      </w:rPr>
    </w:sdtEndPr>
    <w:sdtContent>
      <w:p w14:paraId="4A92C6B7" w14:textId="77777777" w:rsidR="00A24F15" w:rsidRPr="00A24F15" w:rsidRDefault="00A24F15" w:rsidP="00B00515">
        <w:pPr>
          <w:pStyle w:val="Footer"/>
          <w:framePr w:w="168" w:h="351" w:hRule="exact" w:wrap="none" w:vAnchor="text" w:hAnchor="page" w:x="10661" w:y="121"/>
          <w:rPr>
            <w:rStyle w:val="PageNumber"/>
            <w:color w:val="595959" w:themeColor="text1" w:themeTint="A6"/>
            <w:sz w:val="18"/>
            <w:szCs w:val="18"/>
          </w:rPr>
        </w:pP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begin"/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instrText xml:space="preserve"> PAGE </w:instrText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separate"/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t>2</w:t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410C4D" w14:textId="6A1B1C49" w:rsidR="008953DC" w:rsidRPr="008953DC" w:rsidRDefault="00071744" w:rsidP="008953DC">
    <w:pPr>
      <w:pStyle w:val="Footer"/>
      <w:ind w:right="360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EA959BE" wp14:editId="4F9BE1B5">
          <wp:simplePos x="0" y="0"/>
          <wp:positionH relativeFrom="margin">
            <wp:posOffset>-902825</wp:posOffset>
          </wp:positionH>
          <wp:positionV relativeFrom="paragraph">
            <wp:posOffset>-109927</wp:posOffset>
          </wp:positionV>
          <wp:extent cx="7748905" cy="506464"/>
          <wp:effectExtent l="0" t="0" r="0" b="0"/>
          <wp:wrapNone/>
          <wp:docPr id="157389723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62024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8905" cy="50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DD5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787801584"/>
      <w:docPartObj>
        <w:docPartGallery w:val="Page Numbers (Bottom of Page)"/>
        <w:docPartUnique/>
      </w:docPartObj>
    </w:sdtPr>
    <w:sdtEndPr>
      <w:rPr>
        <w:rStyle w:val="PageNumber"/>
        <w:color w:val="595959" w:themeColor="text1" w:themeTint="A6"/>
      </w:rPr>
    </w:sdtEndPr>
    <w:sdtContent>
      <w:p w14:paraId="6DA0CAEB" w14:textId="77777777" w:rsidR="00A24F15" w:rsidRPr="00A24F15" w:rsidRDefault="00A24F15" w:rsidP="00A24F15">
        <w:pPr>
          <w:pStyle w:val="Footer"/>
          <w:framePr w:w="168" w:h="313" w:hRule="exact" w:wrap="none" w:vAnchor="text" w:hAnchor="page" w:x="10672" w:y="212"/>
          <w:rPr>
            <w:rStyle w:val="PageNumber"/>
            <w:color w:val="595959" w:themeColor="text1" w:themeTint="A6"/>
            <w:sz w:val="18"/>
            <w:szCs w:val="18"/>
          </w:rPr>
        </w:pP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begin"/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instrText xml:space="preserve"> PAGE </w:instrText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separate"/>
        </w:r>
        <w:r>
          <w:rPr>
            <w:rStyle w:val="PageNumber"/>
            <w:color w:val="595959" w:themeColor="text1" w:themeTint="A6"/>
            <w:sz w:val="18"/>
            <w:szCs w:val="18"/>
          </w:rPr>
          <w:t>2</w:t>
        </w:r>
        <w:r w:rsidRPr="00A24F15">
          <w:rPr>
            <w:rStyle w:val="PageNumber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7D717659" w14:textId="2FBA4DBD" w:rsidR="00D85989" w:rsidRDefault="006F603D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94517B7" wp14:editId="69D481E9">
          <wp:simplePos x="0" y="0"/>
          <wp:positionH relativeFrom="margin">
            <wp:align>center</wp:align>
          </wp:positionH>
          <wp:positionV relativeFrom="paragraph">
            <wp:posOffset>-57673</wp:posOffset>
          </wp:positionV>
          <wp:extent cx="7749247" cy="506486"/>
          <wp:effectExtent l="0" t="0" r="0" b="0"/>
          <wp:wrapNone/>
          <wp:docPr id="89472711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439131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247" cy="50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3C2C" w14:textId="77777777" w:rsidR="0044616B" w:rsidRDefault="0044616B" w:rsidP="008953DC">
      <w:pPr>
        <w:spacing w:after="0" w:line="240" w:lineRule="auto"/>
      </w:pPr>
      <w:r>
        <w:separator/>
      </w:r>
    </w:p>
  </w:footnote>
  <w:footnote w:type="continuationSeparator" w:id="0">
    <w:p w14:paraId="1DCC8BC4" w14:textId="77777777" w:rsidR="0044616B" w:rsidRDefault="0044616B" w:rsidP="008953DC">
      <w:pPr>
        <w:spacing w:after="0" w:line="240" w:lineRule="auto"/>
      </w:pPr>
      <w:r>
        <w:continuationSeparator/>
      </w:r>
    </w:p>
  </w:footnote>
  <w:footnote w:type="continuationNotice" w:id="1">
    <w:p w14:paraId="54A719A4" w14:textId="77777777" w:rsidR="0044616B" w:rsidRDefault="00446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44EA" w14:textId="61BCDAAD" w:rsidR="008953DC" w:rsidRDefault="00542B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6331E0" wp14:editId="788268FA">
              <wp:simplePos x="0" y="0"/>
              <wp:positionH relativeFrom="column">
                <wp:posOffset>-802461</wp:posOffset>
              </wp:positionH>
              <wp:positionV relativeFrom="paragraph">
                <wp:posOffset>-323215</wp:posOffset>
              </wp:positionV>
              <wp:extent cx="3554858" cy="338455"/>
              <wp:effectExtent l="0" t="0" r="0" b="0"/>
              <wp:wrapNone/>
              <wp:docPr id="15551407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4858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A5182" w14:textId="70F2ADB1" w:rsidR="008953DC" w:rsidRPr="00D85989" w:rsidRDefault="008953DC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85989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D10F3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 w:rsidRPr="00D85989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SPRING NATIONAL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331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2pt;margin-top:-25.45pt;width:279.9pt;height:26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" filled="f" stroked="f" strokeweight=".5pt">
              <v:textbox>
                <w:txbxContent>
                  <w:p w14:paraId="0FBA5182" w14:textId="70F2ADB1" w:rsidR="008953DC" w:rsidRPr="00D85989" w:rsidRDefault="008953DC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D85989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D10F3A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 w:rsidRPr="00D85989">
                      <w:rPr>
                        <w:color w:val="FFFFFF" w:themeColor="background1"/>
                        <w:sz w:val="28"/>
                        <w:szCs w:val="28"/>
                      </w:rPr>
                      <w:t xml:space="preserve"> SPRING NATIONAL MEETING</w:t>
                    </w:r>
                  </w:p>
                </w:txbxContent>
              </v:textbox>
            </v:shape>
          </w:pict>
        </mc:Fallback>
      </mc:AlternateContent>
    </w:r>
    <w:r w:rsidR="00D8598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745CB1A" wp14:editId="3E023BF3">
              <wp:simplePos x="0" y="0"/>
              <wp:positionH relativeFrom="column">
                <wp:posOffset>2681427</wp:posOffset>
              </wp:positionH>
              <wp:positionV relativeFrom="paragraph">
                <wp:posOffset>-323636</wp:posOffset>
              </wp:positionV>
              <wp:extent cx="4006864" cy="338455"/>
              <wp:effectExtent l="0" t="0" r="0" b="0"/>
              <wp:wrapNone/>
              <wp:docPr id="39975715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64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977C" w14:textId="65F7CDBE" w:rsidR="00D85989" w:rsidRPr="00D85989" w:rsidRDefault="00D85989" w:rsidP="00D85989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45CB1A" id="_x0000_s1027" type="#_x0000_t202" style="position:absolute;margin-left:211.15pt;margin-top:-25.5pt;width:315.5pt;height:26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" filled="f" stroked="f" strokeweight=".5pt">
              <v:textbox>
                <w:txbxContent>
                  <w:p w14:paraId="7267977C" w14:textId="65F7CDBE" w:rsidR="00D85989" w:rsidRPr="00D85989" w:rsidRDefault="00D85989" w:rsidP="00D85989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953D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0CEE6F" wp14:editId="3FDC10EF">
              <wp:simplePos x="0" y="0"/>
              <wp:positionH relativeFrom="column">
                <wp:posOffset>-1068512</wp:posOffset>
              </wp:positionH>
              <wp:positionV relativeFrom="paragraph">
                <wp:posOffset>-457200</wp:posOffset>
              </wp:positionV>
              <wp:extent cx="7952140" cy="616449"/>
              <wp:effectExtent l="0" t="0" r="0" b="6350"/>
              <wp:wrapNone/>
              <wp:docPr id="107446332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140" cy="616449"/>
                      </a:xfrm>
                      <a:prstGeom prst="rect">
                        <a:avLst/>
                      </a:prstGeom>
                      <a:solidFill>
                        <a:srgbClr val="3FAC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6D5E48" id="Rectangle 1" o:spid="_x0000_s1026" style="position:absolute;margin-left:-84.15pt;margin-top:-36pt;width:626.15pt;height:48.5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" fillcolor="#3fac49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7546" w14:textId="041117EA" w:rsidR="008953DC" w:rsidRDefault="00895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8C5E7" wp14:editId="5F28EB69">
          <wp:simplePos x="0" y="0"/>
          <wp:positionH relativeFrom="column">
            <wp:posOffset>-994410</wp:posOffset>
          </wp:positionH>
          <wp:positionV relativeFrom="paragraph">
            <wp:posOffset>-451485</wp:posOffset>
          </wp:positionV>
          <wp:extent cx="7881982" cy="1146236"/>
          <wp:effectExtent l="0" t="0" r="5080" b="0"/>
          <wp:wrapNone/>
          <wp:docPr id="21049276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21507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1982" cy="1146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BD4"/>
    <w:multiLevelType w:val="hybridMultilevel"/>
    <w:tmpl w:val="87B0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75D"/>
    <w:multiLevelType w:val="hybridMultilevel"/>
    <w:tmpl w:val="A3127CC2"/>
    <w:lvl w:ilvl="0" w:tplc="B9602B3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AA80C4A"/>
    <w:multiLevelType w:val="hybridMultilevel"/>
    <w:tmpl w:val="6332D8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FB9"/>
    <w:multiLevelType w:val="hybridMultilevel"/>
    <w:tmpl w:val="672A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0624"/>
    <w:multiLevelType w:val="hybridMultilevel"/>
    <w:tmpl w:val="8B4C6B82"/>
    <w:lvl w:ilvl="0" w:tplc="B25E56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D70"/>
    <w:multiLevelType w:val="hybridMultilevel"/>
    <w:tmpl w:val="02DC2B30"/>
    <w:lvl w:ilvl="0" w:tplc="6026F530">
      <w:start w:val="1"/>
      <w:numFmt w:val="upperLetter"/>
      <w:lvlText w:val="%1."/>
      <w:lvlJc w:val="left"/>
      <w:pPr>
        <w:ind w:left="10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19D750E"/>
    <w:multiLevelType w:val="hybridMultilevel"/>
    <w:tmpl w:val="5E8EEB52"/>
    <w:lvl w:ilvl="0" w:tplc="5EBA6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3D74"/>
    <w:multiLevelType w:val="hybridMultilevel"/>
    <w:tmpl w:val="AA88C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3454BC">
      <w:numFmt w:val="bullet"/>
      <w:lvlText w:val="—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59A0"/>
    <w:multiLevelType w:val="hybridMultilevel"/>
    <w:tmpl w:val="FBFE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545A2"/>
    <w:multiLevelType w:val="hybridMultilevel"/>
    <w:tmpl w:val="4F56F40E"/>
    <w:lvl w:ilvl="0" w:tplc="5712D7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0903">
    <w:abstractNumId w:val="5"/>
  </w:num>
  <w:num w:numId="2" w16cid:durableId="147981358">
    <w:abstractNumId w:val="9"/>
  </w:num>
  <w:num w:numId="3" w16cid:durableId="823547397">
    <w:abstractNumId w:val="0"/>
  </w:num>
  <w:num w:numId="4" w16cid:durableId="2079204751">
    <w:abstractNumId w:val="2"/>
  </w:num>
  <w:num w:numId="5" w16cid:durableId="662121458">
    <w:abstractNumId w:val="3"/>
  </w:num>
  <w:num w:numId="6" w16cid:durableId="2115784710">
    <w:abstractNumId w:val="8"/>
  </w:num>
  <w:num w:numId="7" w16cid:durableId="52390754">
    <w:abstractNumId w:val="1"/>
  </w:num>
  <w:num w:numId="8" w16cid:durableId="1483696673">
    <w:abstractNumId w:val="4"/>
  </w:num>
  <w:num w:numId="9" w16cid:durableId="198473761">
    <w:abstractNumId w:val="10"/>
  </w:num>
  <w:num w:numId="10" w16cid:durableId="217863925">
    <w:abstractNumId w:val="7"/>
  </w:num>
  <w:num w:numId="11" w16cid:durableId="61023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DC"/>
    <w:rsid w:val="0000657F"/>
    <w:rsid w:val="00010A15"/>
    <w:rsid w:val="00040245"/>
    <w:rsid w:val="00040687"/>
    <w:rsid w:val="00055F90"/>
    <w:rsid w:val="00063E25"/>
    <w:rsid w:val="0006536E"/>
    <w:rsid w:val="00066D92"/>
    <w:rsid w:val="00071744"/>
    <w:rsid w:val="0007292C"/>
    <w:rsid w:val="00080FF1"/>
    <w:rsid w:val="000A56D0"/>
    <w:rsid w:val="000B08C6"/>
    <w:rsid w:val="000B5F12"/>
    <w:rsid w:val="000C3CC4"/>
    <w:rsid w:val="000C6649"/>
    <w:rsid w:val="000E136D"/>
    <w:rsid w:val="000E2631"/>
    <w:rsid w:val="00101A8F"/>
    <w:rsid w:val="0010758D"/>
    <w:rsid w:val="00114A72"/>
    <w:rsid w:val="001306C5"/>
    <w:rsid w:val="00130A0F"/>
    <w:rsid w:val="00137648"/>
    <w:rsid w:val="00144FDE"/>
    <w:rsid w:val="0015694C"/>
    <w:rsid w:val="001754B5"/>
    <w:rsid w:val="001868F2"/>
    <w:rsid w:val="00194DE5"/>
    <w:rsid w:val="001A5819"/>
    <w:rsid w:val="001A6719"/>
    <w:rsid w:val="001B4A35"/>
    <w:rsid w:val="001C477C"/>
    <w:rsid w:val="001C60A9"/>
    <w:rsid w:val="001D1DB0"/>
    <w:rsid w:val="001E6B2E"/>
    <w:rsid w:val="00200077"/>
    <w:rsid w:val="002053DB"/>
    <w:rsid w:val="002144EE"/>
    <w:rsid w:val="00220455"/>
    <w:rsid w:val="00223665"/>
    <w:rsid w:val="00224BFE"/>
    <w:rsid w:val="002329AE"/>
    <w:rsid w:val="00273695"/>
    <w:rsid w:val="002816C3"/>
    <w:rsid w:val="00285F0B"/>
    <w:rsid w:val="0029491B"/>
    <w:rsid w:val="00296474"/>
    <w:rsid w:val="002A2E7F"/>
    <w:rsid w:val="002A5FEF"/>
    <w:rsid w:val="002C2BF5"/>
    <w:rsid w:val="002C4774"/>
    <w:rsid w:val="002C6B9F"/>
    <w:rsid w:val="002E143F"/>
    <w:rsid w:val="002E4936"/>
    <w:rsid w:val="002E5B9A"/>
    <w:rsid w:val="002E7063"/>
    <w:rsid w:val="002F5852"/>
    <w:rsid w:val="002F7480"/>
    <w:rsid w:val="00331BC4"/>
    <w:rsid w:val="003440CF"/>
    <w:rsid w:val="00360AEA"/>
    <w:rsid w:val="00374281"/>
    <w:rsid w:val="00375EF8"/>
    <w:rsid w:val="00380666"/>
    <w:rsid w:val="00383430"/>
    <w:rsid w:val="003A153F"/>
    <w:rsid w:val="003A5DC1"/>
    <w:rsid w:val="003A6E02"/>
    <w:rsid w:val="003C58F6"/>
    <w:rsid w:val="003D7A3E"/>
    <w:rsid w:val="003E3E24"/>
    <w:rsid w:val="003F375D"/>
    <w:rsid w:val="003F7C4A"/>
    <w:rsid w:val="00404FB9"/>
    <w:rsid w:val="00407CF2"/>
    <w:rsid w:val="00413B35"/>
    <w:rsid w:val="00413F67"/>
    <w:rsid w:val="004172B2"/>
    <w:rsid w:val="00417D9B"/>
    <w:rsid w:val="00421A2B"/>
    <w:rsid w:val="00426F48"/>
    <w:rsid w:val="004277E3"/>
    <w:rsid w:val="00434E4E"/>
    <w:rsid w:val="00434EA1"/>
    <w:rsid w:val="00441121"/>
    <w:rsid w:val="00442106"/>
    <w:rsid w:val="004450FE"/>
    <w:rsid w:val="0044616B"/>
    <w:rsid w:val="004658A3"/>
    <w:rsid w:val="00472870"/>
    <w:rsid w:val="00477E7B"/>
    <w:rsid w:val="004C79BD"/>
    <w:rsid w:val="004E3356"/>
    <w:rsid w:val="004F05C0"/>
    <w:rsid w:val="004F2A46"/>
    <w:rsid w:val="00510D06"/>
    <w:rsid w:val="00512D04"/>
    <w:rsid w:val="0051506E"/>
    <w:rsid w:val="00531EC7"/>
    <w:rsid w:val="00542B1C"/>
    <w:rsid w:val="00561B55"/>
    <w:rsid w:val="00571157"/>
    <w:rsid w:val="005739D6"/>
    <w:rsid w:val="0057574D"/>
    <w:rsid w:val="00582601"/>
    <w:rsid w:val="00584F1E"/>
    <w:rsid w:val="00597C49"/>
    <w:rsid w:val="005A6093"/>
    <w:rsid w:val="005B1E11"/>
    <w:rsid w:val="005B657C"/>
    <w:rsid w:val="005B7636"/>
    <w:rsid w:val="005C0AE6"/>
    <w:rsid w:val="005D0D9E"/>
    <w:rsid w:val="00600F66"/>
    <w:rsid w:val="00611EB2"/>
    <w:rsid w:val="006434F8"/>
    <w:rsid w:val="006522DF"/>
    <w:rsid w:val="0065545F"/>
    <w:rsid w:val="00660C5F"/>
    <w:rsid w:val="006653C9"/>
    <w:rsid w:val="006829E3"/>
    <w:rsid w:val="006A6E9F"/>
    <w:rsid w:val="006C0341"/>
    <w:rsid w:val="006D245C"/>
    <w:rsid w:val="006F603D"/>
    <w:rsid w:val="00700E66"/>
    <w:rsid w:val="0070786E"/>
    <w:rsid w:val="007117EB"/>
    <w:rsid w:val="007218A6"/>
    <w:rsid w:val="007417DF"/>
    <w:rsid w:val="0074255F"/>
    <w:rsid w:val="00745840"/>
    <w:rsid w:val="00750AC6"/>
    <w:rsid w:val="00763C60"/>
    <w:rsid w:val="00765EF8"/>
    <w:rsid w:val="00780795"/>
    <w:rsid w:val="007827DA"/>
    <w:rsid w:val="00786CAC"/>
    <w:rsid w:val="0079740E"/>
    <w:rsid w:val="007B59E7"/>
    <w:rsid w:val="007C291E"/>
    <w:rsid w:val="007C499F"/>
    <w:rsid w:val="007C57AD"/>
    <w:rsid w:val="007D201F"/>
    <w:rsid w:val="007D4EE0"/>
    <w:rsid w:val="007D5AFE"/>
    <w:rsid w:val="008170D6"/>
    <w:rsid w:val="00832EC4"/>
    <w:rsid w:val="008336AF"/>
    <w:rsid w:val="00842E3F"/>
    <w:rsid w:val="0085748C"/>
    <w:rsid w:val="00865EE5"/>
    <w:rsid w:val="00890C6B"/>
    <w:rsid w:val="008953DC"/>
    <w:rsid w:val="008A4BB6"/>
    <w:rsid w:val="008D4728"/>
    <w:rsid w:val="008F7AD2"/>
    <w:rsid w:val="00902B2F"/>
    <w:rsid w:val="00945031"/>
    <w:rsid w:val="00961A2E"/>
    <w:rsid w:val="0096457D"/>
    <w:rsid w:val="00964B5F"/>
    <w:rsid w:val="00964C61"/>
    <w:rsid w:val="009708FA"/>
    <w:rsid w:val="009822FA"/>
    <w:rsid w:val="0099000B"/>
    <w:rsid w:val="009A2EFE"/>
    <w:rsid w:val="009A5C42"/>
    <w:rsid w:val="009A63D9"/>
    <w:rsid w:val="009C0B83"/>
    <w:rsid w:val="009D4DD5"/>
    <w:rsid w:val="00A02DED"/>
    <w:rsid w:val="00A17DD3"/>
    <w:rsid w:val="00A21DE3"/>
    <w:rsid w:val="00A24F15"/>
    <w:rsid w:val="00A26B9C"/>
    <w:rsid w:val="00A3658E"/>
    <w:rsid w:val="00A44FC9"/>
    <w:rsid w:val="00A529D4"/>
    <w:rsid w:val="00A54B7F"/>
    <w:rsid w:val="00A7373D"/>
    <w:rsid w:val="00A95A7F"/>
    <w:rsid w:val="00AB1FE7"/>
    <w:rsid w:val="00B00515"/>
    <w:rsid w:val="00B07271"/>
    <w:rsid w:val="00B1054B"/>
    <w:rsid w:val="00B17986"/>
    <w:rsid w:val="00B32F39"/>
    <w:rsid w:val="00B47C65"/>
    <w:rsid w:val="00B73AE5"/>
    <w:rsid w:val="00B85788"/>
    <w:rsid w:val="00B92CA7"/>
    <w:rsid w:val="00BA51ED"/>
    <w:rsid w:val="00BB33A3"/>
    <w:rsid w:val="00BB3D8F"/>
    <w:rsid w:val="00BC0188"/>
    <w:rsid w:val="00BC7279"/>
    <w:rsid w:val="00BD710A"/>
    <w:rsid w:val="00BD7623"/>
    <w:rsid w:val="00BE0592"/>
    <w:rsid w:val="00BE23C0"/>
    <w:rsid w:val="00BF2831"/>
    <w:rsid w:val="00C003E4"/>
    <w:rsid w:val="00C01194"/>
    <w:rsid w:val="00C0577A"/>
    <w:rsid w:val="00C06506"/>
    <w:rsid w:val="00C13A58"/>
    <w:rsid w:val="00C249B1"/>
    <w:rsid w:val="00C706C2"/>
    <w:rsid w:val="00C71E69"/>
    <w:rsid w:val="00C827BF"/>
    <w:rsid w:val="00C864E1"/>
    <w:rsid w:val="00CA0462"/>
    <w:rsid w:val="00CB1B3B"/>
    <w:rsid w:val="00CB3D6E"/>
    <w:rsid w:val="00CD080A"/>
    <w:rsid w:val="00CD1CC3"/>
    <w:rsid w:val="00CD39CB"/>
    <w:rsid w:val="00CE5916"/>
    <w:rsid w:val="00CF1EC2"/>
    <w:rsid w:val="00D10F3A"/>
    <w:rsid w:val="00D26495"/>
    <w:rsid w:val="00D42486"/>
    <w:rsid w:val="00D55A8D"/>
    <w:rsid w:val="00D6541C"/>
    <w:rsid w:val="00D84867"/>
    <w:rsid w:val="00D85989"/>
    <w:rsid w:val="00D91A37"/>
    <w:rsid w:val="00D92AEF"/>
    <w:rsid w:val="00D96353"/>
    <w:rsid w:val="00DB6CE4"/>
    <w:rsid w:val="00DC6595"/>
    <w:rsid w:val="00DC771D"/>
    <w:rsid w:val="00DD584B"/>
    <w:rsid w:val="00E00E5A"/>
    <w:rsid w:val="00E00FC2"/>
    <w:rsid w:val="00E04CC4"/>
    <w:rsid w:val="00E05031"/>
    <w:rsid w:val="00E23A9B"/>
    <w:rsid w:val="00E4189C"/>
    <w:rsid w:val="00E45ACF"/>
    <w:rsid w:val="00E5461E"/>
    <w:rsid w:val="00E60CEA"/>
    <w:rsid w:val="00E74413"/>
    <w:rsid w:val="00E75BE2"/>
    <w:rsid w:val="00E7781B"/>
    <w:rsid w:val="00E93932"/>
    <w:rsid w:val="00E95875"/>
    <w:rsid w:val="00EA4611"/>
    <w:rsid w:val="00EB28D0"/>
    <w:rsid w:val="00EC1E0E"/>
    <w:rsid w:val="00EC732A"/>
    <w:rsid w:val="00ED08BC"/>
    <w:rsid w:val="00EE35A5"/>
    <w:rsid w:val="00EE4709"/>
    <w:rsid w:val="00EF5204"/>
    <w:rsid w:val="00F143F4"/>
    <w:rsid w:val="00F246FC"/>
    <w:rsid w:val="00F314C5"/>
    <w:rsid w:val="00F356E1"/>
    <w:rsid w:val="00F35C71"/>
    <w:rsid w:val="00F5020A"/>
    <w:rsid w:val="00F518CF"/>
    <w:rsid w:val="00FB484B"/>
    <w:rsid w:val="00FC6352"/>
    <w:rsid w:val="00FD15C5"/>
    <w:rsid w:val="00FE009E"/>
    <w:rsid w:val="00FE12CA"/>
    <w:rsid w:val="00FE2484"/>
    <w:rsid w:val="00FE29C0"/>
    <w:rsid w:val="073BE426"/>
    <w:rsid w:val="3812B75E"/>
    <w:rsid w:val="4A8B8999"/>
    <w:rsid w:val="5FEAB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91619"/>
  <w15:chartTrackingRefBased/>
  <w15:docId w15:val="{5E57D93F-5734-45F5-B316-4BBD71AF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="Times New Roman"/>
        <w:color w:val="0D0D0D" w:themeColor="text1" w:themeTint="F2"/>
        <w:w w:val="115"/>
        <w:sz w:val="24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E23A9B"/>
    <w:pPr>
      <w:keepNext/>
      <w:keepLines/>
      <w:spacing w:before="120" w:after="120" w:line="240" w:lineRule="auto"/>
      <w:outlineLvl w:val="0"/>
    </w:pPr>
    <w:rPr>
      <w:rFonts w:ascii="AvenirNext LT Pro Regular" w:eastAsiaTheme="majorEastAsia" w:hAnsi="AvenirNext LT Pro Regular" w:cs="Times New Roman (Headings CS)"/>
      <w:b/>
      <w:color w:val="595959" w:themeColor="text1" w:themeTint="A6"/>
      <w:spacing w:val="-20"/>
      <w:w w:val="105"/>
      <w:kern w:val="20"/>
      <w:sz w:val="32"/>
      <w:szCs w:val="40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E23A9B"/>
    <w:pPr>
      <w:keepNext/>
      <w:keepLines/>
      <w:spacing w:after="0" w:line="240" w:lineRule="auto"/>
      <w:outlineLvl w:val="1"/>
    </w:pPr>
    <w:rPr>
      <w:rFonts w:ascii="AvenirNext LT Pro Medium" w:eastAsiaTheme="majorEastAsia" w:hAnsi="AvenirNext LT Pro Medium" w:cs="Times New Roman (Headings CS)"/>
      <w:b/>
      <w:caps/>
      <w:color w:val="005CB9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95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95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A9B"/>
    <w:pPr>
      <w:keepNext/>
      <w:keepLines/>
      <w:spacing w:before="80" w:after="40" w:line="312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A9B"/>
    <w:pPr>
      <w:keepNext/>
      <w:keepLines/>
      <w:spacing w:before="40" w:after="0" w:line="312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A9B"/>
    <w:pPr>
      <w:keepNext/>
      <w:keepLines/>
      <w:spacing w:before="40" w:after="0" w:line="312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A9B"/>
    <w:pPr>
      <w:keepNext/>
      <w:keepLines/>
      <w:spacing w:after="0" w:line="312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A9B"/>
    <w:pPr>
      <w:keepNext/>
      <w:keepLines/>
      <w:spacing w:after="0" w:line="312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"/>
    <w:qFormat/>
    <w:rsid w:val="00E60CEA"/>
    <w:pPr>
      <w:spacing w:after="0" w:line="240" w:lineRule="auto"/>
      <w:contextualSpacing/>
    </w:pPr>
    <w:rPr>
      <w:rFonts w:ascii="AvenirNext LT Pro Regular" w:eastAsiaTheme="majorEastAsia" w:hAnsi="AvenirNext LT Pro Regular" w:cstheme="majorBidi"/>
      <w:color w:val="595959" w:themeColor="text1" w:themeTint="A6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60CEA"/>
    <w:rPr>
      <w:rFonts w:ascii="AvenirNext LT Pro Regular" w:eastAsiaTheme="majorEastAsia" w:hAnsi="AvenirNext LT Pro Regular" w:cstheme="majorBidi"/>
      <w:color w:val="595959" w:themeColor="text1" w:themeTint="A6"/>
      <w:spacing w:val="-10"/>
      <w:kern w:val="28"/>
      <w:sz w:val="44"/>
      <w:szCs w:val="56"/>
    </w:rPr>
  </w:style>
  <w:style w:type="paragraph" w:customStyle="1" w:styleId="CallOut">
    <w:name w:val="Call Out"/>
    <w:basedOn w:val="Normal"/>
    <w:autoRedefine/>
    <w:qFormat/>
    <w:rsid w:val="00E23A9B"/>
    <w:pPr>
      <w:spacing w:before="240" w:after="240" w:line="240" w:lineRule="auto"/>
    </w:pPr>
    <w:rPr>
      <w:rFonts w:ascii="AvenirNext LT Pro Regular" w:hAnsi="AvenirNext LT Pro Regular"/>
      <w:b/>
      <w:bCs/>
      <w:color w:val="005CB9"/>
      <w:spacing w:val="-20"/>
      <w:w w:val="110"/>
      <w:sz w:val="32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E23A9B"/>
    <w:rPr>
      <w:rFonts w:ascii="AvenirNext LT Pro Regular" w:eastAsiaTheme="majorEastAsia" w:hAnsi="AvenirNext LT Pro Regular" w:cs="Times New Roman (Headings CS)"/>
      <w:b/>
      <w:color w:val="595959" w:themeColor="text1" w:themeTint="A6"/>
      <w:spacing w:val="-20"/>
      <w:w w:val="105"/>
      <w:kern w:val="20"/>
      <w:sz w:val="32"/>
      <w:szCs w:val="40"/>
    </w:rPr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E23A9B"/>
    <w:rPr>
      <w:rFonts w:ascii="AvenirNext LT Pro Medium" w:eastAsiaTheme="majorEastAsia" w:hAnsi="AvenirNext LT Pro Medium" w:cs="Times New Roman (Headings CS)"/>
      <w:b/>
      <w:caps/>
      <w:color w:val="005CB9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A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A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A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A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A9B"/>
    <w:rPr>
      <w:rFonts w:asciiTheme="minorHAnsi" w:eastAsiaTheme="majorEastAsia" w:hAnsiTheme="minorHAnsi" w:cstheme="majorBidi"/>
      <w:color w:val="272727" w:themeColor="text1" w:themeTint="D8"/>
    </w:rPr>
  </w:style>
  <w:style w:type="paragraph" w:styleId="BodyText">
    <w:name w:val="Body Text"/>
    <w:basedOn w:val="Normal"/>
    <w:link w:val="BodyTextChar"/>
    <w:autoRedefine/>
    <w:uiPriority w:val="1"/>
    <w:qFormat/>
    <w:rsid w:val="00E23A9B"/>
    <w:pPr>
      <w:widowControl w:val="0"/>
      <w:autoSpaceDE w:val="0"/>
      <w:autoSpaceDN w:val="0"/>
      <w:spacing w:before="134" w:after="120" w:line="235" w:lineRule="auto"/>
      <w:ind w:right="301"/>
    </w:pPr>
    <w:rPr>
      <w:rFonts w:ascii="AvenirNext LT Pro Regular" w:eastAsia="Calibri" w:hAnsi="AvenirNext LT Pro Regular" w:cs="Calibri"/>
      <w:bCs/>
      <w:iCs/>
      <w:color w:val="595959" w:themeColor="text1" w:themeTint="A6"/>
      <w:spacing w:val="-20"/>
      <w:w w:val="11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3A9B"/>
    <w:rPr>
      <w:rFonts w:ascii="AvenirNext LT Pro Regular" w:eastAsia="Calibri" w:hAnsi="AvenirNext LT Pro Regular" w:cs="Calibri"/>
      <w:bCs/>
      <w:iCs/>
      <w:color w:val="595959" w:themeColor="text1" w:themeTint="A6"/>
      <w:spacing w:val="-20"/>
      <w:w w:val="110"/>
      <w:szCs w:val="24"/>
    </w:rPr>
  </w:style>
  <w:style w:type="paragraph" w:styleId="ListParagraph">
    <w:name w:val="List Paragraph"/>
    <w:basedOn w:val="Normal"/>
    <w:uiPriority w:val="34"/>
    <w:qFormat/>
    <w:rsid w:val="00E23A9B"/>
    <w:pPr>
      <w:spacing w:line="312" w:lineRule="auto"/>
      <w:ind w:left="720"/>
      <w:contextualSpacing/>
    </w:pPr>
  </w:style>
  <w:style w:type="paragraph" w:customStyle="1" w:styleId="Style1">
    <w:name w:val="Style1"/>
    <w:basedOn w:val="Normal"/>
    <w:autoRedefine/>
    <w:rsid w:val="009708FA"/>
    <w:pPr>
      <w:spacing w:after="0" w:line="240" w:lineRule="auto"/>
      <w:jc w:val="center"/>
    </w:pPr>
    <w:rPr>
      <w:rFonts w:ascii="AvenirNext LT Pro Regular" w:eastAsia="Times New Roman" w:hAnsi="AvenirNext LT Pro Regular" w:cs="Arial"/>
      <w:b/>
      <w:noProof/>
      <w:color w:val="auto"/>
      <w:w w:val="10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895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3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9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3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95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9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8953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DC"/>
  </w:style>
  <w:style w:type="paragraph" w:styleId="Footer">
    <w:name w:val="footer"/>
    <w:basedOn w:val="Normal"/>
    <w:link w:val="FooterChar"/>
    <w:uiPriority w:val="99"/>
    <w:unhideWhenUsed/>
    <w:rsid w:val="0089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DC"/>
  </w:style>
  <w:style w:type="character" w:styleId="PageNumber">
    <w:name w:val="page number"/>
    <w:basedOn w:val="DefaultParagraphFont"/>
    <w:uiPriority w:val="99"/>
    <w:semiHidden/>
    <w:unhideWhenUsed/>
    <w:rsid w:val="008953DC"/>
  </w:style>
  <w:style w:type="character" w:styleId="CommentReference">
    <w:name w:val="annotation reference"/>
    <w:rsid w:val="00763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C60"/>
    <w:pPr>
      <w:spacing w:after="0" w:line="240" w:lineRule="auto"/>
    </w:pPr>
    <w:rPr>
      <w:rFonts w:asciiTheme="minorHAnsi" w:hAnsiTheme="minorHAnsi" w:cstheme="minorBidi"/>
      <w:color w:val="auto"/>
      <w:w w:val="1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C60"/>
    <w:rPr>
      <w:rFonts w:asciiTheme="minorHAnsi" w:hAnsiTheme="minorHAnsi" w:cstheme="minorBidi"/>
      <w:color w:val="auto"/>
      <w:w w:val="1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63C60"/>
    <w:rPr>
      <w:i/>
      <w:iCs/>
    </w:rPr>
  </w:style>
  <w:style w:type="table" w:styleId="TableGrid">
    <w:name w:val="Table Grid"/>
    <w:basedOn w:val="TableNormal"/>
    <w:uiPriority w:val="39"/>
    <w:rsid w:val="00763C60"/>
    <w:pPr>
      <w:spacing w:after="0" w:line="240" w:lineRule="auto"/>
    </w:pPr>
    <w:rPr>
      <w:rFonts w:asciiTheme="minorHAnsi" w:hAnsiTheme="minorHAnsi" w:cstheme="minorBidi"/>
      <w:color w:val="auto"/>
      <w:w w:val="1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C60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0A"/>
    <w:pPr>
      <w:spacing w:after="160"/>
    </w:pPr>
    <w:rPr>
      <w:rFonts w:ascii="Avenir Next" w:hAnsi="Avenir Next" w:cs="Times New Roman"/>
      <w:b/>
      <w:bCs/>
      <w:color w:val="0D0D0D" w:themeColor="text1" w:themeTint="F2"/>
      <w:w w:val="11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0A"/>
    <w:rPr>
      <w:rFonts w:asciiTheme="minorHAnsi" w:hAnsiTheme="minorHAnsi" w:cstheme="minorBidi"/>
      <w:b/>
      <w:bCs/>
      <w:color w:val="auto"/>
      <w:w w:val="1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02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40C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17DD3"/>
    <w:pPr>
      <w:widowControl w:val="0"/>
      <w:autoSpaceDE w:val="0"/>
      <w:autoSpaceDN w:val="0"/>
      <w:spacing w:before="18" w:after="0" w:line="237" w:lineRule="exact"/>
      <w:ind w:left="93"/>
    </w:pPr>
    <w:rPr>
      <w:rFonts w:ascii="Calibri" w:eastAsia="Calibri" w:hAnsi="Calibri" w:cs="Calibri"/>
      <w:color w:val="auto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2025-02-20T21:54:05+00:00</_EndDate>
    <StartDate xmlns="http://schemas.microsoft.com/sharepoint/v3">2025-02-20T21:54:05+00:00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C5E9DA0D-4766-4899-949C-DE0D6F5B0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1AE53-2C35-42FF-A9F8-C8BB95AF6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054D8-B22E-470C-B259-ED46F7AD816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372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Melanie</dc:creator>
  <cp:keywords/>
  <dc:description/>
  <cp:lastModifiedBy>Welker, Greg</cp:lastModifiedBy>
  <cp:revision>1</cp:revision>
  <dcterms:created xsi:type="dcterms:W3CDTF">2025-03-12T17:46:00Z</dcterms:created>
  <dcterms:modified xsi:type="dcterms:W3CDTF">2025-03-18T16:48:00Z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GrammarlyDocumentId">
    <vt:lpwstr>c21a6dc425e49d472a8e8335b4c44fd895868a5bc68883df64e861fb753edda6</vt:lpwstr>
  </property>
</Properties>
</file>