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5C15" w14:textId="77777777" w:rsidR="00EF72A7" w:rsidRDefault="00EF72A7" w:rsidP="00EF72A7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Date: 4/6/22</w:t>
      </w:r>
    </w:p>
    <w:p w14:paraId="060B86E5" w14:textId="77777777" w:rsidR="00EF72A7" w:rsidRDefault="00EF72A7" w:rsidP="00EF72A7">
      <w:pPr>
        <w:contextualSpacing/>
        <w:rPr>
          <w:rFonts w:cstheme="minorHAnsi"/>
          <w:sz w:val="22"/>
          <w:szCs w:val="22"/>
        </w:rPr>
      </w:pPr>
    </w:p>
    <w:p w14:paraId="0342BCF0" w14:textId="77777777" w:rsidR="00EF72A7" w:rsidRDefault="00EF72A7" w:rsidP="00EF72A7">
      <w:pPr>
        <w:contextualSpacing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2022 Spring National Meeting</w:t>
      </w:r>
    </w:p>
    <w:p w14:paraId="3256EA14" w14:textId="77777777" w:rsidR="00EF72A7" w:rsidRDefault="00EF72A7" w:rsidP="00EF72A7">
      <w:pPr>
        <w:contextualSpacing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Kansas City, Missouri</w:t>
      </w:r>
    </w:p>
    <w:p w14:paraId="4B5EBF29" w14:textId="77777777" w:rsidR="00EF72A7" w:rsidRDefault="00EF72A7" w:rsidP="00EF72A7">
      <w:pPr>
        <w:contextualSpacing/>
        <w:rPr>
          <w:rFonts w:cstheme="minorHAnsi"/>
          <w:b/>
          <w:bCs/>
          <w:sz w:val="22"/>
          <w:szCs w:val="22"/>
        </w:rPr>
      </w:pPr>
    </w:p>
    <w:p w14:paraId="78362B45" w14:textId="77777777" w:rsidR="00F0407F" w:rsidRPr="00116207" w:rsidRDefault="00F0407F" w:rsidP="00EF72A7">
      <w:pPr>
        <w:contextualSpacing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116207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RECEIVERSHIP AND INSOLVENCY (E) TASK FORCE</w:t>
      </w:r>
    </w:p>
    <w:p w14:paraId="6210B327" w14:textId="56A7A372" w:rsidR="00EF72A7" w:rsidRDefault="00EF72A7" w:rsidP="00EF72A7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Wednesday, April 6, 2022</w:t>
      </w:r>
    </w:p>
    <w:p w14:paraId="35B5BBEE" w14:textId="0A153621" w:rsidR="00EF72A7" w:rsidRDefault="00F672BF" w:rsidP="00EF72A7">
      <w:p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EF72A7">
        <w:rPr>
          <w:bCs/>
          <w:sz w:val="22"/>
          <w:szCs w:val="22"/>
        </w:rPr>
        <w:t xml:space="preserve">:00 – </w:t>
      </w:r>
      <w:r>
        <w:rPr>
          <w:bCs/>
          <w:sz w:val="22"/>
          <w:szCs w:val="22"/>
        </w:rPr>
        <w:t>9</w:t>
      </w:r>
      <w:r w:rsidR="00EF72A7">
        <w:rPr>
          <w:bCs/>
          <w:sz w:val="22"/>
          <w:szCs w:val="22"/>
        </w:rPr>
        <w:t xml:space="preserve">:00 </w:t>
      </w:r>
      <w:r>
        <w:rPr>
          <w:bCs/>
          <w:sz w:val="22"/>
          <w:szCs w:val="22"/>
        </w:rPr>
        <w:t>a</w:t>
      </w:r>
      <w:r w:rsidR="00EF72A7">
        <w:rPr>
          <w:bCs/>
          <w:sz w:val="22"/>
          <w:szCs w:val="22"/>
        </w:rPr>
        <w:t>.m.</w:t>
      </w:r>
    </w:p>
    <w:p w14:paraId="17F76E5C" w14:textId="77777777" w:rsidR="00EF72A7" w:rsidRDefault="00EF72A7" w:rsidP="00EF72A7">
      <w:pPr>
        <w:contextualSpacing/>
        <w:rPr>
          <w:rFonts w:cstheme="minorHAnsi"/>
          <w:bCs/>
          <w:sz w:val="22"/>
          <w:szCs w:val="22"/>
        </w:rPr>
      </w:pPr>
    </w:p>
    <w:p w14:paraId="0A516B2F" w14:textId="77777777" w:rsidR="00EF72A7" w:rsidRDefault="00EF72A7" w:rsidP="00EF72A7">
      <w:pPr>
        <w:contextualSpacing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Meeting Summary Report</w:t>
      </w:r>
    </w:p>
    <w:p w14:paraId="7089A08B" w14:textId="77777777" w:rsidR="00EF72A7" w:rsidRDefault="00EF72A7" w:rsidP="00EF72A7">
      <w:pPr>
        <w:contextualSpacing/>
        <w:rPr>
          <w:rFonts w:cstheme="minorHAnsi"/>
          <w:b/>
          <w:sz w:val="22"/>
          <w:szCs w:val="22"/>
        </w:rPr>
      </w:pPr>
    </w:p>
    <w:p w14:paraId="6AE0F6B8" w14:textId="6DE0B2A1" w:rsidR="00EF72A7" w:rsidRDefault="00EF72A7" w:rsidP="00EF72A7">
      <w:pPr>
        <w:contextualSpacing/>
        <w:jc w:val="both"/>
        <w:rPr>
          <w:rFonts w:cstheme="minorHAnsi"/>
          <w:sz w:val="22"/>
          <w:szCs w:val="22"/>
        </w:rPr>
      </w:pPr>
      <w:r w:rsidRPr="00CD3538">
        <w:rPr>
          <w:rFonts w:cstheme="minorHAnsi"/>
          <w:sz w:val="22"/>
          <w:szCs w:val="22"/>
        </w:rPr>
        <w:t xml:space="preserve">The </w:t>
      </w:r>
      <w:r w:rsidR="00F0407F" w:rsidRPr="0011620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Receivership and Insolvency (E) Task Force</w:t>
      </w:r>
      <w:r w:rsidR="00F0407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sz w:val="22"/>
          <w:szCs w:val="22"/>
        </w:rPr>
        <w:t>met April 6, 2022. During this meeting, the Task Force:</w:t>
      </w:r>
    </w:p>
    <w:p w14:paraId="5365E55B" w14:textId="77777777" w:rsidR="00EF72A7" w:rsidRDefault="00EF72A7" w:rsidP="00EF72A7">
      <w:pPr>
        <w:tabs>
          <w:tab w:val="left" w:pos="8565"/>
        </w:tabs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3A3BDEF3" w14:textId="113C61BD" w:rsidR="00EF72A7" w:rsidRPr="005B1876" w:rsidRDefault="00EF72A7" w:rsidP="005F0989">
      <w:pPr>
        <w:pStyle w:val="ListParagraph"/>
        <w:numPr>
          <w:ilvl w:val="0"/>
          <w:numId w:val="12"/>
        </w:numPr>
        <w:ind w:left="360"/>
        <w:jc w:val="both"/>
        <w:rPr>
          <w:rFonts w:cstheme="minorHAnsi"/>
          <w:sz w:val="22"/>
          <w:szCs w:val="22"/>
        </w:rPr>
      </w:pPr>
      <w:r w:rsidRPr="005B1876">
        <w:rPr>
          <w:rFonts w:cstheme="minorHAnsi"/>
          <w:sz w:val="22"/>
          <w:szCs w:val="22"/>
        </w:rPr>
        <w:t>Adopted its 2021 Fall National Meeting minutes</w:t>
      </w:r>
      <w:r w:rsidR="005F0989" w:rsidRPr="005B1876">
        <w:rPr>
          <w:rFonts w:cstheme="minorHAnsi"/>
          <w:sz w:val="22"/>
          <w:szCs w:val="22"/>
        </w:rPr>
        <w:t>.</w:t>
      </w:r>
    </w:p>
    <w:p w14:paraId="0BC2B44E" w14:textId="77777777" w:rsidR="005F0989" w:rsidRPr="005B1876" w:rsidRDefault="005F0989" w:rsidP="00F0407F">
      <w:pPr>
        <w:pStyle w:val="ListParagraph"/>
        <w:ind w:left="360"/>
        <w:jc w:val="both"/>
        <w:rPr>
          <w:rFonts w:cstheme="minorHAnsi"/>
          <w:sz w:val="22"/>
          <w:szCs w:val="22"/>
        </w:rPr>
      </w:pPr>
    </w:p>
    <w:p w14:paraId="60C1B727" w14:textId="4BDC5397" w:rsidR="00EF72A7" w:rsidRPr="005B1876" w:rsidRDefault="00B870C5" w:rsidP="17E1549B">
      <w:pPr>
        <w:pStyle w:val="ListParagraph"/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17E1549B">
        <w:rPr>
          <w:sz w:val="22"/>
          <w:szCs w:val="22"/>
        </w:rPr>
        <w:t xml:space="preserve">Received a report </w:t>
      </w:r>
      <w:r w:rsidR="00CB70A6" w:rsidRPr="17E1549B">
        <w:rPr>
          <w:sz w:val="22"/>
          <w:szCs w:val="22"/>
        </w:rPr>
        <w:t>from the Receiver</w:t>
      </w:r>
      <w:r w:rsidR="00702049" w:rsidRPr="17E1549B">
        <w:rPr>
          <w:sz w:val="22"/>
          <w:szCs w:val="22"/>
        </w:rPr>
        <w:t>’</w:t>
      </w:r>
      <w:r w:rsidR="00CB70A6" w:rsidRPr="17E1549B">
        <w:rPr>
          <w:sz w:val="22"/>
          <w:szCs w:val="22"/>
        </w:rPr>
        <w:t xml:space="preserve">s Handbook (E) Subgroup </w:t>
      </w:r>
      <w:r w:rsidRPr="17E1549B">
        <w:rPr>
          <w:sz w:val="22"/>
          <w:szCs w:val="22"/>
        </w:rPr>
        <w:t xml:space="preserve">on the </w:t>
      </w:r>
      <w:r w:rsidR="00CB70A6" w:rsidRPr="17E1549B">
        <w:rPr>
          <w:sz w:val="22"/>
          <w:szCs w:val="22"/>
        </w:rPr>
        <w:t xml:space="preserve">progress of the </w:t>
      </w:r>
      <w:r w:rsidR="00DB6EDC" w:rsidRPr="17E1549B">
        <w:rPr>
          <w:sz w:val="22"/>
          <w:szCs w:val="22"/>
        </w:rPr>
        <w:t xml:space="preserve">development of </w:t>
      </w:r>
      <w:r w:rsidR="00CB70A6" w:rsidRPr="17E1549B">
        <w:rPr>
          <w:sz w:val="22"/>
          <w:szCs w:val="22"/>
        </w:rPr>
        <w:t xml:space="preserve">revisions to the </w:t>
      </w:r>
      <w:r w:rsidR="00CB70A6" w:rsidRPr="17E1549B">
        <w:rPr>
          <w:i/>
          <w:iCs/>
          <w:sz w:val="22"/>
          <w:szCs w:val="22"/>
        </w:rPr>
        <w:t>Receiver’s Handbook for Insurance Company Insolvencies.</w:t>
      </w:r>
      <w:r w:rsidR="00DB6EDC" w:rsidRPr="17E1549B">
        <w:rPr>
          <w:i/>
          <w:iCs/>
          <w:sz w:val="22"/>
          <w:szCs w:val="22"/>
        </w:rPr>
        <w:t xml:space="preserve"> </w:t>
      </w:r>
      <w:r w:rsidR="00DB6EDC" w:rsidRPr="17E1549B">
        <w:rPr>
          <w:sz w:val="22"/>
          <w:szCs w:val="22"/>
        </w:rPr>
        <w:t>The drafting group is</w:t>
      </w:r>
      <w:r w:rsidR="005A7995" w:rsidRPr="17E1549B">
        <w:rPr>
          <w:sz w:val="22"/>
          <w:szCs w:val="22"/>
        </w:rPr>
        <w:t xml:space="preserve"> currently working on </w:t>
      </w:r>
      <w:r w:rsidR="00E477E9" w:rsidRPr="17E1549B">
        <w:rPr>
          <w:sz w:val="22"/>
          <w:szCs w:val="22"/>
        </w:rPr>
        <w:t>C</w:t>
      </w:r>
      <w:r w:rsidR="005A7995" w:rsidRPr="17E1549B">
        <w:rPr>
          <w:sz w:val="22"/>
          <w:szCs w:val="22"/>
        </w:rPr>
        <w:t xml:space="preserve">hapter </w:t>
      </w:r>
      <w:r w:rsidR="00E477E9" w:rsidRPr="17E1549B">
        <w:rPr>
          <w:sz w:val="22"/>
          <w:szCs w:val="22"/>
        </w:rPr>
        <w:t>5</w:t>
      </w:r>
      <w:r w:rsidR="005A7995" w:rsidRPr="17E1549B">
        <w:rPr>
          <w:sz w:val="22"/>
          <w:szCs w:val="22"/>
        </w:rPr>
        <w:t>.</w:t>
      </w:r>
      <w:r w:rsidR="00DB6EDC" w:rsidRPr="17E1549B">
        <w:rPr>
          <w:sz w:val="22"/>
          <w:szCs w:val="22"/>
        </w:rPr>
        <w:t xml:space="preserve"> </w:t>
      </w:r>
      <w:r w:rsidR="00CD344C" w:rsidRPr="17E1549B">
        <w:rPr>
          <w:sz w:val="22"/>
          <w:szCs w:val="22"/>
        </w:rPr>
        <w:t xml:space="preserve">The </w:t>
      </w:r>
      <w:r w:rsidR="00DB6EDC" w:rsidRPr="17E1549B">
        <w:rPr>
          <w:sz w:val="22"/>
          <w:szCs w:val="22"/>
        </w:rPr>
        <w:t xml:space="preserve">Subgroup expects to hold a conference call </w:t>
      </w:r>
      <w:r w:rsidR="00991298" w:rsidRPr="17E1549B">
        <w:rPr>
          <w:sz w:val="22"/>
          <w:szCs w:val="22"/>
        </w:rPr>
        <w:t>soon</w:t>
      </w:r>
      <w:r w:rsidR="00DB6EDC" w:rsidRPr="17E1549B">
        <w:rPr>
          <w:sz w:val="22"/>
          <w:szCs w:val="22"/>
        </w:rPr>
        <w:t xml:space="preserve"> to expose </w:t>
      </w:r>
      <w:r w:rsidR="005A7995" w:rsidRPr="17E1549B">
        <w:rPr>
          <w:sz w:val="22"/>
          <w:szCs w:val="22"/>
        </w:rPr>
        <w:t xml:space="preserve">revisions to </w:t>
      </w:r>
      <w:r w:rsidR="00991298" w:rsidRPr="17E1549B">
        <w:rPr>
          <w:sz w:val="22"/>
          <w:szCs w:val="22"/>
        </w:rPr>
        <w:t>several</w:t>
      </w:r>
      <w:r w:rsidR="005A7995" w:rsidRPr="17E1549B">
        <w:rPr>
          <w:sz w:val="22"/>
          <w:szCs w:val="22"/>
        </w:rPr>
        <w:t xml:space="preserve"> chapters for public comment</w:t>
      </w:r>
      <w:r w:rsidR="00DB6EDC" w:rsidRPr="17E1549B">
        <w:rPr>
          <w:sz w:val="22"/>
          <w:szCs w:val="22"/>
        </w:rPr>
        <w:t>.</w:t>
      </w:r>
    </w:p>
    <w:p w14:paraId="029C2A77" w14:textId="77777777" w:rsidR="00EF72A7" w:rsidRPr="005B1876" w:rsidRDefault="00EF72A7" w:rsidP="00EF72A7">
      <w:pPr>
        <w:ind w:left="360" w:hanging="360"/>
        <w:contextualSpacing/>
        <w:jc w:val="both"/>
        <w:rPr>
          <w:rFonts w:cstheme="minorHAnsi"/>
          <w:sz w:val="22"/>
          <w:szCs w:val="22"/>
        </w:rPr>
      </w:pPr>
    </w:p>
    <w:p w14:paraId="3C15BBCC" w14:textId="75C40C27" w:rsidR="00EF72A7" w:rsidRPr="005B1876" w:rsidRDefault="00F97908" w:rsidP="00EF72A7">
      <w:pPr>
        <w:pStyle w:val="ListParagraph"/>
        <w:numPr>
          <w:ilvl w:val="0"/>
          <w:numId w:val="12"/>
        </w:numPr>
        <w:ind w:left="360"/>
        <w:jc w:val="both"/>
        <w:rPr>
          <w:rFonts w:cstheme="minorHAnsi"/>
          <w:sz w:val="22"/>
          <w:szCs w:val="22"/>
        </w:rPr>
      </w:pPr>
      <w:r w:rsidRPr="005B1876">
        <w:rPr>
          <w:rFonts w:cstheme="minorHAnsi"/>
          <w:sz w:val="22"/>
          <w:szCs w:val="22"/>
        </w:rPr>
        <w:t xml:space="preserve">Received a </w:t>
      </w:r>
      <w:r w:rsidR="002522F7" w:rsidRPr="005B1876">
        <w:rPr>
          <w:rFonts w:cstheme="minorHAnsi"/>
          <w:sz w:val="22"/>
          <w:szCs w:val="22"/>
        </w:rPr>
        <w:t>r</w:t>
      </w:r>
      <w:r w:rsidRPr="005B1876">
        <w:rPr>
          <w:rFonts w:cstheme="minorHAnsi"/>
          <w:sz w:val="22"/>
          <w:szCs w:val="22"/>
        </w:rPr>
        <w:t xml:space="preserve">eferral from the Restructuring Mechanisms (E) Working Group </w:t>
      </w:r>
      <w:r w:rsidR="00882CA0" w:rsidRPr="005B1876">
        <w:rPr>
          <w:rFonts w:cstheme="minorHAnsi"/>
          <w:sz w:val="22"/>
          <w:szCs w:val="22"/>
        </w:rPr>
        <w:t>and e</w:t>
      </w:r>
      <w:r w:rsidR="00EF72A7" w:rsidRPr="005B1876">
        <w:rPr>
          <w:rFonts w:cstheme="minorHAnsi"/>
          <w:sz w:val="22"/>
          <w:szCs w:val="22"/>
        </w:rPr>
        <w:t xml:space="preserve">xposed a draft </w:t>
      </w:r>
      <w:r w:rsidR="00277B5D" w:rsidRPr="005B1876">
        <w:rPr>
          <w:rFonts w:cstheme="minorHAnsi"/>
          <w:sz w:val="22"/>
          <w:szCs w:val="22"/>
        </w:rPr>
        <w:t xml:space="preserve">Request for </w:t>
      </w:r>
      <w:r w:rsidR="002134DF" w:rsidRPr="005B1876">
        <w:rPr>
          <w:rFonts w:cstheme="minorHAnsi"/>
          <w:sz w:val="22"/>
          <w:szCs w:val="22"/>
        </w:rPr>
        <w:t xml:space="preserve">NAIC </w:t>
      </w:r>
      <w:r w:rsidR="00277B5D" w:rsidRPr="005B1876">
        <w:rPr>
          <w:rFonts w:cstheme="minorHAnsi"/>
          <w:sz w:val="22"/>
          <w:szCs w:val="22"/>
        </w:rPr>
        <w:t xml:space="preserve">Model Law Development for the </w:t>
      </w:r>
      <w:r w:rsidR="00277B5D" w:rsidRPr="005B1876">
        <w:rPr>
          <w:rFonts w:cstheme="minorHAnsi"/>
          <w:i/>
          <w:iCs/>
          <w:sz w:val="22"/>
          <w:szCs w:val="22"/>
        </w:rPr>
        <w:t xml:space="preserve">Property and Casualty Insurance Guaranty </w:t>
      </w:r>
      <w:r w:rsidR="001B53FF" w:rsidRPr="005B1876">
        <w:rPr>
          <w:rFonts w:cstheme="minorHAnsi"/>
          <w:i/>
          <w:iCs/>
          <w:sz w:val="22"/>
          <w:szCs w:val="22"/>
        </w:rPr>
        <w:t>Association</w:t>
      </w:r>
      <w:r w:rsidR="00277B5D" w:rsidRPr="005B1876">
        <w:rPr>
          <w:rFonts w:cstheme="minorHAnsi"/>
          <w:i/>
          <w:iCs/>
          <w:sz w:val="22"/>
          <w:szCs w:val="22"/>
        </w:rPr>
        <w:t xml:space="preserve"> Model Act</w:t>
      </w:r>
      <w:r w:rsidR="00277B5D" w:rsidRPr="005B1876">
        <w:rPr>
          <w:rFonts w:cstheme="minorHAnsi"/>
          <w:sz w:val="22"/>
          <w:szCs w:val="22"/>
        </w:rPr>
        <w:t xml:space="preserve"> (#540) </w:t>
      </w:r>
      <w:r w:rsidR="004E03BC" w:rsidRPr="005B1876">
        <w:rPr>
          <w:rFonts w:cstheme="minorHAnsi"/>
          <w:sz w:val="22"/>
          <w:szCs w:val="22"/>
        </w:rPr>
        <w:t xml:space="preserve">for </w:t>
      </w:r>
      <w:r w:rsidR="002134DF" w:rsidRPr="005B1876">
        <w:rPr>
          <w:rFonts w:cstheme="minorHAnsi"/>
          <w:sz w:val="22"/>
          <w:szCs w:val="22"/>
        </w:rPr>
        <w:t>a</w:t>
      </w:r>
      <w:r w:rsidR="004E03BC" w:rsidRPr="005B1876">
        <w:rPr>
          <w:rFonts w:cstheme="minorHAnsi"/>
          <w:sz w:val="22"/>
          <w:szCs w:val="22"/>
        </w:rPr>
        <w:t xml:space="preserve"> 30-day </w:t>
      </w:r>
      <w:r w:rsidR="002134DF" w:rsidRPr="005B1876">
        <w:rPr>
          <w:rFonts w:cstheme="minorHAnsi"/>
          <w:sz w:val="22"/>
          <w:szCs w:val="22"/>
        </w:rPr>
        <w:t xml:space="preserve">public </w:t>
      </w:r>
      <w:r w:rsidR="004E03BC" w:rsidRPr="005B1876">
        <w:rPr>
          <w:rFonts w:cstheme="minorHAnsi"/>
          <w:sz w:val="22"/>
          <w:szCs w:val="22"/>
        </w:rPr>
        <w:t xml:space="preserve">comment period ending May 6. The request </w:t>
      </w:r>
      <w:r w:rsidR="007A1F0A" w:rsidRPr="005B1876">
        <w:rPr>
          <w:rFonts w:cstheme="minorHAnsi"/>
          <w:sz w:val="22"/>
          <w:szCs w:val="22"/>
        </w:rPr>
        <w:t>focuses on</w:t>
      </w:r>
      <w:r w:rsidR="00277B5D" w:rsidRPr="005B1876">
        <w:rPr>
          <w:rFonts w:cstheme="minorHAnsi"/>
          <w:sz w:val="22"/>
          <w:szCs w:val="22"/>
        </w:rPr>
        <w:t xml:space="preserve"> address</w:t>
      </w:r>
      <w:r w:rsidR="007A1F0A" w:rsidRPr="005B1876">
        <w:rPr>
          <w:rFonts w:cstheme="minorHAnsi"/>
          <w:sz w:val="22"/>
          <w:szCs w:val="22"/>
        </w:rPr>
        <w:t>ing</w:t>
      </w:r>
      <w:r w:rsidR="00277B5D" w:rsidRPr="005B1876">
        <w:rPr>
          <w:rFonts w:cstheme="minorHAnsi"/>
          <w:sz w:val="22"/>
          <w:szCs w:val="22"/>
        </w:rPr>
        <w:t xml:space="preserve"> potential gaps in </w:t>
      </w:r>
      <w:r w:rsidR="005A5678" w:rsidRPr="005B1876">
        <w:rPr>
          <w:rFonts w:cstheme="minorHAnsi"/>
          <w:sz w:val="22"/>
          <w:szCs w:val="22"/>
        </w:rPr>
        <w:t xml:space="preserve">Model </w:t>
      </w:r>
      <w:r w:rsidR="002134DF" w:rsidRPr="005B1876">
        <w:rPr>
          <w:rFonts w:cstheme="minorHAnsi"/>
          <w:sz w:val="22"/>
          <w:szCs w:val="22"/>
        </w:rPr>
        <w:t>#</w:t>
      </w:r>
      <w:r w:rsidR="005A5678" w:rsidRPr="005B1876">
        <w:rPr>
          <w:rFonts w:cstheme="minorHAnsi"/>
          <w:sz w:val="22"/>
          <w:szCs w:val="22"/>
        </w:rPr>
        <w:t xml:space="preserve">540 provisions </w:t>
      </w:r>
      <w:r w:rsidR="00F9716F" w:rsidRPr="005B1876">
        <w:rPr>
          <w:rFonts w:cstheme="minorHAnsi"/>
          <w:sz w:val="22"/>
          <w:szCs w:val="22"/>
        </w:rPr>
        <w:t>to ensure guaranty fund coverage for policies</w:t>
      </w:r>
      <w:r w:rsidR="00FA5741" w:rsidRPr="005B1876">
        <w:rPr>
          <w:rFonts w:cstheme="minorHAnsi"/>
          <w:sz w:val="22"/>
          <w:szCs w:val="22"/>
        </w:rPr>
        <w:t xml:space="preserve"> after</w:t>
      </w:r>
      <w:r w:rsidR="00F9716F" w:rsidRPr="005B1876">
        <w:rPr>
          <w:rFonts w:cstheme="minorHAnsi"/>
          <w:sz w:val="22"/>
          <w:szCs w:val="22"/>
        </w:rPr>
        <w:t xml:space="preserve"> insurance business transfer (IBT) or corporate </w:t>
      </w:r>
      <w:r w:rsidR="00FA5741" w:rsidRPr="005B1876">
        <w:rPr>
          <w:rFonts w:cstheme="minorHAnsi"/>
          <w:sz w:val="22"/>
          <w:szCs w:val="22"/>
        </w:rPr>
        <w:t>division (CD) transactions.</w:t>
      </w:r>
    </w:p>
    <w:p w14:paraId="28D24D2A" w14:textId="77777777" w:rsidR="00EF72A7" w:rsidRPr="005B1876" w:rsidRDefault="00EF72A7" w:rsidP="00EF72A7">
      <w:pPr>
        <w:pStyle w:val="ListParagraph"/>
        <w:ind w:left="360" w:hanging="360"/>
        <w:rPr>
          <w:rFonts w:cstheme="minorHAnsi"/>
          <w:sz w:val="22"/>
          <w:szCs w:val="22"/>
        </w:rPr>
      </w:pPr>
    </w:p>
    <w:p w14:paraId="26E71CC0" w14:textId="0C56FA88" w:rsidR="00EF72A7" w:rsidRPr="005B1876" w:rsidRDefault="004E03BC" w:rsidP="00EF72A7">
      <w:pPr>
        <w:pStyle w:val="ListParagraph"/>
        <w:numPr>
          <w:ilvl w:val="0"/>
          <w:numId w:val="12"/>
        </w:numPr>
        <w:ind w:left="360"/>
        <w:jc w:val="both"/>
        <w:rPr>
          <w:rFonts w:cstheme="minorHAnsi"/>
          <w:sz w:val="22"/>
          <w:szCs w:val="22"/>
        </w:rPr>
      </w:pPr>
      <w:r w:rsidRPr="005B1876">
        <w:rPr>
          <w:rFonts w:cstheme="minorHAnsi"/>
          <w:sz w:val="22"/>
          <w:szCs w:val="22"/>
        </w:rPr>
        <w:t>Heard a presentation from the National Conference of Insurance Guaranty Funds (NCIGF)</w:t>
      </w:r>
      <w:r w:rsidR="005B1876">
        <w:rPr>
          <w:rFonts w:cstheme="minorHAnsi"/>
          <w:sz w:val="22"/>
          <w:szCs w:val="22"/>
        </w:rPr>
        <w:t>,</w:t>
      </w:r>
      <w:r w:rsidRPr="005B1876">
        <w:rPr>
          <w:rFonts w:cstheme="minorHAnsi"/>
          <w:sz w:val="22"/>
          <w:szCs w:val="22"/>
        </w:rPr>
        <w:t xml:space="preserve"> </w:t>
      </w:r>
      <w:r w:rsidR="00D33FDF" w:rsidRPr="005B1876">
        <w:rPr>
          <w:rFonts w:cstheme="minorHAnsi"/>
          <w:sz w:val="22"/>
          <w:szCs w:val="22"/>
        </w:rPr>
        <w:t xml:space="preserve">including recommendations to improve pre-receivership </w:t>
      </w:r>
      <w:r w:rsidR="00B870C5" w:rsidRPr="005B1876">
        <w:rPr>
          <w:rFonts w:cstheme="minorHAnsi"/>
          <w:sz w:val="22"/>
          <w:szCs w:val="22"/>
        </w:rPr>
        <w:t xml:space="preserve">coordination and information sharing between state insurance departments and guaranty funds. The Task Force agreed to </w:t>
      </w:r>
      <w:r w:rsidR="000D6BE3" w:rsidRPr="005B1876">
        <w:rPr>
          <w:rFonts w:cstheme="minorHAnsi"/>
          <w:sz w:val="22"/>
          <w:szCs w:val="22"/>
        </w:rPr>
        <w:t>refer the issue to the Receivership Law (E) Working Group for further consideration.</w:t>
      </w:r>
    </w:p>
    <w:p w14:paraId="3A02D7C1" w14:textId="77777777" w:rsidR="002D3BC2" w:rsidRPr="005B1876" w:rsidRDefault="002D3BC2" w:rsidP="002D3BC2">
      <w:pPr>
        <w:pStyle w:val="ListParagraph"/>
        <w:ind w:left="360"/>
        <w:jc w:val="both"/>
        <w:rPr>
          <w:rFonts w:cstheme="minorHAnsi"/>
          <w:sz w:val="22"/>
          <w:szCs w:val="22"/>
        </w:rPr>
      </w:pPr>
    </w:p>
    <w:p w14:paraId="3FDDC607" w14:textId="3FA5A086" w:rsidR="002D3BC2" w:rsidRPr="005B1876" w:rsidRDefault="002D3BC2" w:rsidP="00EF72A7">
      <w:pPr>
        <w:pStyle w:val="ListParagraph"/>
        <w:numPr>
          <w:ilvl w:val="0"/>
          <w:numId w:val="12"/>
        </w:numPr>
        <w:ind w:left="360"/>
        <w:jc w:val="both"/>
        <w:rPr>
          <w:rFonts w:cstheme="minorHAnsi"/>
          <w:sz w:val="22"/>
          <w:szCs w:val="22"/>
        </w:rPr>
      </w:pPr>
      <w:r w:rsidRPr="005B1876">
        <w:rPr>
          <w:rFonts w:cstheme="minorHAnsi"/>
          <w:sz w:val="22"/>
          <w:szCs w:val="22"/>
        </w:rPr>
        <w:t xml:space="preserve">Heard an update on federal activities. The NAIC’s proposed State Insurance Receivership Priority (SIRP) Act establishes a time limit in the Federal Priority Act (FPA) for the </w:t>
      </w:r>
      <w:r w:rsidR="00664838">
        <w:rPr>
          <w:rFonts w:cstheme="minorHAnsi"/>
          <w:sz w:val="22"/>
          <w:szCs w:val="22"/>
        </w:rPr>
        <w:t xml:space="preserve">U.S. </w:t>
      </w:r>
      <w:r w:rsidRPr="005B1876">
        <w:rPr>
          <w:rFonts w:cstheme="minorHAnsi"/>
          <w:sz w:val="22"/>
          <w:szCs w:val="22"/>
        </w:rPr>
        <w:t>Department of Justice (DOJ) to file claims of the U.S. to insolvent insurance company estates and</w:t>
      </w:r>
      <w:r w:rsidR="00A6571E" w:rsidRPr="00116207">
        <w:rPr>
          <w:rStyle w:val="normaltextrun"/>
          <w:color w:val="000000"/>
          <w:sz w:val="22"/>
          <w:szCs w:val="22"/>
          <w:shd w:val="clear" w:color="auto" w:fill="FFFFFF"/>
        </w:rPr>
        <w:t xml:space="preserve"> ensure state insurance regulators are not held personally liable if claims of the government are not paid first</w:t>
      </w:r>
      <w:r w:rsidRPr="005B1876">
        <w:rPr>
          <w:rFonts w:cstheme="minorHAnsi"/>
          <w:sz w:val="22"/>
          <w:szCs w:val="22"/>
        </w:rPr>
        <w:t xml:space="preserve">. Several members of the Task Force and NAIC staff </w:t>
      </w:r>
      <w:r w:rsidR="004959B7" w:rsidRPr="005B1876">
        <w:rPr>
          <w:rFonts w:cstheme="minorHAnsi"/>
          <w:sz w:val="22"/>
          <w:szCs w:val="22"/>
        </w:rPr>
        <w:t xml:space="preserve">are working with </w:t>
      </w:r>
      <w:r w:rsidRPr="005B1876">
        <w:rPr>
          <w:rFonts w:cstheme="minorHAnsi"/>
          <w:sz w:val="22"/>
          <w:szCs w:val="22"/>
        </w:rPr>
        <w:t xml:space="preserve">U.S. Rep. Madeleine Dean’s </w:t>
      </w:r>
      <w:r w:rsidR="000429DF">
        <w:rPr>
          <w:rFonts w:cstheme="minorHAnsi"/>
          <w:sz w:val="22"/>
          <w:szCs w:val="22"/>
        </w:rPr>
        <w:t xml:space="preserve">(D-PA) </w:t>
      </w:r>
      <w:r w:rsidRPr="005B1876">
        <w:rPr>
          <w:rFonts w:cstheme="minorHAnsi"/>
          <w:sz w:val="22"/>
          <w:szCs w:val="22"/>
        </w:rPr>
        <w:t xml:space="preserve">office to finalize the SIRP Act. It is expected to be introduced to the U.S. House of Representatives </w:t>
      </w:r>
      <w:r w:rsidR="000429DF">
        <w:rPr>
          <w:rFonts w:cstheme="minorHAnsi"/>
          <w:sz w:val="22"/>
          <w:szCs w:val="22"/>
        </w:rPr>
        <w:t xml:space="preserve">(House) </w:t>
      </w:r>
      <w:r w:rsidRPr="005B1876">
        <w:rPr>
          <w:rFonts w:cstheme="minorHAnsi"/>
          <w:sz w:val="22"/>
          <w:szCs w:val="22"/>
        </w:rPr>
        <w:t>in 2022.</w:t>
      </w:r>
    </w:p>
    <w:p w14:paraId="2B2B4C75" w14:textId="77777777" w:rsidR="002152F3" w:rsidRPr="005B1876" w:rsidRDefault="002152F3" w:rsidP="002152F3">
      <w:pPr>
        <w:pStyle w:val="ListParagraph"/>
        <w:rPr>
          <w:rFonts w:cstheme="minorHAnsi"/>
          <w:sz w:val="22"/>
          <w:szCs w:val="22"/>
        </w:rPr>
      </w:pPr>
    </w:p>
    <w:p w14:paraId="5B3C162B" w14:textId="60A255E6" w:rsidR="002152F3" w:rsidRPr="005B1876" w:rsidRDefault="002152F3" w:rsidP="00EF72A7">
      <w:pPr>
        <w:pStyle w:val="ListParagraph"/>
        <w:numPr>
          <w:ilvl w:val="0"/>
          <w:numId w:val="12"/>
        </w:numPr>
        <w:ind w:left="360"/>
        <w:jc w:val="both"/>
        <w:rPr>
          <w:rFonts w:cstheme="minorHAnsi"/>
          <w:sz w:val="22"/>
          <w:szCs w:val="22"/>
        </w:rPr>
      </w:pPr>
      <w:r w:rsidRPr="005B1876">
        <w:rPr>
          <w:rFonts w:cstheme="minorHAnsi"/>
          <w:sz w:val="22"/>
          <w:szCs w:val="22"/>
        </w:rPr>
        <w:t xml:space="preserve">Heard an update on international activities. The International Association of Insurance Supervisors (IAIS) is conducting a survey of </w:t>
      </w:r>
      <w:r w:rsidR="001E08FB" w:rsidRPr="005B1876">
        <w:rPr>
          <w:rFonts w:cstheme="minorHAnsi"/>
          <w:sz w:val="22"/>
          <w:szCs w:val="22"/>
        </w:rPr>
        <w:t xml:space="preserve">member jurisdictions to gather information to inform the development of an application paper on policyholder protection schemes. </w:t>
      </w:r>
      <w:r w:rsidR="00C1551C" w:rsidRPr="005B1876">
        <w:rPr>
          <w:rFonts w:cstheme="minorHAnsi"/>
          <w:sz w:val="22"/>
          <w:szCs w:val="22"/>
        </w:rPr>
        <w:t>The U</w:t>
      </w:r>
      <w:r w:rsidR="000429DF">
        <w:rPr>
          <w:rFonts w:cstheme="minorHAnsi"/>
          <w:sz w:val="22"/>
          <w:szCs w:val="22"/>
        </w:rPr>
        <w:t>.</w:t>
      </w:r>
      <w:r w:rsidR="00C1551C" w:rsidRPr="005B1876">
        <w:rPr>
          <w:rFonts w:cstheme="minorHAnsi"/>
          <w:sz w:val="22"/>
          <w:szCs w:val="22"/>
        </w:rPr>
        <w:t>S</w:t>
      </w:r>
      <w:r w:rsidR="000429DF">
        <w:rPr>
          <w:rFonts w:cstheme="minorHAnsi"/>
          <w:sz w:val="22"/>
          <w:szCs w:val="22"/>
        </w:rPr>
        <w:t>.</w:t>
      </w:r>
      <w:r w:rsidR="00C1551C" w:rsidRPr="005B1876">
        <w:rPr>
          <w:rFonts w:cstheme="minorHAnsi"/>
          <w:sz w:val="22"/>
          <w:szCs w:val="22"/>
        </w:rPr>
        <w:t xml:space="preserve"> recently completed its in-person meetings </w:t>
      </w:r>
      <w:r w:rsidR="00153263" w:rsidRPr="005B1876">
        <w:rPr>
          <w:rFonts w:cstheme="minorHAnsi"/>
          <w:sz w:val="22"/>
          <w:szCs w:val="22"/>
        </w:rPr>
        <w:t>for the</w:t>
      </w:r>
      <w:r w:rsidR="00E3158E" w:rsidRPr="005B1876">
        <w:rPr>
          <w:rFonts w:cstheme="minorHAnsi"/>
          <w:sz w:val="22"/>
          <w:szCs w:val="22"/>
        </w:rPr>
        <w:t xml:space="preserve"> IAIS</w:t>
      </w:r>
      <w:r w:rsidR="000429DF">
        <w:rPr>
          <w:rFonts w:cstheme="minorHAnsi"/>
          <w:sz w:val="22"/>
          <w:szCs w:val="22"/>
        </w:rPr>
        <w:t>-</w:t>
      </w:r>
      <w:r w:rsidR="00153263" w:rsidRPr="005B1876">
        <w:rPr>
          <w:rFonts w:cstheme="minorHAnsi"/>
          <w:sz w:val="22"/>
          <w:szCs w:val="22"/>
        </w:rPr>
        <w:t>targeted jurisdictional assessments</w:t>
      </w:r>
      <w:r w:rsidR="008E337E" w:rsidRPr="005B1876">
        <w:rPr>
          <w:rFonts w:cstheme="minorHAnsi"/>
          <w:sz w:val="22"/>
          <w:szCs w:val="22"/>
        </w:rPr>
        <w:t xml:space="preserve"> regarding the holistic framework, which include</w:t>
      </w:r>
      <w:r w:rsidR="007D6557" w:rsidRPr="005B1876">
        <w:rPr>
          <w:rFonts w:cstheme="minorHAnsi"/>
          <w:sz w:val="22"/>
          <w:szCs w:val="22"/>
        </w:rPr>
        <w:t>d</w:t>
      </w:r>
      <w:r w:rsidR="008E337E" w:rsidRPr="005B1876">
        <w:rPr>
          <w:rFonts w:cstheme="minorHAnsi"/>
          <w:sz w:val="22"/>
          <w:szCs w:val="22"/>
        </w:rPr>
        <w:t xml:space="preserve"> an assessment of</w:t>
      </w:r>
      <w:r w:rsidR="00116207">
        <w:rPr>
          <w:rFonts w:cstheme="minorHAnsi"/>
          <w:sz w:val="22"/>
          <w:szCs w:val="22"/>
        </w:rPr>
        <w:t xml:space="preserve"> insurance</w:t>
      </w:r>
      <w:r w:rsidR="008E337E" w:rsidRPr="005B1876">
        <w:rPr>
          <w:rFonts w:cstheme="minorHAnsi"/>
          <w:sz w:val="22"/>
          <w:szCs w:val="22"/>
        </w:rPr>
        <w:t xml:space="preserve"> resolution</w:t>
      </w:r>
      <w:r w:rsidR="00153263" w:rsidRPr="005B1876">
        <w:rPr>
          <w:rFonts w:cstheme="minorHAnsi"/>
          <w:sz w:val="22"/>
          <w:szCs w:val="22"/>
        </w:rPr>
        <w:t>.</w:t>
      </w:r>
    </w:p>
    <w:p w14:paraId="0B46B916" w14:textId="77777777" w:rsidR="00EF72A7" w:rsidRDefault="00EF72A7" w:rsidP="00EF72A7">
      <w:pPr>
        <w:contextualSpacing/>
        <w:rPr>
          <w:rFonts w:cstheme="minorHAnsi"/>
          <w:sz w:val="22"/>
          <w:szCs w:val="22"/>
        </w:rPr>
      </w:pPr>
    </w:p>
    <w:p w14:paraId="108FB1E2" w14:textId="2503A711" w:rsidR="00A35A1A" w:rsidRPr="00EF72A7" w:rsidRDefault="00EF72A7" w:rsidP="00EF72A7">
      <w:pPr>
        <w:contextualSpacing/>
      </w:pPr>
      <w:r>
        <w:rPr>
          <w:rFonts w:cstheme="minorHAnsi"/>
          <w:sz w:val="18"/>
          <w:szCs w:val="18"/>
        </w:rPr>
        <w:t>SharePoint/NAIC Support Staff Hub/Member Meetings/Spring 2022 National Meeting/Summaries</w:t>
      </w:r>
      <w:r w:rsidR="009A729C">
        <w:rPr>
          <w:rFonts w:cstheme="minorHAnsi"/>
          <w:sz w:val="18"/>
          <w:szCs w:val="18"/>
        </w:rPr>
        <w:t>/</w:t>
      </w:r>
      <w:r w:rsidR="00FA2D41">
        <w:rPr>
          <w:rFonts w:cstheme="minorHAnsi"/>
          <w:sz w:val="18"/>
          <w:szCs w:val="18"/>
        </w:rPr>
        <w:t>RITF Summary 040622.docx</w:t>
      </w:r>
    </w:p>
    <w:sectPr w:rsidR="00A35A1A" w:rsidRPr="00EF72A7" w:rsidSect="009101D8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9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9970" w14:textId="77777777" w:rsidR="00CC56E4" w:rsidRDefault="00CC56E4" w:rsidP="00C66EDC">
      <w:r>
        <w:separator/>
      </w:r>
    </w:p>
  </w:endnote>
  <w:endnote w:type="continuationSeparator" w:id="0">
    <w:p w14:paraId="17EA6F4B" w14:textId="77777777" w:rsidR="00CC56E4" w:rsidRDefault="00CC56E4" w:rsidP="00C66EDC">
      <w:r>
        <w:continuationSeparator/>
      </w:r>
    </w:p>
  </w:endnote>
  <w:endnote w:type="continuationNotice" w:id="1">
    <w:p w14:paraId="2BB00232" w14:textId="77777777" w:rsidR="00CC56E4" w:rsidRDefault="00CC5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4D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A70" w14:textId="271F43A2" w:rsidR="00511F4E" w:rsidRDefault="00511F4E" w:rsidP="00D504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0F7139BB" wp14:editId="7D1F30FF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92B0" w14:textId="77777777" w:rsidR="009972C5" w:rsidRPr="00511F4E" w:rsidRDefault="009972C5" w:rsidP="009972C5">
    <w:pPr>
      <w:pStyle w:val="Footer"/>
      <w:framePr w:w="301" w:wrap="notBeside" w:vAnchor="page" w:hAnchor="page" w:x="11079" w:y="14977" w:anchorLock="1"/>
      <w:jc w:val="right"/>
      <w:rPr>
        <w:rStyle w:val="PageNumber"/>
        <w:rFonts w:ascii="Arial" w:hAnsi="Arial" w:cs="Arial"/>
        <w:color w:val="929292"/>
        <w:sz w:val="18"/>
        <w:szCs w:val="18"/>
      </w:rPr>
    </w:pPr>
    <w:r w:rsidRPr="00511F4E">
      <w:rPr>
        <w:rStyle w:val="PageNumber"/>
        <w:rFonts w:ascii="Arial" w:hAnsi="Arial" w:cs="Arial"/>
        <w:color w:val="929292"/>
        <w:sz w:val="18"/>
        <w:szCs w:val="18"/>
      </w:rPr>
      <w:fldChar w:fldCharType="begin"/>
    </w:r>
    <w:r w:rsidRPr="00511F4E">
      <w:rPr>
        <w:rStyle w:val="PageNumber"/>
        <w:rFonts w:ascii="Arial" w:hAnsi="Arial" w:cs="Arial"/>
        <w:color w:val="929292"/>
        <w:sz w:val="18"/>
        <w:szCs w:val="18"/>
      </w:rPr>
      <w:instrText xml:space="preserve"> PAGE </w:instrText>
    </w:r>
    <w:r w:rsidRPr="00511F4E">
      <w:rPr>
        <w:rStyle w:val="PageNumber"/>
        <w:rFonts w:ascii="Arial" w:hAnsi="Arial" w:cs="Arial"/>
        <w:color w:val="929292"/>
        <w:sz w:val="18"/>
        <w:szCs w:val="18"/>
      </w:rPr>
      <w:fldChar w:fldCharType="separate"/>
    </w:r>
    <w:r>
      <w:rPr>
        <w:rStyle w:val="PageNumber"/>
        <w:rFonts w:ascii="Arial" w:hAnsi="Arial" w:cs="Arial"/>
        <w:color w:val="929292"/>
        <w:sz w:val="18"/>
        <w:szCs w:val="18"/>
      </w:rPr>
      <w:t>2</w:t>
    </w:r>
    <w:r w:rsidRPr="00511F4E">
      <w:rPr>
        <w:rStyle w:val="PageNumber"/>
        <w:rFonts w:ascii="Arial" w:hAnsi="Arial" w:cs="Arial"/>
        <w:color w:val="929292"/>
        <w:sz w:val="18"/>
        <w:szCs w:val="18"/>
      </w:rPr>
      <w:fldChar w:fldCharType="end"/>
    </w:r>
  </w:p>
  <w:p w14:paraId="379FC0CB" w14:textId="46FC9238" w:rsidR="009972C5" w:rsidRDefault="009972C5">
    <w:pPr>
      <w:pStyle w:val="Footer"/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60290" behindDoc="1" locked="0" layoutInCell="1" allowOverlap="1" wp14:anchorId="62825B36" wp14:editId="3C877622">
          <wp:simplePos x="0" y="0"/>
          <wp:positionH relativeFrom="page">
            <wp:posOffset>0</wp:posOffset>
          </wp:positionH>
          <wp:positionV relativeFrom="page">
            <wp:posOffset>9369425</wp:posOffset>
          </wp:positionV>
          <wp:extent cx="73152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1F4B" w14:textId="77777777" w:rsidR="00CC56E4" w:rsidRDefault="00CC56E4" w:rsidP="00C66EDC">
      <w:r>
        <w:separator/>
      </w:r>
    </w:p>
  </w:footnote>
  <w:footnote w:type="continuationSeparator" w:id="0">
    <w:p w14:paraId="01F7B084" w14:textId="77777777" w:rsidR="00CC56E4" w:rsidRDefault="00CC56E4" w:rsidP="00C66EDC">
      <w:r>
        <w:continuationSeparator/>
      </w:r>
    </w:p>
  </w:footnote>
  <w:footnote w:type="continuationNotice" w:id="1">
    <w:p w14:paraId="02279A89" w14:textId="77777777" w:rsidR="00CC56E4" w:rsidRDefault="00CC5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54C9" w14:textId="5E875186" w:rsidR="009972C5" w:rsidRDefault="009972C5">
    <w:pPr>
      <w:pStyle w:val="Header"/>
    </w:pPr>
    <w:r>
      <w:rPr>
        <w:noProof/>
      </w:rPr>
      <w:drawing>
        <wp:anchor distT="0" distB="45720" distL="114300" distR="114300" simplePos="0" relativeHeight="251662338" behindDoc="0" locked="0" layoutInCell="1" allowOverlap="1" wp14:anchorId="452D0978" wp14:editId="4758459C">
          <wp:simplePos x="0" y="0"/>
          <wp:positionH relativeFrom="page">
            <wp:posOffset>457200</wp:posOffset>
          </wp:positionH>
          <wp:positionV relativeFrom="page">
            <wp:posOffset>0</wp:posOffset>
          </wp:positionV>
          <wp:extent cx="4379976" cy="1069848"/>
          <wp:effectExtent l="0" t="0" r="190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61"/>
                  <a:stretch/>
                </pic:blipFill>
                <pic:spPr bwMode="auto">
                  <a:xfrm>
                    <a:off x="0" y="0"/>
                    <a:ext cx="4379976" cy="1069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17F"/>
    <w:multiLevelType w:val="hybridMultilevel"/>
    <w:tmpl w:val="2F7869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53825"/>
    <w:multiLevelType w:val="hybridMultilevel"/>
    <w:tmpl w:val="6436E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D90BC16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6" w15:restartNumberingAfterBreak="0">
    <w:nsid w:val="5A2C0AFD"/>
    <w:multiLevelType w:val="hybridMultilevel"/>
    <w:tmpl w:val="82A8FF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10643"/>
    <w:multiLevelType w:val="hybridMultilevel"/>
    <w:tmpl w:val="C4184F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F12C0"/>
    <w:multiLevelType w:val="hybridMultilevel"/>
    <w:tmpl w:val="17149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F7A7E"/>
    <w:multiLevelType w:val="hybridMultilevel"/>
    <w:tmpl w:val="FC1A0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1"/>
  </w:num>
  <w:num w:numId="5">
    <w:abstractNumId w:val="8"/>
  </w:num>
  <w:num w:numId="6">
    <w:abstractNumId w:val="7"/>
  </w:num>
  <w:num w:numId="7">
    <w:abstractNumId w:val="13"/>
  </w:num>
  <w:num w:numId="8">
    <w:abstractNumId w:val="3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3013C"/>
    <w:rsid w:val="000429DF"/>
    <w:rsid w:val="00045304"/>
    <w:rsid w:val="00051BC8"/>
    <w:rsid w:val="00057158"/>
    <w:rsid w:val="00064C47"/>
    <w:rsid w:val="00094FF4"/>
    <w:rsid w:val="00096737"/>
    <w:rsid w:val="000B5135"/>
    <w:rsid w:val="000D1D4B"/>
    <w:rsid w:val="000D2EE3"/>
    <w:rsid w:val="000D4163"/>
    <w:rsid w:val="000D6BE3"/>
    <w:rsid w:val="000F727A"/>
    <w:rsid w:val="00116207"/>
    <w:rsid w:val="00121A50"/>
    <w:rsid w:val="00123C05"/>
    <w:rsid w:val="00123DF3"/>
    <w:rsid w:val="00130295"/>
    <w:rsid w:val="00135A8F"/>
    <w:rsid w:val="00136C34"/>
    <w:rsid w:val="001423C0"/>
    <w:rsid w:val="00153263"/>
    <w:rsid w:val="0015390E"/>
    <w:rsid w:val="001568A3"/>
    <w:rsid w:val="0016109D"/>
    <w:rsid w:val="00196E87"/>
    <w:rsid w:val="001B1102"/>
    <w:rsid w:val="001B1986"/>
    <w:rsid w:val="001B2FF8"/>
    <w:rsid w:val="001B53FF"/>
    <w:rsid w:val="001C4466"/>
    <w:rsid w:val="001D3091"/>
    <w:rsid w:val="001E08FB"/>
    <w:rsid w:val="00202E9C"/>
    <w:rsid w:val="002074A8"/>
    <w:rsid w:val="002134DF"/>
    <w:rsid w:val="002152F3"/>
    <w:rsid w:val="00217281"/>
    <w:rsid w:val="002354F8"/>
    <w:rsid w:val="00236F94"/>
    <w:rsid w:val="00250745"/>
    <w:rsid w:val="002522F7"/>
    <w:rsid w:val="00256BB9"/>
    <w:rsid w:val="00264BCC"/>
    <w:rsid w:val="00267535"/>
    <w:rsid w:val="00277B5D"/>
    <w:rsid w:val="002808B1"/>
    <w:rsid w:val="0028799C"/>
    <w:rsid w:val="002A5310"/>
    <w:rsid w:val="002C7D24"/>
    <w:rsid w:val="002D3BC2"/>
    <w:rsid w:val="002D69A9"/>
    <w:rsid w:val="002F53B6"/>
    <w:rsid w:val="002F6413"/>
    <w:rsid w:val="00306349"/>
    <w:rsid w:val="00332B4F"/>
    <w:rsid w:val="00335DC7"/>
    <w:rsid w:val="00342F3B"/>
    <w:rsid w:val="00363AE4"/>
    <w:rsid w:val="00363BD9"/>
    <w:rsid w:val="003809F1"/>
    <w:rsid w:val="00384BF8"/>
    <w:rsid w:val="003A5541"/>
    <w:rsid w:val="003E18F6"/>
    <w:rsid w:val="003F1480"/>
    <w:rsid w:val="003F2683"/>
    <w:rsid w:val="00410D7B"/>
    <w:rsid w:val="004157AA"/>
    <w:rsid w:val="00416003"/>
    <w:rsid w:val="00422952"/>
    <w:rsid w:val="00424EFE"/>
    <w:rsid w:val="004468A0"/>
    <w:rsid w:val="00475834"/>
    <w:rsid w:val="0047799C"/>
    <w:rsid w:val="00493CFB"/>
    <w:rsid w:val="004958D6"/>
    <w:rsid w:val="004959B7"/>
    <w:rsid w:val="004B094A"/>
    <w:rsid w:val="004B097A"/>
    <w:rsid w:val="004B0B7B"/>
    <w:rsid w:val="004C3BE9"/>
    <w:rsid w:val="004C3CC9"/>
    <w:rsid w:val="004D1D90"/>
    <w:rsid w:val="004D23D3"/>
    <w:rsid w:val="004D4D55"/>
    <w:rsid w:val="004D7E1D"/>
    <w:rsid w:val="004E03BC"/>
    <w:rsid w:val="004E0DC7"/>
    <w:rsid w:val="004F11FF"/>
    <w:rsid w:val="00511F4E"/>
    <w:rsid w:val="00517539"/>
    <w:rsid w:val="00520B37"/>
    <w:rsid w:val="00525A9C"/>
    <w:rsid w:val="0054122E"/>
    <w:rsid w:val="00541558"/>
    <w:rsid w:val="00547D79"/>
    <w:rsid w:val="00554BB8"/>
    <w:rsid w:val="00565A48"/>
    <w:rsid w:val="0057173D"/>
    <w:rsid w:val="00574AA2"/>
    <w:rsid w:val="00575A91"/>
    <w:rsid w:val="00594457"/>
    <w:rsid w:val="005A2D1F"/>
    <w:rsid w:val="005A2E1D"/>
    <w:rsid w:val="005A5678"/>
    <w:rsid w:val="005A5E4D"/>
    <w:rsid w:val="005A7995"/>
    <w:rsid w:val="005B185E"/>
    <w:rsid w:val="005B1876"/>
    <w:rsid w:val="005C10A2"/>
    <w:rsid w:val="005C557A"/>
    <w:rsid w:val="005C69C9"/>
    <w:rsid w:val="005E1F89"/>
    <w:rsid w:val="005E251E"/>
    <w:rsid w:val="005E28AE"/>
    <w:rsid w:val="005E3265"/>
    <w:rsid w:val="005E3BA4"/>
    <w:rsid w:val="005E5C0E"/>
    <w:rsid w:val="005F0989"/>
    <w:rsid w:val="005F6569"/>
    <w:rsid w:val="006004FB"/>
    <w:rsid w:val="00600D08"/>
    <w:rsid w:val="006045B2"/>
    <w:rsid w:val="006220B4"/>
    <w:rsid w:val="00637CFD"/>
    <w:rsid w:val="00640FF3"/>
    <w:rsid w:val="00650EC1"/>
    <w:rsid w:val="00652C69"/>
    <w:rsid w:val="00664838"/>
    <w:rsid w:val="00673D3F"/>
    <w:rsid w:val="0068630B"/>
    <w:rsid w:val="0069132E"/>
    <w:rsid w:val="00696FE8"/>
    <w:rsid w:val="006A2F99"/>
    <w:rsid w:val="006A68B5"/>
    <w:rsid w:val="006B7673"/>
    <w:rsid w:val="006C04A8"/>
    <w:rsid w:val="006C6ED7"/>
    <w:rsid w:val="006D6261"/>
    <w:rsid w:val="006F3808"/>
    <w:rsid w:val="006F5CF2"/>
    <w:rsid w:val="006F70A1"/>
    <w:rsid w:val="00702049"/>
    <w:rsid w:val="007071DC"/>
    <w:rsid w:val="00711FC1"/>
    <w:rsid w:val="0071463E"/>
    <w:rsid w:val="00731BA4"/>
    <w:rsid w:val="00737E01"/>
    <w:rsid w:val="00742D22"/>
    <w:rsid w:val="007500F4"/>
    <w:rsid w:val="00751BC4"/>
    <w:rsid w:val="007574A2"/>
    <w:rsid w:val="007A1F0A"/>
    <w:rsid w:val="007A7738"/>
    <w:rsid w:val="007B3CC1"/>
    <w:rsid w:val="007C40DC"/>
    <w:rsid w:val="007C78E5"/>
    <w:rsid w:val="007D4BB4"/>
    <w:rsid w:val="007D6557"/>
    <w:rsid w:val="007F2528"/>
    <w:rsid w:val="007F4D07"/>
    <w:rsid w:val="00813ABF"/>
    <w:rsid w:val="00814416"/>
    <w:rsid w:val="008152A5"/>
    <w:rsid w:val="008159B1"/>
    <w:rsid w:val="00826CE0"/>
    <w:rsid w:val="00837DD3"/>
    <w:rsid w:val="00846403"/>
    <w:rsid w:val="008467E6"/>
    <w:rsid w:val="00863D34"/>
    <w:rsid w:val="00875DE2"/>
    <w:rsid w:val="00882CA0"/>
    <w:rsid w:val="008879F9"/>
    <w:rsid w:val="00893382"/>
    <w:rsid w:val="008941B8"/>
    <w:rsid w:val="00894E90"/>
    <w:rsid w:val="00895596"/>
    <w:rsid w:val="008979D0"/>
    <w:rsid w:val="008A5BCA"/>
    <w:rsid w:val="008B06CF"/>
    <w:rsid w:val="008B69E8"/>
    <w:rsid w:val="008D0F9D"/>
    <w:rsid w:val="008E337E"/>
    <w:rsid w:val="008F4B6B"/>
    <w:rsid w:val="00902015"/>
    <w:rsid w:val="009101D8"/>
    <w:rsid w:val="00917514"/>
    <w:rsid w:val="009210CE"/>
    <w:rsid w:val="009510CB"/>
    <w:rsid w:val="00957170"/>
    <w:rsid w:val="00963579"/>
    <w:rsid w:val="00973475"/>
    <w:rsid w:val="00982F01"/>
    <w:rsid w:val="00991298"/>
    <w:rsid w:val="009972C5"/>
    <w:rsid w:val="009A11EB"/>
    <w:rsid w:val="009A3F06"/>
    <w:rsid w:val="009A5345"/>
    <w:rsid w:val="009A729C"/>
    <w:rsid w:val="009B015D"/>
    <w:rsid w:val="009B21AD"/>
    <w:rsid w:val="009D7AB6"/>
    <w:rsid w:val="009E63C8"/>
    <w:rsid w:val="009E7978"/>
    <w:rsid w:val="009F28DD"/>
    <w:rsid w:val="00A01411"/>
    <w:rsid w:val="00A02629"/>
    <w:rsid w:val="00A035AB"/>
    <w:rsid w:val="00A04428"/>
    <w:rsid w:val="00A12670"/>
    <w:rsid w:val="00A35543"/>
    <w:rsid w:val="00A35A1A"/>
    <w:rsid w:val="00A6571E"/>
    <w:rsid w:val="00A714E1"/>
    <w:rsid w:val="00A87CF1"/>
    <w:rsid w:val="00AA2382"/>
    <w:rsid w:val="00AA5D9A"/>
    <w:rsid w:val="00AC6448"/>
    <w:rsid w:val="00AD139E"/>
    <w:rsid w:val="00AD53C3"/>
    <w:rsid w:val="00B0008C"/>
    <w:rsid w:val="00B06A94"/>
    <w:rsid w:val="00B10F78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2A3D"/>
    <w:rsid w:val="00B53D06"/>
    <w:rsid w:val="00B7330D"/>
    <w:rsid w:val="00B773C5"/>
    <w:rsid w:val="00B8235A"/>
    <w:rsid w:val="00B870C5"/>
    <w:rsid w:val="00B91EEA"/>
    <w:rsid w:val="00B95BE8"/>
    <w:rsid w:val="00BA329D"/>
    <w:rsid w:val="00BA4ED6"/>
    <w:rsid w:val="00BA545F"/>
    <w:rsid w:val="00BB484D"/>
    <w:rsid w:val="00BC1A12"/>
    <w:rsid w:val="00C05737"/>
    <w:rsid w:val="00C06394"/>
    <w:rsid w:val="00C07F2D"/>
    <w:rsid w:val="00C1551C"/>
    <w:rsid w:val="00C16AD6"/>
    <w:rsid w:val="00C223E2"/>
    <w:rsid w:val="00C22FB3"/>
    <w:rsid w:val="00C3481C"/>
    <w:rsid w:val="00C36A82"/>
    <w:rsid w:val="00C40D21"/>
    <w:rsid w:val="00C465D0"/>
    <w:rsid w:val="00C56F59"/>
    <w:rsid w:val="00C64618"/>
    <w:rsid w:val="00C66EDC"/>
    <w:rsid w:val="00C72EC3"/>
    <w:rsid w:val="00C856A5"/>
    <w:rsid w:val="00C8784E"/>
    <w:rsid w:val="00CB70A6"/>
    <w:rsid w:val="00CC445D"/>
    <w:rsid w:val="00CC452D"/>
    <w:rsid w:val="00CC56E4"/>
    <w:rsid w:val="00CD344C"/>
    <w:rsid w:val="00CD3538"/>
    <w:rsid w:val="00CD4E7E"/>
    <w:rsid w:val="00CE2873"/>
    <w:rsid w:val="00CE6078"/>
    <w:rsid w:val="00CE7CB7"/>
    <w:rsid w:val="00CF6EF4"/>
    <w:rsid w:val="00D05D11"/>
    <w:rsid w:val="00D170B7"/>
    <w:rsid w:val="00D33FDF"/>
    <w:rsid w:val="00D42C2E"/>
    <w:rsid w:val="00D430D2"/>
    <w:rsid w:val="00D522D3"/>
    <w:rsid w:val="00D96538"/>
    <w:rsid w:val="00DA24D0"/>
    <w:rsid w:val="00DB6EDC"/>
    <w:rsid w:val="00DB73F0"/>
    <w:rsid w:val="00DD3E91"/>
    <w:rsid w:val="00DE2014"/>
    <w:rsid w:val="00DE2D7E"/>
    <w:rsid w:val="00DE37F5"/>
    <w:rsid w:val="00DE4E3D"/>
    <w:rsid w:val="00DF6EF5"/>
    <w:rsid w:val="00DF7902"/>
    <w:rsid w:val="00E03452"/>
    <w:rsid w:val="00E061F3"/>
    <w:rsid w:val="00E134B8"/>
    <w:rsid w:val="00E13DC7"/>
    <w:rsid w:val="00E16964"/>
    <w:rsid w:val="00E23484"/>
    <w:rsid w:val="00E2404A"/>
    <w:rsid w:val="00E3158E"/>
    <w:rsid w:val="00E323EA"/>
    <w:rsid w:val="00E42ACD"/>
    <w:rsid w:val="00E477E9"/>
    <w:rsid w:val="00E61622"/>
    <w:rsid w:val="00E71DC9"/>
    <w:rsid w:val="00E84384"/>
    <w:rsid w:val="00E87036"/>
    <w:rsid w:val="00E87F56"/>
    <w:rsid w:val="00EA17A3"/>
    <w:rsid w:val="00EB40FD"/>
    <w:rsid w:val="00EC0A63"/>
    <w:rsid w:val="00ED05CD"/>
    <w:rsid w:val="00ED6417"/>
    <w:rsid w:val="00EF123F"/>
    <w:rsid w:val="00EF190A"/>
    <w:rsid w:val="00EF2754"/>
    <w:rsid w:val="00EF72A7"/>
    <w:rsid w:val="00F0407F"/>
    <w:rsid w:val="00F04F13"/>
    <w:rsid w:val="00F222C9"/>
    <w:rsid w:val="00F23C38"/>
    <w:rsid w:val="00F33D46"/>
    <w:rsid w:val="00F37932"/>
    <w:rsid w:val="00F37F36"/>
    <w:rsid w:val="00F412A0"/>
    <w:rsid w:val="00F43036"/>
    <w:rsid w:val="00F64009"/>
    <w:rsid w:val="00F672BF"/>
    <w:rsid w:val="00F7404D"/>
    <w:rsid w:val="00F9716F"/>
    <w:rsid w:val="00F97908"/>
    <w:rsid w:val="00FA247B"/>
    <w:rsid w:val="00FA2D41"/>
    <w:rsid w:val="00FA5741"/>
    <w:rsid w:val="00FB4DEC"/>
    <w:rsid w:val="00FC7BF9"/>
    <w:rsid w:val="00FD2273"/>
    <w:rsid w:val="00FE0EB5"/>
    <w:rsid w:val="00FE2C06"/>
    <w:rsid w:val="00FE7A98"/>
    <w:rsid w:val="00FF337A"/>
    <w:rsid w:val="17E1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  <w:style w:type="character" w:customStyle="1" w:styleId="normaltextrun">
    <w:name w:val="normaltextrun"/>
    <w:basedOn w:val="DefaultParagraphFont"/>
    <w:rsid w:val="002D3BC2"/>
  </w:style>
  <w:style w:type="character" w:customStyle="1" w:styleId="eop">
    <w:name w:val="eop"/>
    <w:basedOn w:val="DefaultParagraphFont"/>
    <w:rsid w:val="002D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0DC28-C77D-4F24-9DD4-0F585186F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3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Staff</cp:lastModifiedBy>
  <cp:revision>52</cp:revision>
  <cp:lastPrinted>2022-02-18T19:56:00Z</cp:lastPrinted>
  <dcterms:created xsi:type="dcterms:W3CDTF">2022-03-01T14:50:00Z</dcterms:created>
  <dcterms:modified xsi:type="dcterms:W3CDTF">2022-04-06T22:47:00Z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_docset_NoMedatataSyncRequired">
    <vt:lpwstr>False</vt:lpwstr>
  </property>
</Properties>
</file>