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-Accent1"/>
        <w:tblW w:w="13145" w:type="dxa"/>
        <w:tblLook w:val="04A0" w:firstRow="1" w:lastRow="0" w:firstColumn="1" w:lastColumn="0" w:noHBand="0" w:noVBand="1"/>
      </w:tblPr>
      <w:tblGrid>
        <w:gridCol w:w="1328"/>
        <w:gridCol w:w="999"/>
        <w:gridCol w:w="1378"/>
        <w:gridCol w:w="2793"/>
        <w:gridCol w:w="5519"/>
        <w:gridCol w:w="1128"/>
      </w:tblGrid>
      <w:tr w:rsidR="000168CF" w:rsidRPr="000168CF" w14:paraId="7ACF7E8D" w14:textId="77777777" w:rsidTr="00FF6C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984"/>
            <w:vAlign w:val="center"/>
            <w:hideMark/>
          </w:tcPr>
          <w:p w14:paraId="2688F2EE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0168CF">
              <w:rPr>
                <w:rFonts w:ascii="Times New Roman" w:eastAsia="Times New Roman" w:hAnsi="Times New Roman" w:cs="Times New Roman"/>
                <w:color w:val="FFFFFF" w:themeColor="background1"/>
              </w:rPr>
              <w:t>Attachment Number</w:t>
            </w:r>
          </w:p>
        </w:tc>
        <w:tc>
          <w:tcPr>
            <w:tcW w:w="9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984"/>
            <w:vAlign w:val="center"/>
            <w:hideMark/>
          </w:tcPr>
          <w:p w14:paraId="6EDC6B00" w14:textId="77777777" w:rsidR="000168CF" w:rsidRPr="000168CF" w:rsidRDefault="000168CF" w:rsidP="000168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/>
              </w:rPr>
            </w:pPr>
            <w:r w:rsidRPr="000168CF">
              <w:rPr>
                <w:rFonts w:ascii="Times New Roman" w:eastAsia="Times New Roman" w:hAnsi="Times New Roman" w:cs="Times New Roman"/>
                <w:color w:val="FFFFFF" w:themeColor="background1"/>
              </w:rPr>
              <w:t>Page Number</w:t>
            </w: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984"/>
            <w:noWrap/>
            <w:vAlign w:val="center"/>
            <w:hideMark/>
          </w:tcPr>
          <w:p w14:paraId="1901D756" w14:textId="77777777" w:rsidR="000168CF" w:rsidRPr="000168CF" w:rsidRDefault="000168CF" w:rsidP="000168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/>
              </w:rPr>
            </w:pPr>
            <w:r w:rsidRPr="000168CF">
              <w:rPr>
                <w:rFonts w:ascii="Times New Roman" w:eastAsia="Times New Roman" w:hAnsi="Times New Roman" w:cs="Times New Roman"/>
                <w:color w:val="FFFFFF" w:themeColor="background1"/>
              </w:rPr>
              <w:t>LATF VM Amendment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984"/>
            <w:vAlign w:val="center"/>
            <w:hideMark/>
          </w:tcPr>
          <w:p w14:paraId="76AECD4A" w14:textId="77777777" w:rsidR="000168CF" w:rsidRPr="000168CF" w:rsidRDefault="000168CF" w:rsidP="000168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/>
              </w:rPr>
            </w:pPr>
            <w:r w:rsidRPr="000168CF">
              <w:rPr>
                <w:rFonts w:ascii="Times New Roman" w:eastAsia="Times New Roman" w:hAnsi="Times New Roman" w:cs="Times New Roman"/>
                <w:color w:val="FFFFFF" w:themeColor="background1"/>
              </w:rPr>
              <w:t>Valuation Manual Reference</w:t>
            </w:r>
          </w:p>
        </w:tc>
        <w:tc>
          <w:tcPr>
            <w:tcW w:w="55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984"/>
            <w:vAlign w:val="center"/>
            <w:hideMark/>
          </w:tcPr>
          <w:p w14:paraId="2B0681ED" w14:textId="77777777" w:rsidR="000168CF" w:rsidRPr="000168CF" w:rsidRDefault="000168CF" w:rsidP="000168CF">
            <w:pPr>
              <w:ind w:left="72" w:hanging="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/>
              </w:rPr>
            </w:pPr>
            <w:r w:rsidRPr="000168CF">
              <w:rPr>
                <w:rFonts w:ascii="Times New Roman" w:eastAsia="Times New Roman" w:hAnsi="Times New Roman" w:cs="Times New Roman"/>
                <w:color w:val="FFFFFF"/>
              </w:rPr>
              <w:t>Valuation Manual Amendment Proposal Descriptions</w:t>
            </w:r>
          </w:p>
        </w:tc>
        <w:tc>
          <w:tcPr>
            <w:tcW w:w="11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984"/>
            <w:vAlign w:val="center"/>
            <w:hideMark/>
          </w:tcPr>
          <w:p w14:paraId="33B32642" w14:textId="77777777" w:rsidR="000168CF" w:rsidRPr="000168CF" w:rsidRDefault="000168CF" w:rsidP="000168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/>
              </w:rPr>
            </w:pPr>
            <w:r w:rsidRPr="000168CF">
              <w:rPr>
                <w:rFonts w:ascii="Times New Roman" w:eastAsia="Times New Roman" w:hAnsi="Times New Roman" w:cs="Times New Roman"/>
                <w:color w:val="FFFFFF" w:themeColor="background1"/>
              </w:rPr>
              <w:t>LATF Adoption Date</w:t>
            </w:r>
          </w:p>
        </w:tc>
      </w:tr>
      <w:tr w:rsidR="000168CF" w:rsidRPr="000168CF" w14:paraId="3D2BD811" w14:textId="77777777" w:rsidTr="00FF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0536D97E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24426A67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8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22F8AAAA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2017-70</w:t>
            </w:r>
          </w:p>
        </w:tc>
        <w:tc>
          <w:tcPr>
            <w:tcW w:w="2793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38B80CE8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 Section II</w:t>
            </w:r>
          </w:p>
        </w:tc>
        <w:tc>
          <w:tcPr>
            <w:tcW w:w="5519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07D3EF42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Revisions to the reserve methodology for valuing term riders</w:t>
            </w:r>
          </w:p>
        </w:tc>
        <w:tc>
          <w:tcPr>
            <w:tcW w:w="1128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688E7BAF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8/3/2018</w:t>
            </w:r>
          </w:p>
        </w:tc>
      </w:tr>
      <w:tr w:rsidR="000168CF" w:rsidRPr="000168CF" w14:paraId="4B380D07" w14:textId="77777777" w:rsidTr="000168CF">
        <w:trPr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vAlign w:val="center"/>
            <w:hideMark/>
          </w:tcPr>
          <w:p w14:paraId="560CE8CE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9" w:type="dxa"/>
            <w:vAlign w:val="center"/>
            <w:hideMark/>
          </w:tcPr>
          <w:p w14:paraId="484BFE80" w14:textId="77777777" w:rsidR="000168CF" w:rsidRPr="000168CF" w:rsidRDefault="000168CF" w:rsidP="000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78" w:type="dxa"/>
            <w:vAlign w:val="center"/>
            <w:hideMark/>
          </w:tcPr>
          <w:p w14:paraId="266F6246" w14:textId="77777777" w:rsidR="000168CF" w:rsidRPr="000168CF" w:rsidRDefault="000168CF" w:rsidP="000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2018-03</w:t>
            </w:r>
          </w:p>
        </w:tc>
        <w:tc>
          <w:tcPr>
            <w:tcW w:w="2793" w:type="dxa"/>
            <w:noWrap/>
            <w:vAlign w:val="center"/>
            <w:hideMark/>
          </w:tcPr>
          <w:p w14:paraId="1A19CEE1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VM-20 Section 7.D.1, 7.D.3, and 7.D.7</w:t>
            </w:r>
          </w:p>
        </w:tc>
        <w:tc>
          <w:tcPr>
            <w:tcW w:w="5519" w:type="dxa"/>
            <w:noWrap/>
            <w:vAlign w:val="center"/>
            <w:hideMark/>
          </w:tcPr>
          <w:p w14:paraId="6B225119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Clarifying Starting Asset Language</w:t>
            </w:r>
          </w:p>
        </w:tc>
        <w:tc>
          <w:tcPr>
            <w:tcW w:w="1128" w:type="dxa"/>
            <w:noWrap/>
            <w:vAlign w:val="center"/>
            <w:hideMark/>
          </w:tcPr>
          <w:p w14:paraId="1E8E113D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8/3/2018</w:t>
            </w:r>
          </w:p>
        </w:tc>
      </w:tr>
      <w:tr w:rsidR="000168CF" w:rsidRPr="000168CF" w14:paraId="0098ED0F" w14:textId="77777777" w:rsidTr="00016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vAlign w:val="center"/>
            <w:hideMark/>
          </w:tcPr>
          <w:p w14:paraId="4058A467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9" w:type="dxa"/>
            <w:vAlign w:val="center"/>
            <w:hideMark/>
          </w:tcPr>
          <w:p w14:paraId="23A7DB9C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78" w:type="dxa"/>
            <w:vAlign w:val="center"/>
            <w:hideMark/>
          </w:tcPr>
          <w:p w14:paraId="79A0C17E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2018-06</w:t>
            </w:r>
          </w:p>
        </w:tc>
        <w:tc>
          <w:tcPr>
            <w:tcW w:w="2793" w:type="dxa"/>
            <w:noWrap/>
            <w:vAlign w:val="center"/>
            <w:hideMark/>
          </w:tcPr>
          <w:p w14:paraId="272BE61A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VM-02, VM-20</w:t>
            </w:r>
          </w:p>
        </w:tc>
        <w:tc>
          <w:tcPr>
            <w:tcW w:w="5519" w:type="dxa"/>
            <w:noWrap/>
            <w:vAlign w:val="center"/>
            <w:hideMark/>
          </w:tcPr>
          <w:p w14:paraId="5A273981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Definition of Ordinary Life</w:t>
            </w:r>
          </w:p>
        </w:tc>
        <w:tc>
          <w:tcPr>
            <w:tcW w:w="1128" w:type="dxa"/>
            <w:noWrap/>
            <w:vAlign w:val="center"/>
            <w:hideMark/>
          </w:tcPr>
          <w:p w14:paraId="2DD5DD56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11/13/2018</w:t>
            </w:r>
          </w:p>
        </w:tc>
      </w:tr>
      <w:tr w:rsidR="000168CF" w:rsidRPr="000168CF" w14:paraId="6A797A8E" w14:textId="77777777" w:rsidTr="000168CF">
        <w:trPr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vAlign w:val="center"/>
            <w:hideMark/>
          </w:tcPr>
          <w:p w14:paraId="05CB1080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9" w:type="dxa"/>
            <w:vAlign w:val="center"/>
            <w:hideMark/>
          </w:tcPr>
          <w:p w14:paraId="5A44ACE1" w14:textId="77777777" w:rsidR="000168CF" w:rsidRPr="000168CF" w:rsidRDefault="000168CF" w:rsidP="000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78" w:type="dxa"/>
            <w:vAlign w:val="center"/>
            <w:hideMark/>
          </w:tcPr>
          <w:p w14:paraId="17A929C9" w14:textId="77777777" w:rsidR="000168CF" w:rsidRPr="000168CF" w:rsidRDefault="000168CF" w:rsidP="000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2018-08</w:t>
            </w:r>
          </w:p>
        </w:tc>
        <w:tc>
          <w:tcPr>
            <w:tcW w:w="2793" w:type="dxa"/>
            <w:noWrap/>
            <w:vAlign w:val="center"/>
            <w:hideMark/>
          </w:tcPr>
          <w:p w14:paraId="4FB4C9C7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Introduction, Part II, Section D</w:t>
            </w:r>
          </w:p>
        </w:tc>
        <w:tc>
          <w:tcPr>
            <w:tcW w:w="5519" w:type="dxa"/>
            <w:noWrap/>
            <w:vAlign w:val="center"/>
            <w:hideMark/>
          </w:tcPr>
          <w:p w14:paraId="65ADB540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Life PBR Exemption Revision</w:t>
            </w:r>
          </w:p>
        </w:tc>
        <w:tc>
          <w:tcPr>
            <w:tcW w:w="1128" w:type="dxa"/>
            <w:noWrap/>
            <w:vAlign w:val="center"/>
            <w:hideMark/>
          </w:tcPr>
          <w:p w14:paraId="540F4FE9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9/27/2018</w:t>
            </w:r>
          </w:p>
        </w:tc>
      </w:tr>
      <w:tr w:rsidR="000168CF" w:rsidRPr="000168CF" w14:paraId="3148F093" w14:textId="77777777" w:rsidTr="00016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vAlign w:val="center"/>
            <w:hideMark/>
          </w:tcPr>
          <w:p w14:paraId="515F7C6A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9" w:type="dxa"/>
            <w:vAlign w:val="center"/>
            <w:hideMark/>
          </w:tcPr>
          <w:p w14:paraId="5734DEC0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78" w:type="dxa"/>
            <w:vAlign w:val="center"/>
            <w:hideMark/>
          </w:tcPr>
          <w:p w14:paraId="22524956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2018-11</w:t>
            </w:r>
          </w:p>
        </w:tc>
        <w:tc>
          <w:tcPr>
            <w:tcW w:w="2793" w:type="dxa"/>
            <w:noWrap/>
            <w:vAlign w:val="center"/>
            <w:hideMark/>
          </w:tcPr>
          <w:p w14:paraId="49D43D10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VM-20 Sect.  6.A.2,  6.A.3 VM-31 Sect 3.C.10</w:t>
            </w:r>
          </w:p>
        </w:tc>
        <w:tc>
          <w:tcPr>
            <w:tcW w:w="5519" w:type="dxa"/>
            <w:noWrap/>
            <w:vAlign w:val="center"/>
            <w:hideMark/>
          </w:tcPr>
          <w:p w14:paraId="6E3759F7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Clarify details of Stochastic Exclusion Tests and results</w:t>
            </w:r>
          </w:p>
        </w:tc>
        <w:tc>
          <w:tcPr>
            <w:tcW w:w="1128" w:type="dxa"/>
            <w:noWrap/>
            <w:vAlign w:val="center"/>
            <w:hideMark/>
          </w:tcPr>
          <w:p w14:paraId="5C8339B0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12/13/2018</w:t>
            </w:r>
          </w:p>
        </w:tc>
      </w:tr>
      <w:tr w:rsidR="000168CF" w:rsidRPr="000168CF" w14:paraId="329362E3" w14:textId="77777777" w:rsidTr="000168CF">
        <w:trPr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vAlign w:val="center"/>
            <w:hideMark/>
          </w:tcPr>
          <w:p w14:paraId="564216DC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9" w:type="dxa"/>
            <w:vAlign w:val="center"/>
            <w:hideMark/>
          </w:tcPr>
          <w:p w14:paraId="4073DF7F" w14:textId="77777777" w:rsidR="000168CF" w:rsidRPr="000168CF" w:rsidRDefault="000168CF" w:rsidP="000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78" w:type="dxa"/>
            <w:vAlign w:val="center"/>
            <w:hideMark/>
          </w:tcPr>
          <w:p w14:paraId="3851E25B" w14:textId="77777777" w:rsidR="000168CF" w:rsidRPr="000168CF" w:rsidRDefault="000168CF" w:rsidP="000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2018-15</w:t>
            </w:r>
          </w:p>
        </w:tc>
        <w:tc>
          <w:tcPr>
            <w:tcW w:w="2793" w:type="dxa"/>
            <w:noWrap/>
            <w:vAlign w:val="center"/>
            <w:hideMark/>
          </w:tcPr>
          <w:p w14:paraId="38658105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VM-01, VM20 Section 5.A</w:t>
            </w:r>
          </w:p>
        </w:tc>
        <w:tc>
          <w:tcPr>
            <w:tcW w:w="5519" w:type="dxa"/>
            <w:noWrap/>
            <w:vAlign w:val="center"/>
            <w:hideMark/>
          </w:tcPr>
          <w:p w14:paraId="29136CFE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Add Definitions to VM-01</w:t>
            </w:r>
          </w:p>
        </w:tc>
        <w:tc>
          <w:tcPr>
            <w:tcW w:w="1128" w:type="dxa"/>
            <w:noWrap/>
            <w:vAlign w:val="center"/>
            <w:hideMark/>
          </w:tcPr>
          <w:p w14:paraId="69490D62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2/21/2019</w:t>
            </w:r>
          </w:p>
        </w:tc>
      </w:tr>
      <w:tr w:rsidR="000168CF" w:rsidRPr="000168CF" w14:paraId="3BFB73AD" w14:textId="77777777" w:rsidTr="00016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vAlign w:val="center"/>
            <w:hideMark/>
          </w:tcPr>
          <w:p w14:paraId="5B4562B9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9" w:type="dxa"/>
            <w:vAlign w:val="center"/>
            <w:hideMark/>
          </w:tcPr>
          <w:p w14:paraId="0FE93F42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78" w:type="dxa"/>
            <w:vAlign w:val="center"/>
            <w:hideMark/>
          </w:tcPr>
          <w:p w14:paraId="022C779C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2018-17</w:t>
            </w:r>
          </w:p>
        </w:tc>
        <w:tc>
          <w:tcPr>
            <w:tcW w:w="2793" w:type="dxa"/>
            <w:noWrap/>
            <w:vAlign w:val="center"/>
            <w:hideMark/>
          </w:tcPr>
          <w:p w14:paraId="7EF54AB9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VM-20 Sect 9.C., VM-31 Sect 3.C.3</w:t>
            </w:r>
          </w:p>
        </w:tc>
        <w:tc>
          <w:tcPr>
            <w:tcW w:w="5519" w:type="dxa"/>
            <w:noWrap/>
            <w:vAlign w:val="center"/>
            <w:hideMark/>
          </w:tcPr>
          <w:p w14:paraId="23409E1C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Aggregation of Mortality Segments - Credibility</w:t>
            </w:r>
          </w:p>
        </w:tc>
        <w:tc>
          <w:tcPr>
            <w:tcW w:w="1128" w:type="dxa"/>
            <w:noWrap/>
            <w:vAlign w:val="center"/>
            <w:hideMark/>
          </w:tcPr>
          <w:p w14:paraId="00FE6F2B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11/13/2018</w:t>
            </w:r>
          </w:p>
        </w:tc>
      </w:tr>
      <w:tr w:rsidR="000168CF" w:rsidRPr="000168CF" w14:paraId="65A1E0AD" w14:textId="77777777" w:rsidTr="000168CF">
        <w:trPr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vAlign w:val="center"/>
            <w:hideMark/>
          </w:tcPr>
          <w:p w14:paraId="38919063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9" w:type="dxa"/>
            <w:vAlign w:val="center"/>
            <w:hideMark/>
          </w:tcPr>
          <w:p w14:paraId="435CF16B" w14:textId="77777777" w:rsidR="000168CF" w:rsidRPr="000168CF" w:rsidRDefault="000168CF" w:rsidP="000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78" w:type="dxa"/>
            <w:vAlign w:val="center"/>
            <w:hideMark/>
          </w:tcPr>
          <w:p w14:paraId="5FA66C56" w14:textId="77777777" w:rsidR="000168CF" w:rsidRPr="000168CF" w:rsidRDefault="000168CF" w:rsidP="000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2018-41</w:t>
            </w:r>
          </w:p>
        </w:tc>
        <w:tc>
          <w:tcPr>
            <w:tcW w:w="2793" w:type="dxa"/>
            <w:noWrap/>
            <w:vAlign w:val="center"/>
            <w:hideMark/>
          </w:tcPr>
          <w:p w14:paraId="0E97109D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VM-02 Sect 3 and 5, VM-20 Sect 3.C.1.a.</w:t>
            </w:r>
          </w:p>
        </w:tc>
        <w:tc>
          <w:tcPr>
            <w:tcW w:w="5519" w:type="dxa"/>
            <w:noWrap/>
            <w:vAlign w:val="center"/>
            <w:hideMark/>
          </w:tcPr>
          <w:p w14:paraId="546503B1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Move VM-02 Definitions to VM-01.</w:t>
            </w:r>
          </w:p>
        </w:tc>
        <w:tc>
          <w:tcPr>
            <w:tcW w:w="1128" w:type="dxa"/>
            <w:noWrap/>
            <w:vAlign w:val="center"/>
            <w:hideMark/>
          </w:tcPr>
          <w:p w14:paraId="424B8108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1/31/2019</w:t>
            </w:r>
          </w:p>
        </w:tc>
      </w:tr>
      <w:tr w:rsidR="000168CF" w:rsidRPr="000168CF" w14:paraId="23718F62" w14:textId="77777777" w:rsidTr="00016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vAlign w:val="center"/>
            <w:hideMark/>
          </w:tcPr>
          <w:p w14:paraId="0E3545B6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9" w:type="dxa"/>
            <w:vAlign w:val="center"/>
            <w:hideMark/>
          </w:tcPr>
          <w:p w14:paraId="2CC00A12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78" w:type="dxa"/>
            <w:vAlign w:val="center"/>
            <w:hideMark/>
          </w:tcPr>
          <w:p w14:paraId="5E4F1BCB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2018-42</w:t>
            </w:r>
          </w:p>
        </w:tc>
        <w:tc>
          <w:tcPr>
            <w:tcW w:w="2793" w:type="dxa"/>
            <w:noWrap/>
            <w:vAlign w:val="center"/>
            <w:hideMark/>
          </w:tcPr>
          <w:p w14:paraId="1BEA30FC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VM-20 Sections 9.C.2 and 9.C.4</w:t>
            </w:r>
          </w:p>
        </w:tc>
        <w:tc>
          <w:tcPr>
            <w:tcW w:w="5519" w:type="dxa"/>
            <w:noWrap/>
            <w:vAlign w:val="center"/>
            <w:hideMark/>
          </w:tcPr>
          <w:p w14:paraId="0265FF27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Clarify when capping of face amounts is appropriate</w:t>
            </w:r>
          </w:p>
        </w:tc>
        <w:tc>
          <w:tcPr>
            <w:tcW w:w="1128" w:type="dxa"/>
            <w:noWrap/>
            <w:vAlign w:val="center"/>
            <w:hideMark/>
          </w:tcPr>
          <w:p w14:paraId="1DFA3936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4/25/2019</w:t>
            </w:r>
          </w:p>
        </w:tc>
      </w:tr>
      <w:tr w:rsidR="000168CF" w:rsidRPr="000168CF" w14:paraId="1727531C" w14:textId="77777777" w:rsidTr="000168CF">
        <w:trPr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vAlign w:val="center"/>
            <w:hideMark/>
          </w:tcPr>
          <w:p w14:paraId="56966703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9" w:type="dxa"/>
            <w:vAlign w:val="center"/>
            <w:hideMark/>
          </w:tcPr>
          <w:p w14:paraId="62FAB1B5" w14:textId="77777777" w:rsidR="000168CF" w:rsidRPr="000168CF" w:rsidRDefault="000168CF" w:rsidP="000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78" w:type="dxa"/>
            <w:vAlign w:val="center"/>
            <w:hideMark/>
          </w:tcPr>
          <w:p w14:paraId="468061DE" w14:textId="77777777" w:rsidR="000168CF" w:rsidRPr="000168CF" w:rsidRDefault="000168CF" w:rsidP="000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2018-43</w:t>
            </w:r>
          </w:p>
        </w:tc>
        <w:tc>
          <w:tcPr>
            <w:tcW w:w="2793" w:type="dxa"/>
            <w:noWrap/>
            <w:vAlign w:val="center"/>
            <w:hideMark/>
          </w:tcPr>
          <w:p w14:paraId="463757D1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VM-01</w:t>
            </w:r>
          </w:p>
        </w:tc>
        <w:tc>
          <w:tcPr>
            <w:tcW w:w="5519" w:type="dxa"/>
            <w:noWrap/>
            <w:vAlign w:val="center"/>
            <w:hideMark/>
          </w:tcPr>
          <w:p w14:paraId="5430C26B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Provide a definition for Insurance Department</w:t>
            </w:r>
          </w:p>
        </w:tc>
        <w:tc>
          <w:tcPr>
            <w:tcW w:w="1128" w:type="dxa"/>
            <w:noWrap/>
            <w:vAlign w:val="center"/>
            <w:hideMark/>
          </w:tcPr>
          <w:p w14:paraId="6D9F6660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4/4/2019</w:t>
            </w:r>
          </w:p>
        </w:tc>
      </w:tr>
      <w:tr w:rsidR="000168CF" w:rsidRPr="000168CF" w14:paraId="5CA82EF5" w14:textId="77777777" w:rsidTr="00016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vAlign w:val="center"/>
            <w:hideMark/>
          </w:tcPr>
          <w:p w14:paraId="5AAC11BE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9" w:type="dxa"/>
            <w:vAlign w:val="center"/>
            <w:hideMark/>
          </w:tcPr>
          <w:p w14:paraId="1631852F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78" w:type="dxa"/>
            <w:vAlign w:val="center"/>
            <w:hideMark/>
          </w:tcPr>
          <w:p w14:paraId="04CF29C7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2018-44</w:t>
            </w:r>
          </w:p>
        </w:tc>
        <w:tc>
          <w:tcPr>
            <w:tcW w:w="2793" w:type="dxa"/>
            <w:noWrap/>
            <w:vAlign w:val="center"/>
            <w:hideMark/>
          </w:tcPr>
          <w:p w14:paraId="1A8278A2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VM-20 Sect 7.F.6</w:t>
            </w:r>
          </w:p>
        </w:tc>
        <w:tc>
          <w:tcPr>
            <w:tcW w:w="5519" w:type="dxa"/>
            <w:noWrap/>
            <w:vAlign w:val="center"/>
            <w:hideMark/>
          </w:tcPr>
          <w:p w14:paraId="1A5AA151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IUL Deterministic Reserve</w:t>
            </w:r>
          </w:p>
        </w:tc>
        <w:tc>
          <w:tcPr>
            <w:tcW w:w="1128" w:type="dxa"/>
            <w:noWrap/>
            <w:vAlign w:val="center"/>
            <w:hideMark/>
          </w:tcPr>
          <w:p w14:paraId="21EB5853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3/14/2019</w:t>
            </w:r>
          </w:p>
        </w:tc>
      </w:tr>
      <w:tr w:rsidR="000168CF" w:rsidRPr="000168CF" w14:paraId="138D66C7" w14:textId="77777777" w:rsidTr="000168CF">
        <w:trPr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vAlign w:val="center"/>
            <w:hideMark/>
          </w:tcPr>
          <w:p w14:paraId="3B1E5FCB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9" w:type="dxa"/>
            <w:vAlign w:val="center"/>
            <w:hideMark/>
          </w:tcPr>
          <w:p w14:paraId="174DD314" w14:textId="77777777" w:rsidR="000168CF" w:rsidRPr="000168CF" w:rsidRDefault="000168CF" w:rsidP="000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78" w:type="dxa"/>
            <w:vAlign w:val="center"/>
            <w:hideMark/>
          </w:tcPr>
          <w:p w14:paraId="1FA76210" w14:textId="77777777" w:rsidR="000168CF" w:rsidRPr="000168CF" w:rsidRDefault="000168CF" w:rsidP="000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2018-45</w:t>
            </w:r>
          </w:p>
        </w:tc>
        <w:tc>
          <w:tcPr>
            <w:tcW w:w="2793" w:type="dxa"/>
            <w:noWrap/>
            <w:vAlign w:val="center"/>
            <w:hideMark/>
          </w:tcPr>
          <w:p w14:paraId="7369B156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VM-20 Sect 9C</w:t>
            </w:r>
          </w:p>
        </w:tc>
        <w:tc>
          <w:tcPr>
            <w:tcW w:w="5519" w:type="dxa"/>
            <w:noWrap/>
            <w:vAlign w:val="center"/>
            <w:hideMark/>
          </w:tcPr>
          <w:p w14:paraId="38C532EB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Adjustments to company experience mortality rates</w:t>
            </w:r>
          </w:p>
        </w:tc>
        <w:tc>
          <w:tcPr>
            <w:tcW w:w="1128" w:type="dxa"/>
            <w:noWrap/>
            <w:vAlign w:val="center"/>
            <w:hideMark/>
          </w:tcPr>
          <w:p w14:paraId="003F32D3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5/30/2019</w:t>
            </w:r>
          </w:p>
        </w:tc>
      </w:tr>
      <w:tr w:rsidR="000168CF" w:rsidRPr="000168CF" w14:paraId="116D4539" w14:textId="77777777" w:rsidTr="00016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vAlign w:val="center"/>
            <w:hideMark/>
          </w:tcPr>
          <w:p w14:paraId="32AC9485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9" w:type="dxa"/>
            <w:vAlign w:val="center"/>
            <w:hideMark/>
          </w:tcPr>
          <w:p w14:paraId="21CA8B51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78" w:type="dxa"/>
            <w:vAlign w:val="center"/>
            <w:hideMark/>
          </w:tcPr>
          <w:p w14:paraId="724F55AD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2018-48</w:t>
            </w:r>
          </w:p>
        </w:tc>
        <w:tc>
          <w:tcPr>
            <w:tcW w:w="2793" w:type="dxa"/>
            <w:noWrap/>
            <w:vAlign w:val="center"/>
            <w:hideMark/>
          </w:tcPr>
          <w:p w14:paraId="6896B0FA" w14:textId="4A18E5D6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VM-20 Sections 3.B.4</w:t>
            </w:r>
            <w:r w:rsidR="00EE0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a, 3.C.3.b.</w:t>
            </w:r>
          </w:p>
        </w:tc>
        <w:tc>
          <w:tcPr>
            <w:tcW w:w="5519" w:type="dxa"/>
            <w:noWrap/>
            <w:vAlign w:val="center"/>
            <w:hideMark/>
          </w:tcPr>
          <w:p w14:paraId="78104CA5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Clarify handling of YRT reinsurance assumed, term riders and paid-up term</w:t>
            </w:r>
          </w:p>
        </w:tc>
        <w:tc>
          <w:tcPr>
            <w:tcW w:w="1128" w:type="dxa"/>
            <w:noWrap/>
            <w:vAlign w:val="center"/>
            <w:hideMark/>
          </w:tcPr>
          <w:p w14:paraId="24595060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2/21/2019</w:t>
            </w:r>
          </w:p>
        </w:tc>
      </w:tr>
      <w:tr w:rsidR="000168CF" w:rsidRPr="000168CF" w14:paraId="5AF4651B" w14:textId="77777777" w:rsidTr="000168CF">
        <w:trPr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vAlign w:val="center"/>
            <w:hideMark/>
          </w:tcPr>
          <w:p w14:paraId="28056716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9" w:type="dxa"/>
            <w:vAlign w:val="center"/>
            <w:hideMark/>
          </w:tcPr>
          <w:p w14:paraId="7250867D" w14:textId="77777777" w:rsidR="000168CF" w:rsidRPr="000168CF" w:rsidRDefault="000168CF" w:rsidP="000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78" w:type="dxa"/>
            <w:vAlign w:val="center"/>
            <w:hideMark/>
          </w:tcPr>
          <w:p w14:paraId="16445EE7" w14:textId="77777777" w:rsidR="000168CF" w:rsidRPr="000168CF" w:rsidRDefault="000168CF" w:rsidP="000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2018-49</w:t>
            </w:r>
          </w:p>
        </w:tc>
        <w:tc>
          <w:tcPr>
            <w:tcW w:w="2793" w:type="dxa"/>
            <w:noWrap/>
            <w:vAlign w:val="center"/>
            <w:hideMark/>
          </w:tcPr>
          <w:p w14:paraId="57F97033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VM-20 Section 3.B.6.d.iii</w:t>
            </w:r>
          </w:p>
        </w:tc>
        <w:tc>
          <w:tcPr>
            <w:tcW w:w="5519" w:type="dxa"/>
            <w:noWrap/>
            <w:vAlign w:val="center"/>
            <w:hideMark/>
          </w:tcPr>
          <w:p w14:paraId="17523BC8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Update to reflect adoption of APF 2017-88</w:t>
            </w:r>
          </w:p>
        </w:tc>
        <w:tc>
          <w:tcPr>
            <w:tcW w:w="1128" w:type="dxa"/>
            <w:noWrap/>
            <w:vAlign w:val="center"/>
            <w:hideMark/>
          </w:tcPr>
          <w:p w14:paraId="48CC26AC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11/13/2018</w:t>
            </w:r>
          </w:p>
        </w:tc>
      </w:tr>
      <w:tr w:rsidR="000168CF" w:rsidRPr="000168CF" w14:paraId="2F427069" w14:textId="77777777" w:rsidTr="00016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vAlign w:val="center"/>
            <w:hideMark/>
          </w:tcPr>
          <w:p w14:paraId="6CD7A7BB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999" w:type="dxa"/>
            <w:vAlign w:val="center"/>
            <w:hideMark/>
          </w:tcPr>
          <w:p w14:paraId="284A927E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78" w:type="dxa"/>
            <w:vAlign w:val="center"/>
            <w:hideMark/>
          </w:tcPr>
          <w:p w14:paraId="4FE2B26E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2018-50</w:t>
            </w:r>
          </w:p>
        </w:tc>
        <w:tc>
          <w:tcPr>
            <w:tcW w:w="2793" w:type="dxa"/>
            <w:noWrap/>
            <w:vAlign w:val="center"/>
            <w:hideMark/>
          </w:tcPr>
          <w:p w14:paraId="46E40AD0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VM-31 Section 3.C.2.a</w:t>
            </w:r>
          </w:p>
        </w:tc>
        <w:tc>
          <w:tcPr>
            <w:tcW w:w="5519" w:type="dxa"/>
            <w:noWrap/>
            <w:vAlign w:val="center"/>
            <w:hideMark/>
          </w:tcPr>
          <w:p w14:paraId="357FBA22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Require modeling system version number</w:t>
            </w:r>
          </w:p>
        </w:tc>
        <w:tc>
          <w:tcPr>
            <w:tcW w:w="1128" w:type="dxa"/>
            <w:noWrap/>
            <w:vAlign w:val="center"/>
            <w:hideMark/>
          </w:tcPr>
          <w:p w14:paraId="00148BC3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11/13/2018</w:t>
            </w:r>
          </w:p>
        </w:tc>
      </w:tr>
      <w:tr w:rsidR="000168CF" w:rsidRPr="000168CF" w14:paraId="4A771A46" w14:textId="77777777" w:rsidTr="000168CF">
        <w:trPr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vAlign w:val="center"/>
            <w:hideMark/>
          </w:tcPr>
          <w:p w14:paraId="22DF4B4F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9" w:type="dxa"/>
            <w:vAlign w:val="center"/>
            <w:hideMark/>
          </w:tcPr>
          <w:p w14:paraId="6B58CAAC" w14:textId="77777777" w:rsidR="000168CF" w:rsidRPr="000168CF" w:rsidRDefault="000168CF" w:rsidP="000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78" w:type="dxa"/>
            <w:vAlign w:val="center"/>
            <w:hideMark/>
          </w:tcPr>
          <w:p w14:paraId="4864126F" w14:textId="77777777" w:rsidR="000168CF" w:rsidRPr="000168CF" w:rsidRDefault="000168CF" w:rsidP="000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2018-51</w:t>
            </w:r>
          </w:p>
        </w:tc>
        <w:tc>
          <w:tcPr>
            <w:tcW w:w="2793" w:type="dxa"/>
            <w:noWrap/>
            <w:vAlign w:val="center"/>
            <w:hideMark/>
          </w:tcPr>
          <w:p w14:paraId="4224002B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VM-31 Section 2</w:t>
            </w:r>
          </w:p>
        </w:tc>
        <w:tc>
          <w:tcPr>
            <w:tcW w:w="5519" w:type="dxa"/>
            <w:noWrap/>
            <w:vAlign w:val="center"/>
            <w:hideMark/>
          </w:tcPr>
          <w:p w14:paraId="7A275546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Revision of VM-31 reporting requirements</w:t>
            </w:r>
          </w:p>
        </w:tc>
        <w:tc>
          <w:tcPr>
            <w:tcW w:w="1128" w:type="dxa"/>
            <w:noWrap/>
            <w:vAlign w:val="center"/>
            <w:hideMark/>
          </w:tcPr>
          <w:p w14:paraId="51FF4E99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11/13/2018</w:t>
            </w:r>
          </w:p>
        </w:tc>
      </w:tr>
      <w:tr w:rsidR="000168CF" w:rsidRPr="000168CF" w14:paraId="69378C7E" w14:textId="77777777" w:rsidTr="00016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vAlign w:val="center"/>
            <w:hideMark/>
          </w:tcPr>
          <w:p w14:paraId="5637CF56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9" w:type="dxa"/>
            <w:vAlign w:val="center"/>
            <w:hideMark/>
          </w:tcPr>
          <w:p w14:paraId="361A0344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78" w:type="dxa"/>
            <w:vAlign w:val="center"/>
            <w:hideMark/>
          </w:tcPr>
          <w:p w14:paraId="1EFC0632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2018-52</w:t>
            </w:r>
          </w:p>
        </w:tc>
        <w:tc>
          <w:tcPr>
            <w:tcW w:w="2793" w:type="dxa"/>
            <w:noWrap/>
            <w:vAlign w:val="center"/>
            <w:hideMark/>
          </w:tcPr>
          <w:p w14:paraId="4586725F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VM-20 Section 3.C.1</w:t>
            </w:r>
          </w:p>
        </w:tc>
        <w:tc>
          <w:tcPr>
            <w:tcW w:w="5519" w:type="dxa"/>
            <w:noWrap/>
            <w:vAlign w:val="center"/>
            <w:hideMark/>
          </w:tcPr>
          <w:p w14:paraId="51DE87EB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Revise NPR calculation to address substandard mortality</w:t>
            </w:r>
          </w:p>
        </w:tc>
        <w:tc>
          <w:tcPr>
            <w:tcW w:w="1128" w:type="dxa"/>
            <w:noWrap/>
            <w:vAlign w:val="center"/>
            <w:hideMark/>
          </w:tcPr>
          <w:p w14:paraId="6111214E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11/13/2018</w:t>
            </w:r>
          </w:p>
        </w:tc>
      </w:tr>
      <w:tr w:rsidR="000168CF" w:rsidRPr="000168CF" w14:paraId="3B0E1CA3" w14:textId="77777777" w:rsidTr="000168CF">
        <w:trPr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vAlign w:val="center"/>
            <w:hideMark/>
          </w:tcPr>
          <w:p w14:paraId="1315B1D7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9" w:type="dxa"/>
            <w:vAlign w:val="center"/>
            <w:hideMark/>
          </w:tcPr>
          <w:p w14:paraId="42544671" w14:textId="77777777" w:rsidR="000168CF" w:rsidRPr="000168CF" w:rsidRDefault="000168CF" w:rsidP="000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78" w:type="dxa"/>
            <w:vAlign w:val="center"/>
            <w:hideMark/>
          </w:tcPr>
          <w:p w14:paraId="361F45E0" w14:textId="77777777" w:rsidR="000168CF" w:rsidRPr="000168CF" w:rsidRDefault="000168CF" w:rsidP="000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2018-53</w:t>
            </w:r>
          </w:p>
        </w:tc>
        <w:tc>
          <w:tcPr>
            <w:tcW w:w="2793" w:type="dxa"/>
            <w:noWrap/>
            <w:vAlign w:val="center"/>
            <w:hideMark/>
          </w:tcPr>
          <w:p w14:paraId="68C880A2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VM-20 Section 7.E.1.g, VM-31 Sections 3.C.6, 3.C.13, VM-G 3.A.6.d.ii</w:t>
            </w:r>
          </w:p>
        </w:tc>
        <w:tc>
          <w:tcPr>
            <w:tcW w:w="5519" w:type="dxa"/>
            <w:noWrap/>
            <w:vAlign w:val="center"/>
            <w:hideMark/>
          </w:tcPr>
          <w:p w14:paraId="6EFBB405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Clarify Alternative Investment Strategy parameters</w:t>
            </w:r>
          </w:p>
        </w:tc>
        <w:tc>
          <w:tcPr>
            <w:tcW w:w="1128" w:type="dxa"/>
            <w:noWrap/>
            <w:vAlign w:val="center"/>
            <w:hideMark/>
          </w:tcPr>
          <w:p w14:paraId="4936169B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5/14/2019</w:t>
            </w:r>
          </w:p>
        </w:tc>
      </w:tr>
      <w:tr w:rsidR="000168CF" w:rsidRPr="000168CF" w14:paraId="3F43F5D5" w14:textId="77777777" w:rsidTr="00016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vAlign w:val="center"/>
            <w:hideMark/>
          </w:tcPr>
          <w:p w14:paraId="276D7B5F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9" w:type="dxa"/>
            <w:vAlign w:val="center"/>
            <w:hideMark/>
          </w:tcPr>
          <w:p w14:paraId="2E22C367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78" w:type="dxa"/>
            <w:vAlign w:val="center"/>
            <w:hideMark/>
          </w:tcPr>
          <w:p w14:paraId="06AF22BC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2018-54</w:t>
            </w:r>
          </w:p>
        </w:tc>
        <w:tc>
          <w:tcPr>
            <w:tcW w:w="2793" w:type="dxa"/>
            <w:noWrap/>
            <w:vAlign w:val="center"/>
            <w:hideMark/>
          </w:tcPr>
          <w:p w14:paraId="07D43162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VM-31 Section 11.j</w:t>
            </w:r>
          </w:p>
        </w:tc>
        <w:tc>
          <w:tcPr>
            <w:tcW w:w="5519" w:type="dxa"/>
            <w:noWrap/>
            <w:vAlign w:val="center"/>
            <w:hideMark/>
          </w:tcPr>
          <w:p w14:paraId="72774115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Additional instructions for ULSG reserve reporting</w:t>
            </w:r>
          </w:p>
        </w:tc>
        <w:tc>
          <w:tcPr>
            <w:tcW w:w="1128" w:type="dxa"/>
            <w:noWrap/>
            <w:vAlign w:val="center"/>
            <w:hideMark/>
          </w:tcPr>
          <w:p w14:paraId="6408C394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11/13/2018</w:t>
            </w:r>
          </w:p>
        </w:tc>
      </w:tr>
      <w:tr w:rsidR="000168CF" w:rsidRPr="000168CF" w14:paraId="01AEAB49" w14:textId="77777777" w:rsidTr="000168CF">
        <w:trPr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vAlign w:val="center"/>
            <w:hideMark/>
          </w:tcPr>
          <w:p w14:paraId="2D3AC9E4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9" w:type="dxa"/>
            <w:vAlign w:val="center"/>
            <w:hideMark/>
          </w:tcPr>
          <w:p w14:paraId="435FFDAE" w14:textId="77777777" w:rsidR="000168CF" w:rsidRPr="000168CF" w:rsidRDefault="000168CF" w:rsidP="000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78" w:type="dxa"/>
            <w:vAlign w:val="center"/>
            <w:hideMark/>
          </w:tcPr>
          <w:p w14:paraId="5493CB7C" w14:textId="77777777" w:rsidR="000168CF" w:rsidRPr="000168CF" w:rsidRDefault="000168CF" w:rsidP="000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2018-55</w:t>
            </w:r>
          </w:p>
        </w:tc>
        <w:tc>
          <w:tcPr>
            <w:tcW w:w="2793" w:type="dxa"/>
            <w:noWrap/>
            <w:vAlign w:val="center"/>
            <w:hideMark/>
          </w:tcPr>
          <w:p w14:paraId="44F234A1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VM-01, VM-20 Sect. 2, 4, 5 VM-31 Sect. 11</w:t>
            </w:r>
          </w:p>
        </w:tc>
        <w:tc>
          <w:tcPr>
            <w:tcW w:w="5519" w:type="dxa"/>
            <w:noWrap/>
            <w:vAlign w:val="center"/>
            <w:hideMark/>
          </w:tcPr>
          <w:p w14:paraId="1AD9E380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Replace references to Product Group</w:t>
            </w:r>
          </w:p>
        </w:tc>
        <w:tc>
          <w:tcPr>
            <w:tcW w:w="1128" w:type="dxa"/>
            <w:noWrap/>
            <w:vAlign w:val="center"/>
            <w:hideMark/>
          </w:tcPr>
          <w:p w14:paraId="33F96544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5/9/2019</w:t>
            </w:r>
          </w:p>
        </w:tc>
      </w:tr>
      <w:tr w:rsidR="000168CF" w:rsidRPr="000168CF" w14:paraId="443E26C7" w14:textId="77777777" w:rsidTr="00016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vAlign w:val="center"/>
            <w:hideMark/>
          </w:tcPr>
          <w:p w14:paraId="24EDD13C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9" w:type="dxa"/>
            <w:vAlign w:val="center"/>
            <w:hideMark/>
          </w:tcPr>
          <w:p w14:paraId="5280A9BD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378" w:type="dxa"/>
            <w:vAlign w:val="center"/>
            <w:hideMark/>
          </w:tcPr>
          <w:p w14:paraId="2CFC9852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2018-56</w:t>
            </w:r>
          </w:p>
        </w:tc>
        <w:tc>
          <w:tcPr>
            <w:tcW w:w="2793" w:type="dxa"/>
            <w:noWrap/>
            <w:vAlign w:val="center"/>
            <w:hideMark/>
          </w:tcPr>
          <w:p w14:paraId="716C4167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VM-20 Section 8.D.1</w:t>
            </w:r>
          </w:p>
        </w:tc>
        <w:tc>
          <w:tcPr>
            <w:tcW w:w="5519" w:type="dxa"/>
            <w:noWrap/>
            <w:vAlign w:val="center"/>
            <w:hideMark/>
          </w:tcPr>
          <w:p w14:paraId="6115EE6C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Determination of a Pre-Reinsurance-Ceded Minimum Reserve</w:t>
            </w:r>
          </w:p>
        </w:tc>
        <w:tc>
          <w:tcPr>
            <w:tcW w:w="1128" w:type="dxa"/>
            <w:noWrap/>
            <w:vAlign w:val="center"/>
            <w:hideMark/>
          </w:tcPr>
          <w:p w14:paraId="2168958E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5/14/2019</w:t>
            </w:r>
          </w:p>
        </w:tc>
      </w:tr>
      <w:tr w:rsidR="000168CF" w:rsidRPr="000168CF" w14:paraId="237302B9" w14:textId="77777777" w:rsidTr="000168CF">
        <w:trPr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vAlign w:val="center"/>
            <w:hideMark/>
          </w:tcPr>
          <w:p w14:paraId="1F6270FE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9" w:type="dxa"/>
            <w:vAlign w:val="center"/>
            <w:hideMark/>
          </w:tcPr>
          <w:p w14:paraId="1E958BCE" w14:textId="77777777" w:rsidR="000168CF" w:rsidRPr="000168CF" w:rsidRDefault="000168CF" w:rsidP="000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378" w:type="dxa"/>
            <w:vAlign w:val="center"/>
            <w:hideMark/>
          </w:tcPr>
          <w:p w14:paraId="6A2114E8" w14:textId="77777777" w:rsidR="000168CF" w:rsidRPr="000168CF" w:rsidRDefault="000168CF" w:rsidP="000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2018-57</w:t>
            </w:r>
          </w:p>
        </w:tc>
        <w:tc>
          <w:tcPr>
            <w:tcW w:w="2793" w:type="dxa"/>
            <w:noWrap/>
            <w:vAlign w:val="center"/>
            <w:hideMark/>
          </w:tcPr>
          <w:p w14:paraId="122BF588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VM-20 Section 3.C.1, VM-31 Section 3.C.3</w:t>
            </w:r>
          </w:p>
        </w:tc>
        <w:tc>
          <w:tcPr>
            <w:tcW w:w="5519" w:type="dxa"/>
            <w:noWrap/>
            <w:vAlign w:val="center"/>
            <w:hideMark/>
          </w:tcPr>
          <w:p w14:paraId="3B770F70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Adjustments to the NPR Mortality</w:t>
            </w:r>
          </w:p>
        </w:tc>
        <w:tc>
          <w:tcPr>
            <w:tcW w:w="1128" w:type="dxa"/>
            <w:noWrap/>
            <w:vAlign w:val="center"/>
            <w:hideMark/>
          </w:tcPr>
          <w:p w14:paraId="61981BE5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6/20/2019</w:t>
            </w:r>
          </w:p>
        </w:tc>
      </w:tr>
      <w:tr w:rsidR="000168CF" w:rsidRPr="000168CF" w14:paraId="0CA18325" w14:textId="77777777" w:rsidTr="00016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vAlign w:val="center"/>
            <w:hideMark/>
          </w:tcPr>
          <w:p w14:paraId="0E3C4794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9" w:type="dxa"/>
            <w:vAlign w:val="center"/>
            <w:hideMark/>
          </w:tcPr>
          <w:p w14:paraId="3992C079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78" w:type="dxa"/>
            <w:vAlign w:val="center"/>
            <w:hideMark/>
          </w:tcPr>
          <w:p w14:paraId="4DEEB547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2018-61</w:t>
            </w:r>
          </w:p>
        </w:tc>
        <w:tc>
          <w:tcPr>
            <w:tcW w:w="2793" w:type="dxa"/>
            <w:noWrap/>
            <w:vAlign w:val="center"/>
            <w:hideMark/>
          </w:tcPr>
          <w:p w14:paraId="59AD3E08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VM-31  Section 3.C.3.h</w:t>
            </w:r>
          </w:p>
        </w:tc>
        <w:tc>
          <w:tcPr>
            <w:tcW w:w="5519" w:type="dxa"/>
            <w:noWrap/>
            <w:vAlign w:val="center"/>
            <w:hideMark/>
          </w:tcPr>
          <w:p w14:paraId="66319F8E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Clarify the VM-31 definition of credibility</w:t>
            </w:r>
          </w:p>
        </w:tc>
        <w:tc>
          <w:tcPr>
            <w:tcW w:w="1128" w:type="dxa"/>
            <w:noWrap/>
            <w:vAlign w:val="center"/>
            <w:hideMark/>
          </w:tcPr>
          <w:p w14:paraId="18C304F2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1/31/2019</w:t>
            </w:r>
          </w:p>
        </w:tc>
      </w:tr>
      <w:tr w:rsidR="000168CF" w:rsidRPr="000168CF" w14:paraId="5BBAF93B" w14:textId="77777777" w:rsidTr="000168CF">
        <w:trPr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vAlign w:val="center"/>
            <w:hideMark/>
          </w:tcPr>
          <w:p w14:paraId="2B30E401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9" w:type="dxa"/>
            <w:vAlign w:val="center"/>
            <w:hideMark/>
          </w:tcPr>
          <w:p w14:paraId="0DA7D1BC" w14:textId="77777777" w:rsidR="000168CF" w:rsidRPr="000168CF" w:rsidRDefault="000168CF" w:rsidP="000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78" w:type="dxa"/>
            <w:vAlign w:val="center"/>
            <w:hideMark/>
          </w:tcPr>
          <w:p w14:paraId="7A25C4D4" w14:textId="77777777" w:rsidR="000168CF" w:rsidRPr="000168CF" w:rsidRDefault="000168CF" w:rsidP="000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2018-62</w:t>
            </w:r>
          </w:p>
        </w:tc>
        <w:tc>
          <w:tcPr>
            <w:tcW w:w="2793" w:type="dxa"/>
            <w:noWrap/>
            <w:vAlign w:val="center"/>
            <w:hideMark/>
          </w:tcPr>
          <w:p w14:paraId="15FCE750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VM-31 Section 3.C.2.e</w:t>
            </w:r>
          </w:p>
        </w:tc>
        <w:tc>
          <w:tcPr>
            <w:tcW w:w="5519" w:type="dxa"/>
            <w:noWrap/>
            <w:vAlign w:val="center"/>
            <w:hideMark/>
          </w:tcPr>
          <w:p w14:paraId="2242A9ED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Revise VM-31 Actuarial Report Requirements to properly reflect the degree of model validation</w:t>
            </w:r>
          </w:p>
        </w:tc>
        <w:tc>
          <w:tcPr>
            <w:tcW w:w="1128" w:type="dxa"/>
            <w:noWrap/>
            <w:vAlign w:val="center"/>
            <w:hideMark/>
          </w:tcPr>
          <w:p w14:paraId="727DB5F9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3/7/2019</w:t>
            </w:r>
          </w:p>
        </w:tc>
      </w:tr>
      <w:tr w:rsidR="000168CF" w:rsidRPr="000168CF" w14:paraId="41E72646" w14:textId="77777777" w:rsidTr="00016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vAlign w:val="center"/>
            <w:hideMark/>
          </w:tcPr>
          <w:p w14:paraId="2EF83C4E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9" w:type="dxa"/>
            <w:vAlign w:val="center"/>
            <w:hideMark/>
          </w:tcPr>
          <w:p w14:paraId="042E3715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78" w:type="dxa"/>
            <w:vAlign w:val="center"/>
            <w:hideMark/>
          </w:tcPr>
          <w:p w14:paraId="7C03E3B0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2018-63</w:t>
            </w:r>
          </w:p>
        </w:tc>
        <w:tc>
          <w:tcPr>
            <w:tcW w:w="2793" w:type="dxa"/>
            <w:noWrap/>
            <w:vAlign w:val="center"/>
            <w:hideMark/>
          </w:tcPr>
          <w:p w14:paraId="3C42C695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VM-20 Section 3.C.3.c.ii</w:t>
            </w:r>
          </w:p>
        </w:tc>
        <w:tc>
          <w:tcPr>
            <w:tcW w:w="5519" w:type="dxa"/>
            <w:noWrap/>
            <w:vAlign w:val="center"/>
            <w:hideMark/>
          </w:tcPr>
          <w:p w14:paraId="68C90E7B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Clarify the appropriate annual lapse rate</w:t>
            </w:r>
          </w:p>
        </w:tc>
        <w:tc>
          <w:tcPr>
            <w:tcW w:w="1128" w:type="dxa"/>
            <w:noWrap/>
            <w:vAlign w:val="center"/>
            <w:hideMark/>
          </w:tcPr>
          <w:p w14:paraId="043D620C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3/14/2019</w:t>
            </w:r>
          </w:p>
        </w:tc>
      </w:tr>
      <w:tr w:rsidR="000168CF" w:rsidRPr="000168CF" w14:paraId="70087745" w14:textId="77777777" w:rsidTr="000168CF">
        <w:trPr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vAlign w:val="center"/>
            <w:hideMark/>
          </w:tcPr>
          <w:p w14:paraId="5BB422F2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RANGE!B30"/>
            <w:bookmarkStart w:id="2" w:name="_Hlk11828494" w:colFirst="1" w:colLast="5"/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bookmarkEnd w:id="1"/>
          </w:p>
        </w:tc>
        <w:tc>
          <w:tcPr>
            <w:tcW w:w="999" w:type="dxa"/>
            <w:vAlign w:val="center"/>
            <w:hideMark/>
          </w:tcPr>
          <w:p w14:paraId="28AD7DC0" w14:textId="77777777" w:rsidR="000168CF" w:rsidRPr="000168CF" w:rsidRDefault="000168CF" w:rsidP="000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378" w:type="dxa"/>
            <w:vAlign w:val="center"/>
            <w:hideMark/>
          </w:tcPr>
          <w:p w14:paraId="22BDEE71" w14:textId="77777777" w:rsidR="000168CF" w:rsidRPr="000168CF" w:rsidRDefault="000168CF" w:rsidP="000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2018-64</w:t>
            </w:r>
          </w:p>
        </w:tc>
        <w:tc>
          <w:tcPr>
            <w:tcW w:w="2793" w:type="dxa"/>
            <w:noWrap/>
            <w:vAlign w:val="center"/>
            <w:hideMark/>
          </w:tcPr>
          <w:p w14:paraId="6B7127A9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VM-A/VM-C</w:t>
            </w:r>
          </w:p>
        </w:tc>
        <w:tc>
          <w:tcPr>
            <w:tcW w:w="5519" w:type="dxa"/>
            <w:noWrap/>
            <w:vAlign w:val="center"/>
            <w:hideMark/>
          </w:tcPr>
          <w:p w14:paraId="6F0B6A97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Clarify that the requirements of VM-A and VM-C are not limited to reserves</w:t>
            </w:r>
          </w:p>
        </w:tc>
        <w:tc>
          <w:tcPr>
            <w:tcW w:w="1128" w:type="dxa"/>
            <w:noWrap/>
            <w:vAlign w:val="center"/>
            <w:hideMark/>
          </w:tcPr>
          <w:p w14:paraId="240507C9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4/4/2019</w:t>
            </w:r>
          </w:p>
        </w:tc>
      </w:tr>
      <w:tr w:rsidR="000168CF" w:rsidRPr="000168CF" w14:paraId="2590295F" w14:textId="77777777" w:rsidTr="00016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vAlign w:val="center"/>
            <w:hideMark/>
          </w:tcPr>
          <w:p w14:paraId="0FD47653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9" w:type="dxa"/>
            <w:vAlign w:val="center"/>
            <w:hideMark/>
          </w:tcPr>
          <w:p w14:paraId="64CC0320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378" w:type="dxa"/>
            <w:vAlign w:val="center"/>
            <w:hideMark/>
          </w:tcPr>
          <w:p w14:paraId="01A0CC94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2018-66</w:t>
            </w:r>
          </w:p>
        </w:tc>
        <w:tc>
          <w:tcPr>
            <w:tcW w:w="2793" w:type="dxa"/>
            <w:noWrap/>
            <w:vAlign w:val="center"/>
            <w:hideMark/>
          </w:tcPr>
          <w:p w14:paraId="10D4F71A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VM-20 Section 2.D</w:t>
            </w:r>
          </w:p>
        </w:tc>
        <w:tc>
          <w:tcPr>
            <w:tcW w:w="5519" w:type="dxa"/>
            <w:noWrap/>
            <w:vAlign w:val="center"/>
            <w:hideMark/>
          </w:tcPr>
          <w:p w14:paraId="55184FCD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Delete VM-20 Section 2.D</w:t>
            </w:r>
          </w:p>
        </w:tc>
        <w:tc>
          <w:tcPr>
            <w:tcW w:w="1128" w:type="dxa"/>
            <w:noWrap/>
            <w:vAlign w:val="center"/>
            <w:hideMark/>
          </w:tcPr>
          <w:p w14:paraId="20BA4906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4/4/2019</w:t>
            </w:r>
          </w:p>
        </w:tc>
      </w:tr>
      <w:tr w:rsidR="000168CF" w:rsidRPr="000168CF" w14:paraId="15467166" w14:textId="77777777" w:rsidTr="000168CF">
        <w:trPr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vAlign w:val="center"/>
            <w:hideMark/>
          </w:tcPr>
          <w:p w14:paraId="268FF236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9" w:type="dxa"/>
            <w:vAlign w:val="center"/>
            <w:hideMark/>
          </w:tcPr>
          <w:p w14:paraId="7B4BCD24" w14:textId="77777777" w:rsidR="000168CF" w:rsidRPr="000168CF" w:rsidRDefault="000168CF" w:rsidP="000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378" w:type="dxa"/>
            <w:vAlign w:val="center"/>
            <w:hideMark/>
          </w:tcPr>
          <w:p w14:paraId="2609E1E1" w14:textId="77777777" w:rsidR="000168CF" w:rsidRPr="000168CF" w:rsidRDefault="000168CF" w:rsidP="000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2019-01</w:t>
            </w:r>
          </w:p>
        </w:tc>
        <w:tc>
          <w:tcPr>
            <w:tcW w:w="2793" w:type="dxa"/>
            <w:noWrap/>
            <w:vAlign w:val="center"/>
            <w:hideMark/>
          </w:tcPr>
          <w:p w14:paraId="642B3BB2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VM-20 Section 6.B. and VM-31 Section 3.C.10</w:t>
            </w:r>
          </w:p>
        </w:tc>
        <w:tc>
          <w:tcPr>
            <w:tcW w:w="5519" w:type="dxa"/>
            <w:noWrap/>
            <w:vAlign w:val="center"/>
            <w:hideMark/>
          </w:tcPr>
          <w:p w14:paraId="699DF606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Modify DET for conservatively reserved policies</w:t>
            </w:r>
          </w:p>
        </w:tc>
        <w:tc>
          <w:tcPr>
            <w:tcW w:w="1128" w:type="dxa"/>
            <w:noWrap/>
            <w:vAlign w:val="center"/>
            <w:hideMark/>
          </w:tcPr>
          <w:p w14:paraId="6BF446A1" w14:textId="73E279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6/20</w:t>
            </w:r>
            <w:r w:rsidR="00EE0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bookmarkEnd w:id="2"/>
      <w:tr w:rsidR="000168CF" w:rsidRPr="000168CF" w14:paraId="6B5163FD" w14:textId="77777777" w:rsidTr="00016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vAlign w:val="center"/>
            <w:hideMark/>
          </w:tcPr>
          <w:p w14:paraId="4A79008A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999" w:type="dxa"/>
            <w:vAlign w:val="center"/>
            <w:hideMark/>
          </w:tcPr>
          <w:p w14:paraId="1F168799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378" w:type="dxa"/>
            <w:vAlign w:val="center"/>
            <w:hideMark/>
          </w:tcPr>
          <w:p w14:paraId="3E5CCDC7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2019-04</w:t>
            </w:r>
          </w:p>
        </w:tc>
        <w:tc>
          <w:tcPr>
            <w:tcW w:w="2793" w:type="dxa"/>
            <w:noWrap/>
            <w:vAlign w:val="center"/>
            <w:hideMark/>
          </w:tcPr>
          <w:p w14:paraId="094F12EE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VM-20 Section 3.B.5 and 3.B.6</w:t>
            </w:r>
          </w:p>
        </w:tc>
        <w:tc>
          <w:tcPr>
            <w:tcW w:w="5519" w:type="dxa"/>
            <w:noWrap/>
            <w:vAlign w:val="center"/>
            <w:hideMark/>
          </w:tcPr>
          <w:p w14:paraId="3995DA73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Clarifying the ULSG expense allowance formulas.</w:t>
            </w:r>
          </w:p>
        </w:tc>
        <w:tc>
          <w:tcPr>
            <w:tcW w:w="1128" w:type="dxa"/>
            <w:noWrap/>
            <w:vAlign w:val="center"/>
            <w:hideMark/>
          </w:tcPr>
          <w:p w14:paraId="44EA4B23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4/4/2019</w:t>
            </w:r>
          </w:p>
        </w:tc>
      </w:tr>
      <w:tr w:rsidR="000168CF" w:rsidRPr="000168CF" w14:paraId="6111B92E" w14:textId="77777777" w:rsidTr="000168CF">
        <w:trPr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vAlign w:val="center"/>
            <w:hideMark/>
          </w:tcPr>
          <w:p w14:paraId="2C75DECB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9" w:type="dxa"/>
            <w:vAlign w:val="center"/>
            <w:hideMark/>
          </w:tcPr>
          <w:p w14:paraId="40F0CB37" w14:textId="77777777" w:rsidR="000168CF" w:rsidRPr="000168CF" w:rsidRDefault="000168CF" w:rsidP="000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378" w:type="dxa"/>
            <w:vAlign w:val="center"/>
            <w:hideMark/>
          </w:tcPr>
          <w:p w14:paraId="70B0E308" w14:textId="77777777" w:rsidR="000168CF" w:rsidRPr="000168CF" w:rsidRDefault="000168CF" w:rsidP="000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2019-05</w:t>
            </w:r>
          </w:p>
        </w:tc>
        <w:tc>
          <w:tcPr>
            <w:tcW w:w="2793" w:type="dxa"/>
            <w:noWrap/>
            <w:vAlign w:val="center"/>
            <w:hideMark/>
          </w:tcPr>
          <w:p w14:paraId="4D0292E1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VM-31 Section 3.C.11</w:t>
            </w:r>
          </w:p>
        </w:tc>
        <w:tc>
          <w:tcPr>
            <w:tcW w:w="5519" w:type="dxa"/>
            <w:noWrap/>
            <w:vAlign w:val="center"/>
            <w:hideMark/>
          </w:tcPr>
          <w:p w14:paraId="76C9AE02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Clarify VM-31 reporting requirement mandated in previously adopted APF 2018-54</w:t>
            </w:r>
          </w:p>
        </w:tc>
        <w:tc>
          <w:tcPr>
            <w:tcW w:w="1128" w:type="dxa"/>
            <w:noWrap/>
            <w:vAlign w:val="center"/>
            <w:hideMark/>
          </w:tcPr>
          <w:p w14:paraId="32256EA0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2/21/2019</w:t>
            </w:r>
          </w:p>
        </w:tc>
      </w:tr>
      <w:tr w:rsidR="000168CF" w:rsidRPr="000168CF" w14:paraId="31228043" w14:textId="77777777" w:rsidTr="00016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vAlign w:val="center"/>
            <w:hideMark/>
          </w:tcPr>
          <w:p w14:paraId="7FF9F75E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9" w:type="dxa"/>
            <w:vAlign w:val="center"/>
            <w:hideMark/>
          </w:tcPr>
          <w:p w14:paraId="3393D34D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378" w:type="dxa"/>
            <w:vAlign w:val="center"/>
            <w:hideMark/>
          </w:tcPr>
          <w:p w14:paraId="491DF814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2019-06</w:t>
            </w:r>
          </w:p>
        </w:tc>
        <w:tc>
          <w:tcPr>
            <w:tcW w:w="2793" w:type="dxa"/>
            <w:noWrap/>
            <w:vAlign w:val="center"/>
            <w:hideMark/>
          </w:tcPr>
          <w:p w14:paraId="1DC2FF91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VM-20 Section 9.E.1, VM-31 Section 3.C.5</w:t>
            </w:r>
          </w:p>
        </w:tc>
        <w:tc>
          <w:tcPr>
            <w:tcW w:w="5519" w:type="dxa"/>
            <w:noWrap/>
            <w:vAlign w:val="center"/>
            <w:hideMark/>
          </w:tcPr>
          <w:p w14:paraId="5CD33185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Recommendations 20 and 21 from VAWG’s memo regarding PBR Recommendations and Referrals to LATF.</w:t>
            </w:r>
          </w:p>
        </w:tc>
        <w:tc>
          <w:tcPr>
            <w:tcW w:w="1128" w:type="dxa"/>
            <w:noWrap/>
            <w:vAlign w:val="center"/>
            <w:hideMark/>
          </w:tcPr>
          <w:p w14:paraId="2D1F9EF9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5/21/2019</w:t>
            </w:r>
          </w:p>
        </w:tc>
      </w:tr>
      <w:tr w:rsidR="000168CF" w:rsidRPr="000168CF" w14:paraId="1F32EA19" w14:textId="77777777" w:rsidTr="000168CF">
        <w:trPr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vAlign w:val="center"/>
            <w:hideMark/>
          </w:tcPr>
          <w:p w14:paraId="139F60F6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9" w:type="dxa"/>
            <w:vAlign w:val="center"/>
            <w:hideMark/>
          </w:tcPr>
          <w:p w14:paraId="64576FF1" w14:textId="77777777" w:rsidR="000168CF" w:rsidRPr="000168CF" w:rsidRDefault="000168CF" w:rsidP="000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378" w:type="dxa"/>
            <w:vAlign w:val="center"/>
            <w:hideMark/>
          </w:tcPr>
          <w:p w14:paraId="096E61B2" w14:textId="77777777" w:rsidR="000168CF" w:rsidRPr="000168CF" w:rsidRDefault="000168CF" w:rsidP="000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2019-07</w:t>
            </w:r>
          </w:p>
        </w:tc>
        <w:tc>
          <w:tcPr>
            <w:tcW w:w="2793" w:type="dxa"/>
            <w:noWrap/>
            <w:vAlign w:val="center"/>
            <w:hideMark/>
          </w:tcPr>
          <w:p w14:paraId="6AA6A7C7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VM-31 Section 3.C.3.j</w:t>
            </w:r>
          </w:p>
        </w:tc>
        <w:tc>
          <w:tcPr>
            <w:tcW w:w="5519" w:type="dxa"/>
            <w:noWrap/>
            <w:vAlign w:val="center"/>
            <w:hideMark/>
          </w:tcPr>
          <w:p w14:paraId="167F6D63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Recommendation #11 from VAWG’s memo regarding PBR Recommendations and Referrals to LATF.  The new post-level term language relates to VAWG recommendation #17.</w:t>
            </w:r>
          </w:p>
        </w:tc>
        <w:tc>
          <w:tcPr>
            <w:tcW w:w="1128" w:type="dxa"/>
            <w:noWrap/>
            <w:vAlign w:val="center"/>
            <w:hideMark/>
          </w:tcPr>
          <w:p w14:paraId="31943E9D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5/9/2019</w:t>
            </w:r>
          </w:p>
        </w:tc>
      </w:tr>
      <w:tr w:rsidR="000168CF" w:rsidRPr="000168CF" w14:paraId="0A012959" w14:textId="77777777" w:rsidTr="00016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vAlign w:val="center"/>
            <w:hideMark/>
          </w:tcPr>
          <w:p w14:paraId="7F4B8B7B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9" w:type="dxa"/>
            <w:vAlign w:val="center"/>
            <w:hideMark/>
          </w:tcPr>
          <w:p w14:paraId="1032FC0D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378" w:type="dxa"/>
            <w:vAlign w:val="center"/>
            <w:hideMark/>
          </w:tcPr>
          <w:p w14:paraId="0EFC36B3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2019-08</w:t>
            </w:r>
          </w:p>
        </w:tc>
        <w:tc>
          <w:tcPr>
            <w:tcW w:w="2793" w:type="dxa"/>
            <w:noWrap/>
            <w:vAlign w:val="center"/>
            <w:hideMark/>
          </w:tcPr>
          <w:p w14:paraId="7CCB1870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VM-31 Section 3.C.3.i.</w:t>
            </w:r>
          </w:p>
        </w:tc>
        <w:tc>
          <w:tcPr>
            <w:tcW w:w="5519" w:type="dxa"/>
            <w:noWrap/>
            <w:vAlign w:val="center"/>
            <w:hideMark/>
          </w:tcPr>
          <w:p w14:paraId="16756F5C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Recommendation #14 from VAWG’s  memo regarding the PBR Recommendations and Referrals to LATF.</w:t>
            </w:r>
          </w:p>
        </w:tc>
        <w:tc>
          <w:tcPr>
            <w:tcW w:w="1128" w:type="dxa"/>
            <w:noWrap/>
            <w:vAlign w:val="center"/>
            <w:hideMark/>
          </w:tcPr>
          <w:p w14:paraId="323DDAD7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4/4/2019</w:t>
            </w:r>
          </w:p>
        </w:tc>
      </w:tr>
      <w:tr w:rsidR="000168CF" w:rsidRPr="000168CF" w14:paraId="3445A28F" w14:textId="77777777" w:rsidTr="000168CF">
        <w:trPr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vAlign w:val="center"/>
            <w:hideMark/>
          </w:tcPr>
          <w:p w14:paraId="699BFA7F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9" w:type="dxa"/>
            <w:vAlign w:val="center"/>
            <w:hideMark/>
          </w:tcPr>
          <w:p w14:paraId="1FE5B8B3" w14:textId="77777777" w:rsidR="000168CF" w:rsidRPr="000168CF" w:rsidRDefault="000168CF" w:rsidP="000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378" w:type="dxa"/>
            <w:vAlign w:val="center"/>
            <w:hideMark/>
          </w:tcPr>
          <w:p w14:paraId="4AEB6758" w14:textId="77777777" w:rsidR="000168CF" w:rsidRPr="000168CF" w:rsidRDefault="000168CF" w:rsidP="000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2019-09</w:t>
            </w:r>
          </w:p>
        </w:tc>
        <w:tc>
          <w:tcPr>
            <w:tcW w:w="2793" w:type="dxa"/>
            <w:noWrap/>
            <w:vAlign w:val="center"/>
            <w:hideMark/>
          </w:tcPr>
          <w:p w14:paraId="43E87D46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VM-31 Section 3.C.6.i</w:t>
            </w:r>
          </w:p>
        </w:tc>
        <w:tc>
          <w:tcPr>
            <w:tcW w:w="5519" w:type="dxa"/>
            <w:noWrap/>
            <w:vAlign w:val="center"/>
            <w:hideMark/>
          </w:tcPr>
          <w:p w14:paraId="491ACC42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Recommendation #22 from VAWG’s 10/24/18 memo regarding PBR Recommendations and Referrals to LATF.</w:t>
            </w:r>
          </w:p>
        </w:tc>
        <w:tc>
          <w:tcPr>
            <w:tcW w:w="1128" w:type="dxa"/>
            <w:noWrap/>
            <w:vAlign w:val="center"/>
            <w:hideMark/>
          </w:tcPr>
          <w:p w14:paraId="241AD40C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4/4/2019</w:t>
            </w:r>
          </w:p>
        </w:tc>
      </w:tr>
      <w:tr w:rsidR="000168CF" w:rsidRPr="000168CF" w14:paraId="060ED1CE" w14:textId="77777777" w:rsidTr="00016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vAlign w:val="center"/>
            <w:hideMark/>
          </w:tcPr>
          <w:p w14:paraId="6E7A0563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9" w:type="dxa"/>
            <w:vAlign w:val="center"/>
            <w:hideMark/>
          </w:tcPr>
          <w:p w14:paraId="5A2DA511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378" w:type="dxa"/>
            <w:vAlign w:val="center"/>
            <w:hideMark/>
          </w:tcPr>
          <w:p w14:paraId="242271FE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2019-10</w:t>
            </w:r>
          </w:p>
        </w:tc>
        <w:tc>
          <w:tcPr>
            <w:tcW w:w="2793" w:type="dxa"/>
            <w:noWrap/>
            <w:vAlign w:val="center"/>
            <w:hideMark/>
          </w:tcPr>
          <w:p w14:paraId="587BD791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VM-20 Section 8.D.2 and VM-31 Section 3.C.10.c</w:t>
            </w:r>
          </w:p>
        </w:tc>
        <w:tc>
          <w:tcPr>
            <w:tcW w:w="5519" w:type="dxa"/>
            <w:noWrap/>
            <w:vAlign w:val="center"/>
            <w:hideMark/>
          </w:tcPr>
          <w:p w14:paraId="2209BBA8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Recommendation #28 from VAWG’s 10/24/2018 memo regarding PBR Recommendations and Referrals to LATF.  It also provides clarity in VM-20 Section 8.D.2.</w:t>
            </w:r>
          </w:p>
        </w:tc>
        <w:tc>
          <w:tcPr>
            <w:tcW w:w="1128" w:type="dxa"/>
            <w:noWrap/>
            <w:vAlign w:val="center"/>
            <w:hideMark/>
          </w:tcPr>
          <w:p w14:paraId="6A70D7AC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4/4/2019</w:t>
            </w:r>
          </w:p>
        </w:tc>
      </w:tr>
      <w:tr w:rsidR="000168CF" w:rsidRPr="000168CF" w14:paraId="0A14E446" w14:textId="77777777" w:rsidTr="000168CF">
        <w:trPr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vAlign w:val="center"/>
            <w:hideMark/>
          </w:tcPr>
          <w:p w14:paraId="01938A08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9" w:type="dxa"/>
            <w:vAlign w:val="center"/>
            <w:hideMark/>
          </w:tcPr>
          <w:p w14:paraId="1422FF3E" w14:textId="77777777" w:rsidR="000168CF" w:rsidRPr="000168CF" w:rsidRDefault="000168CF" w:rsidP="000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378" w:type="dxa"/>
            <w:vAlign w:val="center"/>
            <w:hideMark/>
          </w:tcPr>
          <w:p w14:paraId="1DA6B90E" w14:textId="77777777" w:rsidR="000168CF" w:rsidRPr="000168CF" w:rsidRDefault="000168CF" w:rsidP="000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2019-11</w:t>
            </w:r>
          </w:p>
        </w:tc>
        <w:tc>
          <w:tcPr>
            <w:tcW w:w="2793" w:type="dxa"/>
            <w:noWrap/>
            <w:vAlign w:val="center"/>
            <w:hideMark/>
          </w:tcPr>
          <w:p w14:paraId="201610A9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VM-20 Sec  9.D.3.e, 9.D.6 and VM-31 Sec 3.C.4</w:t>
            </w:r>
          </w:p>
        </w:tc>
        <w:tc>
          <w:tcPr>
            <w:tcW w:w="5519" w:type="dxa"/>
            <w:noWrap/>
            <w:vAlign w:val="center"/>
            <w:hideMark/>
          </w:tcPr>
          <w:p w14:paraId="0989F8EE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Clarify requirements for documentation of A/E ratios and testing sufficiency of lapse margins</w:t>
            </w:r>
          </w:p>
        </w:tc>
        <w:tc>
          <w:tcPr>
            <w:tcW w:w="1128" w:type="dxa"/>
            <w:noWrap/>
            <w:vAlign w:val="center"/>
            <w:hideMark/>
          </w:tcPr>
          <w:p w14:paraId="0D1F6FE9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5/9/2019</w:t>
            </w:r>
          </w:p>
        </w:tc>
      </w:tr>
      <w:tr w:rsidR="000168CF" w:rsidRPr="000168CF" w14:paraId="1E3FC1F4" w14:textId="77777777" w:rsidTr="00016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vAlign w:val="center"/>
            <w:hideMark/>
          </w:tcPr>
          <w:p w14:paraId="5E860A1D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9" w:type="dxa"/>
            <w:vAlign w:val="center"/>
            <w:hideMark/>
          </w:tcPr>
          <w:p w14:paraId="573ED0F7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378" w:type="dxa"/>
            <w:vAlign w:val="center"/>
            <w:hideMark/>
          </w:tcPr>
          <w:p w14:paraId="1FE36E65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2019-12</w:t>
            </w:r>
          </w:p>
        </w:tc>
        <w:tc>
          <w:tcPr>
            <w:tcW w:w="2793" w:type="dxa"/>
            <w:noWrap/>
            <w:vAlign w:val="center"/>
            <w:hideMark/>
          </w:tcPr>
          <w:p w14:paraId="730EEA49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VM-01 and VM-20  Section 7.D.7</w:t>
            </w:r>
          </w:p>
        </w:tc>
        <w:tc>
          <w:tcPr>
            <w:tcW w:w="5519" w:type="dxa"/>
            <w:noWrap/>
            <w:vAlign w:val="center"/>
            <w:hideMark/>
          </w:tcPr>
          <w:p w14:paraId="1E3EEB4E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Revise PIMR language</w:t>
            </w:r>
          </w:p>
        </w:tc>
        <w:tc>
          <w:tcPr>
            <w:tcW w:w="1128" w:type="dxa"/>
            <w:noWrap/>
            <w:vAlign w:val="center"/>
            <w:hideMark/>
          </w:tcPr>
          <w:p w14:paraId="6ED5E1AE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4/4/2019</w:t>
            </w:r>
          </w:p>
        </w:tc>
      </w:tr>
      <w:tr w:rsidR="000168CF" w:rsidRPr="000168CF" w14:paraId="14D51E41" w14:textId="77777777" w:rsidTr="000168CF">
        <w:trPr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vAlign w:val="center"/>
            <w:hideMark/>
          </w:tcPr>
          <w:p w14:paraId="0F007D4B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9" w:type="dxa"/>
            <w:vAlign w:val="center"/>
            <w:hideMark/>
          </w:tcPr>
          <w:p w14:paraId="20D35CF2" w14:textId="77777777" w:rsidR="000168CF" w:rsidRPr="000168CF" w:rsidRDefault="000168CF" w:rsidP="000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378" w:type="dxa"/>
            <w:vAlign w:val="center"/>
            <w:hideMark/>
          </w:tcPr>
          <w:p w14:paraId="67A17A51" w14:textId="77777777" w:rsidR="000168CF" w:rsidRPr="000168CF" w:rsidRDefault="000168CF" w:rsidP="000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2019-13</w:t>
            </w:r>
          </w:p>
        </w:tc>
        <w:tc>
          <w:tcPr>
            <w:tcW w:w="2793" w:type="dxa"/>
            <w:noWrap/>
            <w:vAlign w:val="center"/>
            <w:hideMark/>
          </w:tcPr>
          <w:p w14:paraId="38DE5D6D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Guidance Note following VM-20 Section 6.A.2.a</w:t>
            </w:r>
          </w:p>
        </w:tc>
        <w:tc>
          <w:tcPr>
            <w:tcW w:w="5519" w:type="dxa"/>
            <w:noWrap/>
            <w:vAlign w:val="center"/>
            <w:hideMark/>
          </w:tcPr>
          <w:p w14:paraId="45B2FCEF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Guidance Note to Clarify SERT Numerator</w:t>
            </w:r>
          </w:p>
        </w:tc>
        <w:tc>
          <w:tcPr>
            <w:tcW w:w="1128" w:type="dxa"/>
            <w:noWrap/>
            <w:vAlign w:val="center"/>
            <w:hideMark/>
          </w:tcPr>
          <w:p w14:paraId="7E9E2A99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4/4/2019</w:t>
            </w:r>
          </w:p>
        </w:tc>
      </w:tr>
      <w:tr w:rsidR="000168CF" w:rsidRPr="000168CF" w14:paraId="4D6CD00B" w14:textId="77777777" w:rsidTr="00016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vAlign w:val="center"/>
            <w:hideMark/>
          </w:tcPr>
          <w:p w14:paraId="4EF66207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9" w:type="dxa"/>
            <w:vAlign w:val="center"/>
            <w:hideMark/>
          </w:tcPr>
          <w:p w14:paraId="5D1B8C25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78" w:type="dxa"/>
            <w:vAlign w:val="center"/>
            <w:hideMark/>
          </w:tcPr>
          <w:p w14:paraId="04DC4CF9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2019-14</w:t>
            </w:r>
          </w:p>
        </w:tc>
        <w:tc>
          <w:tcPr>
            <w:tcW w:w="2793" w:type="dxa"/>
            <w:noWrap/>
            <w:vAlign w:val="center"/>
            <w:hideMark/>
          </w:tcPr>
          <w:p w14:paraId="1281A4A8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VM-31 Section 3.B.3 and VM-G Section 1.E</w:t>
            </w:r>
          </w:p>
        </w:tc>
        <w:tc>
          <w:tcPr>
            <w:tcW w:w="5519" w:type="dxa"/>
            <w:noWrap/>
            <w:vAlign w:val="center"/>
            <w:hideMark/>
          </w:tcPr>
          <w:p w14:paraId="12967D5A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Additional governance documentation</w:t>
            </w:r>
          </w:p>
        </w:tc>
        <w:tc>
          <w:tcPr>
            <w:tcW w:w="1128" w:type="dxa"/>
            <w:noWrap/>
            <w:vAlign w:val="center"/>
            <w:hideMark/>
          </w:tcPr>
          <w:p w14:paraId="3253A1A4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5/21/2019</w:t>
            </w:r>
          </w:p>
        </w:tc>
      </w:tr>
      <w:tr w:rsidR="000168CF" w:rsidRPr="000168CF" w14:paraId="7328A853" w14:textId="77777777" w:rsidTr="000168CF">
        <w:trPr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vAlign w:val="center"/>
            <w:hideMark/>
          </w:tcPr>
          <w:p w14:paraId="62760A10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9" w:type="dxa"/>
            <w:vAlign w:val="center"/>
            <w:hideMark/>
          </w:tcPr>
          <w:p w14:paraId="656D005F" w14:textId="77777777" w:rsidR="000168CF" w:rsidRPr="000168CF" w:rsidRDefault="000168CF" w:rsidP="000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78" w:type="dxa"/>
            <w:vAlign w:val="center"/>
            <w:hideMark/>
          </w:tcPr>
          <w:p w14:paraId="21B42052" w14:textId="77777777" w:rsidR="000168CF" w:rsidRPr="000168CF" w:rsidRDefault="000168CF" w:rsidP="000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2019-15</w:t>
            </w:r>
          </w:p>
        </w:tc>
        <w:tc>
          <w:tcPr>
            <w:tcW w:w="2793" w:type="dxa"/>
            <w:noWrap/>
            <w:vAlign w:val="center"/>
            <w:hideMark/>
          </w:tcPr>
          <w:p w14:paraId="16489B2B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VM-31 Section 3.C.11</w:t>
            </w:r>
          </w:p>
        </w:tc>
        <w:tc>
          <w:tcPr>
            <w:tcW w:w="5519" w:type="dxa"/>
            <w:noWrap/>
            <w:vAlign w:val="center"/>
            <w:hideMark/>
          </w:tcPr>
          <w:p w14:paraId="7A758EFE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Recommendations #18, #29, #30 and third consideration in recommendation #5 from VAWG memo</w:t>
            </w:r>
          </w:p>
        </w:tc>
        <w:tc>
          <w:tcPr>
            <w:tcW w:w="1128" w:type="dxa"/>
            <w:noWrap/>
            <w:vAlign w:val="center"/>
            <w:hideMark/>
          </w:tcPr>
          <w:p w14:paraId="0AFBA654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4/4/2019</w:t>
            </w:r>
          </w:p>
        </w:tc>
      </w:tr>
      <w:tr w:rsidR="000168CF" w:rsidRPr="000168CF" w14:paraId="75782FCA" w14:textId="77777777" w:rsidTr="00016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vAlign w:val="center"/>
            <w:hideMark/>
          </w:tcPr>
          <w:p w14:paraId="79CE60C0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9" w:type="dxa"/>
            <w:vAlign w:val="center"/>
            <w:hideMark/>
          </w:tcPr>
          <w:p w14:paraId="7D629577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378" w:type="dxa"/>
            <w:vAlign w:val="center"/>
            <w:hideMark/>
          </w:tcPr>
          <w:p w14:paraId="4A0CEFD7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2019-16</w:t>
            </w:r>
          </w:p>
        </w:tc>
        <w:tc>
          <w:tcPr>
            <w:tcW w:w="2793" w:type="dxa"/>
            <w:noWrap/>
            <w:vAlign w:val="center"/>
            <w:hideMark/>
          </w:tcPr>
          <w:p w14:paraId="6D59DD73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VM-20 Sec. 9.C.3.c.ii, 9.C.4.b.ii, 9.C.6 and VM-31 Sec. 3.C.3.k, 3.C.3.c.ii</w:t>
            </w:r>
          </w:p>
        </w:tc>
        <w:tc>
          <w:tcPr>
            <w:tcW w:w="5519" w:type="dxa"/>
            <w:noWrap/>
            <w:vAlign w:val="center"/>
            <w:hideMark/>
          </w:tcPr>
          <w:p w14:paraId="2B917685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Recommendations #35 and #36 from VAWG memo</w:t>
            </w:r>
          </w:p>
        </w:tc>
        <w:tc>
          <w:tcPr>
            <w:tcW w:w="1128" w:type="dxa"/>
            <w:noWrap/>
            <w:vAlign w:val="center"/>
            <w:hideMark/>
          </w:tcPr>
          <w:p w14:paraId="067C9BF8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5/2/2019</w:t>
            </w:r>
          </w:p>
        </w:tc>
      </w:tr>
      <w:tr w:rsidR="000168CF" w:rsidRPr="000168CF" w14:paraId="219AF1BA" w14:textId="77777777" w:rsidTr="000168CF">
        <w:trPr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vAlign w:val="center"/>
            <w:hideMark/>
          </w:tcPr>
          <w:p w14:paraId="1ECE4927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9" w:type="dxa"/>
            <w:vAlign w:val="center"/>
            <w:hideMark/>
          </w:tcPr>
          <w:p w14:paraId="6AD91EE1" w14:textId="77777777" w:rsidR="000168CF" w:rsidRPr="000168CF" w:rsidRDefault="000168CF" w:rsidP="000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378" w:type="dxa"/>
            <w:vAlign w:val="center"/>
            <w:hideMark/>
          </w:tcPr>
          <w:p w14:paraId="2682830B" w14:textId="77777777" w:rsidR="000168CF" w:rsidRPr="000168CF" w:rsidRDefault="000168CF" w:rsidP="000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2019-18</w:t>
            </w:r>
          </w:p>
        </w:tc>
        <w:tc>
          <w:tcPr>
            <w:tcW w:w="2793" w:type="dxa"/>
            <w:noWrap/>
            <w:vAlign w:val="center"/>
            <w:hideMark/>
          </w:tcPr>
          <w:p w14:paraId="77EA06A6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VM-20 Section 9.G.8.b</w:t>
            </w:r>
          </w:p>
        </w:tc>
        <w:tc>
          <w:tcPr>
            <w:tcW w:w="5519" w:type="dxa"/>
            <w:noWrap/>
            <w:vAlign w:val="center"/>
            <w:hideMark/>
          </w:tcPr>
          <w:p w14:paraId="680DFD59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Make VM-20 consistent with VM-21 as to revenue-sharing rules.</w:t>
            </w:r>
          </w:p>
        </w:tc>
        <w:tc>
          <w:tcPr>
            <w:tcW w:w="1128" w:type="dxa"/>
            <w:noWrap/>
            <w:vAlign w:val="center"/>
            <w:hideMark/>
          </w:tcPr>
          <w:p w14:paraId="7BBD20A9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5/2/2019</w:t>
            </w:r>
          </w:p>
        </w:tc>
      </w:tr>
      <w:tr w:rsidR="000168CF" w:rsidRPr="000168CF" w14:paraId="5BF3FD30" w14:textId="77777777" w:rsidTr="00016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vAlign w:val="center"/>
            <w:hideMark/>
          </w:tcPr>
          <w:p w14:paraId="503829A3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999" w:type="dxa"/>
            <w:vAlign w:val="center"/>
            <w:hideMark/>
          </w:tcPr>
          <w:p w14:paraId="15A22D7B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378" w:type="dxa"/>
            <w:vAlign w:val="center"/>
            <w:hideMark/>
          </w:tcPr>
          <w:p w14:paraId="09B7844E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2019-19</w:t>
            </w:r>
          </w:p>
        </w:tc>
        <w:tc>
          <w:tcPr>
            <w:tcW w:w="2793" w:type="dxa"/>
            <w:noWrap/>
            <w:vAlign w:val="center"/>
            <w:hideMark/>
          </w:tcPr>
          <w:p w14:paraId="605B55C9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VM-20 Section 9.E.1.b</w:t>
            </w:r>
          </w:p>
        </w:tc>
        <w:tc>
          <w:tcPr>
            <w:tcW w:w="5519" w:type="dxa"/>
            <w:noWrap/>
            <w:vAlign w:val="center"/>
            <w:hideMark/>
          </w:tcPr>
          <w:p w14:paraId="2AF6FBBA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Clarify Guidance Note about expense spreading.</w:t>
            </w:r>
          </w:p>
        </w:tc>
        <w:tc>
          <w:tcPr>
            <w:tcW w:w="1128" w:type="dxa"/>
            <w:noWrap/>
            <w:vAlign w:val="center"/>
            <w:hideMark/>
          </w:tcPr>
          <w:p w14:paraId="6023E423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5/9/2019</w:t>
            </w:r>
          </w:p>
        </w:tc>
      </w:tr>
      <w:tr w:rsidR="000168CF" w:rsidRPr="000168CF" w14:paraId="05FB586C" w14:textId="77777777" w:rsidTr="000168CF">
        <w:trPr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vAlign w:val="center"/>
            <w:hideMark/>
          </w:tcPr>
          <w:p w14:paraId="3A44F88C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9" w:type="dxa"/>
            <w:vAlign w:val="center"/>
            <w:hideMark/>
          </w:tcPr>
          <w:p w14:paraId="02FFF219" w14:textId="77777777" w:rsidR="000168CF" w:rsidRPr="000168CF" w:rsidRDefault="000168CF" w:rsidP="000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378" w:type="dxa"/>
            <w:vAlign w:val="center"/>
            <w:hideMark/>
          </w:tcPr>
          <w:p w14:paraId="2FF75764" w14:textId="77777777" w:rsidR="000168CF" w:rsidRPr="000168CF" w:rsidRDefault="000168CF" w:rsidP="000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2019-21</w:t>
            </w:r>
          </w:p>
        </w:tc>
        <w:tc>
          <w:tcPr>
            <w:tcW w:w="2793" w:type="dxa"/>
            <w:noWrap/>
            <w:vAlign w:val="center"/>
            <w:hideMark/>
          </w:tcPr>
          <w:p w14:paraId="3EE0548C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VM-20 Section 9.C.3.g</w:t>
            </w:r>
          </w:p>
        </w:tc>
        <w:tc>
          <w:tcPr>
            <w:tcW w:w="5519" w:type="dxa"/>
            <w:noWrap/>
            <w:vAlign w:val="center"/>
            <w:hideMark/>
          </w:tcPr>
          <w:p w14:paraId="3F1858B3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Specify date associated with 2008 VBT Table</w:t>
            </w:r>
          </w:p>
        </w:tc>
        <w:tc>
          <w:tcPr>
            <w:tcW w:w="1128" w:type="dxa"/>
            <w:noWrap/>
            <w:vAlign w:val="center"/>
            <w:hideMark/>
          </w:tcPr>
          <w:p w14:paraId="240F9CB4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5/9/2019</w:t>
            </w:r>
          </w:p>
        </w:tc>
      </w:tr>
      <w:tr w:rsidR="000168CF" w:rsidRPr="000168CF" w14:paraId="229CEC15" w14:textId="77777777" w:rsidTr="00016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vAlign w:val="center"/>
            <w:hideMark/>
          </w:tcPr>
          <w:p w14:paraId="167BCF19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9" w:type="dxa"/>
            <w:vAlign w:val="center"/>
            <w:hideMark/>
          </w:tcPr>
          <w:p w14:paraId="26C4BDD6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378" w:type="dxa"/>
            <w:vAlign w:val="center"/>
            <w:hideMark/>
          </w:tcPr>
          <w:p w14:paraId="64B386B8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2019-22</w:t>
            </w:r>
          </w:p>
        </w:tc>
        <w:tc>
          <w:tcPr>
            <w:tcW w:w="2793" w:type="dxa"/>
            <w:noWrap/>
            <w:vAlign w:val="center"/>
            <w:hideMark/>
          </w:tcPr>
          <w:p w14:paraId="564421BA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VM-20 Section 9.D</w:t>
            </w:r>
          </w:p>
        </w:tc>
        <w:tc>
          <w:tcPr>
            <w:tcW w:w="5519" w:type="dxa"/>
            <w:noWrap/>
            <w:vAlign w:val="center"/>
            <w:hideMark/>
          </w:tcPr>
          <w:p w14:paraId="0ECEB118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Need for limiting modeling of option elections to those that could contain an element of anti-selection.</w:t>
            </w:r>
          </w:p>
        </w:tc>
        <w:tc>
          <w:tcPr>
            <w:tcW w:w="1128" w:type="dxa"/>
            <w:noWrap/>
            <w:vAlign w:val="center"/>
            <w:hideMark/>
          </w:tcPr>
          <w:p w14:paraId="2A6C9500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5/9/2019</w:t>
            </w:r>
          </w:p>
        </w:tc>
      </w:tr>
      <w:tr w:rsidR="000168CF" w:rsidRPr="000168CF" w14:paraId="1635DBFA" w14:textId="77777777" w:rsidTr="000168CF">
        <w:trPr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vAlign w:val="center"/>
            <w:hideMark/>
          </w:tcPr>
          <w:p w14:paraId="79199540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9" w:type="dxa"/>
            <w:vAlign w:val="center"/>
            <w:hideMark/>
          </w:tcPr>
          <w:p w14:paraId="657FBE38" w14:textId="77777777" w:rsidR="000168CF" w:rsidRPr="000168CF" w:rsidRDefault="000168CF" w:rsidP="000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378" w:type="dxa"/>
            <w:vAlign w:val="center"/>
            <w:hideMark/>
          </w:tcPr>
          <w:p w14:paraId="70B161DA" w14:textId="77777777" w:rsidR="000168CF" w:rsidRPr="000168CF" w:rsidRDefault="000168CF" w:rsidP="000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2019-23</w:t>
            </w:r>
          </w:p>
        </w:tc>
        <w:tc>
          <w:tcPr>
            <w:tcW w:w="2793" w:type="dxa"/>
            <w:noWrap/>
            <w:vAlign w:val="center"/>
            <w:hideMark/>
          </w:tcPr>
          <w:p w14:paraId="6003DD88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VM-31 Sec. 3.C.1, 3.C.3, VM-20 9.B.1/9.C.2.e</w:t>
            </w:r>
          </w:p>
        </w:tc>
        <w:tc>
          <w:tcPr>
            <w:tcW w:w="5519" w:type="dxa"/>
            <w:noWrap/>
            <w:vAlign w:val="center"/>
            <w:hideMark/>
          </w:tcPr>
          <w:p w14:paraId="0F5695A2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Recommendation #6, #7 and part of  #4 of VAWG memo</w:t>
            </w:r>
          </w:p>
        </w:tc>
        <w:tc>
          <w:tcPr>
            <w:tcW w:w="1128" w:type="dxa"/>
            <w:noWrap/>
            <w:vAlign w:val="center"/>
            <w:hideMark/>
          </w:tcPr>
          <w:p w14:paraId="07B7188F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5/21/2019</w:t>
            </w:r>
          </w:p>
        </w:tc>
      </w:tr>
      <w:tr w:rsidR="000168CF" w:rsidRPr="000168CF" w14:paraId="6E089DBB" w14:textId="77777777" w:rsidTr="00016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vAlign w:val="center"/>
            <w:hideMark/>
          </w:tcPr>
          <w:p w14:paraId="2B44B7E0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9" w:type="dxa"/>
            <w:vAlign w:val="center"/>
            <w:hideMark/>
          </w:tcPr>
          <w:p w14:paraId="064ECCBE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378" w:type="dxa"/>
            <w:vAlign w:val="center"/>
            <w:hideMark/>
          </w:tcPr>
          <w:p w14:paraId="181149A0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2019-25</w:t>
            </w:r>
          </w:p>
        </w:tc>
        <w:tc>
          <w:tcPr>
            <w:tcW w:w="2793" w:type="dxa"/>
            <w:noWrap/>
            <w:vAlign w:val="center"/>
            <w:hideMark/>
          </w:tcPr>
          <w:p w14:paraId="6A42463B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VM-31 Sec. 3.C.3.h</w:t>
            </w:r>
          </w:p>
        </w:tc>
        <w:tc>
          <w:tcPr>
            <w:tcW w:w="5519" w:type="dxa"/>
            <w:noWrap/>
            <w:vAlign w:val="center"/>
            <w:hideMark/>
          </w:tcPr>
          <w:p w14:paraId="0B8D2DBD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Recommendation #12 and part of  #34 of VAWG memo</w:t>
            </w:r>
          </w:p>
        </w:tc>
        <w:tc>
          <w:tcPr>
            <w:tcW w:w="1128" w:type="dxa"/>
            <w:noWrap/>
            <w:vAlign w:val="center"/>
            <w:hideMark/>
          </w:tcPr>
          <w:p w14:paraId="42205924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5/2/2019</w:t>
            </w:r>
          </w:p>
        </w:tc>
      </w:tr>
      <w:tr w:rsidR="000168CF" w:rsidRPr="000168CF" w14:paraId="50359484" w14:textId="77777777" w:rsidTr="000168CF">
        <w:trPr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vAlign w:val="center"/>
            <w:hideMark/>
          </w:tcPr>
          <w:p w14:paraId="5B97FF1A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9" w:type="dxa"/>
            <w:vAlign w:val="center"/>
            <w:hideMark/>
          </w:tcPr>
          <w:p w14:paraId="71225F22" w14:textId="77777777" w:rsidR="000168CF" w:rsidRPr="000168CF" w:rsidRDefault="000168CF" w:rsidP="000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378" w:type="dxa"/>
            <w:vAlign w:val="center"/>
            <w:hideMark/>
          </w:tcPr>
          <w:p w14:paraId="4EA8A19F" w14:textId="77777777" w:rsidR="000168CF" w:rsidRPr="000168CF" w:rsidRDefault="000168CF" w:rsidP="000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2019-26</w:t>
            </w:r>
          </w:p>
        </w:tc>
        <w:tc>
          <w:tcPr>
            <w:tcW w:w="2793" w:type="dxa"/>
            <w:noWrap/>
            <w:vAlign w:val="center"/>
            <w:hideMark/>
          </w:tcPr>
          <w:p w14:paraId="364D3DC9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VM-01</w:t>
            </w:r>
          </w:p>
        </w:tc>
        <w:tc>
          <w:tcPr>
            <w:tcW w:w="5519" w:type="dxa"/>
            <w:noWrap/>
            <w:vAlign w:val="center"/>
            <w:hideMark/>
          </w:tcPr>
          <w:p w14:paraId="4C480682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Revisions to VM-01</w:t>
            </w:r>
          </w:p>
        </w:tc>
        <w:tc>
          <w:tcPr>
            <w:tcW w:w="1128" w:type="dxa"/>
            <w:noWrap/>
            <w:vAlign w:val="center"/>
            <w:hideMark/>
          </w:tcPr>
          <w:p w14:paraId="022E95CD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6/20/2019</w:t>
            </w:r>
          </w:p>
        </w:tc>
      </w:tr>
      <w:tr w:rsidR="000168CF" w:rsidRPr="000168CF" w14:paraId="49252FED" w14:textId="77777777" w:rsidTr="00016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vAlign w:val="center"/>
            <w:hideMark/>
          </w:tcPr>
          <w:p w14:paraId="328F6AE4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9" w:type="dxa"/>
            <w:vAlign w:val="center"/>
            <w:hideMark/>
          </w:tcPr>
          <w:p w14:paraId="43047CA0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78" w:type="dxa"/>
            <w:vAlign w:val="center"/>
            <w:hideMark/>
          </w:tcPr>
          <w:p w14:paraId="1E2DF120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2019-27</w:t>
            </w:r>
          </w:p>
        </w:tc>
        <w:tc>
          <w:tcPr>
            <w:tcW w:w="2793" w:type="dxa"/>
            <w:noWrap/>
            <w:vAlign w:val="center"/>
            <w:hideMark/>
          </w:tcPr>
          <w:p w14:paraId="63881AC9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VM-21</w:t>
            </w:r>
          </w:p>
        </w:tc>
        <w:tc>
          <w:tcPr>
            <w:tcW w:w="5519" w:type="dxa"/>
            <w:noWrap/>
            <w:vAlign w:val="center"/>
            <w:hideMark/>
          </w:tcPr>
          <w:p w14:paraId="777879C4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Revisions to VM-21</w:t>
            </w:r>
          </w:p>
        </w:tc>
        <w:tc>
          <w:tcPr>
            <w:tcW w:w="1128" w:type="dxa"/>
            <w:noWrap/>
            <w:vAlign w:val="center"/>
            <w:hideMark/>
          </w:tcPr>
          <w:p w14:paraId="63E451DB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6/20/2019</w:t>
            </w:r>
          </w:p>
        </w:tc>
      </w:tr>
      <w:tr w:rsidR="000168CF" w:rsidRPr="000168CF" w14:paraId="66BCC1A0" w14:textId="77777777" w:rsidTr="000168CF">
        <w:trPr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vAlign w:val="center"/>
            <w:hideMark/>
          </w:tcPr>
          <w:p w14:paraId="32AC6A1F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9" w:type="dxa"/>
            <w:vAlign w:val="center"/>
            <w:hideMark/>
          </w:tcPr>
          <w:p w14:paraId="1B6FE4A1" w14:textId="77777777" w:rsidR="000168CF" w:rsidRPr="000168CF" w:rsidRDefault="000168CF" w:rsidP="000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378" w:type="dxa"/>
            <w:vAlign w:val="center"/>
            <w:hideMark/>
          </w:tcPr>
          <w:p w14:paraId="2EA2C543" w14:textId="77777777" w:rsidR="000168CF" w:rsidRPr="000168CF" w:rsidRDefault="000168CF" w:rsidP="000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2019-28</w:t>
            </w:r>
          </w:p>
        </w:tc>
        <w:tc>
          <w:tcPr>
            <w:tcW w:w="2793" w:type="dxa"/>
            <w:noWrap/>
            <w:vAlign w:val="center"/>
            <w:hideMark/>
          </w:tcPr>
          <w:p w14:paraId="35766DD6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VM-31</w:t>
            </w:r>
          </w:p>
        </w:tc>
        <w:tc>
          <w:tcPr>
            <w:tcW w:w="5519" w:type="dxa"/>
            <w:noWrap/>
            <w:vAlign w:val="center"/>
            <w:hideMark/>
          </w:tcPr>
          <w:p w14:paraId="1B60840F" w14:textId="525ACC88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Revisions to VM-31</w:t>
            </w:r>
          </w:p>
        </w:tc>
        <w:tc>
          <w:tcPr>
            <w:tcW w:w="1128" w:type="dxa"/>
            <w:noWrap/>
            <w:vAlign w:val="center"/>
            <w:hideMark/>
          </w:tcPr>
          <w:p w14:paraId="60B6FAB4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6/20/2019</w:t>
            </w:r>
          </w:p>
        </w:tc>
      </w:tr>
      <w:tr w:rsidR="000168CF" w:rsidRPr="000168CF" w14:paraId="32684261" w14:textId="77777777" w:rsidTr="00016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vAlign w:val="center"/>
            <w:hideMark/>
          </w:tcPr>
          <w:p w14:paraId="725D0917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9" w:type="dxa"/>
            <w:vAlign w:val="center"/>
            <w:hideMark/>
          </w:tcPr>
          <w:p w14:paraId="76329BC2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378" w:type="dxa"/>
            <w:vAlign w:val="center"/>
            <w:hideMark/>
          </w:tcPr>
          <w:p w14:paraId="0E8E4A9B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2019-29</w:t>
            </w:r>
          </w:p>
        </w:tc>
        <w:tc>
          <w:tcPr>
            <w:tcW w:w="2793" w:type="dxa"/>
            <w:noWrap/>
            <w:vAlign w:val="center"/>
            <w:hideMark/>
          </w:tcPr>
          <w:p w14:paraId="03D0C9CB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VM-20 Sec. 6.A.1.b</w:t>
            </w:r>
          </w:p>
        </w:tc>
        <w:tc>
          <w:tcPr>
            <w:tcW w:w="5519" w:type="dxa"/>
            <w:noWrap/>
            <w:vAlign w:val="center"/>
            <w:hideMark/>
          </w:tcPr>
          <w:p w14:paraId="7BDA2E09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CDHS and Stochastic Exclusion</w:t>
            </w:r>
          </w:p>
        </w:tc>
        <w:tc>
          <w:tcPr>
            <w:tcW w:w="1128" w:type="dxa"/>
            <w:noWrap/>
            <w:vAlign w:val="center"/>
            <w:hideMark/>
          </w:tcPr>
          <w:p w14:paraId="7C24FF6F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6/4/2019</w:t>
            </w:r>
          </w:p>
        </w:tc>
      </w:tr>
      <w:tr w:rsidR="000168CF" w:rsidRPr="000168CF" w14:paraId="36F4EBDD" w14:textId="77777777" w:rsidTr="000168CF">
        <w:trPr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vAlign w:val="center"/>
            <w:hideMark/>
          </w:tcPr>
          <w:p w14:paraId="64C76338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99" w:type="dxa"/>
            <w:vAlign w:val="center"/>
            <w:hideMark/>
          </w:tcPr>
          <w:p w14:paraId="50364F55" w14:textId="77777777" w:rsidR="000168CF" w:rsidRPr="000168CF" w:rsidRDefault="000168CF" w:rsidP="000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378" w:type="dxa"/>
            <w:vAlign w:val="center"/>
            <w:hideMark/>
          </w:tcPr>
          <w:p w14:paraId="4E8E509C" w14:textId="77777777" w:rsidR="000168CF" w:rsidRPr="000168CF" w:rsidRDefault="000168CF" w:rsidP="000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2019-31</w:t>
            </w:r>
          </w:p>
        </w:tc>
        <w:tc>
          <w:tcPr>
            <w:tcW w:w="2793" w:type="dxa"/>
            <w:noWrap/>
            <w:vAlign w:val="center"/>
            <w:hideMark/>
          </w:tcPr>
          <w:p w14:paraId="44B75D9E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Section 2.D</w:t>
            </w:r>
          </w:p>
        </w:tc>
        <w:tc>
          <w:tcPr>
            <w:tcW w:w="5519" w:type="dxa"/>
            <w:noWrap/>
            <w:vAlign w:val="center"/>
            <w:hideMark/>
          </w:tcPr>
          <w:p w14:paraId="498F5449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Revision to the Life PBR Exemption</w:t>
            </w:r>
          </w:p>
        </w:tc>
        <w:tc>
          <w:tcPr>
            <w:tcW w:w="1128" w:type="dxa"/>
            <w:noWrap/>
            <w:vAlign w:val="center"/>
            <w:hideMark/>
          </w:tcPr>
          <w:p w14:paraId="1AA13EDA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6/25/2019</w:t>
            </w:r>
          </w:p>
        </w:tc>
      </w:tr>
      <w:tr w:rsidR="000168CF" w:rsidRPr="000168CF" w14:paraId="008C2BCE" w14:textId="77777777" w:rsidTr="00016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vAlign w:val="center"/>
            <w:hideMark/>
          </w:tcPr>
          <w:p w14:paraId="6D095FBD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9" w:type="dxa"/>
            <w:vAlign w:val="center"/>
            <w:hideMark/>
          </w:tcPr>
          <w:p w14:paraId="1BAAC96D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378" w:type="dxa"/>
            <w:vAlign w:val="center"/>
            <w:hideMark/>
          </w:tcPr>
          <w:p w14:paraId="01FE2681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2019-32</w:t>
            </w:r>
          </w:p>
        </w:tc>
        <w:tc>
          <w:tcPr>
            <w:tcW w:w="2793" w:type="dxa"/>
            <w:noWrap/>
            <w:vAlign w:val="center"/>
            <w:hideMark/>
          </w:tcPr>
          <w:p w14:paraId="0E17D66B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VM-20 Section 2.C</w:t>
            </w:r>
          </w:p>
        </w:tc>
        <w:tc>
          <w:tcPr>
            <w:tcW w:w="5519" w:type="dxa"/>
            <w:noWrap/>
            <w:vAlign w:val="center"/>
            <w:hideMark/>
          </w:tcPr>
          <w:p w14:paraId="43897927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Allocation of the DR/SR Excess as Appropriate</w:t>
            </w:r>
          </w:p>
        </w:tc>
        <w:tc>
          <w:tcPr>
            <w:tcW w:w="1128" w:type="dxa"/>
            <w:noWrap/>
            <w:vAlign w:val="center"/>
            <w:hideMark/>
          </w:tcPr>
          <w:p w14:paraId="0BF99314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5/9/2019</w:t>
            </w:r>
          </w:p>
        </w:tc>
      </w:tr>
      <w:tr w:rsidR="000168CF" w:rsidRPr="000168CF" w14:paraId="568551E7" w14:textId="77777777" w:rsidTr="000168CF">
        <w:trPr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vAlign w:val="center"/>
            <w:hideMark/>
          </w:tcPr>
          <w:p w14:paraId="1C792088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9" w:type="dxa"/>
            <w:vAlign w:val="center"/>
            <w:hideMark/>
          </w:tcPr>
          <w:p w14:paraId="6DE1B8B4" w14:textId="77777777" w:rsidR="000168CF" w:rsidRPr="000168CF" w:rsidRDefault="000168CF" w:rsidP="000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378" w:type="dxa"/>
            <w:vAlign w:val="center"/>
            <w:hideMark/>
          </w:tcPr>
          <w:p w14:paraId="0777B8AF" w14:textId="77777777" w:rsidR="000168CF" w:rsidRPr="000168CF" w:rsidRDefault="000168CF" w:rsidP="000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2019-35</w:t>
            </w:r>
          </w:p>
        </w:tc>
        <w:tc>
          <w:tcPr>
            <w:tcW w:w="2793" w:type="dxa"/>
            <w:noWrap/>
            <w:vAlign w:val="center"/>
            <w:hideMark/>
          </w:tcPr>
          <w:p w14:paraId="16F4C102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VM-31 Section 3.C.8.a</w:t>
            </w:r>
          </w:p>
        </w:tc>
        <w:tc>
          <w:tcPr>
            <w:tcW w:w="5519" w:type="dxa"/>
            <w:noWrap/>
            <w:vAlign w:val="center"/>
            <w:hideMark/>
          </w:tcPr>
          <w:p w14:paraId="469D1C61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Clarification of whether a reinsurance agreement involves a captive</w:t>
            </w:r>
          </w:p>
        </w:tc>
        <w:tc>
          <w:tcPr>
            <w:tcW w:w="1128" w:type="dxa"/>
            <w:noWrap/>
            <w:vAlign w:val="center"/>
            <w:hideMark/>
          </w:tcPr>
          <w:p w14:paraId="145686FD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5/9/2019</w:t>
            </w:r>
          </w:p>
        </w:tc>
      </w:tr>
      <w:tr w:rsidR="000168CF" w:rsidRPr="000168CF" w14:paraId="23F6ADD7" w14:textId="77777777" w:rsidTr="00016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vAlign w:val="center"/>
            <w:hideMark/>
          </w:tcPr>
          <w:p w14:paraId="53A3FB62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9" w:type="dxa"/>
            <w:vAlign w:val="center"/>
            <w:hideMark/>
          </w:tcPr>
          <w:p w14:paraId="54EFD117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378" w:type="dxa"/>
            <w:vAlign w:val="center"/>
            <w:hideMark/>
          </w:tcPr>
          <w:p w14:paraId="0F354E2D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2019-36</w:t>
            </w:r>
          </w:p>
        </w:tc>
        <w:tc>
          <w:tcPr>
            <w:tcW w:w="2793" w:type="dxa"/>
            <w:noWrap/>
            <w:vAlign w:val="center"/>
            <w:hideMark/>
          </w:tcPr>
          <w:p w14:paraId="0B04E0A1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Section II</w:t>
            </w:r>
          </w:p>
        </w:tc>
        <w:tc>
          <w:tcPr>
            <w:tcW w:w="5519" w:type="dxa"/>
            <w:noWrap/>
            <w:vAlign w:val="center"/>
            <w:hideMark/>
          </w:tcPr>
          <w:p w14:paraId="552A3084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Clarify Section II Reserve Requirements for Deposit Type Contracts</w:t>
            </w:r>
          </w:p>
        </w:tc>
        <w:tc>
          <w:tcPr>
            <w:tcW w:w="1128" w:type="dxa"/>
            <w:noWrap/>
            <w:vAlign w:val="center"/>
            <w:hideMark/>
          </w:tcPr>
          <w:p w14:paraId="4E94225A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6/20/2019</w:t>
            </w:r>
          </w:p>
        </w:tc>
      </w:tr>
      <w:tr w:rsidR="000168CF" w:rsidRPr="000168CF" w14:paraId="14F85E28" w14:textId="77777777" w:rsidTr="000168CF">
        <w:trPr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vAlign w:val="center"/>
            <w:hideMark/>
          </w:tcPr>
          <w:p w14:paraId="4977CE19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9" w:type="dxa"/>
            <w:vAlign w:val="center"/>
            <w:hideMark/>
          </w:tcPr>
          <w:p w14:paraId="142A6961" w14:textId="77777777" w:rsidR="000168CF" w:rsidRPr="000168CF" w:rsidRDefault="000168CF" w:rsidP="000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378" w:type="dxa"/>
            <w:vAlign w:val="center"/>
            <w:hideMark/>
          </w:tcPr>
          <w:p w14:paraId="3A196EFA" w14:textId="77777777" w:rsidR="000168CF" w:rsidRPr="000168CF" w:rsidRDefault="000168CF" w:rsidP="000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2019-37</w:t>
            </w:r>
          </w:p>
        </w:tc>
        <w:tc>
          <w:tcPr>
            <w:tcW w:w="2793" w:type="dxa"/>
            <w:noWrap/>
            <w:vAlign w:val="center"/>
            <w:hideMark/>
          </w:tcPr>
          <w:p w14:paraId="7CC34442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VM-G</w:t>
            </w:r>
          </w:p>
        </w:tc>
        <w:tc>
          <w:tcPr>
            <w:tcW w:w="5519" w:type="dxa"/>
            <w:noWrap/>
            <w:vAlign w:val="center"/>
            <w:hideMark/>
          </w:tcPr>
          <w:p w14:paraId="6A1E9734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VM-G requirements when exclusion tests are passed</w:t>
            </w:r>
          </w:p>
        </w:tc>
        <w:tc>
          <w:tcPr>
            <w:tcW w:w="1128" w:type="dxa"/>
            <w:noWrap/>
            <w:vAlign w:val="center"/>
            <w:hideMark/>
          </w:tcPr>
          <w:p w14:paraId="329B9037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5/14/2019</w:t>
            </w:r>
          </w:p>
        </w:tc>
      </w:tr>
      <w:tr w:rsidR="000168CF" w:rsidRPr="000168CF" w14:paraId="72773C6C" w14:textId="77777777" w:rsidTr="00016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vAlign w:val="center"/>
            <w:hideMark/>
          </w:tcPr>
          <w:p w14:paraId="1740E5A6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999" w:type="dxa"/>
            <w:vAlign w:val="center"/>
            <w:hideMark/>
          </w:tcPr>
          <w:p w14:paraId="2FB6BEDD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378" w:type="dxa"/>
            <w:vAlign w:val="center"/>
            <w:hideMark/>
          </w:tcPr>
          <w:p w14:paraId="10C4E88C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2019-38</w:t>
            </w:r>
          </w:p>
        </w:tc>
        <w:tc>
          <w:tcPr>
            <w:tcW w:w="2793" w:type="dxa"/>
            <w:noWrap/>
            <w:vAlign w:val="center"/>
            <w:hideMark/>
          </w:tcPr>
          <w:p w14:paraId="6D1A088A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VM-02 Sec 5E</w:t>
            </w:r>
          </w:p>
        </w:tc>
        <w:tc>
          <w:tcPr>
            <w:tcW w:w="5519" w:type="dxa"/>
            <w:noWrap/>
            <w:vAlign w:val="center"/>
            <w:hideMark/>
          </w:tcPr>
          <w:p w14:paraId="1AC6937E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Revert to 2001 CSO for GI business</w:t>
            </w:r>
          </w:p>
        </w:tc>
        <w:tc>
          <w:tcPr>
            <w:tcW w:w="1128" w:type="dxa"/>
            <w:noWrap/>
            <w:vAlign w:val="center"/>
            <w:hideMark/>
          </w:tcPr>
          <w:p w14:paraId="4F14F7E7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5/30/2019</w:t>
            </w:r>
          </w:p>
        </w:tc>
      </w:tr>
      <w:tr w:rsidR="000168CF" w:rsidRPr="000168CF" w14:paraId="1B463BB7" w14:textId="77777777" w:rsidTr="000168CF">
        <w:trPr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vAlign w:val="center"/>
            <w:hideMark/>
          </w:tcPr>
          <w:p w14:paraId="6355DD77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9" w:type="dxa"/>
            <w:vAlign w:val="center"/>
            <w:hideMark/>
          </w:tcPr>
          <w:p w14:paraId="701DFD29" w14:textId="77777777" w:rsidR="000168CF" w:rsidRPr="000168CF" w:rsidRDefault="000168CF" w:rsidP="000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378" w:type="dxa"/>
            <w:vAlign w:val="center"/>
            <w:hideMark/>
          </w:tcPr>
          <w:p w14:paraId="4986136B" w14:textId="77777777" w:rsidR="000168CF" w:rsidRPr="000168CF" w:rsidRDefault="000168CF" w:rsidP="000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2019-39</w:t>
            </w:r>
          </w:p>
        </w:tc>
        <w:tc>
          <w:tcPr>
            <w:tcW w:w="2793" w:type="dxa"/>
            <w:noWrap/>
            <w:vAlign w:val="center"/>
            <w:hideMark/>
          </w:tcPr>
          <w:p w14:paraId="37A3BDB9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VM-20 Sec 8.C</w:t>
            </w:r>
          </w:p>
        </w:tc>
        <w:tc>
          <w:tcPr>
            <w:tcW w:w="5519" w:type="dxa"/>
            <w:noWrap/>
            <w:vAlign w:val="center"/>
            <w:hideMark/>
          </w:tcPr>
          <w:p w14:paraId="1FB2317C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Interim solution of YRT Reinsurance Treatment</w:t>
            </w:r>
          </w:p>
        </w:tc>
        <w:tc>
          <w:tcPr>
            <w:tcW w:w="1128" w:type="dxa"/>
            <w:noWrap/>
            <w:vAlign w:val="center"/>
            <w:hideMark/>
          </w:tcPr>
          <w:p w14:paraId="12211C45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6/20/2019</w:t>
            </w:r>
          </w:p>
        </w:tc>
      </w:tr>
      <w:tr w:rsidR="000168CF" w:rsidRPr="000168CF" w14:paraId="1282D63E" w14:textId="77777777" w:rsidTr="00016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vAlign w:val="center"/>
            <w:hideMark/>
          </w:tcPr>
          <w:p w14:paraId="706D9B3E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99" w:type="dxa"/>
            <w:vAlign w:val="center"/>
            <w:hideMark/>
          </w:tcPr>
          <w:p w14:paraId="37E98978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378" w:type="dxa"/>
            <w:vAlign w:val="center"/>
            <w:hideMark/>
          </w:tcPr>
          <w:p w14:paraId="154B8275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2019-43</w:t>
            </w:r>
          </w:p>
        </w:tc>
        <w:tc>
          <w:tcPr>
            <w:tcW w:w="2793" w:type="dxa"/>
            <w:noWrap/>
            <w:vAlign w:val="center"/>
            <w:hideMark/>
          </w:tcPr>
          <w:p w14:paraId="0CD88F62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VM-20 Section 2.A and 3.D</w:t>
            </w:r>
          </w:p>
        </w:tc>
        <w:tc>
          <w:tcPr>
            <w:tcW w:w="5519" w:type="dxa"/>
            <w:noWrap/>
            <w:vAlign w:val="center"/>
            <w:hideMark/>
          </w:tcPr>
          <w:p w14:paraId="6B016403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Addresses VAWG Recommendation #32</w:t>
            </w:r>
          </w:p>
        </w:tc>
        <w:tc>
          <w:tcPr>
            <w:tcW w:w="1128" w:type="dxa"/>
            <w:noWrap/>
            <w:vAlign w:val="center"/>
            <w:hideMark/>
          </w:tcPr>
          <w:p w14:paraId="2F66B6E2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5/21/2019</w:t>
            </w:r>
          </w:p>
        </w:tc>
      </w:tr>
      <w:tr w:rsidR="000168CF" w:rsidRPr="000168CF" w14:paraId="7C6FCCDD" w14:textId="77777777" w:rsidTr="000168CF">
        <w:trPr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vAlign w:val="center"/>
            <w:hideMark/>
          </w:tcPr>
          <w:p w14:paraId="4061CFB5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9" w:type="dxa"/>
            <w:vAlign w:val="center"/>
            <w:hideMark/>
          </w:tcPr>
          <w:p w14:paraId="036A1BAA" w14:textId="77777777" w:rsidR="000168CF" w:rsidRPr="000168CF" w:rsidRDefault="000168CF" w:rsidP="000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378" w:type="dxa"/>
            <w:vAlign w:val="center"/>
            <w:hideMark/>
          </w:tcPr>
          <w:p w14:paraId="18B3F21F" w14:textId="77777777" w:rsidR="000168CF" w:rsidRPr="000168CF" w:rsidRDefault="000168CF" w:rsidP="000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2019-44</w:t>
            </w:r>
          </w:p>
        </w:tc>
        <w:tc>
          <w:tcPr>
            <w:tcW w:w="2793" w:type="dxa"/>
            <w:noWrap/>
            <w:vAlign w:val="center"/>
            <w:hideMark/>
          </w:tcPr>
          <w:p w14:paraId="4A5C4CED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VM-31 Section 3.B</w:t>
            </w:r>
          </w:p>
        </w:tc>
        <w:tc>
          <w:tcPr>
            <w:tcW w:w="5519" w:type="dxa"/>
            <w:noWrap/>
            <w:vAlign w:val="center"/>
            <w:hideMark/>
          </w:tcPr>
          <w:p w14:paraId="52000CBE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Addresses VAWG Recommendation #3 and #4</w:t>
            </w:r>
          </w:p>
        </w:tc>
        <w:tc>
          <w:tcPr>
            <w:tcW w:w="1128" w:type="dxa"/>
            <w:noWrap/>
            <w:vAlign w:val="center"/>
            <w:hideMark/>
          </w:tcPr>
          <w:p w14:paraId="66F5BD66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5/21/2019</w:t>
            </w:r>
          </w:p>
        </w:tc>
      </w:tr>
      <w:tr w:rsidR="000168CF" w:rsidRPr="000168CF" w14:paraId="46B99D19" w14:textId="77777777" w:rsidTr="00016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vAlign w:val="center"/>
            <w:hideMark/>
          </w:tcPr>
          <w:p w14:paraId="6813402E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99" w:type="dxa"/>
            <w:vAlign w:val="center"/>
            <w:hideMark/>
          </w:tcPr>
          <w:p w14:paraId="45921554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78" w:type="dxa"/>
            <w:vAlign w:val="center"/>
            <w:hideMark/>
          </w:tcPr>
          <w:p w14:paraId="10491195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2019-46</w:t>
            </w:r>
          </w:p>
        </w:tc>
        <w:tc>
          <w:tcPr>
            <w:tcW w:w="2793" w:type="dxa"/>
            <w:noWrap/>
            <w:vAlign w:val="center"/>
            <w:hideMark/>
          </w:tcPr>
          <w:p w14:paraId="5E344157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VM-50 Sec 3.B.6 VM51 Sec 2.D</w:t>
            </w:r>
          </w:p>
        </w:tc>
        <w:tc>
          <w:tcPr>
            <w:tcW w:w="5519" w:type="dxa"/>
            <w:noWrap/>
            <w:vAlign w:val="center"/>
            <w:hideMark/>
          </w:tcPr>
          <w:p w14:paraId="15BB99FF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Experience reporting Agent Trigger</w:t>
            </w:r>
          </w:p>
        </w:tc>
        <w:tc>
          <w:tcPr>
            <w:tcW w:w="1128" w:type="dxa"/>
            <w:noWrap/>
            <w:vAlign w:val="center"/>
            <w:hideMark/>
          </w:tcPr>
          <w:p w14:paraId="590F9AFC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6/20/2019</w:t>
            </w:r>
          </w:p>
        </w:tc>
      </w:tr>
      <w:tr w:rsidR="000168CF" w:rsidRPr="000168CF" w14:paraId="1F1D1A75" w14:textId="77777777" w:rsidTr="000168CF">
        <w:trPr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vAlign w:val="center"/>
            <w:hideMark/>
          </w:tcPr>
          <w:p w14:paraId="59CCA2F8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9" w:type="dxa"/>
            <w:vAlign w:val="center"/>
            <w:hideMark/>
          </w:tcPr>
          <w:p w14:paraId="1A94EA99" w14:textId="77777777" w:rsidR="000168CF" w:rsidRPr="000168CF" w:rsidRDefault="000168CF" w:rsidP="000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378" w:type="dxa"/>
            <w:vAlign w:val="center"/>
            <w:hideMark/>
          </w:tcPr>
          <w:p w14:paraId="5DF8B5A3" w14:textId="77777777" w:rsidR="000168CF" w:rsidRPr="000168CF" w:rsidRDefault="000168CF" w:rsidP="000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2019-52</w:t>
            </w:r>
          </w:p>
        </w:tc>
        <w:tc>
          <w:tcPr>
            <w:tcW w:w="2793" w:type="dxa"/>
            <w:noWrap/>
            <w:vAlign w:val="center"/>
            <w:hideMark/>
          </w:tcPr>
          <w:p w14:paraId="295D280D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Intro, VM-01, VM-20, VM-31</w:t>
            </w:r>
          </w:p>
        </w:tc>
        <w:tc>
          <w:tcPr>
            <w:tcW w:w="5519" w:type="dxa"/>
            <w:noWrap/>
            <w:vAlign w:val="center"/>
            <w:hideMark/>
          </w:tcPr>
          <w:p w14:paraId="75D63B88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Addresses VAWG Recommendation #5</w:t>
            </w:r>
          </w:p>
        </w:tc>
        <w:tc>
          <w:tcPr>
            <w:tcW w:w="1128" w:type="dxa"/>
            <w:noWrap/>
            <w:vAlign w:val="center"/>
            <w:hideMark/>
          </w:tcPr>
          <w:p w14:paraId="36B6D52E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5/30/2019</w:t>
            </w:r>
          </w:p>
        </w:tc>
      </w:tr>
      <w:tr w:rsidR="000168CF" w:rsidRPr="000168CF" w14:paraId="3DAFA1F7" w14:textId="77777777" w:rsidTr="00016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vAlign w:val="center"/>
            <w:hideMark/>
          </w:tcPr>
          <w:p w14:paraId="3A8CBEB0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99" w:type="dxa"/>
            <w:vAlign w:val="center"/>
            <w:hideMark/>
          </w:tcPr>
          <w:p w14:paraId="447C4B04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378" w:type="dxa"/>
            <w:vAlign w:val="center"/>
            <w:hideMark/>
          </w:tcPr>
          <w:p w14:paraId="6F56B390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2019-53</w:t>
            </w:r>
          </w:p>
        </w:tc>
        <w:tc>
          <w:tcPr>
            <w:tcW w:w="2793" w:type="dxa"/>
            <w:noWrap/>
            <w:vAlign w:val="center"/>
            <w:hideMark/>
          </w:tcPr>
          <w:p w14:paraId="6C3396B8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VM-20 Sec 9.C.2.g &amp; 9.C.6.c</w:t>
            </w:r>
          </w:p>
        </w:tc>
        <w:tc>
          <w:tcPr>
            <w:tcW w:w="5519" w:type="dxa"/>
            <w:noWrap/>
            <w:vAlign w:val="center"/>
            <w:hideMark/>
          </w:tcPr>
          <w:p w14:paraId="1229F0FB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Clarify the language related to smoothing</w:t>
            </w:r>
          </w:p>
        </w:tc>
        <w:tc>
          <w:tcPr>
            <w:tcW w:w="1128" w:type="dxa"/>
            <w:noWrap/>
            <w:vAlign w:val="center"/>
            <w:hideMark/>
          </w:tcPr>
          <w:p w14:paraId="6E0E8275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6/4/2019</w:t>
            </w:r>
          </w:p>
        </w:tc>
      </w:tr>
      <w:tr w:rsidR="000168CF" w:rsidRPr="000168CF" w14:paraId="5258522A" w14:textId="77777777" w:rsidTr="000168CF">
        <w:trPr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vAlign w:val="center"/>
            <w:hideMark/>
          </w:tcPr>
          <w:p w14:paraId="15E54418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9" w:type="dxa"/>
            <w:vAlign w:val="center"/>
            <w:hideMark/>
          </w:tcPr>
          <w:p w14:paraId="17720B83" w14:textId="77777777" w:rsidR="000168CF" w:rsidRPr="000168CF" w:rsidRDefault="000168CF" w:rsidP="000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378" w:type="dxa"/>
            <w:vAlign w:val="center"/>
            <w:hideMark/>
          </w:tcPr>
          <w:p w14:paraId="0D305C50" w14:textId="77777777" w:rsidR="000168CF" w:rsidRPr="000168CF" w:rsidRDefault="000168CF" w:rsidP="000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2019-54</w:t>
            </w:r>
          </w:p>
        </w:tc>
        <w:tc>
          <w:tcPr>
            <w:tcW w:w="2793" w:type="dxa"/>
            <w:noWrap/>
            <w:vAlign w:val="center"/>
            <w:hideMark/>
          </w:tcPr>
          <w:p w14:paraId="135213A0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VM-31 Section 3.C.12</w:t>
            </w:r>
          </w:p>
        </w:tc>
        <w:tc>
          <w:tcPr>
            <w:tcW w:w="5519" w:type="dxa"/>
            <w:noWrap/>
            <w:vAlign w:val="center"/>
            <w:hideMark/>
          </w:tcPr>
          <w:p w14:paraId="4EC79B32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Addresses VAWG Recommendation #2</w:t>
            </w:r>
          </w:p>
        </w:tc>
        <w:tc>
          <w:tcPr>
            <w:tcW w:w="1128" w:type="dxa"/>
            <w:noWrap/>
            <w:vAlign w:val="center"/>
            <w:hideMark/>
          </w:tcPr>
          <w:p w14:paraId="5A999E3C" w14:textId="77777777" w:rsidR="000168CF" w:rsidRPr="000168CF" w:rsidRDefault="000168CF" w:rsidP="00016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6/4/2019</w:t>
            </w:r>
          </w:p>
        </w:tc>
      </w:tr>
      <w:tr w:rsidR="000168CF" w:rsidRPr="000168CF" w14:paraId="19799DB6" w14:textId="77777777" w:rsidTr="00016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vAlign w:val="center"/>
            <w:hideMark/>
          </w:tcPr>
          <w:p w14:paraId="21550474" w14:textId="77777777" w:rsidR="000168CF" w:rsidRPr="000168CF" w:rsidRDefault="000168CF" w:rsidP="00016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9" w:type="dxa"/>
            <w:vAlign w:val="center"/>
            <w:hideMark/>
          </w:tcPr>
          <w:p w14:paraId="55989EE5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378" w:type="dxa"/>
            <w:vAlign w:val="center"/>
            <w:hideMark/>
          </w:tcPr>
          <w:p w14:paraId="5B149F57" w14:textId="77777777" w:rsidR="000168CF" w:rsidRPr="000168CF" w:rsidRDefault="000168CF" w:rsidP="0001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2019-55</w:t>
            </w:r>
          </w:p>
        </w:tc>
        <w:tc>
          <w:tcPr>
            <w:tcW w:w="2793" w:type="dxa"/>
            <w:noWrap/>
            <w:vAlign w:val="center"/>
            <w:hideMark/>
          </w:tcPr>
          <w:p w14:paraId="4131B8E1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VM-20 Sec 7.L</w:t>
            </w:r>
          </w:p>
        </w:tc>
        <w:tc>
          <w:tcPr>
            <w:tcW w:w="5519" w:type="dxa"/>
            <w:noWrap/>
            <w:vAlign w:val="center"/>
            <w:hideMark/>
          </w:tcPr>
          <w:p w14:paraId="2B8E5546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Delete a CHDS criterion that was moved to VM-01</w:t>
            </w:r>
          </w:p>
        </w:tc>
        <w:tc>
          <w:tcPr>
            <w:tcW w:w="1128" w:type="dxa"/>
            <w:noWrap/>
            <w:vAlign w:val="center"/>
            <w:hideMark/>
          </w:tcPr>
          <w:p w14:paraId="0E6A277D" w14:textId="77777777" w:rsidR="000168CF" w:rsidRPr="000168CF" w:rsidRDefault="000168CF" w:rsidP="00016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6/20/2019</w:t>
            </w:r>
          </w:p>
        </w:tc>
      </w:tr>
    </w:tbl>
    <w:p w14:paraId="69A4048A" w14:textId="77777777" w:rsidR="000168CF" w:rsidRDefault="000168CF" w:rsidP="000168CF"/>
    <w:p w14:paraId="544F0F87" w14:textId="77777777" w:rsidR="000168CF" w:rsidRPr="000168CF" w:rsidRDefault="000168CF" w:rsidP="000168CF">
      <w:pPr>
        <w:rPr>
          <w:rFonts w:ascii="Arial" w:hAnsi="Arial" w:cs="Arial"/>
          <w:sz w:val="20"/>
        </w:rPr>
      </w:pPr>
      <w:r w:rsidRPr="000168CF">
        <w:rPr>
          <w:rFonts w:ascii="Arial" w:hAnsi="Arial" w:cs="Arial"/>
          <w:sz w:val="20"/>
        </w:rPr>
        <w:fldChar w:fldCharType="begin"/>
      </w:r>
      <w:r w:rsidRPr="000168CF">
        <w:rPr>
          <w:rFonts w:ascii="Arial" w:hAnsi="Arial" w:cs="Arial"/>
          <w:sz w:val="20"/>
        </w:rPr>
        <w:instrText xml:space="preserve"> FILENAME  \p  \* MERGEFORMAT </w:instrText>
      </w:r>
      <w:r w:rsidRPr="000168CF">
        <w:rPr>
          <w:rFonts w:ascii="Arial" w:hAnsi="Arial" w:cs="Arial"/>
          <w:sz w:val="20"/>
        </w:rPr>
        <w:fldChar w:fldCharType="separate"/>
      </w:r>
      <w:r w:rsidRPr="000168CF">
        <w:rPr>
          <w:rFonts w:ascii="Arial" w:hAnsi="Arial" w:cs="Arial"/>
          <w:noProof/>
          <w:sz w:val="20"/>
        </w:rPr>
        <w:t>W:\National Meetings\2019\Summer\TF\LA\Adoptions\VM chart for A Committee 07_10_19.docx</w:t>
      </w:r>
      <w:r w:rsidRPr="000168CF">
        <w:rPr>
          <w:rFonts w:ascii="Arial" w:hAnsi="Arial" w:cs="Arial"/>
          <w:noProof/>
          <w:sz w:val="20"/>
        </w:rPr>
        <w:fldChar w:fldCharType="end"/>
      </w:r>
    </w:p>
    <w:p w14:paraId="78138F5F" w14:textId="77777777" w:rsidR="000168CF" w:rsidRDefault="000168CF"/>
    <w:sectPr w:rsidR="000168CF" w:rsidSect="000168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15645BCB-79A6-4D32-957D-D272603FA4C8}"/>
    <w:docVar w:name="dgnword-eventsink" w:val="2660891322928"/>
  </w:docVars>
  <w:rsids>
    <w:rsidRoot w:val="000168CF"/>
    <w:rsid w:val="000168CF"/>
    <w:rsid w:val="001452DA"/>
    <w:rsid w:val="002C7842"/>
    <w:rsid w:val="00636971"/>
    <w:rsid w:val="00EE0F49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8708"/>
  <w15:docId w15:val="{E78AEFF6-93DA-470C-B221-A9A398F5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0168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53F0567</Template>
  <TotalTime>0</TotalTime>
  <Pages>5</Pages>
  <Words>1040</Words>
  <Characters>5928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AIG</Company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Hu, Miao</dc:creator>
  <cp:lastModifiedBy>Mazyck, Reggie</cp:lastModifiedBy>
  <cp:revision>2</cp:revision>
  <dcterms:created xsi:type="dcterms:W3CDTF">2019-07-17T17:20:00Z</dcterms:created>
  <dcterms:modified xsi:type="dcterms:W3CDTF">2019-07-17T17:20:00Z</dcterms:modified>
</cp:coreProperties>
</file>